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278" w:rsidRPr="004D1ED2" w:rsidRDefault="000F7278" w:rsidP="000F727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1ED2">
        <w:rPr>
          <w:rFonts w:ascii="Times New Roman" w:hAnsi="Times New Roman" w:cs="Times New Roman"/>
          <w:sz w:val="24"/>
          <w:szCs w:val="24"/>
        </w:rPr>
        <w:t>Приложение №</w:t>
      </w:r>
      <w:r w:rsidR="00C2663F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0F7278" w:rsidRPr="004D1ED2" w:rsidRDefault="000F7278" w:rsidP="000F727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1ED2"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:rsidR="000D6DBA" w:rsidRDefault="000F7278" w:rsidP="000F7278">
      <w:pPr>
        <w:jc w:val="right"/>
        <w:rPr>
          <w:rFonts w:ascii="Times New Roman" w:hAnsi="Times New Roman" w:cs="Times New Roman"/>
          <w:sz w:val="24"/>
          <w:szCs w:val="24"/>
        </w:rPr>
      </w:pPr>
      <w:r w:rsidRPr="004D1ED2">
        <w:rPr>
          <w:rFonts w:ascii="Times New Roman" w:hAnsi="Times New Roman" w:cs="Times New Roman"/>
          <w:sz w:val="24"/>
          <w:szCs w:val="24"/>
        </w:rPr>
        <w:t>для целей бухгалтерского учета</w:t>
      </w:r>
    </w:p>
    <w:p w:rsidR="000F7278" w:rsidRPr="004D1ED2" w:rsidRDefault="000F7278" w:rsidP="000F72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ED2">
        <w:rPr>
          <w:rFonts w:ascii="Times New Roman" w:hAnsi="Times New Roman" w:cs="Times New Roman"/>
          <w:b/>
          <w:sz w:val="24"/>
          <w:szCs w:val="24"/>
        </w:rPr>
        <w:t>Положение об инвентаризации имущества и обязательств учреждения</w:t>
      </w:r>
    </w:p>
    <w:p w:rsidR="000F7278" w:rsidRPr="004D1ED2" w:rsidRDefault="000F7278" w:rsidP="000F727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7278" w:rsidRPr="004D1ED2" w:rsidRDefault="000F7278" w:rsidP="000F72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ED2">
        <w:rPr>
          <w:rFonts w:ascii="Times New Roman" w:hAnsi="Times New Roman" w:cs="Times New Roman"/>
          <w:b/>
          <w:sz w:val="24"/>
          <w:szCs w:val="24"/>
        </w:rPr>
        <w:t>1. Организация проведения инвентаризации</w:t>
      </w:r>
    </w:p>
    <w:p w:rsidR="000F7278" w:rsidRDefault="000F7278" w:rsidP="000F72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Pr="004D1ED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Настоящее положение об инвентаризации имущества и обязательств учреждения (далее – Положение) </w:t>
      </w:r>
      <w:r w:rsidRPr="004D1ED2">
        <w:rPr>
          <w:rFonts w:ascii="Times New Roman" w:hAnsi="Times New Roman" w:cs="Times New Roman"/>
          <w:sz w:val="24"/>
          <w:szCs w:val="24"/>
        </w:rPr>
        <w:t>устанавливает порядок проведения инвентаризации имущества и обязательств и оформления ее результатов.</w:t>
      </w:r>
    </w:p>
    <w:p w:rsidR="000F7278" w:rsidRDefault="000F7278" w:rsidP="000F72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Положение разработано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требованиями:</w:t>
      </w:r>
    </w:p>
    <w:p w:rsidR="000F7278" w:rsidRDefault="000F7278" w:rsidP="000F727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Приказа</w:t>
      </w:r>
      <w:r w:rsidRPr="00135272">
        <w:rPr>
          <w:rFonts w:ascii="Times New Roman" w:hAnsi="Times New Roman" w:cs="Times New Roman"/>
          <w:sz w:val="24"/>
          <w:szCs w:val="24"/>
        </w:rPr>
        <w:t xml:space="preserve"> Минфина России от 01.12.2010 </w:t>
      </w:r>
      <w:r w:rsidR="00B53D30">
        <w:rPr>
          <w:rFonts w:ascii="Times New Roman" w:hAnsi="Times New Roman" w:cs="Times New Roman"/>
          <w:sz w:val="24"/>
          <w:szCs w:val="24"/>
        </w:rPr>
        <w:t>№</w:t>
      </w:r>
      <w:r w:rsidRPr="00135272">
        <w:rPr>
          <w:rFonts w:ascii="Times New Roman" w:hAnsi="Times New Roman" w:cs="Times New Roman"/>
          <w:sz w:val="24"/>
          <w:szCs w:val="24"/>
        </w:rPr>
        <w:t xml:space="preserve">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7278" w:rsidRDefault="000F7278" w:rsidP="000F727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272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35272">
        <w:rPr>
          <w:rFonts w:ascii="Times New Roman" w:hAnsi="Times New Roman" w:cs="Times New Roman"/>
          <w:sz w:val="24"/>
          <w:szCs w:val="24"/>
        </w:rPr>
        <w:t xml:space="preserve"> Минфина </w:t>
      </w:r>
      <w:r>
        <w:rPr>
          <w:rFonts w:ascii="Times New Roman" w:hAnsi="Times New Roman" w:cs="Times New Roman"/>
          <w:sz w:val="24"/>
          <w:szCs w:val="24"/>
        </w:rPr>
        <w:t>России</w:t>
      </w:r>
      <w:r w:rsidRPr="00135272">
        <w:rPr>
          <w:rFonts w:ascii="Times New Roman" w:hAnsi="Times New Roman" w:cs="Times New Roman"/>
          <w:sz w:val="24"/>
          <w:szCs w:val="24"/>
        </w:rPr>
        <w:t xml:space="preserve"> от 13.0</w:t>
      </w:r>
      <w:r>
        <w:rPr>
          <w:rFonts w:ascii="Times New Roman" w:hAnsi="Times New Roman" w:cs="Times New Roman"/>
          <w:sz w:val="24"/>
          <w:szCs w:val="24"/>
        </w:rPr>
        <w:t xml:space="preserve">6.1995 </w:t>
      </w:r>
      <w:r w:rsidR="00B53D3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49 «</w:t>
      </w:r>
      <w:r w:rsidRPr="00135272">
        <w:rPr>
          <w:rFonts w:ascii="Times New Roman" w:hAnsi="Times New Roman" w:cs="Times New Roman"/>
          <w:sz w:val="24"/>
          <w:szCs w:val="24"/>
        </w:rPr>
        <w:t>Об утверждении Методических указаний по инвентаризации имущ</w:t>
      </w:r>
      <w:r>
        <w:rPr>
          <w:rFonts w:ascii="Times New Roman" w:hAnsi="Times New Roman" w:cs="Times New Roman"/>
          <w:sz w:val="24"/>
          <w:szCs w:val="24"/>
        </w:rPr>
        <w:t>ества и финансовых обязательств»;</w:t>
      </w:r>
    </w:p>
    <w:p w:rsidR="000F7278" w:rsidRDefault="000F7278" w:rsidP="000F727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F99">
        <w:rPr>
          <w:rFonts w:ascii="Times New Roman" w:hAnsi="Times New Roman" w:cs="Times New Roman"/>
          <w:sz w:val="24"/>
          <w:szCs w:val="24"/>
        </w:rPr>
        <w:t xml:space="preserve">Приказа </w:t>
      </w:r>
      <w:r>
        <w:rPr>
          <w:rFonts w:ascii="Times New Roman" w:hAnsi="Times New Roman" w:cs="Times New Roman"/>
          <w:sz w:val="24"/>
          <w:szCs w:val="24"/>
        </w:rPr>
        <w:t xml:space="preserve">Минфина РФ от 30.03.2015 </w:t>
      </w:r>
      <w:r w:rsidR="00B53D3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52н «</w:t>
      </w:r>
      <w:r w:rsidRPr="00633F99">
        <w:rPr>
          <w:rFonts w:ascii="Times New Roman" w:hAnsi="Times New Roman" w:cs="Times New Roman"/>
          <w:sz w:val="24"/>
          <w:szCs w:val="24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</w:t>
      </w:r>
      <w:r>
        <w:rPr>
          <w:rFonts w:ascii="Times New Roman" w:hAnsi="Times New Roman" w:cs="Times New Roman"/>
          <w:sz w:val="24"/>
          <w:szCs w:val="24"/>
        </w:rPr>
        <w:t>еских указаний по их применению»</w:t>
      </w:r>
    </w:p>
    <w:p w:rsidR="000F7278" w:rsidRPr="00633F99" w:rsidRDefault="000F7278" w:rsidP="000F727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F99">
        <w:rPr>
          <w:rFonts w:ascii="Times New Roman" w:hAnsi="Times New Roman" w:cs="Times New Roman"/>
          <w:sz w:val="24"/>
          <w:szCs w:val="24"/>
        </w:rPr>
        <w:t>иных нормативных правовых актов по организации и ведению бухгалтерского учета, проведению инвентаризации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7278" w:rsidRPr="00633F99" w:rsidRDefault="000F7278" w:rsidP="000F72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633F99">
        <w:rPr>
          <w:rFonts w:ascii="Times New Roman" w:hAnsi="Times New Roman" w:cs="Times New Roman"/>
          <w:sz w:val="24"/>
          <w:szCs w:val="24"/>
        </w:rPr>
        <w:t>Основными целями инвентаризации имущества и обязательств являются:</w:t>
      </w:r>
    </w:p>
    <w:p w:rsidR="000F7278" w:rsidRPr="00633F99" w:rsidRDefault="000F7278" w:rsidP="000F727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F99">
        <w:rPr>
          <w:rFonts w:ascii="Times New Roman" w:hAnsi="Times New Roman" w:cs="Times New Roman"/>
          <w:sz w:val="24"/>
          <w:szCs w:val="24"/>
        </w:rPr>
        <w:t>выявление фактического наличия активов (как собственных, так и не принадлежащих учреждению);</w:t>
      </w:r>
    </w:p>
    <w:p w:rsidR="000F7278" w:rsidRPr="00633F99" w:rsidRDefault="000F7278" w:rsidP="000F727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F99">
        <w:rPr>
          <w:rFonts w:ascii="Times New Roman" w:hAnsi="Times New Roman" w:cs="Times New Roman"/>
          <w:sz w:val="24"/>
          <w:szCs w:val="24"/>
        </w:rPr>
        <w:t>сопоставление фактически полученных данных о наличии активов с данными аналитического и синтетического учета (выявление излишков и недостач);</w:t>
      </w:r>
    </w:p>
    <w:p w:rsidR="000F7278" w:rsidRPr="00633F99" w:rsidRDefault="000F7278" w:rsidP="000F727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F99">
        <w:rPr>
          <w:rFonts w:ascii="Times New Roman" w:hAnsi="Times New Roman" w:cs="Times New Roman"/>
          <w:sz w:val="24"/>
          <w:szCs w:val="24"/>
        </w:rPr>
        <w:t>проверка полноты и правильности отражения в учете оценки активов и обязательств;</w:t>
      </w:r>
    </w:p>
    <w:p w:rsidR="000F7278" w:rsidRDefault="000F7278" w:rsidP="000F727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F99">
        <w:rPr>
          <w:rFonts w:ascii="Times New Roman" w:hAnsi="Times New Roman" w:cs="Times New Roman"/>
          <w:sz w:val="24"/>
          <w:szCs w:val="24"/>
        </w:rPr>
        <w:lastRenderedPageBreak/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ценных бумаг, денежных средств.</w:t>
      </w:r>
    </w:p>
    <w:p w:rsidR="000F7278" w:rsidRDefault="000F7278" w:rsidP="000F72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4D1ED2">
        <w:rPr>
          <w:rFonts w:ascii="Times New Roman" w:hAnsi="Times New Roman" w:cs="Times New Roman"/>
          <w:sz w:val="24"/>
          <w:szCs w:val="24"/>
        </w:rPr>
        <w:t>Количество инвентаризаций в отчетном году, дата их проведения, перечень имущества и финансовых обязательств, проверяемых при каждой из них, устанавливаются отдельным приказом руководителя учреждения, кроме случаев, предусмотренных в п. 81 ФСБУ "Концептуальные основы".</w:t>
      </w:r>
      <w:proofErr w:type="gramEnd"/>
    </w:p>
    <w:p w:rsidR="000F7278" w:rsidRPr="000F7278" w:rsidRDefault="000F7278" w:rsidP="00C2663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278">
        <w:rPr>
          <w:rFonts w:ascii="Times New Roman" w:eastAsia="Calibri" w:hAnsi="Times New Roman" w:cs="Times New Roman"/>
          <w:sz w:val="24"/>
          <w:szCs w:val="24"/>
        </w:rPr>
        <w:t>В целях обеспечения достоверности данных бухгалтерского учета и отчетности инвентаризация активов и финансовых обязатель</w:t>
      </w:r>
      <w:proofErr w:type="gramStart"/>
      <w:r w:rsidRPr="000F7278">
        <w:rPr>
          <w:rFonts w:ascii="Times New Roman" w:eastAsia="Calibri" w:hAnsi="Times New Roman" w:cs="Times New Roman"/>
          <w:sz w:val="24"/>
          <w:szCs w:val="24"/>
        </w:rPr>
        <w:t>ств пр</w:t>
      </w:r>
      <w:proofErr w:type="gramEnd"/>
      <w:r w:rsidRPr="000F7278">
        <w:rPr>
          <w:rFonts w:ascii="Times New Roman" w:eastAsia="Calibri" w:hAnsi="Times New Roman" w:cs="Times New Roman"/>
          <w:sz w:val="24"/>
          <w:szCs w:val="24"/>
        </w:rPr>
        <w:t>оводится один раз в год перед составлением годовой бухгалтерской отчетности, но не ранее 01 ноября текущего финансового года с учетом следующих особенностей:</w:t>
      </w:r>
    </w:p>
    <w:p w:rsidR="000F7278" w:rsidRPr="000F7278" w:rsidRDefault="000F7278" w:rsidP="00C2663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278">
        <w:rPr>
          <w:rFonts w:ascii="Times New Roman" w:eastAsia="Calibri" w:hAnsi="Times New Roman" w:cs="Times New Roman"/>
          <w:sz w:val="24"/>
          <w:szCs w:val="24"/>
        </w:rPr>
        <w:t xml:space="preserve"> - инвентаризация товарно-материальных ценностей, денежных средств, денежных документов, бланков строгой отчетности и расчетов проводится ежегодно;</w:t>
      </w:r>
    </w:p>
    <w:p w:rsidR="000F7278" w:rsidRPr="000F7278" w:rsidRDefault="000F7278" w:rsidP="00C2663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278">
        <w:rPr>
          <w:rFonts w:ascii="Times New Roman" w:eastAsia="Calibri" w:hAnsi="Times New Roman" w:cs="Times New Roman"/>
          <w:sz w:val="24"/>
          <w:szCs w:val="24"/>
        </w:rPr>
        <w:t>- инвентаризация основных средств и нематериальных активов – один раз в три года;</w:t>
      </w:r>
    </w:p>
    <w:p w:rsidR="000F7278" w:rsidRPr="000F7278" w:rsidRDefault="000F7278" w:rsidP="00C2663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278">
        <w:rPr>
          <w:rFonts w:ascii="Times New Roman" w:eastAsia="Calibri" w:hAnsi="Times New Roman" w:cs="Times New Roman"/>
          <w:sz w:val="24"/>
          <w:szCs w:val="24"/>
        </w:rPr>
        <w:t>- инвентаризации наличных денежных средств, денежные документы и бланки строгой отчетности, находящиеся в кассе учреждения – ежеквартально.</w:t>
      </w:r>
    </w:p>
    <w:p w:rsidR="000F7278" w:rsidRPr="000F7278" w:rsidRDefault="000F7278" w:rsidP="00C2663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278">
        <w:rPr>
          <w:rFonts w:ascii="Times New Roman" w:eastAsia="Calibri" w:hAnsi="Times New Roman" w:cs="Times New Roman"/>
          <w:sz w:val="24"/>
          <w:szCs w:val="24"/>
        </w:rPr>
        <w:t>- инвентаризация финансовых обязательств - ежегодно по состоянию на 31 декабря текущего финансового года.</w:t>
      </w:r>
    </w:p>
    <w:p w:rsidR="000F7278" w:rsidRPr="000F7278" w:rsidRDefault="000F7278" w:rsidP="00C266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278">
        <w:rPr>
          <w:rFonts w:ascii="Times New Roman" w:eastAsia="Calibri" w:hAnsi="Times New Roman" w:cs="Times New Roman"/>
          <w:bCs/>
          <w:sz w:val="24"/>
          <w:szCs w:val="24"/>
        </w:rPr>
        <w:t>Проведение инвентаризации обязательно:</w:t>
      </w:r>
    </w:p>
    <w:p w:rsidR="000F7278" w:rsidRPr="000F7278" w:rsidRDefault="000F7278" w:rsidP="00C266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278">
        <w:rPr>
          <w:rFonts w:ascii="Times New Roman" w:eastAsia="Calibri" w:hAnsi="Times New Roman" w:cs="Times New Roman"/>
          <w:bCs/>
          <w:sz w:val="24"/>
          <w:szCs w:val="24"/>
        </w:rPr>
        <w:t>- при передаче имущества в аренду, выкупе, продаже;</w:t>
      </w:r>
    </w:p>
    <w:p w:rsidR="000F7278" w:rsidRPr="000F7278" w:rsidRDefault="000F7278" w:rsidP="00C266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278">
        <w:rPr>
          <w:rFonts w:ascii="Times New Roman" w:eastAsia="Calibri" w:hAnsi="Times New Roman" w:cs="Times New Roman"/>
          <w:bCs/>
          <w:sz w:val="24"/>
          <w:szCs w:val="24"/>
        </w:rPr>
        <w:t xml:space="preserve">- перед составлением годовой бухгалтерской отчетности, </w:t>
      </w:r>
    </w:p>
    <w:p w:rsidR="000F7278" w:rsidRPr="000F7278" w:rsidRDefault="000F7278" w:rsidP="00C266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278">
        <w:rPr>
          <w:rFonts w:ascii="Times New Roman" w:eastAsia="Calibri" w:hAnsi="Times New Roman" w:cs="Times New Roman"/>
          <w:bCs/>
          <w:sz w:val="24"/>
          <w:szCs w:val="24"/>
        </w:rPr>
        <w:t>- при смене материально ответственных лиц (на день приемки – передачи дел);</w:t>
      </w:r>
    </w:p>
    <w:p w:rsidR="000F7278" w:rsidRPr="000F7278" w:rsidRDefault="000F7278" w:rsidP="00C266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278">
        <w:rPr>
          <w:rFonts w:ascii="Times New Roman" w:eastAsia="Calibri" w:hAnsi="Times New Roman" w:cs="Times New Roman"/>
          <w:bCs/>
          <w:sz w:val="24"/>
          <w:szCs w:val="24"/>
        </w:rPr>
        <w:t>- при выявлении фактов хищения, злоупотребления или порчи имущества;</w:t>
      </w:r>
    </w:p>
    <w:p w:rsidR="000F7278" w:rsidRPr="000F7278" w:rsidRDefault="000F7278" w:rsidP="00C266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278">
        <w:rPr>
          <w:rFonts w:ascii="Times New Roman" w:eastAsia="Calibri" w:hAnsi="Times New Roman" w:cs="Times New Roman"/>
          <w:bCs/>
          <w:sz w:val="24"/>
          <w:szCs w:val="24"/>
        </w:rPr>
        <w:t xml:space="preserve">- в </w:t>
      </w:r>
      <w:proofErr w:type="gramStart"/>
      <w:r w:rsidRPr="000F7278">
        <w:rPr>
          <w:rFonts w:ascii="Times New Roman" w:eastAsia="Calibri" w:hAnsi="Times New Roman" w:cs="Times New Roman"/>
          <w:bCs/>
          <w:sz w:val="24"/>
          <w:szCs w:val="24"/>
        </w:rPr>
        <w:t>случае</w:t>
      </w:r>
      <w:proofErr w:type="gramEnd"/>
      <w:r w:rsidRPr="000F7278">
        <w:rPr>
          <w:rFonts w:ascii="Times New Roman" w:eastAsia="Calibri" w:hAnsi="Times New Roman" w:cs="Times New Roman"/>
          <w:bCs/>
          <w:sz w:val="24"/>
          <w:szCs w:val="24"/>
        </w:rPr>
        <w:t xml:space="preserve"> стихийного бедствия, пожара или других чрезвычайных ситуаций, вызванных экстремальными условиями;</w:t>
      </w:r>
    </w:p>
    <w:p w:rsidR="000F7278" w:rsidRPr="000F7278" w:rsidRDefault="000F7278" w:rsidP="00C266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278">
        <w:rPr>
          <w:rFonts w:ascii="Times New Roman" w:eastAsia="Calibri" w:hAnsi="Times New Roman" w:cs="Times New Roman"/>
          <w:bCs/>
          <w:sz w:val="24"/>
          <w:szCs w:val="24"/>
        </w:rPr>
        <w:t>- при реорганизации или ликвидации организации;</w:t>
      </w:r>
    </w:p>
    <w:p w:rsidR="000F7278" w:rsidRPr="000F7278" w:rsidRDefault="000F7278" w:rsidP="00C266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278">
        <w:rPr>
          <w:rFonts w:ascii="Times New Roman" w:eastAsia="Calibri" w:hAnsi="Times New Roman" w:cs="Times New Roman"/>
          <w:bCs/>
          <w:sz w:val="24"/>
          <w:szCs w:val="24"/>
        </w:rPr>
        <w:t>- в других случаях, предусмотренных законодательством Российской Федерации.</w:t>
      </w:r>
    </w:p>
    <w:p w:rsidR="000F7278" w:rsidRPr="00A110AF" w:rsidRDefault="000F7278" w:rsidP="00C266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0F7278" w:rsidRDefault="000F7278" w:rsidP="000F72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4D1ED2">
        <w:rPr>
          <w:rFonts w:ascii="Times New Roman" w:hAnsi="Times New Roman" w:cs="Times New Roman"/>
          <w:sz w:val="24"/>
          <w:szCs w:val="24"/>
        </w:rPr>
        <w:t>. В целях проведения инвентаризаций в учреждении создается постоянно действующая инвентаризационная комиссия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79113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E97479">
        <w:rPr>
          <w:rFonts w:ascii="Times New Roman" w:hAnsi="Times New Roman" w:cs="Times New Roman"/>
          <w:sz w:val="24"/>
          <w:szCs w:val="24"/>
        </w:rPr>
        <w:t>При большом объеме работ для одновременного проведения инвентаризации имущества и финансовых обязательств могут быть созданы рабочие инвентаризационные комиссии.</w:t>
      </w:r>
    </w:p>
    <w:p w:rsidR="000F7278" w:rsidRDefault="000F7278" w:rsidP="000F72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C59">
        <w:rPr>
          <w:rFonts w:ascii="Times New Roman" w:hAnsi="Times New Roman" w:cs="Times New Roman"/>
          <w:sz w:val="24"/>
          <w:szCs w:val="24"/>
        </w:rPr>
        <w:t xml:space="preserve">Персональный состав </w:t>
      </w:r>
      <w:r>
        <w:rPr>
          <w:rFonts w:ascii="Times New Roman" w:hAnsi="Times New Roman" w:cs="Times New Roman"/>
          <w:sz w:val="24"/>
          <w:szCs w:val="24"/>
        </w:rPr>
        <w:t xml:space="preserve">постоянно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действующей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рабочих инвентаризационных комиссий </w:t>
      </w:r>
      <w:r w:rsidRPr="00C61C59">
        <w:rPr>
          <w:rFonts w:ascii="Times New Roman" w:hAnsi="Times New Roman" w:cs="Times New Roman"/>
          <w:sz w:val="24"/>
          <w:szCs w:val="24"/>
        </w:rPr>
        <w:t>утверждает руководитель учреждения приказом (распоряжением)</w:t>
      </w:r>
      <w:r>
        <w:rPr>
          <w:rFonts w:ascii="Times New Roman" w:hAnsi="Times New Roman" w:cs="Times New Roman"/>
          <w:sz w:val="24"/>
          <w:szCs w:val="24"/>
        </w:rPr>
        <w:t xml:space="preserve"> по учреждению.</w:t>
      </w:r>
    </w:p>
    <w:p w:rsidR="0039447E" w:rsidRDefault="0039447E" w:rsidP="000F72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47E">
        <w:rPr>
          <w:rFonts w:ascii="Times New Roman" w:hAnsi="Times New Roman" w:cs="Times New Roman"/>
          <w:sz w:val="24"/>
          <w:szCs w:val="24"/>
        </w:rPr>
        <w:lastRenderedPageBreak/>
        <w:t>Кроме того, материально ответственные лица не могут быть членами инвентаризационной комиссии, однако проверка фактического наличия имущества производится при их обязательном участии (п. 2.8 Методических указаний).</w:t>
      </w:r>
    </w:p>
    <w:p w:rsidR="000F7278" w:rsidRDefault="000F7278" w:rsidP="000F72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Pr="004D1ED2">
        <w:rPr>
          <w:rFonts w:ascii="Times New Roman" w:hAnsi="Times New Roman" w:cs="Times New Roman"/>
          <w:sz w:val="24"/>
          <w:szCs w:val="24"/>
        </w:rPr>
        <w:t xml:space="preserve">. </w:t>
      </w:r>
      <w:r w:rsidRPr="00B53D30">
        <w:rPr>
          <w:rFonts w:ascii="Times New Roman" w:hAnsi="Times New Roman" w:cs="Times New Roman"/>
          <w:sz w:val="24"/>
          <w:szCs w:val="24"/>
        </w:rPr>
        <w:t>Началом процесса инвентаризации служит издание приказа о проведении инвентаризации</w:t>
      </w:r>
      <w:r w:rsidR="00B53D30" w:rsidRPr="00B53D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447E" w:rsidRPr="0039447E" w:rsidRDefault="0039447E" w:rsidP="003944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47E">
        <w:rPr>
          <w:rFonts w:ascii="Times New Roman" w:hAnsi="Times New Roman" w:cs="Times New Roman"/>
          <w:sz w:val="24"/>
          <w:szCs w:val="24"/>
        </w:rPr>
        <w:t>В приказе о проведении инвентаризации указываются:</w:t>
      </w:r>
    </w:p>
    <w:p w:rsidR="0039447E" w:rsidRPr="0039447E" w:rsidRDefault="0039447E" w:rsidP="003944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47E">
        <w:rPr>
          <w:rFonts w:ascii="Times New Roman" w:hAnsi="Times New Roman" w:cs="Times New Roman"/>
          <w:sz w:val="24"/>
          <w:szCs w:val="24"/>
        </w:rPr>
        <w:t>- наименование имущества и обязательств, подлежащих инвентаризации;</w:t>
      </w:r>
    </w:p>
    <w:p w:rsidR="0039447E" w:rsidRPr="0039447E" w:rsidRDefault="0039447E" w:rsidP="003944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47E">
        <w:rPr>
          <w:rFonts w:ascii="Times New Roman" w:hAnsi="Times New Roman" w:cs="Times New Roman"/>
          <w:sz w:val="24"/>
          <w:szCs w:val="24"/>
        </w:rPr>
        <w:t>- дата начала и окончания проведения инвентаризации;</w:t>
      </w:r>
    </w:p>
    <w:p w:rsidR="0039447E" w:rsidRPr="0039447E" w:rsidRDefault="0039447E" w:rsidP="003944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47E">
        <w:rPr>
          <w:rFonts w:ascii="Times New Roman" w:hAnsi="Times New Roman" w:cs="Times New Roman"/>
          <w:sz w:val="24"/>
          <w:szCs w:val="24"/>
        </w:rPr>
        <w:t>- причина проведения инвентаризации.</w:t>
      </w:r>
    </w:p>
    <w:p w:rsidR="0017072F" w:rsidRPr="0017072F" w:rsidRDefault="0017072F" w:rsidP="00170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2F">
        <w:rPr>
          <w:rFonts w:ascii="Times New Roman" w:hAnsi="Times New Roman" w:cs="Times New Roman"/>
          <w:sz w:val="24"/>
          <w:szCs w:val="24"/>
        </w:rPr>
        <w:t xml:space="preserve">1.7. До начала проверки фактического наличия активов инвентаризационной комиссии следует получить последние на момент инвентаризации приходные и расходные документы или отчеты о движении материальных ценностей и денежных средств, не переданные в </w:t>
      </w:r>
      <w:r w:rsidR="00B53D30">
        <w:rPr>
          <w:rFonts w:ascii="Times New Roman" w:hAnsi="Times New Roman" w:cs="Times New Roman"/>
          <w:sz w:val="24"/>
          <w:szCs w:val="24"/>
        </w:rPr>
        <w:t>ГКУ КО «ЦБ»</w:t>
      </w:r>
      <w:r w:rsidRPr="0017072F">
        <w:rPr>
          <w:rFonts w:ascii="Times New Roman" w:hAnsi="Times New Roman" w:cs="Times New Roman"/>
          <w:sz w:val="24"/>
          <w:szCs w:val="24"/>
        </w:rPr>
        <w:t>.</w:t>
      </w:r>
    </w:p>
    <w:p w:rsidR="0017072F" w:rsidRPr="0017072F" w:rsidRDefault="0017072F" w:rsidP="00170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2F">
        <w:rPr>
          <w:rFonts w:ascii="Times New Roman" w:hAnsi="Times New Roman" w:cs="Times New Roman"/>
          <w:sz w:val="24"/>
          <w:szCs w:val="24"/>
        </w:rPr>
        <w:t xml:space="preserve">1.8. Члены инвентаризационной комиссии обязаны взять расписки у материально ответственных лиц о том, что к началу инвентаризации все расходные и приходные документы указанными лицами сданы в </w:t>
      </w:r>
      <w:r w:rsidR="00B53D30" w:rsidRPr="00B53D30">
        <w:rPr>
          <w:rFonts w:ascii="Times New Roman" w:hAnsi="Times New Roman" w:cs="Times New Roman"/>
          <w:sz w:val="24"/>
          <w:szCs w:val="24"/>
        </w:rPr>
        <w:t>ГКУ КО «ЦБ»</w:t>
      </w:r>
      <w:r w:rsidR="00B53D30">
        <w:rPr>
          <w:rFonts w:ascii="Times New Roman" w:hAnsi="Times New Roman" w:cs="Times New Roman"/>
          <w:sz w:val="24"/>
          <w:szCs w:val="24"/>
        </w:rPr>
        <w:t xml:space="preserve"> </w:t>
      </w:r>
      <w:r w:rsidRPr="0017072F">
        <w:rPr>
          <w:rFonts w:ascii="Times New Roman" w:hAnsi="Times New Roman" w:cs="Times New Roman"/>
          <w:sz w:val="24"/>
          <w:szCs w:val="24"/>
        </w:rPr>
        <w:t>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имущества или доверенности на его получение.</w:t>
      </w:r>
    </w:p>
    <w:p w:rsidR="0017072F" w:rsidRPr="0017072F" w:rsidRDefault="0017072F" w:rsidP="00170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2F">
        <w:rPr>
          <w:rFonts w:ascii="Times New Roman" w:hAnsi="Times New Roman" w:cs="Times New Roman"/>
          <w:sz w:val="24"/>
          <w:szCs w:val="24"/>
        </w:rPr>
        <w:t>Проверка фактического наличия активов производится при обязательном участии материально ответственных лиц.</w:t>
      </w:r>
    </w:p>
    <w:p w:rsidR="0039447E" w:rsidRPr="004D1ED2" w:rsidRDefault="0017072F" w:rsidP="00170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2F">
        <w:rPr>
          <w:rFonts w:ascii="Times New Roman" w:hAnsi="Times New Roman" w:cs="Times New Roman"/>
          <w:sz w:val="24"/>
          <w:szCs w:val="24"/>
        </w:rPr>
        <w:t>1.9. Фактическое наличие находящегося в учреждении имущества при инвентаризации проверяют путем фот</w:t>
      </w:r>
      <w:proofErr w:type="gramStart"/>
      <w:r w:rsidRPr="0017072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7072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072F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17072F">
        <w:rPr>
          <w:rFonts w:ascii="Times New Roman" w:hAnsi="Times New Roman" w:cs="Times New Roman"/>
          <w:sz w:val="24"/>
          <w:szCs w:val="24"/>
        </w:rPr>
        <w:t xml:space="preserve"> фактического наличия или отсутствия имущества, результатов подсчета, взвешивания и обмера в режиме реального времени. Для этого руководитель учреждения должен предоставить членам комиссии необходимый персонал и механизмы (весы, контрольно-измерительные приборы и т.п.).</w:t>
      </w:r>
    </w:p>
    <w:p w:rsidR="00232FE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 xml:space="preserve">1.10. </w:t>
      </w:r>
      <w:r w:rsidR="00232FED">
        <w:rPr>
          <w:rFonts w:ascii="Times New Roman" w:hAnsi="Times New Roman" w:cs="Times New Roman"/>
          <w:sz w:val="24"/>
          <w:szCs w:val="24"/>
        </w:rPr>
        <w:t xml:space="preserve">В ходе проведения инвентаризации, комиссия </w:t>
      </w:r>
      <w:proofErr w:type="gramStart"/>
      <w:r w:rsidR="00232FED">
        <w:rPr>
          <w:rFonts w:ascii="Times New Roman" w:hAnsi="Times New Roman" w:cs="Times New Roman"/>
          <w:sz w:val="24"/>
          <w:szCs w:val="24"/>
        </w:rPr>
        <w:t>определяет</w:t>
      </w:r>
      <w:proofErr w:type="gramEnd"/>
      <w:r w:rsidR="00232FED">
        <w:rPr>
          <w:rFonts w:ascii="Times New Roman" w:hAnsi="Times New Roman" w:cs="Times New Roman"/>
          <w:sz w:val="24"/>
          <w:szCs w:val="24"/>
        </w:rPr>
        <w:t xml:space="preserve"> соответствует ли имущество критериям актива</w:t>
      </w:r>
      <w:r w:rsidR="007C7ADF">
        <w:rPr>
          <w:rFonts w:ascii="Times New Roman" w:hAnsi="Times New Roman" w:cs="Times New Roman"/>
          <w:sz w:val="24"/>
          <w:szCs w:val="24"/>
        </w:rPr>
        <w:t>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Результаты инвентаризации отражаются в инвентаризационных описях. Инвентаризационная комиссия обеспечивает полноту и точность внесения в описи данных о фактических остатках имущества, правильность и своевременность оформления материалов инвентаризации. Для каждого вида имущества оформляется своя форма инвентаризационной описи.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 xml:space="preserve">1.11. Инвентаризационные описи составляются не менее чем в двух экземплярах отдельно по каждому месту хранения ценностей и материально ответственному лицу. Указанные </w:t>
      </w:r>
      <w:r w:rsidRPr="00E2037D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 подписывают все члены инвентаризационной комиссии и материально ответственные лица. В конце описи материально ответственные лица дают расписку об отсутствии к членам комиссии каких-либо претензий и принятии перечисленного в описи имущества на ответственное хранение, кроме того, расписка подтверждает проверку комиссией имущества в их присутствии. Один экземпляр передается в </w:t>
      </w:r>
      <w:r w:rsidR="00B53D30" w:rsidRPr="00B53D30">
        <w:rPr>
          <w:rFonts w:ascii="Times New Roman" w:hAnsi="Times New Roman" w:cs="Times New Roman"/>
          <w:sz w:val="24"/>
          <w:szCs w:val="24"/>
        </w:rPr>
        <w:t>ГКУ КО «ЦБ»</w:t>
      </w:r>
      <w:r w:rsidRPr="00E2037D">
        <w:rPr>
          <w:rFonts w:ascii="Times New Roman" w:hAnsi="Times New Roman" w:cs="Times New Roman"/>
          <w:sz w:val="24"/>
          <w:szCs w:val="24"/>
        </w:rPr>
        <w:t>, а второй остается у материально ответственных лиц.</w:t>
      </w:r>
    </w:p>
    <w:p w:rsidR="000F7278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1.12. На полученное в пользование имущество, находящееся на ответственном хранении или полученное для переработки, составляются отдельные описи.</w:t>
      </w:r>
    </w:p>
    <w:p w:rsidR="00E2037D" w:rsidRDefault="00E2037D" w:rsidP="00E2037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37D" w:rsidRPr="00E2037D" w:rsidRDefault="00E2037D" w:rsidP="00E2037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37D">
        <w:rPr>
          <w:rFonts w:ascii="Times New Roman" w:hAnsi="Times New Roman" w:cs="Times New Roman"/>
          <w:b/>
          <w:sz w:val="24"/>
          <w:szCs w:val="24"/>
        </w:rPr>
        <w:t>2. Имущество и обязательства, подлежащие инвентаризации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2.1. Инвентаризации подлежат все виды имущества и финансовых обязательств независимо от его местонахождения, в том числе: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037D">
        <w:rPr>
          <w:rFonts w:ascii="Times New Roman" w:hAnsi="Times New Roman" w:cs="Times New Roman"/>
          <w:sz w:val="24"/>
          <w:szCs w:val="24"/>
        </w:rPr>
        <w:tab/>
        <w:t>показатели по следующим балансовым счетам: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0 101 00 000 «Основные средства»;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0 102 00 000 «Нематериальные активы»;</w:t>
      </w:r>
    </w:p>
    <w:p w:rsid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 xml:space="preserve">0 105 00 000 «Материальные запасы» 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0 106 00 000 «Вложения в нефинансовые активы»;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0 107 00 000 «Нефинансовые активы в пути»;</w:t>
      </w:r>
    </w:p>
    <w:p w:rsidR="009D7605" w:rsidRPr="00E2037D" w:rsidRDefault="009D7605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0 111 00 000 «Права пользования активами»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0 201 00 000 «Денежные средства учреждения», в том числе 0 201 35 000 «Денежные документы» и 0 201 34 000 «Касса»;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0 205 00 000 «Расчеты по доходам»;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0 206 00 000 «Расчеты по выданным авансам»;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0 208 00 000 «Расчеты с подотчетными лицами»;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0 209 00 000 «Расчеты по ущербу и иным доходам»;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0 210 00 000 «Прочие расчеты с дебиторами»;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0 302 00 000 «Расчеты по принятым обязательствам»;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0 303 00 000 «Расчеты по платежам в бюджеты»;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0 304 00 000 «Прочие расчеты с кредиторами»;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0 401 50 000 «Расходы будущих периодов»;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0 401 60 000 «Резервы предстоящих расходов».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037D">
        <w:rPr>
          <w:rFonts w:ascii="Times New Roman" w:hAnsi="Times New Roman" w:cs="Times New Roman"/>
          <w:sz w:val="24"/>
          <w:szCs w:val="24"/>
        </w:rPr>
        <w:tab/>
        <w:t xml:space="preserve">показатели по следующим </w:t>
      </w:r>
      <w:proofErr w:type="spellStart"/>
      <w:r w:rsidRPr="00E2037D">
        <w:rPr>
          <w:rFonts w:ascii="Times New Roman" w:hAnsi="Times New Roman" w:cs="Times New Roman"/>
          <w:sz w:val="24"/>
          <w:szCs w:val="24"/>
        </w:rPr>
        <w:t>забалансовым</w:t>
      </w:r>
      <w:proofErr w:type="spellEnd"/>
      <w:r w:rsidRPr="00E2037D">
        <w:rPr>
          <w:rFonts w:ascii="Times New Roman" w:hAnsi="Times New Roman" w:cs="Times New Roman"/>
          <w:sz w:val="24"/>
          <w:szCs w:val="24"/>
        </w:rPr>
        <w:t xml:space="preserve"> счетам: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01 «Имущество, полученное в пользование»;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02 «Материальные ценности, принятые на хранение»;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03 «Бланки строгой отчетности»;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lastRenderedPageBreak/>
        <w:t>07 «Награды, призы, кубки и ценные подарки, сувениры»;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 xml:space="preserve">21 «Основные средства стоимостью до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2037D">
        <w:rPr>
          <w:rFonts w:ascii="Times New Roman" w:hAnsi="Times New Roman" w:cs="Times New Roman"/>
          <w:sz w:val="24"/>
          <w:szCs w:val="24"/>
        </w:rPr>
        <w:t>000 рублей включительно в эксплуатации»;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22 «Материальные ценности, полученные по централизованному снабжению»;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23 «Периодические издания для пользования»;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25 «Имущество, переданное в возмездное пользование (аренду)»;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26 «Имущество, переданное в безвозмездное пользование»;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27 «Материальные ценности, выданные в личное пользование работникам (сотрудникам)».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037D">
        <w:rPr>
          <w:rFonts w:ascii="Times New Roman" w:hAnsi="Times New Roman" w:cs="Times New Roman"/>
          <w:sz w:val="24"/>
          <w:szCs w:val="24"/>
        </w:rPr>
        <w:tab/>
        <w:t xml:space="preserve">другое имущество и обязательства в </w:t>
      </w:r>
      <w:proofErr w:type="gramStart"/>
      <w:r w:rsidRPr="00E2037D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E2037D">
        <w:rPr>
          <w:rFonts w:ascii="Times New Roman" w:hAnsi="Times New Roman" w:cs="Times New Roman"/>
          <w:sz w:val="24"/>
          <w:szCs w:val="24"/>
        </w:rPr>
        <w:t xml:space="preserve"> с приказом об инвентаризации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2.2. Для отслеживания сроков учета списанной задолженности учреждением проводится инвентаризация списанной дебиторской и кредиторской задолженности.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 xml:space="preserve">2.3. Фактически находящееся в </w:t>
      </w:r>
      <w:proofErr w:type="gramStart"/>
      <w:r w:rsidRPr="00E2037D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Pr="00E2037D">
        <w:rPr>
          <w:rFonts w:ascii="Times New Roman" w:hAnsi="Times New Roman" w:cs="Times New Roman"/>
          <w:sz w:val="24"/>
          <w:szCs w:val="24"/>
        </w:rPr>
        <w:t xml:space="preserve"> имущество, не учтенное по каким-либо причинам, подлежит принятию к бухгалтерскому учету.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37D" w:rsidRPr="00E2037D" w:rsidRDefault="00E2037D" w:rsidP="00E2037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37D">
        <w:rPr>
          <w:rFonts w:ascii="Times New Roman" w:hAnsi="Times New Roman" w:cs="Times New Roman"/>
          <w:b/>
          <w:sz w:val="24"/>
          <w:szCs w:val="24"/>
        </w:rPr>
        <w:t>3. Оформление результатов инвентаризации</w:t>
      </w:r>
    </w:p>
    <w:p w:rsidR="00E2037D" w:rsidRPr="00E2037D" w:rsidRDefault="00E2037D" w:rsidP="00E2037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37D">
        <w:rPr>
          <w:rFonts w:ascii="Times New Roman" w:hAnsi="Times New Roman" w:cs="Times New Roman"/>
          <w:b/>
          <w:sz w:val="24"/>
          <w:szCs w:val="24"/>
        </w:rPr>
        <w:t>и регулирование выявленных расхождений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 xml:space="preserve">3.1. 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бухгалтерского учета, </w:t>
      </w:r>
      <w:r w:rsidR="00585B3B">
        <w:rPr>
          <w:rFonts w:ascii="Times New Roman" w:hAnsi="Times New Roman" w:cs="Times New Roman"/>
          <w:sz w:val="24"/>
          <w:szCs w:val="24"/>
        </w:rPr>
        <w:t xml:space="preserve">несоответствие условиям признания актива </w:t>
      </w:r>
      <w:r w:rsidR="00B53D30" w:rsidRPr="00B53D30">
        <w:rPr>
          <w:rFonts w:ascii="Times New Roman" w:hAnsi="Times New Roman" w:cs="Times New Roman"/>
          <w:sz w:val="24"/>
          <w:szCs w:val="24"/>
        </w:rPr>
        <w:t>ГКУ КО «ЦБ»</w:t>
      </w:r>
      <w:r w:rsidRPr="00E2037D">
        <w:rPr>
          <w:rFonts w:ascii="Times New Roman" w:hAnsi="Times New Roman" w:cs="Times New Roman"/>
          <w:sz w:val="24"/>
          <w:szCs w:val="24"/>
        </w:rPr>
        <w:t xml:space="preserve"> оформляются Ведомости расхождений по результатам инвентаризации (ф. 0504092). В них фиксируются установленные расхождения с данными бухгалтерского учета - недостачи и излишки по каждому объекту учета в количественном и стоимостном выражении. На ценности, не принадлежащие учреждению на праве оперативного управления, но числящиеся (или подлежащие отражению) в бухгалтерском учете на </w:t>
      </w:r>
      <w:proofErr w:type="spellStart"/>
      <w:r w:rsidRPr="00E2037D">
        <w:rPr>
          <w:rFonts w:ascii="Times New Roman" w:hAnsi="Times New Roman" w:cs="Times New Roman"/>
          <w:sz w:val="24"/>
          <w:szCs w:val="24"/>
        </w:rPr>
        <w:t>забалансовых</w:t>
      </w:r>
      <w:proofErr w:type="spellEnd"/>
      <w:r w:rsidRPr="00E2037D">
        <w:rPr>
          <w:rFonts w:ascii="Times New Roman" w:hAnsi="Times New Roman" w:cs="Times New Roman"/>
          <w:sz w:val="24"/>
          <w:szCs w:val="24"/>
        </w:rPr>
        <w:t xml:space="preserve"> счетах, составляется отдельная ведомость.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 xml:space="preserve">3.2. Оформленные ведомости </w:t>
      </w:r>
      <w:proofErr w:type="gramStart"/>
      <w:r w:rsidRPr="00E2037D">
        <w:rPr>
          <w:rFonts w:ascii="Times New Roman" w:hAnsi="Times New Roman" w:cs="Times New Roman"/>
          <w:sz w:val="24"/>
          <w:szCs w:val="24"/>
        </w:rPr>
        <w:t xml:space="preserve">подписываются </w:t>
      </w:r>
      <w:r w:rsidR="005A0C8A">
        <w:rPr>
          <w:rFonts w:ascii="Times New Roman" w:hAnsi="Times New Roman" w:cs="Times New Roman"/>
          <w:sz w:val="24"/>
          <w:szCs w:val="24"/>
        </w:rPr>
        <w:t>комиссией</w:t>
      </w:r>
      <w:r w:rsidRPr="00E2037D">
        <w:rPr>
          <w:rFonts w:ascii="Times New Roman" w:hAnsi="Times New Roman" w:cs="Times New Roman"/>
          <w:sz w:val="24"/>
          <w:szCs w:val="24"/>
        </w:rPr>
        <w:t xml:space="preserve"> и передаются</w:t>
      </w:r>
      <w:proofErr w:type="gramEnd"/>
      <w:r w:rsidRPr="00E2037D">
        <w:rPr>
          <w:rFonts w:ascii="Times New Roman" w:hAnsi="Times New Roman" w:cs="Times New Roman"/>
          <w:sz w:val="24"/>
          <w:szCs w:val="24"/>
        </w:rPr>
        <w:t xml:space="preserve"> </w:t>
      </w:r>
      <w:r w:rsidR="005A0C8A">
        <w:rPr>
          <w:rFonts w:ascii="Times New Roman" w:hAnsi="Times New Roman" w:cs="Times New Roman"/>
          <w:sz w:val="24"/>
          <w:szCs w:val="24"/>
        </w:rPr>
        <w:t>в ГКУ КО «ЦБ»</w:t>
      </w:r>
      <w:r w:rsidRPr="00E2037D">
        <w:rPr>
          <w:rFonts w:ascii="Times New Roman" w:hAnsi="Times New Roman" w:cs="Times New Roman"/>
          <w:sz w:val="24"/>
          <w:szCs w:val="24"/>
        </w:rPr>
        <w:t>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 xml:space="preserve">3.3. По всем недостачам и излишкам инвентаризационная комиссия получает письменные объяснения материально ответственных лиц, что должно быть отражено в инвентаризационных </w:t>
      </w:r>
      <w:proofErr w:type="gramStart"/>
      <w:r w:rsidRPr="00E2037D">
        <w:rPr>
          <w:rFonts w:ascii="Times New Roman" w:hAnsi="Times New Roman" w:cs="Times New Roman"/>
          <w:sz w:val="24"/>
          <w:szCs w:val="24"/>
        </w:rPr>
        <w:t>описях</w:t>
      </w:r>
      <w:proofErr w:type="gramEnd"/>
      <w:r w:rsidRPr="00E2037D">
        <w:rPr>
          <w:rFonts w:ascii="Times New Roman" w:hAnsi="Times New Roman" w:cs="Times New Roman"/>
          <w:sz w:val="24"/>
          <w:szCs w:val="24"/>
        </w:rPr>
        <w:t>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бухгалтерского учета.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3.4. По результатам инвентаризации председатель инвентаризационной комиссии готовит для руководителя учреждения предложения: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- по списанию недостач имущества, а также имущества, пришедшего в негодность, и при необходимости по их отнесению за счет виновных лиц;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lastRenderedPageBreak/>
        <w:t>- по оприходованию излишков;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- по списанию невостребованной кредиторской задолженности;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- по оптимизации приема, хранения и отпуска материальных ценностей;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- иные предложения.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3.5. На основании инвентаризационных описей комиссия составляет Акт о результатах инвентаризации (ф. 0504835). При выявлении по результатам инвентаризации расхождений к Акту прилагается Ведомость расхождений по результатам инвентаризации (ф. 0504092).</w:t>
      </w:r>
    </w:p>
    <w:p w:rsidR="00E2037D" w:rsidRP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Этот акт представляется на рассмотрение и утверждение руководителю учреждения с приложением ведомости расхождений по результатам инвентаризации.</w:t>
      </w:r>
    </w:p>
    <w:p w:rsidR="00E2037D" w:rsidRDefault="00E2037D" w:rsidP="00E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7D">
        <w:rPr>
          <w:rFonts w:ascii="Times New Roman" w:hAnsi="Times New Roman" w:cs="Times New Roman"/>
          <w:sz w:val="24"/>
          <w:szCs w:val="24"/>
        </w:rPr>
        <w:t>3.</w:t>
      </w:r>
      <w:r w:rsidR="00794A78">
        <w:rPr>
          <w:rFonts w:ascii="Times New Roman" w:hAnsi="Times New Roman" w:cs="Times New Roman"/>
          <w:sz w:val="24"/>
          <w:szCs w:val="24"/>
        </w:rPr>
        <w:t>6</w:t>
      </w:r>
      <w:r w:rsidRPr="00E2037D">
        <w:rPr>
          <w:rFonts w:ascii="Times New Roman" w:hAnsi="Times New Roman" w:cs="Times New Roman"/>
          <w:sz w:val="24"/>
          <w:szCs w:val="24"/>
        </w:rPr>
        <w:t>. Результаты проведения инвентаризации отражаются в бухгалтерском учете и отчетности того отчетного периода, в котором была закончена инвентаризация. При проведении инвентаризации в целях составления годовой отчетности результаты инвентаризации отражаются в этой годовой отчетности.</w:t>
      </w:r>
    </w:p>
    <w:p w:rsidR="000F7278" w:rsidRPr="00A110AF" w:rsidRDefault="000F7278" w:rsidP="000F72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F7278" w:rsidRDefault="000F7278" w:rsidP="000F7278">
      <w:pPr>
        <w:jc w:val="both"/>
      </w:pPr>
    </w:p>
    <w:sectPr w:rsidR="000F7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36D05"/>
    <w:multiLevelType w:val="hybridMultilevel"/>
    <w:tmpl w:val="61FA33F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22541A"/>
    <w:multiLevelType w:val="hybridMultilevel"/>
    <w:tmpl w:val="70760030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19"/>
    <w:rsid w:val="000D6DBA"/>
    <w:rsid w:val="000F7278"/>
    <w:rsid w:val="0017072F"/>
    <w:rsid w:val="001962CF"/>
    <w:rsid w:val="00232FED"/>
    <w:rsid w:val="0039447E"/>
    <w:rsid w:val="00585B3B"/>
    <w:rsid w:val="005A0C8A"/>
    <w:rsid w:val="00791136"/>
    <w:rsid w:val="00794A78"/>
    <w:rsid w:val="007C7ADF"/>
    <w:rsid w:val="009D7605"/>
    <w:rsid w:val="00B53D30"/>
    <w:rsid w:val="00C03D19"/>
    <w:rsid w:val="00C2663F"/>
    <w:rsid w:val="00D12A67"/>
    <w:rsid w:val="00E2037D"/>
    <w:rsid w:val="00E7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2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2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66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2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2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66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FE0B1-1DEA-4240-946B-2EC7B03D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Dorohina NM.</dc:creator>
  <cp:lastModifiedBy>Воронкова Надежда Анатольевна</cp:lastModifiedBy>
  <cp:revision>5</cp:revision>
  <cp:lastPrinted>2018-12-25T15:00:00Z</cp:lastPrinted>
  <dcterms:created xsi:type="dcterms:W3CDTF">2019-01-10T05:48:00Z</dcterms:created>
  <dcterms:modified xsi:type="dcterms:W3CDTF">2019-04-30T12:24:00Z</dcterms:modified>
</cp:coreProperties>
</file>