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4320"/>
      </w:tblGrid>
      <w:tr w:rsidR="007B07ED" w:rsidTr="007B07ED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7ED" w:rsidRDefault="007B07ED">
            <w:pPr>
              <w:pStyle w:val="ConsPlusNormal"/>
              <w:widowControl/>
              <w:ind w:firstLine="0"/>
            </w:pPr>
            <w:r>
              <w:t xml:space="preserve">Наименование организации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7ED" w:rsidRDefault="007B07ED">
            <w:pPr>
              <w:pStyle w:val="ConsPlusNormal"/>
              <w:widowControl/>
              <w:ind w:firstLine="0"/>
              <w:jc w:val="center"/>
            </w:pPr>
            <w:r>
              <w:t xml:space="preserve">ЗАО «Агрофирма </w:t>
            </w:r>
            <w:proofErr w:type="spellStart"/>
            <w:r>
              <w:t>Оптина</w:t>
            </w:r>
            <w:proofErr w:type="spellEnd"/>
            <w:r>
              <w:t>»</w:t>
            </w:r>
          </w:p>
        </w:tc>
      </w:tr>
      <w:tr w:rsidR="007B07ED" w:rsidTr="007B07ED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7ED" w:rsidRDefault="007B07ED">
            <w:pPr>
              <w:pStyle w:val="ConsPlusNormal"/>
              <w:widowControl/>
              <w:ind w:firstLine="0"/>
            </w:pPr>
            <w:r>
              <w:t xml:space="preserve">ИНН                 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7ED" w:rsidRDefault="007B07ED">
            <w:pPr>
              <w:pStyle w:val="ConsPlusNormal"/>
              <w:widowControl/>
              <w:ind w:firstLine="0"/>
              <w:jc w:val="center"/>
            </w:pPr>
            <w:r>
              <w:t>4009006572</w:t>
            </w:r>
          </w:p>
        </w:tc>
      </w:tr>
      <w:tr w:rsidR="007B07ED" w:rsidTr="007B07ED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7ED" w:rsidRDefault="007B07ED">
            <w:pPr>
              <w:pStyle w:val="ConsPlusNormal"/>
              <w:widowControl/>
              <w:ind w:firstLine="0"/>
            </w:pPr>
            <w:r>
              <w:t xml:space="preserve">КПП                 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7ED" w:rsidRDefault="007B07ED">
            <w:pPr>
              <w:pStyle w:val="ConsPlusNormal"/>
              <w:widowControl/>
              <w:ind w:firstLine="0"/>
              <w:jc w:val="center"/>
            </w:pPr>
            <w:r>
              <w:t>400901001</w:t>
            </w:r>
          </w:p>
        </w:tc>
      </w:tr>
      <w:tr w:rsidR="007B07ED" w:rsidTr="007B07ED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7ED" w:rsidRDefault="007B07ED">
            <w:pPr>
              <w:pStyle w:val="ConsPlusNormal"/>
              <w:widowControl/>
              <w:ind w:firstLine="0"/>
            </w:pPr>
            <w:r>
              <w:t xml:space="preserve">Год                 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7ED" w:rsidRDefault="007B07ED">
            <w:pPr>
              <w:pStyle w:val="ConsPlusNormal"/>
              <w:widowControl/>
              <w:ind w:firstLine="0"/>
              <w:jc w:val="center"/>
            </w:pPr>
            <w:r>
              <w:t>2013</w:t>
            </w:r>
          </w:p>
        </w:tc>
      </w:tr>
    </w:tbl>
    <w:p w:rsidR="007B07ED" w:rsidRDefault="007B07ED" w:rsidP="007B07ED">
      <w:pPr>
        <w:pStyle w:val="ConsPlusNormal"/>
        <w:widowControl/>
        <w:ind w:firstLine="540"/>
        <w:jc w:val="both"/>
      </w:pPr>
    </w:p>
    <w:p w:rsidR="007B07ED" w:rsidRDefault="007B07ED" w:rsidP="007B07ED">
      <w:pPr>
        <w:pStyle w:val="ConsPlusNormal"/>
        <w:widowControl/>
        <w:ind w:firstLine="0"/>
        <w:jc w:val="center"/>
        <w:outlineLvl w:val="1"/>
      </w:pPr>
      <w:r>
        <w:t>Форма 2.7. Информация о порядке выполнения</w:t>
      </w:r>
    </w:p>
    <w:p w:rsidR="007B07ED" w:rsidRDefault="007B07ED" w:rsidP="007B07ED">
      <w:pPr>
        <w:pStyle w:val="ConsPlusNormal"/>
        <w:widowControl/>
        <w:ind w:firstLine="0"/>
        <w:jc w:val="center"/>
      </w:pPr>
      <w:r>
        <w:t>технологических, технических и других мероприятий,</w:t>
      </w:r>
    </w:p>
    <w:p w:rsidR="007B07ED" w:rsidRDefault="007B07ED" w:rsidP="007B07ED">
      <w:pPr>
        <w:pStyle w:val="ConsPlusNormal"/>
        <w:widowControl/>
        <w:ind w:firstLine="0"/>
        <w:jc w:val="center"/>
      </w:pPr>
      <w:proofErr w:type="gramStart"/>
      <w:r>
        <w:t>связанных</w:t>
      </w:r>
      <w:proofErr w:type="gramEnd"/>
      <w:r>
        <w:t xml:space="preserve"> с подключением к системе горячего</w:t>
      </w:r>
    </w:p>
    <w:p w:rsidR="007B07ED" w:rsidRDefault="007B07ED" w:rsidP="007B07ED">
      <w:pPr>
        <w:pStyle w:val="ConsPlusNormal"/>
        <w:widowControl/>
        <w:ind w:firstLine="0"/>
        <w:jc w:val="center"/>
      </w:pPr>
      <w:r>
        <w:t xml:space="preserve">водоснабжения </w:t>
      </w:r>
      <w:hyperlink r:id="rId5" w:history="1">
        <w:r>
          <w:rPr>
            <w:rStyle w:val="a3"/>
            <w:u w:val="none"/>
          </w:rPr>
          <w:t>&lt;1&gt;</w:t>
        </w:r>
      </w:hyperlink>
      <w:r>
        <w:t>-</w:t>
      </w:r>
      <w:hyperlink r:id="rId6" w:history="1">
        <w:r>
          <w:rPr>
            <w:rStyle w:val="a3"/>
            <w:u w:val="none"/>
          </w:rPr>
          <w:t>&lt;2&gt;</w:t>
        </w:r>
      </w:hyperlink>
    </w:p>
    <w:p w:rsidR="007B07ED" w:rsidRDefault="007B07ED" w:rsidP="007B07ED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4320"/>
      </w:tblGrid>
      <w:tr w:rsidR="007B07ED" w:rsidTr="007B07ED">
        <w:trPr>
          <w:cantSplit/>
          <w:trHeight w:val="4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7ED" w:rsidRDefault="007B07ED">
            <w:pPr>
              <w:pStyle w:val="ConsPlusNormal"/>
              <w:widowControl/>
              <w:ind w:firstLine="0"/>
            </w:pPr>
            <w:r>
              <w:t xml:space="preserve">Наименование службы, ответственной за    </w:t>
            </w:r>
            <w:r>
              <w:br/>
              <w:t>прием и обработку заявок на подключение к</w:t>
            </w:r>
            <w:r>
              <w:br/>
              <w:t xml:space="preserve">системе горячего водоснабжения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7ED" w:rsidRDefault="007B07ED">
            <w:pPr>
              <w:pStyle w:val="ConsPlusNormal"/>
              <w:widowControl/>
              <w:ind w:firstLine="0"/>
              <w:jc w:val="center"/>
            </w:pPr>
            <w:r>
              <w:t>Служба главного энергетика</w:t>
            </w:r>
          </w:p>
        </w:tc>
      </w:tr>
      <w:tr w:rsidR="007B07ED" w:rsidTr="007B07ED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7ED" w:rsidRDefault="007B07ED">
            <w:pPr>
              <w:pStyle w:val="ConsPlusNormal"/>
              <w:widowControl/>
              <w:ind w:firstLine="0"/>
            </w:pPr>
            <w:r>
              <w:t xml:space="preserve">Телефон             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7ED" w:rsidRDefault="007B07ED">
            <w:pPr>
              <w:pStyle w:val="ConsPlusNormal"/>
              <w:widowControl/>
              <w:ind w:firstLine="0"/>
              <w:jc w:val="center"/>
            </w:pPr>
            <w:r>
              <w:t>8-(48-442) 2-24-27</w:t>
            </w:r>
          </w:p>
        </w:tc>
      </w:tr>
      <w:tr w:rsidR="007B07ED" w:rsidTr="007B07ED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7ED" w:rsidRDefault="007B07ED">
            <w:pPr>
              <w:pStyle w:val="ConsPlusNormal"/>
              <w:widowControl/>
              <w:ind w:firstLine="0"/>
            </w:pPr>
            <w:r>
              <w:t xml:space="preserve">Адрес               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7ED" w:rsidRDefault="007B07ED">
            <w:pPr>
              <w:pStyle w:val="ConsPlusNormal"/>
              <w:widowControl/>
              <w:ind w:firstLine="0"/>
              <w:jc w:val="center"/>
            </w:pPr>
            <w:r>
              <w:t xml:space="preserve">249720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озельск</w:t>
            </w:r>
            <w:proofErr w:type="spellEnd"/>
            <w:r>
              <w:t xml:space="preserve">, </w:t>
            </w:r>
            <w:proofErr w:type="spellStart"/>
            <w:r>
              <w:t>ул.Чкалова</w:t>
            </w:r>
            <w:proofErr w:type="spellEnd"/>
            <w:r>
              <w:t>, д.106</w:t>
            </w:r>
          </w:p>
        </w:tc>
      </w:tr>
      <w:tr w:rsidR="007B07ED" w:rsidTr="007B07ED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7ED" w:rsidRDefault="007B07ED">
            <w:pPr>
              <w:pStyle w:val="ConsPlusNormal"/>
              <w:widowControl/>
              <w:ind w:firstLine="0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             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7ED" w:rsidRDefault="007B07ED">
            <w:pPr>
              <w:pStyle w:val="ConsPlusNormal"/>
              <w:widowControl/>
              <w:ind w:firstLine="0"/>
              <w:jc w:val="center"/>
            </w:pPr>
            <w:hyperlink r:id="rId7" w:history="1">
              <w:r>
                <w:rPr>
                  <w:rStyle w:val="a3"/>
                  <w:lang w:val="en-US"/>
                </w:rPr>
                <w:t>optina</w:t>
              </w:r>
              <w:r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si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bk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7B07ED" w:rsidRDefault="007B07ED">
            <w:pPr>
              <w:pStyle w:val="ConsPlusNormal"/>
              <w:widowControl/>
              <w:ind w:firstLine="0"/>
              <w:jc w:val="center"/>
            </w:pPr>
            <w:proofErr w:type="spellStart"/>
            <w:r>
              <w:rPr>
                <w:lang w:val="en-US"/>
              </w:rPr>
              <w:t>optina</w:t>
            </w:r>
            <w:proofErr w:type="spellEnd"/>
            <w:r w:rsidRPr="007B07ED">
              <w:t>_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 w:rsidRPr="007B07ED">
              <w:t>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 w:rsidRPr="007B07E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7B07ED" w:rsidTr="007B07ED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7ED" w:rsidRDefault="007B07ED">
            <w:pPr>
              <w:pStyle w:val="ConsPlusNormal"/>
              <w:widowControl/>
              <w:ind w:firstLine="0"/>
            </w:pPr>
            <w:r>
              <w:t xml:space="preserve">Сайт                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7ED" w:rsidRDefault="007B07ED">
            <w:pPr>
              <w:pStyle w:val="ConsPlusNormal"/>
              <w:widowControl/>
              <w:ind w:firstLine="0"/>
            </w:pPr>
          </w:p>
        </w:tc>
      </w:tr>
    </w:tbl>
    <w:p w:rsidR="007B07ED" w:rsidRDefault="007B07ED" w:rsidP="007B07ED">
      <w:pPr>
        <w:pStyle w:val="ConsPlusNormal"/>
        <w:widowControl/>
        <w:ind w:firstLine="0"/>
      </w:pPr>
    </w:p>
    <w:p w:rsidR="007B07ED" w:rsidRDefault="007B07ED" w:rsidP="007B07ED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┌───────────────────────────────────────────────────┬─────────────────────┐</w:t>
      </w:r>
    </w:p>
    <w:p w:rsidR="007B07ED" w:rsidRDefault="007B07ED" w:rsidP="007B07ED">
      <w:pPr>
        <w:pStyle w:val="ConsPlusNonformat"/>
        <w:widowControl/>
        <w:jc w:val="both"/>
      </w:pPr>
      <w:r>
        <w:t>│1. Форма заявки на подключение к системе горячего  │Перечисленные        │</w:t>
      </w:r>
    </w:p>
    <w:p w:rsidR="007B07ED" w:rsidRDefault="007B07ED" w:rsidP="007B07ED">
      <w:pPr>
        <w:pStyle w:val="ConsPlusNonformat"/>
        <w:widowControl/>
        <w:jc w:val="both"/>
      </w:pPr>
      <w:r>
        <w:t>│водоснабжения</w:t>
      </w:r>
      <w:proofErr w:type="gramStart"/>
      <w:r>
        <w:t>.</w:t>
      </w:r>
      <w:proofErr w:type="gramEnd"/>
      <w:r>
        <w:t xml:space="preserve">                                     │</w:t>
      </w:r>
      <w:proofErr w:type="gramStart"/>
      <w:r>
        <w:t>с</w:t>
      </w:r>
      <w:proofErr w:type="gramEnd"/>
      <w:r>
        <w:t>ведения             │</w:t>
      </w:r>
    </w:p>
    <w:p w:rsidR="007B07ED" w:rsidRDefault="007B07ED" w:rsidP="007B07ED">
      <w:pPr>
        <w:pStyle w:val="ConsPlusNonformat"/>
        <w:widowControl/>
        <w:jc w:val="both"/>
      </w:pPr>
      <w:r>
        <w:t>│2. Перечень и формы документов, представляемых     │предоставляются      │</w:t>
      </w:r>
    </w:p>
    <w:p w:rsidR="007B07ED" w:rsidRDefault="007B07ED" w:rsidP="007B07ED">
      <w:pPr>
        <w:pStyle w:val="ConsPlusNonformat"/>
        <w:widowControl/>
        <w:jc w:val="both"/>
      </w:pPr>
      <w:r>
        <w:t xml:space="preserve">│одновременно с заявкой на подключение к системе    │организацией </w:t>
      </w:r>
      <w:proofErr w:type="gramStart"/>
      <w:r>
        <w:t>в</w:t>
      </w:r>
      <w:proofErr w:type="gramEnd"/>
      <w:r>
        <w:t xml:space="preserve">       │</w:t>
      </w:r>
    </w:p>
    <w:p w:rsidR="007B07ED" w:rsidRDefault="007B07ED" w:rsidP="007B07ED">
      <w:pPr>
        <w:pStyle w:val="ConsPlusNonformat"/>
        <w:widowControl/>
        <w:jc w:val="both"/>
      </w:pPr>
      <w:r>
        <w:t>│горячего водоснабжения</w:t>
      </w:r>
      <w:proofErr w:type="gramStart"/>
      <w:r>
        <w:t>.</w:t>
      </w:r>
      <w:proofErr w:type="gramEnd"/>
      <w:r>
        <w:t xml:space="preserve">                            │</w:t>
      </w:r>
      <w:proofErr w:type="gramStart"/>
      <w:r>
        <w:t>к</w:t>
      </w:r>
      <w:proofErr w:type="gramEnd"/>
      <w:r>
        <w:t>ачестве приложений к│</w:t>
      </w:r>
    </w:p>
    <w:p w:rsidR="007B07ED" w:rsidRDefault="007B07ED" w:rsidP="007B07ED">
      <w:pPr>
        <w:pStyle w:val="ConsPlusNonformat"/>
        <w:widowControl/>
        <w:jc w:val="both"/>
      </w:pPr>
      <w:r>
        <w:t xml:space="preserve">│3. </w:t>
      </w:r>
      <w:proofErr w:type="gramStart"/>
      <w:r>
        <w:t>Описание (со ссылкой на нормативные правовые    │</w:t>
      </w:r>
      <w:hyperlink r:id="rId8" w:history="1">
        <w:r>
          <w:rPr>
            <w:rStyle w:val="a3"/>
            <w:u w:val="none"/>
          </w:rPr>
          <w:t>разделу 7</w:t>
        </w:r>
      </w:hyperlink>
      <w:r>
        <w:t xml:space="preserve"> настоящего │</w:t>
      </w:r>
      <w:proofErr w:type="gramEnd"/>
    </w:p>
    <w:p w:rsidR="007B07ED" w:rsidRDefault="007B07ED" w:rsidP="007B07ED">
      <w:pPr>
        <w:pStyle w:val="ConsPlusNonformat"/>
        <w:widowControl/>
        <w:jc w:val="both"/>
      </w:pPr>
      <w:r>
        <w:t xml:space="preserve">│акты) порядка действий заявителя и </w:t>
      </w:r>
      <w:proofErr w:type="gramStart"/>
      <w:r>
        <w:t>регулируемой</w:t>
      </w:r>
      <w:proofErr w:type="gramEnd"/>
      <w:r>
        <w:t xml:space="preserve">    │документа или        │</w:t>
      </w:r>
    </w:p>
    <w:p w:rsidR="007B07ED" w:rsidRDefault="007B07ED" w:rsidP="007B07ED">
      <w:pPr>
        <w:pStyle w:val="ConsPlusNonformat"/>
        <w:widowControl/>
        <w:jc w:val="both"/>
      </w:pPr>
      <w:r>
        <w:t xml:space="preserve">│организации при подаче, приеме, обработке заявки </w:t>
      </w:r>
      <w:proofErr w:type="spellStart"/>
      <w:proofErr w:type="gramStart"/>
      <w:r>
        <w:t>на</w:t>
      </w:r>
      <w:proofErr w:type="gramEnd"/>
      <w:r>
        <w:t>│указывается</w:t>
      </w:r>
      <w:proofErr w:type="spellEnd"/>
      <w:r>
        <w:t xml:space="preserve"> ссылка на│</w:t>
      </w:r>
    </w:p>
    <w:p w:rsidR="007B07ED" w:rsidRDefault="007B07ED" w:rsidP="007B07ED">
      <w:pPr>
        <w:pStyle w:val="ConsPlusNonformat"/>
        <w:widowControl/>
        <w:jc w:val="both"/>
      </w:pPr>
      <w:r>
        <w:t>│подключение к системе горячего водоснабжения,      │их публикацию в сети │</w:t>
      </w:r>
    </w:p>
    <w:p w:rsidR="007B07ED" w:rsidRDefault="007B07ED" w:rsidP="007B07ED">
      <w:pPr>
        <w:pStyle w:val="ConsPlusNonformat"/>
        <w:widowControl/>
        <w:jc w:val="both"/>
      </w:pPr>
      <w:r>
        <w:t>│</w:t>
      </w:r>
      <w:proofErr w:type="gramStart"/>
      <w:r>
        <w:t>принятии</w:t>
      </w:r>
      <w:proofErr w:type="gramEnd"/>
      <w:r>
        <w:t xml:space="preserve"> решения и уведомлении о принятом решении  │Интернет             │</w:t>
      </w:r>
    </w:p>
    <w:p w:rsidR="007B07ED" w:rsidRDefault="007B07ED" w:rsidP="007B07ED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└───────────────────────────────────────────────────┴─────────────────────┘</w:t>
      </w:r>
    </w:p>
    <w:p w:rsidR="007B07ED" w:rsidRDefault="007B07ED" w:rsidP="007B07ED">
      <w:pPr>
        <w:pStyle w:val="ConsPlusNormal"/>
        <w:widowControl/>
        <w:ind w:firstLine="540"/>
        <w:jc w:val="both"/>
      </w:pPr>
    </w:p>
    <w:p w:rsidR="007B07ED" w:rsidRDefault="007B07ED" w:rsidP="007B07ED">
      <w:pPr>
        <w:pStyle w:val="ConsPlusNonformat"/>
        <w:widowControl/>
        <w:ind w:firstLine="540"/>
        <w:jc w:val="both"/>
      </w:pPr>
      <w:r>
        <w:t>--------------------------------</w:t>
      </w:r>
    </w:p>
    <w:p w:rsidR="007B07ED" w:rsidRDefault="007B07ED" w:rsidP="007B07ED">
      <w:pPr>
        <w:pStyle w:val="ConsPlusNormal"/>
        <w:widowControl/>
        <w:ind w:firstLine="540"/>
        <w:jc w:val="both"/>
      </w:pPr>
      <w:r>
        <w:t>&lt;1&gt; - раскрывается не позднее 30 дней со дня принятия соответствующего решения об установлении тарифа/надбавки на очередной период регулирования;</w:t>
      </w:r>
    </w:p>
    <w:p w:rsidR="007B07ED" w:rsidRDefault="007B07ED" w:rsidP="007B07ED">
      <w:pPr>
        <w:pStyle w:val="ConsPlusNormal"/>
        <w:widowControl/>
        <w:ind w:firstLine="540"/>
        <w:jc w:val="both"/>
      </w:pPr>
      <w:r>
        <w:t>&lt;2&gt; - не позднее 25 дней со дня принятия соответствующего решения об установлении тарифа/надбавки на очередной период регулирования для публикации на сайте в сети Интернет в министерство конкурентной политики и тарифов Калужской области в электронном виде предоставляется вся подлежащая раскрытию информация.</w:t>
      </w:r>
    </w:p>
    <w:p w:rsidR="007B07ED" w:rsidRDefault="007B07ED" w:rsidP="007B07ED">
      <w:pPr>
        <w:pStyle w:val="ConsPlusNormal"/>
        <w:widowControl/>
        <w:ind w:firstLine="540"/>
        <w:jc w:val="both"/>
      </w:pPr>
    </w:p>
    <w:p w:rsidR="007B07ED" w:rsidRDefault="007B07ED" w:rsidP="007B07ED">
      <w:pPr>
        <w:pStyle w:val="ConsPlusNormal"/>
        <w:widowControl/>
        <w:ind w:firstLine="540"/>
        <w:jc w:val="both"/>
      </w:pPr>
    </w:p>
    <w:p w:rsidR="007B07ED" w:rsidRDefault="007B07ED" w:rsidP="007B07ED">
      <w:pPr>
        <w:pStyle w:val="ConsPlusNormal"/>
        <w:widowControl/>
        <w:ind w:firstLine="540"/>
        <w:jc w:val="both"/>
      </w:pPr>
    </w:p>
    <w:p w:rsidR="007B07ED" w:rsidRDefault="007B07ED" w:rsidP="007B07ED">
      <w:pPr>
        <w:pStyle w:val="ConsPlusNormal"/>
        <w:widowControl/>
        <w:ind w:firstLine="540"/>
        <w:jc w:val="both"/>
      </w:pPr>
    </w:p>
    <w:p w:rsidR="007B07ED" w:rsidRDefault="007B07ED" w:rsidP="007B07ED">
      <w:pPr>
        <w:pStyle w:val="ConsPlusNormal"/>
        <w:widowControl/>
        <w:ind w:firstLine="540"/>
        <w:jc w:val="both"/>
      </w:pPr>
    </w:p>
    <w:p w:rsidR="007B07ED" w:rsidRDefault="007B07ED" w:rsidP="007B07ED"/>
    <w:p w:rsidR="007B07ED" w:rsidRDefault="007B07ED" w:rsidP="007B07ED"/>
    <w:p w:rsidR="0050630F" w:rsidRDefault="0050630F">
      <w:bookmarkStart w:id="0" w:name="_GoBack"/>
      <w:bookmarkEnd w:id="0"/>
    </w:p>
    <w:sectPr w:rsidR="0050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ED"/>
    <w:rsid w:val="0050630F"/>
    <w:rsid w:val="007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B07ED"/>
    <w:rPr>
      <w:color w:val="0000FF"/>
      <w:u w:val="single"/>
    </w:rPr>
  </w:style>
  <w:style w:type="paragraph" w:customStyle="1" w:styleId="ConsPlusNormal">
    <w:name w:val="ConsPlusNormal"/>
    <w:rsid w:val="007B07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0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B07ED"/>
    <w:rPr>
      <w:color w:val="0000FF"/>
      <w:u w:val="single"/>
    </w:rPr>
  </w:style>
  <w:style w:type="paragraph" w:customStyle="1" w:styleId="ConsPlusNormal">
    <w:name w:val="ConsPlusNormal"/>
    <w:rsid w:val="007B07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0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2F4E6DFCB05F3E11A1E4C2FC57A1B5DC7A364A2550DA37AACEE8507A74D0E24AC753C08AAF1D04D42093fFF2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tina_si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2F4E6DFCB05F3E11A1E4C2FC57A1B5DC7A364A2550DA37AACEE8507A74D0E24AC753C08AAF1D04D4269DfFF7M" TargetMode="External"/><Relationship Id="rId5" Type="http://schemas.openxmlformats.org/officeDocument/2006/relationships/hyperlink" Target="consultantplus://offline/ref=FD2F4E6DFCB05F3E11A1E4C2FC57A1B5DC7A364A2550DA37AACEE8507A74D0E24AC753C08AAF1D04D4269DfFF0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Оксана Сергеевна</dc:creator>
  <cp:lastModifiedBy>Мельникова Оксана Сергеевна</cp:lastModifiedBy>
  <cp:revision>1</cp:revision>
  <dcterms:created xsi:type="dcterms:W3CDTF">2013-07-12T08:14:00Z</dcterms:created>
  <dcterms:modified xsi:type="dcterms:W3CDTF">2013-07-12T08:15:00Z</dcterms:modified>
</cp:coreProperties>
</file>