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61" w:rsidRDefault="00E54961" w:rsidP="00E54961">
      <w:pPr>
        <w:pStyle w:val="ConsPlusNormal"/>
        <w:widowControl/>
        <w:ind w:firstLine="0"/>
        <w:jc w:val="center"/>
        <w:outlineLvl w:val="1"/>
      </w:pPr>
      <w:r>
        <w:t>Форма 2.6. Условия публичных договоров поставок товаров,</w:t>
      </w:r>
    </w:p>
    <w:p w:rsidR="00E54961" w:rsidRDefault="00E54961" w:rsidP="00E54961">
      <w:pPr>
        <w:pStyle w:val="ConsPlusNormal"/>
        <w:widowControl/>
        <w:ind w:firstLine="0"/>
        <w:jc w:val="center"/>
      </w:pPr>
      <w:r>
        <w:t>оказания услуг в сфере горячего водоснабжения, в том числе</w:t>
      </w:r>
    </w:p>
    <w:p w:rsidR="00E54961" w:rsidRDefault="00E54961" w:rsidP="00E54961">
      <w:pPr>
        <w:pStyle w:val="ConsPlusNormal"/>
        <w:widowControl/>
        <w:ind w:firstLine="0"/>
        <w:jc w:val="center"/>
      </w:pPr>
      <w:r>
        <w:t>договоров на подключение к системе горячего водоснабжения</w:t>
      </w:r>
    </w:p>
    <w:p w:rsidR="00E54961" w:rsidRDefault="00E54961" w:rsidP="00E54961">
      <w:pPr>
        <w:pStyle w:val="ConsPlusNormal"/>
        <w:widowControl/>
        <w:ind w:firstLine="0"/>
        <w:jc w:val="center"/>
      </w:pPr>
      <w:r>
        <w:t xml:space="preserve">(ссылка на источник публикации) </w:t>
      </w:r>
      <w:hyperlink r:id="rId5" w:history="1">
        <w:r>
          <w:rPr>
            <w:rStyle w:val="a3"/>
            <w:color w:val="0000FF"/>
            <w:u w:val="none"/>
          </w:rPr>
          <w:t>&lt;1&gt;</w:t>
        </w:r>
      </w:hyperlink>
      <w:r>
        <w:t>-</w:t>
      </w:r>
      <w:hyperlink r:id="rId6" w:history="1">
        <w:r>
          <w:rPr>
            <w:rStyle w:val="a3"/>
            <w:color w:val="0000FF"/>
            <w:u w:val="none"/>
          </w:rPr>
          <w:t>&lt;2&gt;</w:t>
        </w:r>
      </w:hyperlink>
    </w:p>
    <w:p w:rsidR="00E54961" w:rsidRDefault="00E54961" w:rsidP="00E54961">
      <w:pPr>
        <w:pStyle w:val="ConsPlusNormal"/>
        <w:widowControl/>
        <w:ind w:firstLine="0"/>
        <w:jc w:val="both"/>
      </w:pPr>
    </w:p>
    <w:p w:rsidR="00E54961" w:rsidRDefault="00E54961" w:rsidP="00E54961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4961" w:rsidRDefault="00E54961" w:rsidP="00E54961">
      <w:pPr>
        <w:pStyle w:val="ConsPlusNonformat"/>
        <w:widowControl/>
        <w:jc w:val="both"/>
      </w:pPr>
      <w:r>
        <w:t>│                                                                         │Договор составлен в соответствии со статьями Гражданского Кодекса РФ                                                                          │</w:t>
      </w:r>
    </w:p>
    <w:p w:rsidR="00E54961" w:rsidRDefault="00E54961" w:rsidP="00E54961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E54961" w:rsidRDefault="00E54961" w:rsidP="00E54961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E54961" w:rsidRDefault="00E54961" w:rsidP="00E54961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54961" w:rsidRDefault="00E54961" w:rsidP="00E54961">
      <w:pPr>
        <w:pStyle w:val="ConsPlusNormal"/>
        <w:widowControl/>
        <w:ind w:firstLine="0"/>
        <w:jc w:val="both"/>
      </w:pPr>
    </w:p>
    <w:p w:rsidR="00E54961" w:rsidRDefault="00E54961" w:rsidP="00E54961">
      <w:pPr>
        <w:pStyle w:val="ConsPlusNonformat"/>
        <w:widowControl/>
        <w:ind w:firstLine="540"/>
        <w:jc w:val="both"/>
      </w:pPr>
      <w:r>
        <w:t>--------------------------------</w:t>
      </w:r>
    </w:p>
    <w:p w:rsidR="00E54961" w:rsidRDefault="00E54961" w:rsidP="00E54961">
      <w:pPr>
        <w:pStyle w:val="ConsPlusNormal"/>
        <w:widowControl/>
        <w:ind w:firstLine="540"/>
        <w:jc w:val="both"/>
      </w:pPr>
      <w:r>
        <w:t>&lt;1&gt; - раскрывается не позднее 30 дней со дня принятия соответствующего решения об установлении тарифа/надбавки на очередной период регулирования;</w:t>
      </w:r>
    </w:p>
    <w:p w:rsidR="00E54961" w:rsidRDefault="00E54961" w:rsidP="00E54961">
      <w:pPr>
        <w:pStyle w:val="ConsPlusNormal"/>
        <w:widowControl/>
        <w:ind w:firstLine="540"/>
        <w:jc w:val="both"/>
      </w:pPr>
      <w:r>
        <w:t>&lt;2&gt; - не позднее 25 дней со дня принятия соответствующего решения об установлении тарифа/надбавки на очередной период регулирования для публикации на сайте в сети Интернет в министерство конкурентной политики и тарифов Калужской области в электронном виде предоставляется вся подлежащая раскрытию информация.</w:t>
      </w:r>
    </w:p>
    <w:p w:rsidR="00E54961" w:rsidRPr="00E54961" w:rsidRDefault="00E54961" w:rsidP="00E54961">
      <w:pPr>
        <w:pStyle w:val="ConsPlusNormal"/>
        <w:widowControl/>
        <w:ind w:firstLine="540"/>
        <w:jc w:val="both"/>
      </w:pPr>
    </w:p>
    <w:p w:rsidR="00E54961" w:rsidRPr="00E54961" w:rsidRDefault="00E54961" w:rsidP="00E54961">
      <w:pPr>
        <w:pStyle w:val="ConsPlusNormal"/>
        <w:widowControl/>
        <w:ind w:firstLine="540"/>
        <w:jc w:val="both"/>
      </w:pPr>
    </w:p>
    <w:p w:rsidR="0050630F" w:rsidRDefault="0050630F">
      <w:bookmarkStart w:id="0" w:name="_GoBack"/>
      <w:bookmarkEnd w:id="0"/>
    </w:p>
    <w:sectPr w:rsidR="0050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61"/>
    <w:rsid w:val="0050630F"/>
    <w:rsid w:val="00E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961"/>
    <w:rPr>
      <w:color w:val="0000FF" w:themeColor="hyperlink"/>
      <w:u w:val="single"/>
    </w:rPr>
  </w:style>
  <w:style w:type="paragraph" w:customStyle="1" w:styleId="ConsPlusNormal">
    <w:name w:val="ConsPlusNormal"/>
    <w:rsid w:val="00E54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4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961"/>
    <w:rPr>
      <w:color w:val="0000FF" w:themeColor="hyperlink"/>
      <w:u w:val="single"/>
    </w:rPr>
  </w:style>
  <w:style w:type="paragraph" w:customStyle="1" w:styleId="ConsPlusNormal">
    <w:name w:val="ConsPlusNormal"/>
    <w:rsid w:val="00E54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4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2F4E6DFCB05F3E11A1E4C2FC57A1B5DC7A364A2550DA37AACEE8507A74D0E24AC753C08AAF1D04D42693fFFBM" TargetMode="External"/><Relationship Id="rId5" Type="http://schemas.openxmlformats.org/officeDocument/2006/relationships/hyperlink" Target="consultantplus://offline/ref=FD2F4E6DFCB05F3E11A1E4C2FC57A1B5DC7A364A2550DA37AACEE8507A74D0E24AC753C08AAF1D04D42693fFF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2013-07-12T08:14:00Z</dcterms:created>
  <dcterms:modified xsi:type="dcterms:W3CDTF">2013-07-12T08:14:00Z</dcterms:modified>
</cp:coreProperties>
</file>