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1B" w:rsidRPr="00791BD8" w:rsidRDefault="00D74E1B" w:rsidP="00D74E1B">
      <w:pPr>
        <w:jc w:val="center"/>
        <w:rPr>
          <w:b/>
          <w:sz w:val="28"/>
          <w:szCs w:val="28"/>
        </w:rPr>
      </w:pPr>
      <w:r w:rsidRPr="00791BD8">
        <w:rPr>
          <w:b/>
          <w:sz w:val="28"/>
          <w:szCs w:val="28"/>
        </w:rPr>
        <w:t>Форма 2.1.1. Информация о тарифе на горячую воду и надбавках к тарифам на горячую воду.</w:t>
      </w:r>
    </w:p>
    <w:p w:rsidR="00D74E1B" w:rsidRPr="006812D2" w:rsidRDefault="00D74E1B" w:rsidP="00D74E1B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5007"/>
      </w:tblGrid>
      <w:tr w:rsidR="00D74E1B" w:rsidRPr="006812D2" w:rsidTr="00164B28">
        <w:tc>
          <w:tcPr>
            <w:tcW w:w="4641" w:type="dxa"/>
            <w:shd w:val="clear" w:color="auto" w:fill="auto"/>
          </w:tcPr>
          <w:p w:rsidR="00D74E1B" w:rsidRPr="006812D2" w:rsidRDefault="00D74E1B" w:rsidP="00164B28">
            <w:r w:rsidRPr="006812D2">
              <w:t>Наименование</w:t>
            </w:r>
            <w:r>
              <w:t xml:space="preserve"> организации</w:t>
            </w:r>
          </w:p>
        </w:tc>
        <w:tc>
          <w:tcPr>
            <w:tcW w:w="5007" w:type="dxa"/>
            <w:shd w:val="clear" w:color="auto" w:fill="auto"/>
          </w:tcPr>
          <w:p w:rsidR="00D74E1B" w:rsidRPr="006812D2" w:rsidRDefault="00D74E1B" w:rsidP="00164B28">
            <w:r>
              <w:t>ЗАО «</w:t>
            </w:r>
            <w:proofErr w:type="spellStart"/>
            <w:r>
              <w:t>Азаровский</w:t>
            </w:r>
            <w:proofErr w:type="spellEnd"/>
            <w:r>
              <w:t xml:space="preserve"> завод стеновых материалов»</w:t>
            </w:r>
          </w:p>
        </w:tc>
      </w:tr>
      <w:tr w:rsidR="00D74E1B" w:rsidRPr="006812D2" w:rsidTr="00164B28">
        <w:tc>
          <w:tcPr>
            <w:tcW w:w="4641" w:type="dxa"/>
            <w:shd w:val="clear" w:color="auto" w:fill="auto"/>
          </w:tcPr>
          <w:p w:rsidR="00D74E1B" w:rsidRPr="006812D2" w:rsidRDefault="00D74E1B" w:rsidP="00164B28">
            <w:r>
              <w:t>ИНН</w:t>
            </w:r>
          </w:p>
        </w:tc>
        <w:tc>
          <w:tcPr>
            <w:tcW w:w="5007" w:type="dxa"/>
            <w:shd w:val="clear" w:color="auto" w:fill="auto"/>
          </w:tcPr>
          <w:p w:rsidR="00D74E1B" w:rsidRPr="006812D2" w:rsidRDefault="00D74E1B" w:rsidP="00164B28">
            <w:r>
              <w:t>4026000387</w:t>
            </w:r>
          </w:p>
        </w:tc>
      </w:tr>
      <w:tr w:rsidR="00D74E1B" w:rsidRPr="006812D2" w:rsidTr="00164B28">
        <w:tc>
          <w:tcPr>
            <w:tcW w:w="4641" w:type="dxa"/>
            <w:shd w:val="clear" w:color="auto" w:fill="auto"/>
          </w:tcPr>
          <w:p w:rsidR="00D74E1B" w:rsidRPr="006812D2" w:rsidRDefault="00D74E1B" w:rsidP="00164B28">
            <w:r>
              <w:t>КПП</w:t>
            </w:r>
          </w:p>
        </w:tc>
        <w:tc>
          <w:tcPr>
            <w:tcW w:w="5007" w:type="dxa"/>
            <w:shd w:val="clear" w:color="auto" w:fill="auto"/>
          </w:tcPr>
          <w:p w:rsidR="00D74E1B" w:rsidRPr="006812D2" w:rsidRDefault="00D74E1B" w:rsidP="00164B28">
            <w:r>
              <w:t>402901001</w:t>
            </w:r>
          </w:p>
        </w:tc>
      </w:tr>
      <w:tr w:rsidR="00D74E1B" w:rsidRPr="006812D2" w:rsidTr="00164B28">
        <w:tc>
          <w:tcPr>
            <w:tcW w:w="4641" w:type="dxa"/>
            <w:shd w:val="clear" w:color="auto" w:fill="auto"/>
          </w:tcPr>
          <w:p w:rsidR="00D74E1B" w:rsidRPr="006812D2" w:rsidRDefault="00D74E1B" w:rsidP="00164B28">
            <w:r>
              <w:t>Местонахождени</w:t>
            </w:r>
            <w:proofErr w:type="gramStart"/>
            <w:r>
              <w:t>е(</w:t>
            </w:r>
            <w:proofErr w:type="gramEnd"/>
            <w:r>
              <w:t xml:space="preserve"> адрес)</w:t>
            </w:r>
          </w:p>
        </w:tc>
        <w:tc>
          <w:tcPr>
            <w:tcW w:w="5007" w:type="dxa"/>
            <w:shd w:val="clear" w:color="auto" w:fill="auto"/>
          </w:tcPr>
          <w:p w:rsidR="00D74E1B" w:rsidRPr="006812D2" w:rsidRDefault="00D74E1B" w:rsidP="00164B28">
            <w:r>
              <w:t>248031, г. Калуга, ул. Байконурская,10</w:t>
            </w:r>
          </w:p>
        </w:tc>
      </w:tr>
      <w:tr w:rsidR="00D74E1B" w:rsidRPr="006812D2" w:rsidTr="00164B28">
        <w:tc>
          <w:tcPr>
            <w:tcW w:w="4641" w:type="dxa"/>
            <w:shd w:val="clear" w:color="auto" w:fill="auto"/>
          </w:tcPr>
          <w:p w:rsidR="00D74E1B" w:rsidRDefault="00D74E1B" w:rsidP="00164B28">
            <w:r>
              <w:t xml:space="preserve">Атрибуты решения по принятому тарифу </w:t>
            </w:r>
          </w:p>
          <w:p w:rsidR="00D74E1B" w:rsidRPr="006812D2" w:rsidRDefault="00D74E1B" w:rsidP="00164B28">
            <w:r>
              <w:t>( наименование, дата, номер)</w:t>
            </w:r>
          </w:p>
        </w:tc>
        <w:tc>
          <w:tcPr>
            <w:tcW w:w="5007" w:type="dxa"/>
            <w:shd w:val="clear" w:color="auto" w:fill="auto"/>
          </w:tcPr>
          <w:p w:rsidR="00D74E1B" w:rsidRPr="006812D2" w:rsidRDefault="00D74E1B" w:rsidP="00164B28">
            <w:r>
              <w:t>Постановление от 01.12.2011г. №454-эк</w:t>
            </w:r>
          </w:p>
        </w:tc>
      </w:tr>
      <w:tr w:rsidR="00D74E1B" w:rsidRPr="006812D2" w:rsidTr="00164B28">
        <w:tc>
          <w:tcPr>
            <w:tcW w:w="4641" w:type="dxa"/>
            <w:shd w:val="clear" w:color="auto" w:fill="auto"/>
          </w:tcPr>
          <w:p w:rsidR="00D74E1B" w:rsidRDefault="00D74E1B" w:rsidP="00164B28">
            <w:r>
              <w:t>Наименование регулирующего органа,</w:t>
            </w:r>
          </w:p>
          <w:p w:rsidR="00D74E1B" w:rsidRPr="006812D2" w:rsidRDefault="00D74E1B" w:rsidP="00164B28">
            <w:r>
              <w:t xml:space="preserve"> </w:t>
            </w:r>
            <w:proofErr w:type="gramStart"/>
            <w:r>
              <w:t>принявшего</w:t>
            </w:r>
            <w:proofErr w:type="gramEnd"/>
            <w:r>
              <w:t xml:space="preserve"> решение</w:t>
            </w:r>
          </w:p>
        </w:tc>
        <w:tc>
          <w:tcPr>
            <w:tcW w:w="5007" w:type="dxa"/>
            <w:shd w:val="clear" w:color="auto" w:fill="auto"/>
          </w:tcPr>
          <w:p w:rsidR="00D74E1B" w:rsidRPr="006812D2" w:rsidRDefault="00D74E1B" w:rsidP="00164B28">
            <w:r>
              <w:t>Министерство конкурентной политики и тарифов Калужской области</w:t>
            </w:r>
          </w:p>
        </w:tc>
      </w:tr>
      <w:tr w:rsidR="00D74E1B" w:rsidRPr="006812D2" w:rsidTr="00164B28">
        <w:tc>
          <w:tcPr>
            <w:tcW w:w="4641" w:type="dxa"/>
            <w:shd w:val="clear" w:color="auto" w:fill="auto"/>
          </w:tcPr>
          <w:p w:rsidR="00D74E1B" w:rsidRPr="006812D2" w:rsidRDefault="00D74E1B" w:rsidP="00164B28">
            <w:r>
              <w:t>Период действия установленного тарифа</w:t>
            </w:r>
          </w:p>
        </w:tc>
        <w:tc>
          <w:tcPr>
            <w:tcW w:w="5007" w:type="dxa"/>
            <w:shd w:val="clear" w:color="auto" w:fill="auto"/>
          </w:tcPr>
          <w:p w:rsidR="00D74E1B" w:rsidRDefault="00D74E1B" w:rsidP="00164B28">
            <w:r>
              <w:t>с 01.01.2012 по 30.06.2012г.</w:t>
            </w:r>
          </w:p>
          <w:p w:rsidR="00D74E1B" w:rsidRDefault="00D74E1B" w:rsidP="00164B28">
            <w:r>
              <w:t>с 01.07.2012 по 31.08.2012г.</w:t>
            </w:r>
          </w:p>
          <w:p w:rsidR="00D74E1B" w:rsidRPr="006812D2" w:rsidRDefault="00D74E1B" w:rsidP="00164B28">
            <w:r>
              <w:t xml:space="preserve">с 01.09.2012 по31.12.2012г. </w:t>
            </w:r>
          </w:p>
        </w:tc>
      </w:tr>
      <w:tr w:rsidR="00D74E1B" w:rsidRPr="006812D2" w:rsidTr="00164B28">
        <w:tc>
          <w:tcPr>
            <w:tcW w:w="4641" w:type="dxa"/>
            <w:shd w:val="clear" w:color="auto" w:fill="auto"/>
          </w:tcPr>
          <w:p w:rsidR="00D74E1B" w:rsidRPr="006812D2" w:rsidRDefault="00D74E1B" w:rsidP="00164B28">
            <w:r>
              <w:t>Источник  опубликования</w:t>
            </w:r>
          </w:p>
        </w:tc>
        <w:tc>
          <w:tcPr>
            <w:tcW w:w="5007" w:type="dxa"/>
            <w:shd w:val="clear" w:color="auto" w:fill="auto"/>
          </w:tcPr>
          <w:p w:rsidR="00D74E1B" w:rsidRPr="006812D2" w:rsidRDefault="00D74E1B" w:rsidP="00164B28">
            <w:r>
              <w:t>Газета «Весть»</w:t>
            </w:r>
          </w:p>
        </w:tc>
      </w:tr>
      <w:tr w:rsidR="00D74E1B" w:rsidRPr="006812D2" w:rsidTr="00164B28">
        <w:tc>
          <w:tcPr>
            <w:tcW w:w="4641" w:type="dxa"/>
            <w:shd w:val="clear" w:color="auto" w:fill="auto"/>
          </w:tcPr>
          <w:p w:rsidR="00D74E1B" w:rsidRPr="006812D2" w:rsidRDefault="00D74E1B" w:rsidP="00164B28">
            <w:r>
              <w:t>Тариф на горячую воду, руб./ м</w:t>
            </w:r>
            <w:r w:rsidRPr="00190A20">
              <w:rPr>
                <w:vertAlign w:val="superscript"/>
              </w:rPr>
              <w:t>3</w:t>
            </w:r>
          </w:p>
        </w:tc>
        <w:tc>
          <w:tcPr>
            <w:tcW w:w="5007" w:type="dxa"/>
            <w:shd w:val="clear" w:color="auto" w:fill="auto"/>
          </w:tcPr>
          <w:p w:rsidR="00D74E1B" w:rsidRPr="00190A20" w:rsidRDefault="00D74E1B" w:rsidP="00164B28">
            <w:pPr>
              <w:rPr>
                <w:b/>
              </w:rPr>
            </w:pPr>
            <w:r w:rsidRPr="00190A20">
              <w:rPr>
                <w:b/>
              </w:rPr>
              <w:t>54,39 руб./</w:t>
            </w:r>
            <w:proofErr w:type="spellStart"/>
            <w:r w:rsidRPr="00190A20">
              <w:rPr>
                <w:b/>
              </w:rPr>
              <w:t>куб.м</w:t>
            </w:r>
            <w:proofErr w:type="spellEnd"/>
            <w:r w:rsidRPr="00190A20">
              <w:rPr>
                <w:b/>
              </w:rPr>
              <w:t>. (без НДС)</w:t>
            </w:r>
          </w:p>
          <w:p w:rsidR="00D74E1B" w:rsidRDefault="00D74E1B" w:rsidP="00164B28">
            <w:r w:rsidRPr="0004668D">
              <w:t>для населения 64</w:t>
            </w:r>
            <w:r>
              <w:t>,</w:t>
            </w:r>
            <w:r w:rsidRPr="0004668D">
              <w:t>18руб/</w:t>
            </w:r>
            <w:proofErr w:type="spellStart"/>
            <w:r w:rsidRPr="0004668D">
              <w:t>куб.м</w:t>
            </w:r>
            <w:proofErr w:type="spellEnd"/>
            <w:r w:rsidRPr="0004668D">
              <w:t>. с</w:t>
            </w:r>
            <w:r>
              <w:t xml:space="preserve"> янв. по июнь</w:t>
            </w:r>
          </w:p>
          <w:p w:rsidR="00D74E1B" w:rsidRPr="0004668D" w:rsidRDefault="00D74E1B" w:rsidP="00164B28"/>
          <w:p w:rsidR="00D74E1B" w:rsidRPr="00190A20" w:rsidRDefault="00D74E1B" w:rsidP="00164B28">
            <w:pPr>
              <w:rPr>
                <w:b/>
              </w:rPr>
            </w:pPr>
            <w:r w:rsidRPr="00190A20">
              <w:rPr>
                <w:b/>
              </w:rPr>
              <w:t>57,65руб./</w:t>
            </w:r>
            <w:proofErr w:type="spellStart"/>
            <w:r w:rsidRPr="00190A20">
              <w:rPr>
                <w:b/>
              </w:rPr>
              <w:t>куб.м</w:t>
            </w:r>
            <w:proofErr w:type="spellEnd"/>
            <w:proofErr w:type="gramStart"/>
            <w:r w:rsidRPr="00190A20">
              <w:rPr>
                <w:b/>
              </w:rPr>
              <w:t>.(</w:t>
            </w:r>
            <w:proofErr w:type="gramEnd"/>
            <w:r w:rsidRPr="00190A20">
              <w:rPr>
                <w:b/>
              </w:rPr>
              <w:t xml:space="preserve"> без НДС)</w:t>
            </w:r>
          </w:p>
          <w:p w:rsidR="00D74E1B" w:rsidRDefault="00D74E1B" w:rsidP="00164B28">
            <w:r w:rsidRPr="0004668D">
              <w:t>для населения 68,03руб./м</w:t>
            </w:r>
            <w:r w:rsidRPr="00190A20">
              <w:rPr>
                <w:vertAlign w:val="superscript"/>
              </w:rPr>
              <w:t>3</w:t>
            </w:r>
            <w:r w:rsidRPr="0004668D">
              <w:t xml:space="preserve"> с</w:t>
            </w:r>
            <w:r>
              <w:t xml:space="preserve"> и</w:t>
            </w:r>
            <w:r w:rsidRPr="0004668D">
              <w:t>юля по август</w:t>
            </w:r>
          </w:p>
          <w:p w:rsidR="00D74E1B" w:rsidRDefault="00D74E1B" w:rsidP="00164B28"/>
          <w:p w:rsidR="00D74E1B" w:rsidRPr="00190A20" w:rsidRDefault="00D74E1B" w:rsidP="00164B28">
            <w:pPr>
              <w:rPr>
                <w:b/>
              </w:rPr>
            </w:pPr>
            <w:r w:rsidRPr="00190A20">
              <w:rPr>
                <w:b/>
              </w:rPr>
              <w:t>60,59 руб./</w:t>
            </w:r>
            <w:proofErr w:type="spellStart"/>
            <w:r w:rsidRPr="00190A20">
              <w:rPr>
                <w:b/>
              </w:rPr>
              <w:t>куб.м</w:t>
            </w:r>
            <w:proofErr w:type="spellEnd"/>
            <w:r w:rsidRPr="00190A20">
              <w:rPr>
                <w:b/>
              </w:rPr>
              <w:t xml:space="preserve">. </w:t>
            </w:r>
            <w:proofErr w:type="gramStart"/>
            <w:r w:rsidRPr="00190A20">
              <w:rPr>
                <w:b/>
              </w:rPr>
              <w:t xml:space="preserve">( </w:t>
            </w:r>
            <w:proofErr w:type="gramEnd"/>
            <w:r w:rsidRPr="00190A20">
              <w:rPr>
                <w:b/>
              </w:rPr>
              <w:t>без НДС)</w:t>
            </w:r>
          </w:p>
          <w:p w:rsidR="00D74E1B" w:rsidRPr="0004668D" w:rsidRDefault="00D74E1B" w:rsidP="00164B28">
            <w:r w:rsidRPr="0004668D">
              <w:t>для населения 71,50 руб./м</w:t>
            </w:r>
            <w:r w:rsidRPr="00190A20">
              <w:rPr>
                <w:vertAlign w:val="superscript"/>
              </w:rPr>
              <w:t xml:space="preserve">3 </w:t>
            </w:r>
            <w:r>
              <w:t xml:space="preserve"> с сент. по декабрь</w:t>
            </w:r>
          </w:p>
        </w:tc>
      </w:tr>
    </w:tbl>
    <w:p w:rsidR="00D74E1B" w:rsidRDefault="00D74E1B" w:rsidP="00D74E1B"/>
    <w:p w:rsidR="00D74E1B" w:rsidRDefault="00D74E1B" w:rsidP="00D74E1B"/>
    <w:p w:rsidR="00D74E1B" w:rsidRDefault="00D74E1B" w:rsidP="00D74E1B"/>
    <w:p w:rsidR="00D74E1B" w:rsidRDefault="00D74E1B" w:rsidP="00D74E1B"/>
    <w:p w:rsidR="00D74E1B" w:rsidRDefault="00D74E1B" w:rsidP="00D74E1B"/>
    <w:p w:rsidR="00D74E1B" w:rsidRDefault="00D74E1B" w:rsidP="00D74E1B"/>
    <w:p w:rsidR="00D74E1B" w:rsidRDefault="00D74E1B" w:rsidP="00D74E1B"/>
    <w:p w:rsidR="00D74E1B" w:rsidRDefault="00D74E1B" w:rsidP="00D74E1B"/>
    <w:p w:rsidR="00D74E1B" w:rsidRDefault="00D74E1B" w:rsidP="00D74E1B"/>
    <w:p w:rsidR="00D74E1B" w:rsidRPr="006812D2" w:rsidRDefault="00D74E1B" w:rsidP="00D74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D74E1B" w:rsidRPr="006812D2" w:rsidTr="00164B28">
        <w:tc>
          <w:tcPr>
            <w:tcW w:w="6408" w:type="dxa"/>
            <w:shd w:val="clear" w:color="auto" w:fill="auto"/>
          </w:tcPr>
          <w:p w:rsidR="00D74E1B" w:rsidRPr="006812D2" w:rsidRDefault="00D74E1B" w:rsidP="00164B28">
            <w:r w:rsidRPr="006812D2">
              <w:t>Наименование</w:t>
            </w:r>
            <w:r>
              <w:t xml:space="preserve"> организации</w:t>
            </w:r>
          </w:p>
        </w:tc>
        <w:tc>
          <w:tcPr>
            <w:tcW w:w="3163" w:type="dxa"/>
            <w:shd w:val="clear" w:color="auto" w:fill="auto"/>
          </w:tcPr>
          <w:p w:rsidR="00D74E1B" w:rsidRPr="006812D2" w:rsidRDefault="00D74E1B" w:rsidP="00164B28">
            <w:r>
              <w:t>ЗАО «</w:t>
            </w:r>
            <w:proofErr w:type="spellStart"/>
            <w:r>
              <w:t>Азаровский</w:t>
            </w:r>
            <w:proofErr w:type="spellEnd"/>
            <w:r>
              <w:t xml:space="preserve"> завод стеновых материалов»</w:t>
            </w:r>
          </w:p>
        </w:tc>
      </w:tr>
      <w:tr w:rsidR="00D74E1B" w:rsidRPr="006812D2" w:rsidTr="00164B28">
        <w:tc>
          <w:tcPr>
            <w:tcW w:w="6408" w:type="dxa"/>
            <w:shd w:val="clear" w:color="auto" w:fill="auto"/>
          </w:tcPr>
          <w:p w:rsidR="00D74E1B" w:rsidRPr="006812D2" w:rsidRDefault="00D74E1B" w:rsidP="00164B28">
            <w:r>
              <w:t>ИНН</w:t>
            </w:r>
          </w:p>
        </w:tc>
        <w:tc>
          <w:tcPr>
            <w:tcW w:w="3163" w:type="dxa"/>
            <w:shd w:val="clear" w:color="auto" w:fill="auto"/>
          </w:tcPr>
          <w:p w:rsidR="00D74E1B" w:rsidRPr="006812D2" w:rsidRDefault="00D74E1B" w:rsidP="00164B28">
            <w:r>
              <w:t>4026000387</w:t>
            </w:r>
          </w:p>
        </w:tc>
      </w:tr>
      <w:tr w:rsidR="00D74E1B" w:rsidRPr="006812D2" w:rsidTr="00164B28">
        <w:tc>
          <w:tcPr>
            <w:tcW w:w="6408" w:type="dxa"/>
            <w:shd w:val="clear" w:color="auto" w:fill="auto"/>
          </w:tcPr>
          <w:p w:rsidR="00D74E1B" w:rsidRPr="006812D2" w:rsidRDefault="00D74E1B" w:rsidP="00164B28">
            <w:r>
              <w:t>КПП</w:t>
            </w:r>
          </w:p>
        </w:tc>
        <w:tc>
          <w:tcPr>
            <w:tcW w:w="3163" w:type="dxa"/>
            <w:shd w:val="clear" w:color="auto" w:fill="auto"/>
          </w:tcPr>
          <w:p w:rsidR="00D74E1B" w:rsidRPr="006812D2" w:rsidRDefault="00D74E1B" w:rsidP="00164B28">
            <w:r>
              <w:t>402901001</w:t>
            </w:r>
          </w:p>
        </w:tc>
      </w:tr>
      <w:tr w:rsidR="00D74E1B" w:rsidRPr="006812D2" w:rsidTr="00164B28">
        <w:tc>
          <w:tcPr>
            <w:tcW w:w="6408" w:type="dxa"/>
            <w:shd w:val="clear" w:color="auto" w:fill="auto"/>
          </w:tcPr>
          <w:p w:rsidR="00D74E1B" w:rsidRPr="006812D2" w:rsidRDefault="00D74E1B" w:rsidP="00164B28">
            <w:r>
              <w:t>Местонахождени</w:t>
            </w:r>
            <w:proofErr w:type="gramStart"/>
            <w:r>
              <w:t>е(</w:t>
            </w:r>
            <w:proofErr w:type="gramEnd"/>
            <w:r>
              <w:t xml:space="preserve"> адрес)</w:t>
            </w:r>
          </w:p>
        </w:tc>
        <w:tc>
          <w:tcPr>
            <w:tcW w:w="3163" w:type="dxa"/>
            <w:shd w:val="clear" w:color="auto" w:fill="auto"/>
          </w:tcPr>
          <w:p w:rsidR="00D74E1B" w:rsidRPr="006812D2" w:rsidRDefault="00D74E1B" w:rsidP="00164B28">
            <w:r>
              <w:t xml:space="preserve">248031,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алуга</w:t>
            </w:r>
            <w:proofErr w:type="spellEnd"/>
            <w:r>
              <w:t>, ул.Байконурская,10</w:t>
            </w:r>
          </w:p>
        </w:tc>
      </w:tr>
      <w:tr w:rsidR="00D74E1B" w:rsidRPr="006812D2" w:rsidTr="00164B28">
        <w:tc>
          <w:tcPr>
            <w:tcW w:w="6408" w:type="dxa"/>
            <w:shd w:val="clear" w:color="auto" w:fill="auto"/>
          </w:tcPr>
          <w:p w:rsidR="00D74E1B" w:rsidRPr="006812D2" w:rsidRDefault="00D74E1B" w:rsidP="00164B28">
            <w:r>
              <w:t xml:space="preserve">Атрибуты решения по принятой надбавке к тарифу на ГВС для потребителей </w:t>
            </w:r>
            <w:proofErr w:type="gramStart"/>
            <w:r>
              <w:t xml:space="preserve">( </w:t>
            </w:r>
            <w:proofErr w:type="gramEnd"/>
            <w:r>
              <w:t>наименование, дата, номер)</w:t>
            </w:r>
          </w:p>
        </w:tc>
        <w:tc>
          <w:tcPr>
            <w:tcW w:w="3163" w:type="dxa"/>
            <w:shd w:val="clear" w:color="auto" w:fill="auto"/>
          </w:tcPr>
          <w:p w:rsidR="00D74E1B" w:rsidRPr="006812D2" w:rsidRDefault="00D74E1B" w:rsidP="00164B28">
            <w:pPr>
              <w:jc w:val="center"/>
            </w:pPr>
            <w:r>
              <w:t>-</w:t>
            </w:r>
          </w:p>
        </w:tc>
      </w:tr>
      <w:tr w:rsidR="00D74E1B" w:rsidRPr="006812D2" w:rsidTr="00164B28">
        <w:tc>
          <w:tcPr>
            <w:tcW w:w="6408" w:type="dxa"/>
            <w:shd w:val="clear" w:color="auto" w:fill="auto"/>
          </w:tcPr>
          <w:p w:rsidR="00D74E1B" w:rsidRPr="006812D2" w:rsidRDefault="00D74E1B" w:rsidP="00164B28">
            <w:r>
              <w:t>Наименование регулирующего органа, принявшего решение</w:t>
            </w:r>
          </w:p>
        </w:tc>
        <w:tc>
          <w:tcPr>
            <w:tcW w:w="3163" w:type="dxa"/>
            <w:shd w:val="clear" w:color="auto" w:fill="auto"/>
          </w:tcPr>
          <w:p w:rsidR="00D74E1B" w:rsidRPr="006812D2" w:rsidRDefault="00D74E1B" w:rsidP="00164B28">
            <w:pPr>
              <w:jc w:val="center"/>
            </w:pPr>
            <w:r>
              <w:t>-</w:t>
            </w:r>
          </w:p>
        </w:tc>
      </w:tr>
      <w:tr w:rsidR="00D74E1B" w:rsidRPr="006812D2" w:rsidTr="00164B28">
        <w:tc>
          <w:tcPr>
            <w:tcW w:w="6408" w:type="dxa"/>
            <w:shd w:val="clear" w:color="auto" w:fill="auto"/>
          </w:tcPr>
          <w:p w:rsidR="00D74E1B" w:rsidRPr="006812D2" w:rsidRDefault="00D74E1B" w:rsidP="00164B28">
            <w:r>
              <w:t>Период действия установленной надбавки</w:t>
            </w:r>
          </w:p>
        </w:tc>
        <w:tc>
          <w:tcPr>
            <w:tcW w:w="3163" w:type="dxa"/>
            <w:shd w:val="clear" w:color="auto" w:fill="auto"/>
          </w:tcPr>
          <w:p w:rsidR="00D74E1B" w:rsidRPr="006812D2" w:rsidRDefault="00D74E1B" w:rsidP="00164B28">
            <w:pPr>
              <w:jc w:val="center"/>
            </w:pPr>
            <w:r>
              <w:t>-</w:t>
            </w:r>
          </w:p>
        </w:tc>
      </w:tr>
      <w:tr w:rsidR="00D74E1B" w:rsidRPr="006812D2" w:rsidTr="00164B28">
        <w:tc>
          <w:tcPr>
            <w:tcW w:w="6408" w:type="dxa"/>
            <w:shd w:val="clear" w:color="auto" w:fill="auto"/>
          </w:tcPr>
          <w:p w:rsidR="00D74E1B" w:rsidRPr="006812D2" w:rsidRDefault="00D74E1B" w:rsidP="00164B28">
            <w:r>
              <w:t>Источник  опубликования</w:t>
            </w:r>
          </w:p>
        </w:tc>
        <w:tc>
          <w:tcPr>
            <w:tcW w:w="3163" w:type="dxa"/>
            <w:shd w:val="clear" w:color="auto" w:fill="auto"/>
          </w:tcPr>
          <w:p w:rsidR="00D74E1B" w:rsidRPr="006812D2" w:rsidRDefault="00D74E1B" w:rsidP="00164B28">
            <w:pPr>
              <w:jc w:val="center"/>
            </w:pPr>
            <w:r>
              <w:t>-</w:t>
            </w:r>
          </w:p>
        </w:tc>
      </w:tr>
      <w:tr w:rsidR="00D74E1B" w:rsidRPr="006812D2" w:rsidTr="00164B28">
        <w:tc>
          <w:tcPr>
            <w:tcW w:w="6408" w:type="dxa"/>
            <w:shd w:val="clear" w:color="auto" w:fill="auto"/>
          </w:tcPr>
          <w:p w:rsidR="00D74E1B" w:rsidRDefault="00D74E1B" w:rsidP="00164B28">
            <w:r>
              <w:t>Надбавка к тарифу на горячую воду для потребителей,</w:t>
            </w:r>
          </w:p>
          <w:p w:rsidR="00D74E1B" w:rsidRPr="006812D2" w:rsidRDefault="00D74E1B" w:rsidP="00164B28">
            <w:r>
              <w:t xml:space="preserve"> руб./ м</w:t>
            </w:r>
            <w:r w:rsidRPr="00190A20">
              <w:rPr>
                <w:vertAlign w:val="superscript"/>
              </w:rPr>
              <w:t>3</w:t>
            </w:r>
          </w:p>
        </w:tc>
        <w:tc>
          <w:tcPr>
            <w:tcW w:w="3163" w:type="dxa"/>
            <w:shd w:val="clear" w:color="auto" w:fill="auto"/>
          </w:tcPr>
          <w:p w:rsidR="00D74E1B" w:rsidRPr="006812D2" w:rsidRDefault="00D74E1B" w:rsidP="00164B28">
            <w:pPr>
              <w:jc w:val="center"/>
            </w:pPr>
            <w:r>
              <w:t>-</w:t>
            </w:r>
          </w:p>
        </w:tc>
      </w:tr>
    </w:tbl>
    <w:p w:rsidR="00BB5C9B" w:rsidRDefault="00BB5C9B">
      <w:bookmarkStart w:id="0" w:name="_GoBack"/>
      <w:bookmarkEnd w:id="0"/>
    </w:p>
    <w:sectPr w:rsidR="00BB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1B"/>
    <w:rsid w:val="00BB5C9B"/>
    <w:rsid w:val="00D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2013-07-11T11:43:00Z</dcterms:created>
  <dcterms:modified xsi:type="dcterms:W3CDTF">2013-07-11T11:43:00Z</dcterms:modified>
</cp:coreProperties>
</file>