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33"/>
        <w:gridCol w:w="664"/>
        <w:gridCol w:w="606"/>
        <w:gridCol w:w="558"/>
        <w:gridCol w:w="667"/>
        <w:gridCol w:w="565"/>
        <w:gridCol w:w="591"/>
        <w:gridCol w:w="587"/>
        <w:gridCol w:w="584"/>
        <w:gridCol w:w="561"/>
        <w:gridCol w:w="560"/>
        <w:gridCol w:w="559"/>
        <w:gridCol w:w="558"/>
        <w:gridCol w:w="557"/>
        <w:gridCol w:w="557"/>
      </w:tblGrid>
      <w:tr w:rsidR="007D713F" w14:paraId="56BBA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7C22B4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F02D4B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AA6C0C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A3D6AFA" w14:textId="77777777" w:rsidR="007D713F" w:rsidRDefault="0021699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63B6D0D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13DE1D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E0EF4D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D2B06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C4FA1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BA119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41257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474A2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F59B8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5C7B9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FCFDE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A588C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7CBF1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67A9E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714FBA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B079A1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DB090B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9ACCD9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558FA1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17F407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D7DAB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EF342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B10F3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A28B2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C1118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CAA1B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AADE5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21A3C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94C4D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51154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22962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B1FA95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8B08A6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7B99D5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6D6780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CC7D24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8DBB66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F2675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74269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FA27F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DCA4F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B0ACF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E8131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30216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7E6F6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843CA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1786A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0F014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5DE163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07D39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4E036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E475C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884A4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9796D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81626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AA10F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5AC3D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186B6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DCDC6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0273D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E154958" w14:textId="77777777" w:rsidR="007D713F" w:rsidRDefault="002169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1AB87B0" w14:textId="77777777" w:rsidR="007D713F" w:rsidRDefault="007D7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81592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4634C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63FA6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8942A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CE5A8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7CAEF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1C399B1" w14:textId="77777777" w:rsidR="007D713F" w:rsidRDefault="002169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7EBF5D1" w14:textId="77777777" w:rsidR="007D713F" w:rsidRDefault="007D7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422D9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DBCB7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18F3A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478D9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10418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065AF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E4E10A8" w14:textId="77777777" w:rsidR="007D713F" w:rsidRDefault="002169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3E1DE0F" w14:textId="77777777" w:rsidR="007D713F" w:rsidRDefault="007D7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10EE4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919A9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E5792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660AF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BF5CE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68F18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9F2FD2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9E5BB9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D59AF0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49D457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07F961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9ACD2D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21FCB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E9CF2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BBF13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20B43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AEDD3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69D0D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7D889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EEFE4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9E8ED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DA90C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2B41F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51043BF" w14:textId="77777777" w:rsidR="007D713F" w:rsidRDefault="002169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C03A48B" w14:textId="77777777" w:rsidR="007D713F" w:rsidRDefault="007D7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CC3E2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78B62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F0F68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2E2BE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57F43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5B334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1D41D24B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012D5134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290F61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E3D545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1D8F18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1AB5DDA6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E04DF7A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FE31A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C471F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5512C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BF4F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50A2D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84FD4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F59CC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8D690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02CB0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6173F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A7886BD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CD5E656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4F25DBE" w14:textId="77777777" w:rsidR="007D713F" w:rsidRDefault="002169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02F61A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A80023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1A1D80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EA88BA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8BF726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9553C3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BB0322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13F" w14:paraId="48790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8FF2C1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04B386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0BEF31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881DF3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95C99C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084DAA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3C55E0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5B55489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13F" w14:paraId="2BE90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0" w:type="dxa"/>
            <w:gridSpan w:val="10"/>
            <w:shd w:val="clear" w:color="FFFFFF" w:fill="FFFFFF"/>
            <w:vAlign w:val="center"/>
          </w:tcPr>
          <w:p w14:paraId="6523B458" w14:textId="77777777" w:rsidR="007D713F" w:rsidRDefault="002169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изменения в приказ министерства конкурентной политики Калужской области от 02.12.2019 № 308-РК «Об утверждении производственной программы в сфере водоснабжения и (или) водоотведения для общества с ограниченной ответственностью «Молочное море» на 2020-2024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 (в ред. приказа министерства конкурентной политики Калужской области от 16.11.2020 № 159-РК)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25CA706F" w14:textId="77777777" w:rsidR="007D713F" w:rsidRDefault="007D71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480B5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E8119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F70FB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23AF9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14D2D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584A5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527FDF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A46D58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A7B86D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FF0F9A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AA5D50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6E96BB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3D5477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8232B8B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13F" w14:paraId="3266E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7FE117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8F0C35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782DAE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214211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946350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56D97A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85EAA8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2C17308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13F" w14:paraId="679B4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14:paraId="2FB90255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</w:t>
            </w:r>
            <w:r>
              <w:rPr>
                <w:rFonts w:ascii="Times New Roman" w:hAnsi="Times New Roman"/>
                <w:sz w:val="26"/>
                <w:szCs w:val="26"/>
              </w:rPr>
              <w:t>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</w:t>
            </w:r>
            <w:r>
              <w:rPr>
                <w:rFonts w:ascii="Times New Roman" w:hAnsi="Times New Roman"/>
                <w:sz w:val="26"/>
                <w:szCs w:val="26"/>
              </w:rPr>
              <w:t>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29.11.2021 </w:t>
            </w:r>
            <w:r w:rsidRPr="00DE42F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7D713F" w14:paraId="3E665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4C1E3865" w14:textId="3B8000B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стерства конкурентной политики Калужской области от 02.12.2019 № 308-РК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сфере водоснабжения и (или) водоотведения для общества с ограниченной ответственностью «Молочное море» на 2020-2024 годы (в ред. приказа ми</w:t>
            </w:r>
            <w:r>
              <w:rPr>
                <w:rFonts w:ascii="Times New Roman" w:hAnsi="Times New Roman"/>
                <w:sz w:val="26"/>
                <w:szCs w:val="26"/>
              </w:rPr>
              <w:t>нистерства конкурентной политики Калужской области от 16.11.2020 № 159-РК)</w:t>
            </w:r>
            <w:r w:rsidR="00DE42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7D713F" w14:paraId="1FC1F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77FC291C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7D713F" w14:paraId="1EBFC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7080F83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23352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E06BAB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6E97E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9A8DFA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73ABB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53ED5E94" w14:textId="77777777" w:rsidR="007D713F" w:rsidRDefault="002169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54524847" w14:textId="77777777" w:rsidR="007D713F" w:rsidRDefault="0021699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D960BA7" w14:textId="77777777" w:rsidR="007D713F" w:rsidRDefault="0021699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95"/>
        <w:gridCol w:w="676"/>
        <w:gridCol w:w="586"/>
        <w:gridCol w:w="516"/>
        <w:gridCol w:w="1088"/>
        <w:gridCol w:w="388"/>
        <w:gridCol w:w="64"/>
        <w:gridCol w:w="252"/>
        <w:gridCol w:w="320"/>
        <w:gridCol w:w="256"/>
        <w:gridCol w:w="333"/>
        <w:gridCol w:w="234"/>
        <w:gridCol w:w="299"/>
        <w:gridCol w:w="283"/>
        <w:gridCol w:w="126"/>
        <w:gridCol w:w="113"/>
        <w:gridCol w:w="526"/>
        <w:gridCol w:w="70"/>
        <w:gridCol w:w="6"/>
        <w:gridCol w:w="440"/>
        <w:gridCol w:w="263"/>
        <w:gridCol w:w="320"/>
        <w:gridCol w:w="389"/>
        <w:gridCol w:w="166"/>
        <w:gridCol w:w="542"/>
      </w:tblGrid>
      <w:tr w:rsidR="007D713F" w14:paraId="5A25367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88" w:type="dxa"/>
            <w:shd w:val="clear" w:color="FFFFFF" w:fill="auto"/>
            <w:vAlign w:val="bottom"/>
          </w:tcPr>
          <w:p w14:paraId="2049BFE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4853467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DC3761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0E95F39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9AE101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5AD0DD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2AF8BAC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23219386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D713F" w14:paraId="4D2261D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88" w:type="dxa"/>
            <w:shd w:val="clear" w:color="FFFFFF" w:fill="auto"/>
            <w:vAlign w:val="bottom"/>
          </w:tcPr>
          <w:p w14:paraId="60A8968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3EA3A49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6ED1B4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713B588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CBF99D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D7EB24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708A962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0FAF24C5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713F" w14:paraId="3105873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88" w:type="dxa"/>
            <w:shd w:val="clear" w:color="FFFFFF" w:fill="auto"/>
            <w:vAlign w:val="bottom"/>
          </w:tcPr>
          <w:p w14:paraId="3B118CB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2B50271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CF96D2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47DE824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E38042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60529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0F0CACE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74530C23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713F" w14:paraId="37F32A7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88" w:type="dxa"/>
            <w:shd w:val="clear" w:color="FFFFFF" w:fill="auto"/>
            <w:vAlign w:val="bottom"/>
          </w:tcPr>
          <w:p w14:paraId="3C20FD0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5898E52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7C9B74D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72DF138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2FC382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103B0A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159CA0D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34D3AF27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713F" w14:paraId="0A8355C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88" w:type="dxa"/>
            <w:shd w:val="clear" w:color="FFFFFF" w:fill="auto"/>
            <w:vAlign w:val="bottom"/>
          </w:tcPr>
          <w:p w14:paraId="06B19D2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66E7C82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4F63CD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5589A2B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C33CAF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9FEAEC4" w14:textId="38A834DD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29.11.2021 № </w:t>
            </w:r>
            <w:r w:rsidR="00DE42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D713F" w14:paraId="33DF777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6B7F164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0585765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C1A6A7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4C73E05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471C2D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B4D9C0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1B66DF0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48600F4" w14:textId="77777777" w:rsidR="007D713F" w:rsidRDefault="007D7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13F" w14:paraId="4615390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88" w:type="dxa"/>
            <w:shd w:val="clear" w:color="FFFFFF" w:fill="auto"/>
            <w:vAlign w:val="bottom"/>
          </w:tcPr>
          <w:p w14:paraId="1EF60BF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6036858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6AD9B1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6D2344F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7D1913B0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D713F" w14:paraId="589160A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88" w:type="dxa"/>
            <w:shd w:val="clear" w:color="FFFFFF" w:fill="auto"/>
            <w:vAlign w:val="bottom"/>
          </w:tcPr>
          <w:p w14:paraId="373A9A2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5E38189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913431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630105E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394CF64B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713F" w14:paraId="141CC58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88" w:type="dxa"/>
            <w:shd w:val="clear" w:color="FFFFFF" w:fill="auto"/>
            <w:vAlign w:val="bottom"/>
          </w:tcPr>
          <w:p w14:paraId="5C34E1F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73CDCCF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93E2DA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16B140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3EB08C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ABCD71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09957A6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4685BFD2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713F" w14:paraId="698DF6B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88" w:type="dxa"/>
            <w:shd w:val="clear" w:color="FFFFFF" w:fill="auto"/>
            <w:vAlign w:val="bottom"/>
          </w:tcPr>
          <w:p w14:paraId="2ED3085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70F3B6D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0BA29A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10DCB38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DDFFCE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4F7543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6F65768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8" w:type="dxa"/>
            <w:gridSpan w:val="18"/>
            <w:shd w:val="clear" w:color="FFFFFF" w:fill="auto"/>
            <w:vAlign w:val="bottom"/>
          </w:tcPr>
          <w:p w14:paraId="2281D325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713F" w14:paraId="12C49D3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88" w:type="dxa"/>
            <w:shd w:val="clear" w:color="FFFFFF" w:fill="auto"/>
            <w:vAlign w:val="bottom"/>
          </w:tcPr>
          <w:p w14:paraId="063E1D1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17EE38E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9097E9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6C4B033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4C6EE9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2EBC8EF2" w14:textId="77777777" w:rsidR="007D713F" w:rsidRDefault="002169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02.12.2019 № 308-РК</w:t>
            </w:r>
          </w:p>
        </w:tc>
      </w:tr>
      <w:tr w:rsidR="00DE42FB" w14:paraId="6B33559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88" w:type="dxa"/>
            <w:shd w:val="clear" w:color="FFFFFF" w:fill="auto"/>
            <w:vAlign w:val="bottom"/>
          </w:tcPr>
          <w:p w14:paraId="1BCF8BB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042FAB5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3CC395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3CC07C3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F696FD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AF4779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14:paraId="1F9D296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6B4977A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vAlign w:val="bottom"/>
          </w:tcPr>
          <w:p w14:paraId="7C8046D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6029913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vAlign w:val="bottom"/>
          </w:tcPr>
          <w:p w14:paraId="35B514B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7EE7B41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vAlign w:val="bottom"/>
          </w:tcPr>
          <w:p w14:paraId="19F50F3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vAlign w:val="bottom"/>
          </w:tcPr>
          <w:p w14:paraId="69551BE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011D2B5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14:paraId="5715679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52C0B019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B68137F" w14:textId="77777777" w:rsidR="007D713F" w:rsidRDefault="002169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«Молочное море» на 2020-2024 годы</w:t>
            </w:r>
          </w:p>
        </w:tc>
      </w:tr>
      <w:tr w:rsidR="007D713F" w14:paraId="343DAA4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42" w:type="dxa"/>
            <w:gridSpan w:val="23"/>
            <w:shd w:val="clear" w:color="FFFFFF" w:fill="auto"/>
            <w:vAlign w:val="bottom"/>
          </w:tcPr>
          <w:p w14:paraId="45309B6E" w14:textId="77777777" w:rsidR="007D713F" w:rsidRDefault="007D7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74C7977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14:paraId="280A752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66EA9561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6"/>
            <w:shd w:val="clear" w:color="FFFFFF" w:fill="auto"/>
            <w:vAlign w:val="bottom"/>
          </w:tcPr>
          <w:p w14:paraId="3CBAD783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7D713F" w14:paraId="2F4C14C6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6"/>
            <w:shd w:val="clear" w:color="FFFFFF" w:fill="auto"/>
            <w:vAlign w:val="bottom"/>
          </w:tcPr>
          <w:p w14:paraId="50718D71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Паспорт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производственной программы</w:t>
            </w:r>
          </w:p>
        </w:tc>
      </w:tr>
      <w:tr w:rsidR="007D713F" w14:paraId="222E582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5B8E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8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3995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«Молочное море», 249271, Калужская обл. г. Сухиничи, ул. Тявкина, д. 32</w:t>
            </w:r>
          </w:p>
        </w:tc>
      </w:tr>
      <w:tr w:rsidR="007D713F" w14:paraId="61D1859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896D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r>
              <w:rPr>
                <w:rFonts w:ascii="Times New Roman" w:hAnsi="Times New Roman"/>
                <w:sz w:val="24"/>
                <w:szCs w:val="24"/>
              </w:rPr>
              <w:t>утвердившего производственную программу, его местонахождение</w:t>
            </w:r>
          </w:p>
        </w:tc>
        <w:tc>
          <w:tcPr>
            <w:tcW w:w="468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F0FE4" w14:textId="2800C798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7D713F" w14:paraId="70256FA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F54B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8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2B0C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DE42FB" w14:paraId="776C260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673948EF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1BAFEEF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4770248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436D10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35FD959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C5FB2F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619F0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1E753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84404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A300E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670D6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19797CE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B8D5E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F3A73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6197D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0A0B87F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5CBB200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AFB10AB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7D713F" w14:paraId="2CFE9A41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1C77C77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</w:t>
            </w:r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7D713F" w14:paraId="6FDBA36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06BD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68BE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1BA2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ECAE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D713F" w14:paraId="74FBA30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7FD2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6D80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AFDE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B73F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3F" w14:paraId="44EB326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A33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</w:t>
            </w:r>
            <w:r>
              <w:rPr>
                <w:rFonts w:ascii="Times New Roman" w:hAnsi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3E35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6997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CCD402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9FCD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50F3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534F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B5E05B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38F0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3F955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1054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42EA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78DDD31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F44C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D99B9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F207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56AD2B9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8135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ABF5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BDC4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F528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60B7013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DAB4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F91F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F70C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1AF5FB5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5D91E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73AB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3C6F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48E5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634C1C9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93BD5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94FCC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6EA6C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9B66BE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2625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2888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B970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CC88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2BFB625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6CDA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D007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01C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A4F9BB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88EE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F11F5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095E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2024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3BE1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1120CC72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B16B4BE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7D713F" w14:paraId="1930D0A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FE8B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F69E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EB05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ECE6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потребности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реализацию мероприятия, тыс. руб.</w:t>
            </w:r>
          </w:p>
        </w:tc>
      </w:tr>
      <w:tr w:rsidR="007D713F" w14:paraId="1A57706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1A05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FEA6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FC33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FEB0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3F" w14:paraId="1AA8076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FD1E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39E9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89E2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6FDF26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FB31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70CB8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FB6A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636DEC1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9A1A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A5E2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ACEA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6469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44CBED2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7DA4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E4D3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4BB8E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0D48287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5142E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418F5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E263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D53E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3AFE011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5E64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080C9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95D5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423E94D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DDAC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F555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9E24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A279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671374C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1D286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662A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28F6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51EE70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499E9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17DC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1FD3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B6E2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1CA1778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2BFB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232E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7130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0115F7D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2CE7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8221F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1C63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E2CB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070EE1D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2D1D616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D713F" w14:paraId="1892F64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9A30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F514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DEA8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C3AA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D713F" w14:paraId="01D300A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DF06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D9D7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F324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8A94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3F" w14:paraId="3152563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DDEA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3F63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9F11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675C2D8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286E6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DF64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CE72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85DE31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AE7D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CD02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9AEE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8764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16D8152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D179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F8F1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05F6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0EED30A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F8DB8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CB9E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5196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C64A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5E47E72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0716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B442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152F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DBBFEC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BA9E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1912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A72A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CBF8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216177C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ABBC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2180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FDB6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C230DE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FA5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BB3E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2049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6832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60149D0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9CF8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B621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F8D8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5FCDF34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9DA0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F3F39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95C6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9B3A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2FB" w14:paraId="2614CC3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7AFA8397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77973CC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0003812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17D729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4A17C5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22B345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82AD0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35398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EC518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01447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AC9CE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F0C976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17F39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E9177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36E7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4852A87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33733EAB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6EC5486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7D713F" w14:paraId="6AEA6BF5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738037B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D713F" w14:paraId="610F200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C93E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224F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FCAE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6DC5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02E8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5D5F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E7EA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CEA2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7D713F" w14:paraId="708CCA9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4C61D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516E6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048F2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5889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4E6A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0CB6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77C7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DCF0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713F" w14:paraId="2D3B6B4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4C46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01450" w14:textId="77777777" w:rsidR="007D713F" w:rsidRDefault="007D7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819E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7834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3D6B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20758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0B06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1098C30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F6E2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2264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2AC7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FEA3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1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8F94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0D71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8583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CD4B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</w:tr>
      <w:tr w:rsidR="00DE42FB" w14:paraId="0C612C8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4F7DA719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22804A9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2EBA5AE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E3DED7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8CAD14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7CA963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F1692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5C380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DEB1E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5C7FD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A1B53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6CB21C2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EFEDB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7EAF8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210DD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541D8AC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11E24969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6F576FC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D713F" w14:paraId="42269F88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1270CE6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финансовых потребностей, необходимый для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производственной программы</w:t>
            </w:r>
          </w:p>
        </w:tc>
      </w:tr>
      <w:tr w:rsidR="007D713F" w14:paraId="30432DB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3054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AAEBC6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E911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FDDF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в год</w:t>
            </w:r>
          </w:p>
        </w:tc>
      </w:tr>
      <w:tr w:rsidR="007D713F" w14:paraId="0308B64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C946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16EB1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6CFB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B75F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3F" w14:paraId="0797FCC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5BB2E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A911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C940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C2E90B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A350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0AD8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EBEA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4207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605D91E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245E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14FC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DF4A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FC4C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1 013,72</w:t>
            </w:r>
          </w:p>
        </w:tc>
      </w:tr>
      <w:tr w:rsidR="007D713F" w14:paraId="6081629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4772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B301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19D6E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CE79FD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FD99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C3859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A7FC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4E02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2A782A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AED9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8A8F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61A8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4024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1 039,85</w:t>
            </w:r>
          </w:p>
        </w:tc>
      </w:tr>
      <w:tr w:rsidR="007D713F" w14:paraId="46429DD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D2BD9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7E73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D27F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501DF16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F52E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B0D3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655B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30E7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6582BD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2A28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30CE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2182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4CF0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1 071,06</w:t>
            </w:r>
          </w:p>
        </w:tc>
      </w:tr>
      <w:tr w:rsidR="007D713F" w14:paraId="6D50165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6DC8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7FA5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AE14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9BCFB2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5C30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798A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8A9A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0EA6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2E02066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C1EE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A30A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93B0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9620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1 120,04</w:t>
            </w:r>
          </w:p>
        </w:tc>
      </w:tr>
      <w:tr w:rsidR="007D713F" w14:paraId="786CEFF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C53D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84DD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E436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E177F0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F4C0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5368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9045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9A6F9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190F68B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181A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756B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6275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FD01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1 162,69</w:t>
            </w:r>
          </w:p>
        </w:tc>
      </w:tr>
      <w:tr w:rsidR="00DE42FB" w14:paraId="5538043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7F2FE959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6C17EB1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6CA404C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B579A7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1ACD70D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66DD49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80CC4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2A18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F192F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9FD24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53428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142B8F6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2A41C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297E4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DF2D1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44D25C9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014975F4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107BF79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D713F" w14:paraId="549E6743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A3EC1D1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надежности, качества и </w:t>
            </w:r>
            <w:r>
              <w:rPr>
                <w:rFonts w:ascii="Times New Roman" w:hAnsi="Times New Roman"/>
                <w:sz w:val="26"/>
                <w:szCs w:val="26"/>
              </w:rPr>
              <w:t>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16995" w14:paraId="1E3F459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EC4FC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D685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8FD1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3391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3303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D21D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824F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D713F" w14:paraId="05DCB1F2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C8EB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16995" w14:paraId="1F36955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336E6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</w:t>
            </w:r>
            <w:r>
              <w:rPr>
                <w:rFonts w:ascii="Times New Roman" w:hAnsi="Times New Roman"/>
                <w:sz w:val="24"/>
                <w:szCs w:val="24"/>
              </w:rPr>
              <w:t>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E194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C9F3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50CC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8C5B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54AD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488F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05D31DA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BF3F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AF78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7346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3753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4B89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A4B2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0F56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4A2277C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6449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16995" w14:paraId="78A1874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8D63F" w14:textId="7E83886C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договором транспортировки холодной воды, местах исполнения обязательств организацией, осуществляющей холодное водоснабжение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подаче холодной воды, произошедших в результате аварий, повреждений и иных технологических нарушений на объектах централизованной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FEC0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EAAC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A4CC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0B99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C0E3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A880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3A33D0C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E951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расчете на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канализационной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B64E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AFD4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3ADA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A2BE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3DC6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BCCF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5DFD407D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CB449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16995" w14:paraId="3E3F744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FF1DF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ED88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53E5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6134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F86E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7378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9968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7B2253D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CC87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2928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C526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33CC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03B1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7F18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9411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5BFB7A4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81695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</w:t>
            </w:r>
            <w:r>
              <w:rPr>
                <w:rFonts w:ascii="Times New Roman" w:hAnsi="Times New Roman"/>
                <w:sz w:val="24"/>
                <w:szCs w:val="24"/>
              </w:rPr>
              <w:t>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73D8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F3C9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3D4E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A90C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128B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3C93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35F1056A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DF4B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энергетической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</w:tc>
      </w:tr>
      <w:tr w:rsidR="00216995" w14:paraId="50D2759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9888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8694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BC3E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7391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67F8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71E4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206F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5923672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61AB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BB7C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6D45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DEA0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7B3C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8E40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1FC9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216995" w14:paraId="28A812C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9DFA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транспортируемой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6976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B6D6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04B6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A73F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046C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88EB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57D41B0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5C97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DC9C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25C9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7C8E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325E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1DC8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A13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73861C2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D467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601A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B22C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26A2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F8B5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2AB9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E28F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2FB" w14:paraId="7A947BB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7AF26272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3FB7B9C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0660009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C0236E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C021F2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871FB1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B9F4E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F5E69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9BF51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15484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834B2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77E6CBD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26EB9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29F79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0D65E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5A0B324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22FE6125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D5B4F4F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D713F" w14:paraId="4C3659B9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3E17AF2" w14:textId="77777777" w:rsidR="007D713F" w:rsidRDefault="00216995" w:rsidP="009920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Расчет эффективности производственной программы, осуществляемый путем сопоставления динамики изменения плановых </w:t>
            </w:r>
            <w:r>
              <w:rPr>
                <w:rFonts w:ascii="Times New Roman" w:hAnsi="Times New Roman"/>
                <w:sz w:val="26"/>
                <w:szCs w:val="26"/>
              </w:rPr>
              <w:t>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16995" w14:paraId="08FAFC3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C1CF6C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52C8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B16C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sz w:val="24"/>
                <w:szCs w:val="24"/>
              </w:rPr>
              <w:t>од к 2019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4DBC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0503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114A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34FD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7D713F" w14:paraId="17ADFC11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BAA3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16995" w14:paraId="28022B2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BC3D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5A4C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FB95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718C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E44A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CF45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68B7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136ACA1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F456C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</w:t>
            </w:r>
            <w:r>
              <w:rPr>
                <w:rFonts w:ascii="Times New Roman" w:hAnsi="Times New Roman"/>
                <w:sz w:val="24"/>
                <w:szCs w:val="24"/>
              </w:rPr>
              <w:t>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7258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7E8C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A562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764D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55E8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9597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3D784608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8426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</w:t>
            </w:r>
            <w:r>
              <w:rPr>
                <w:rFonts w:ascii="Times New Roman" w:hAnsi="Times New Roman"/>
                <w:sz w:val="24"/>
                <w:szCs w:val="24"/>
              </w:rPr>
              <w:t>лизованных систем водоснабжения и водоотведения</w:t>
            </w:r>
          </w:p>
        </w:tc>
      </w:tr>
      <w:tr w:rsidR="00216995" w14:paraId="4D1F634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367DE" w14:textId="7CBC0E15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47AA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22BB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E2A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E8AE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35CB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7C28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0E282568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1772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43E5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8C4D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4EE4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723F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C923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1A0F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01A4D7B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FB0F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качества очистки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</w:tr>
      <w:tr w:rsidR="00216995" w14:paraId="119D3FE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33A4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E95C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3A65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0AFD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743C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F279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EBBF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6B96557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A337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</w:t>
            </w:r>
            <w:r>
              <w:rPr>
                <w:rFonts w:ascii="Times New Roman" w:hAnsi="Times New Roman"/>
                <w:sz w:val="24"/>
                <w:szCs w:val="24"/>
              </w:rPr>
              <w:t>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5581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1DF7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5F7E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30F9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9C4B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C3E1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0DC361F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8915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лимитам на сбросы, рассчитанная </w:t>
            </w:r>
            <w:r>
              <w:rPr>
                <w:rFonts w:ascii="Times New Roman" w:hAnsi="Times New Roman"/>
                <w:sz w:val="24"/>
                <w:szCs w:val="24"/>
              </w:rPr>
              <w:t>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B8BF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678A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E5FE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1E93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D146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4DEC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2D3A6A8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138B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16995" w14:paraId="50D9747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4810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78D5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51BB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60E3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CCED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7ED0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D77C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4BF1764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5211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43E5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92DAF" w14:textId="7A9EFB15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A598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990C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3B1A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33692" w14:textId="0DA7AA94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125A0F9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24EC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5778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7F95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67E3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5C40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D05A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F70D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5E8C275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552B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2690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32C4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5416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B086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F08A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CAED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995" w14:paraId="2C3FB9A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E78D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EC57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96B1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F73C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897B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2BB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2ECB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2FB" w14:paraId="7EC3F70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23C192E9" w14:textId="77777777" w:rsidR="007D713F" w:rsidRDefault="007D71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542DAF5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77AB728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075525B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894CFB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FF2AC4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C8DE9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11024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9238F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9F176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52419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3ABBA11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0DE11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80EAB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B8A97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404A55A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1FF9D160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EE98756" w14:textId="77777777" w:rsidR="007D713F" w:rsidRDefault="002169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DE42FB" w14:paraId="1E1B90E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4DE20F44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747070CD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8A4652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75C96C9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B5804D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ABEB59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9945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CC745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982A4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9B15F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A5E68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B8A1F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DE3318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5AECD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C0A9B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146FBFB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1223944D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29390B7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D713F" w14:paraId="7980F235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9FCFCF3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D713F" w14:paraId="1999156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8C5E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C0E7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4FC1A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81C61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5922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4B5A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D713F" w14:paraId="1126CEC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67BB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5D66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F17F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743D0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1376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6ACF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13F" w14:paraId="1F16683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6BD86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1776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D7278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D423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1BDA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221AC0DC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8118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5D0F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F95C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12C7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4785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5343BB67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5849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BCE4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5295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1 013,72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1087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1 110,51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E86BD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-96,79</w:t>
            </w:r>
          </w:p>
        </w:tc>
      </w:tr>
      <w:tr w:rsidR="007D713F" w14:paraId="38E60F1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947D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5F2C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E7BF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10812A16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CC75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7DEA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546F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068A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B3F8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738E459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8542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02A0F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A8AD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0324DD2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0445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B788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BBD9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2F1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C21A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1B24632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55CA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FC4E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129FC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20F6339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C379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C873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B7AF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9C5A6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062A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02259A4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59F77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выполнении направленных на повышение качества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абонентов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364E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204F9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DBCE39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B6243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59C7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FDF2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0291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630D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2FB" w14:paraId="4DDC81D2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14:paraId="12736A14" w14:textId="77777777" w:rsidR="007D713F" w:rsidRDefault="007D7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70B9356A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0C430D8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036AF526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394B6502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C6ECC07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95FB4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D5278F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5B7A34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C1440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51C2B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1A82D7E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E5FF09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75C1F5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9E9023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14:paraId="170C4C6C" w14:textId="77777777" w:rsidR="007D713F" w:rsidRDefault="007D713F">
            <w:pPr>
              <w:rPr>
                <w:rFonts w:ascii="Times New Roman" w:hAnsi="Times New Roman"/>
                <w:szCs w:val="16"/>
              </w:rPr>
            </w:pPr>
          </w:p>
        </w:tc>
      </w:tr>
      <w:tr w:rsidR="007D713F" w14:paraId="39B49233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F6D286D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D713F" w14:paraId="0602B028" w14:textId="77777777" w:rsidTr="00DE4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F5975A2" w14:textId="77777777" w:rsidR="007D713F" w:rsidRDefault="0021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D713F" w14:paraId="48F012D0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C9C04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A02BF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82332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AE56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тыс. руб.</w:t>
            </w:r>
          </w:p>
        </w:tc>
      </w:tr>
      <w:tr w:rsidR="007D713F" w14:paraId="6900B9B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E8057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E6E1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20BB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887D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3F" w14:paraId="56B1463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0B309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1442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0448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04D109A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F395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6BF01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A5664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66089DE9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D196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438F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95C0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D4B25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2113E31E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EDAD1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D88B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20FC5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224688E4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CB49E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9C627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374D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56A8EF9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E676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276D8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629C9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E04B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63578D0F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D97AE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0BDCA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D9E1D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3DAC986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B6B94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AD6F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4D50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4112C031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05A4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31C2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AA70E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79D1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0904557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3F82A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4070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D572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6508602B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EC2B2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FD6B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C2EB3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13D1BE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E34F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32F1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352A3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60EA8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13F" w14:paraId="355213DA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40A5D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E7A76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CD130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7EBA2973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05DE0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E1F62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6D79B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3F" w14:paraId="24700685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5204E" w14:textId="77777777" w:rsidR="007D713F" w:rsidRDefault="007D7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5302B" w14:textId="77777777" w:rsidR="007D713F" w:rsidRDefault="00216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5C7AC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9FA9B" w14:textId="77777777" w:rsidR="007D713F" w:rsidRDefault="0021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2FB" w14:paraId="2E21D36D" w14:textId="77777777" w:rsidTr="0021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8" w:type="dxa"/>
            <w:shd w:val="clear" w:color="FFFFFF" w:fill="auto"/>
            <w:vAlign w:val="center"/>
          </w:tcPr>
          <w:p w14:paraId="78B6D9AE" w14:textId="77777777" w:rsidR="007D713F" w:rsidRDefault="002169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5" w:type="dxa"/>
            <w:shd w:val="clear" w:color="FFFFFF" w:fill="auto"/>
            <w:vAlign w:val="center"/>
          </w:tcPr>
          <w:p w14:paraId="19C9DF59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  <w:shd w:val="clear" w:color="FFFFFF" w:fill="auto"/>
            <w:vAlign w:val="center"/>
          </w:tcPr>
          <w:p w14:paraId="708A2BFA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14:paraId="7FC5FD11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14:paraId="698A8111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018647D0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center"/>
          </w:tcPr>
          <w:p w14:paraId="177DB9DA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14:paraId="4D4F9805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gridSpan w:val="2"/>
            <w:shd w:val="clear" w:color="FFFFFF" w:fill="auto"/>
            <w:vAlign w:val="center"/>
          </w:tcPr>
          <w:p w14:paraId="0187C329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center"/>
          </w:tcPr>
          <w:p w14:paraId="5056B4B1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3"/>
            <w:shd w:val="clear" w:color="FFFFFF" w:fill="auto"/>
            <w:vAlign w:val="center"/>
          </w:tcPr>
          <w:p w14:paraId="295EB801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shd w:val="clear" w:color="FFFFFF" w:fill="auto"/>
            <w:vAlign w:val="center"/>
          </w:tcPr>
          <w:p w14:paraId="31C5CB2A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3"/>
            <w:shd w:val="clear" w:color="FFFFFF" w:fill="auto"/>
            <w:vAlign w:val="center"/>
          </w:tcPr>
          <w:p w14:paraId="0C0FEB12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shd w:val="clear" w:color="FFFFFF" w:fill="auto"/>
            <w:vAlign w:val="center"/>
          </w:tcPr>
          <w:p w14:paraId="59B9B8BA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14:paraId="44F09156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dxa"/>
            <w:shd w:val="clear" w:color="FFFFFF" w:fill="auto"/>
            <w:vAlign w:val="center"/>
          </w:tcPr>
          <w:p w14:paraId="5C045AF2" w14:textId="77777777" w:rsidR="007D713F" w:rsidRDefault="007D7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2B8CA72" w14:textId="77777777" w:rsidR="00000000" w:rsidRDefault="00216995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3F"/>
    <w:rsid w:val="00216995"/>
    <w:rsid w:val="007D713F"/>
    <w:rsid w:val="00992049"/>
    <w:rsid w:val="00D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ECB59"/>
  <w15:docId w15:val="{57081382-0B7A-4921-A6DA-3E9F3C0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2</cp:revision>
  <dcterms:created xsi:type="dcterms:W3CDTF">2021-11-19T06:04:00Z</dcterms:created>
  <dcterms:modified xsi:type="dcterms:W3CDTF">2021-11-19T06:16:00Z</dcterms:modified>
</cp:coreProperties>
</file>