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756"/>
        <w:gridCol w:w="606"/>
        <w:gridCol w:w="351"/>
        <w:gridCol w:w="533"/>
        <w:gridCol w:w="803"/>
        <w:gridCol w:w="503"/>
        <w:gridCol w:w="554"/>
        <w:gridCol w:w="517"/>
        <w:gridCol w:w="173"/>
        <w:gridCol w:w="477"/>
        <w:gridCol w:w="507"/>
        <w:gridCol w:w="475"/>
        <w:gridCol w:w="505"/>
        <w:gridCol w:w="473"/>
        <w:gridCol w:w="503"/>
        <w:gridCol w:w="472"/>
        <w:gridCol w:w="840"/>
      </w:tblGrid>
      <w:tr w:rsidR="00205BE1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927E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8pt;margin-top:17pt;width:60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</w:tr>
      <w:tr w:rsidR="00205BE1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</w:tr>
      <w:tr w:rsidR="00205BE1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0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4" w:type="dxa"/>
            <w:gridSpan w:val="9"/>
            <w:shd w:val="clear" w:color="FFFFFF" w:fill="auto"/>
            <w:vAlign w:val="bottom"/>
          </w:tcPr>
          <w:p w:rsidR="00455C50" w:rsidRDefault="00492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17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4" w:type="dxa"/>
            <w:gridSpan w:val="9"/>
            <w:shd w:val="clear" w:color="FFFFFF" w:fill="auto"/>
            <w:vAlign w:val="bottom"/>
          </w:tcPr>
          <w:p w:rsidR="00455C50" w:rsidRDefault="00492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17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4" w:type="dxa"/>
            <w:gridSpan w:val="9"/>
            <w:shd w:val="clear" w:color="FFFFFF" w:fill="auto"/>
            <w:vAlign w:val="bottom"/>
          </w:tcPr>
          <w:p w:rsidR="00455C50" w:rsidRDefault="00492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17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</w:tr>
      <w:tr w:rsidR="00205BE1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4" w:type="dxa"/>
            <w:gridSpan w:val="9"/>
            <w:shd w:val="clear" w:color="FFFFFF" w:fill="auto"/>
            <w:vAlign w:val="bottom"/>
          </w:tcPr>
          <w:p w:rsidR="00455C50" w:rsidRDefault="00492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</w:t>
            </w:r>
          </w:p>
        </w:tc>
        <w:tc>
          <w:tcPr>
            <w:tcW w:w="17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</w:tr>
      <w:tr w:rsidR="00205BE1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455C50" w:rsidRDefault="00455C5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6" w:type="dxa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" w:type="dxa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455C50" w:rsidRDefault="00492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46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 ноября 2020 г.</w:t>
            </w:r>
          </w:p>
        </w:tc>
        <w:tc>
          <w:tcPr>
            <w:tcW w:w="803" w:type="dxa"/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74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55C50" w:rsidRDefault="004927E3" w:rsidP="00205B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173" w:type="dxa"/>
            <w:shd w:val="clear" w:color="FFFFFF" w:fill="auto"/>
            <w:tcMar>
              <w:left w:w="0" w:type="dxa"/>
            </w:tcMar>
            <w:vAlign w:val="center"/>
          </w:tcPr>
          <w:p w:rsidR="00455C50" w:rsidRDefault="00455C5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55C50" w:rsidRDefault="00455C5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7" w:type="dxa"/>
            <w:gridSpan w:val="10"/>
            <w:shd w:val="clear" w:color="FFFFFF" w:fill="auto"/>
            <w:vAlign w:val="bottom"/>
          </w:tcPr>
          <w:p w:rsidR="00455C50" w:rsidRDefault="004927E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  тепловую энергию (мощность) для </w:t>
            </w:r>
            <w:r w:rsidR="00205BE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Курилово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2021-2023 годы</w:t>
            </w: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tcMar>
              <w:left w:w="0" w:type="dxa"/>
            </w:tcMar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55C50" w:rsidRDefault="00455C5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55C50" w:rsidRDefault="00455C5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8"/>
            <w:shd w:val="clear" w:color="FFFFFF" w:fill="auto"/>
          </w:tcPr>
          <w:p w:rsidR="00455C50" w:rsidRDefault="004927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</w:t>
            </w:r>
            <w:r>
              <w:rPr>
                <w:rFonts w:ascii="Times New Roman" w:hAnsi="Times New Roman"/>
                <w:sz w:val="26"/>
                <w:szCs w:val="26"/>
              </w:rPr>
              <w:t>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</w:t>
            </w:r>
            <w:r>
              <w:rPr>
                <w:rFonts w:ascii="Times New Roman" w:hAnsi="Times New Roman"/>
                <w:sz w:val="26"/>
                <w:szCs w:val="26"/>
              </w:rPr>
              <w:t>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</w:t>
            </w:r>
            <w:r>
              <w:rPr>
                <w:rFonts w:ascii="Times New Roman" w:hAnsi="Times New Roman"/>
                <w:sz w:val="26"/>
                <w:szCs w:val="26"/>
              </w:rPr>
              <w:t>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</w:t>
            </w:r>
            <w:r>
              <w:rPr>
                <w:rFonts w:ascii="Times New Roman" w:hAnsi="Times New Roman"/>
                <w:sz w:val="26"/>
                <w:szCs w:val="26"/>
              </w:rPr>
              <w:t>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</w:t>
            </w:r>
            <w:r>
              <w:rPr>
                <w:rFonts w:ascii="Times New Roman" w:hAnsi="Times New Roman"/>
                <w:sz w:val="26"/>
                <w:szCs w:val="26"/>
              </w:rPr>
              <w:t>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</w:t>
            </w:r>
            <w:r>
              <w:rPr>
                <w:rFonts w:ascii="Times New Roman" w:hAnsi="Times New Roman"/>
                <w:sz w:val="26"/>
                <w:szCs w:val="26"/>
              </w:rPr>
              <w:t>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</w:t>
            </w:r>
            <w:r>
              <w:rPr>
                <w:rFonts w:ascii="Times New Roman" w:hAnsi="Times New Roman"/>
                <w:sz w:val="26"/>
                <w:szCs w:val="26"/>
              </w:rPr>
              <w:t>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</w:t>
            </w:r>
            <w:r>
              <w:rPr>
                <w:rFonts w:ascii="Times New Roman" w:hAnsi="Times New Roman"/>
                <w:sz w:val="26"/>
                <w:szCs w:val="26"/>
              </w:rPr>
              <w:t>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06.12.2017 № 714, от 18.12.2017 № 748, от 05.02.2018 № 81, от 30.08.2018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523, от 05.10.2018 № 611, от 07.12.2018 № 742, от 25.12.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 30.11.2020 </w:t>
            </w:r>
            <w:r w:rsidRPr="00205BE1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 w:rsidRPr="00205BE1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proofErr w:type="gramEnd"/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455C50" w:rsidRDefault="004927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для </w:t>
            </w:r>
            <w:r w:rsidR="00205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Курилово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тарифы на тепловую энергию (мощность) согласно приложению № 1  к настоящему приказу.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8"/>
            <w:shd w:val="clear" w:color="FFFFFF" w:fill="auto"/>
          </w:tcPr>
          <w:p w:rsidR="00455C50" w:rsidRDefault="004927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Тарифы, установленные в пункте 1 настоящего приказа, действуют с 1 января  2021 </w:t>
            </w:r>
            <w:r>
              <w:rPr>
                <w:rFonts w:ascii="Times New Roman" w:hAnsi="Times New Roman"/>
                <w:sz w:val="26"/>
                <w:szCs w:val="26"/>
              </w:rPr>
              <w:t>года по 31 декабря 2023 года с календарной разбивкой.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8"/>
            <w:shd w:val="clear" w:color="FFFFFF" w:fill="auto"/>
          </w:tcPr>
          <w:p w:rsidR="00455C50" w:rsidRDefault="004927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Установить на 2021-2023 годы долгосрочные параметры регулирования деятельности</w:t>
            </w:r>
            <w:r w:rsidR="00205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Курилово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для формирования тарифов на</w:t>
            </w:r>
            <w:r w:rsidR="00205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тепловую энергию (мощность) с</w:t>
            </w:r>
            <w:r w:rsidR="00205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использован</w:t>
            </w:r>
            <w:r>
              <w:rPr>
                <w:rFonts w:ascii="Times New Roman" w:hAnsi="Times New Roman"/>
                <w:sz w:val="26"/>
                <w:szCs w:val="26"/>
              </w:rPr>
              <w:t>ием метода индексации установленных тарифов согласно приложению № 2  к настоящему приказу.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8"/>
            <w:shd w:val="clear" w:color="FFFFFF" w:fill="auto"/>
          </w:tcPr>
          <w:p w:rsidR="00455C50" w:rsidRDefault="004927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4. Настоящий приказ вступает в силу с 1 января 2021 года.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55C50" w:rsidRDefault="00455C5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55C50" w:rsidRDefault="00455C5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55C50" w:rsidRDefault="00455C5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0" w:type="dxa"/>
            <w:gridSpan w:val="6"/>
            <w:shd w:val="clear" w:color="FFFFFF" w:fill="auto"/>
            <w:vAlign w:val="bottom"/>
          </w:tcPr>
          <w:p w:rsidR="00455C50" w:rsidRDefault="004927E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3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96" w:type="dxa"/>
            <w:gridSpan w:val="11"/>
            <w:shd w:val="clear" w:color="FFFFFF" w:fill="auto"/>
            <w:vAlign w:val="bottom"/>
          </w:tcPr>
          <w:p w:rsidR="00455C50" w:rsidRDefault="004927E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455C50" w:rsidRDefault="004927E3">
      <w:r>
        <w:br w:type="page"/>
      </w:r>
    </w:p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834"/>
        <w:gridCol w:w="899"/>
        <w:gridCol w:w="431"/>
        <w:gridCol w:w="552"/>
        <w:gridCol w:w="611"/>
        <w:gridCol w:w="335"/>
        <w:gridCol w:w="71"/>
        <w:gridCol w:w="503"/>
        <w:gridCol w:w="335"/>
        <w:gridCol w:w="84"/>
        <w:gridCol w:w="413"/>
        <w:gridCol w:w="335"/>
        <w:gridCol w:w="87"/>
        <w:gridCol w:w="410"/>
        <w:gridCol w:w="335"/>
        <w:gridCol w:w="88"/>
        <w:gridCol w:w="409"/>
        <w:gridCol w:w="335"/>
        <w:gridCol w:w="107"/>
        <w:gridCol w:w="418"/>
        <w:gridCol w:w="335"/>
        <w:gridCol w:w="374"/>
        <w:gridCol w:w="747"/>
      </w:tblGrid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455C50" w:rsidRDefault="00492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455C50" w:rsidRDefault="00492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приказу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455C50" w:rsidRDefault="00492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30.11.2020 №       -РК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455C50" w:rsidRDefault="00492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49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0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3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Отборный пар </w:t>
            </w:r>
            <w:r>
              <w:rPr>
                <w:rFonts w:ascii="Times New Roman" w:hAnsi="Times New Roman"/>
                <w:sz w:val="20"/>
                <w:szCs w:val="20"/>
              </w:rPr>
              <w:t>давлением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 до 2,5 кг/см²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8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11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Курилово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14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4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2486,20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2560,90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2560,90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2637,69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2637,69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2717,79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4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4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2983,44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3073,08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3073,08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3165,23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3165,23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3261,35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5C50" w:rsidTr="0020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455C50" w:rsidRDefault="004927E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* Выделяется в целях реализации пункта 6 статьи 168 Налогового кодекса РФ (Часть вторая).</w:t>
            </w:r>
          </w:p>
        </w:tc>
      </w:tr>
    </w:tbl>
    <w:p w:rsidR="00455C50" w:rsidRDefault="004927E3">
      <w:r>
        <w:br w:type="page"/>
      </w:r>
    </w:p>
    <w:tbl>
      <w:tblPr>
        <w:tblStyle w:val="TableStyle0"/>
        <w:tblW w:w="972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866"/>
        <w:gridCol w:w="659"/>
        <w:gridCol w:w="352"/>
        <w:gridCol w:w="316"/>
        <w:gridCol w:w="206"/>
        <w:gridCol w:w="702"/>
        <w:gridCol w:w="84"/>
        <w:gridCol w:w="376"/>
        <w:gridCol w:w="533"/>
        <w:gridCol w:w="84"/>
        <w:gridCol w:w="414"/>
        <w:gridCol w:w="527"/>
        <w:gridCol w:w="84"/>
        <w:gridCol w:w="409"/>
        <w:gridCol w:w="522"/>
        <w:gridCol w:w="84"/>
        <w:gridCol w:w="405"/>
        <w:gridCol w:w="519"/>
        <w:gridCol w:w="84"/>
        <w:gridCol w:w="402"/>
        <w:gridCol w:w="515"/>
        <w:gridCol w:w="84"/>
        <w:gridCol w:w="399"/>
        <w:gridCol w:w="512"/>
        <w:gridCol w:w="84"/>
      </w:tblGrid>
      <w:tr w:rsidR="00455C50" w:rsidTr="00492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60"/>
        </w:trPr>
        <w:tc>
          <w:tcPr>
            <w:tcW w:w="50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455C50" w:rsidRDefault="00492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455C50" w:rsidTr="00492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</w:trPr>
        <w:tc>
          <w:tcPr>
            <w:tcW w:w="50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455C50" w:rsidRDefault="00492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455C50" w:rsidTr="00492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60"/>
        </w:trPr>
        <w:tc>
          <w:tcPr>
            <w:tcW w:w="50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455C50" w:rsidRDefault="00492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30.11.2020 №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</w:p>
        </w:tc>
      </w:tr>
      <w:tr w:rsidR="004927E3" w:rsidTr="00492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345"/>
        </w:trPr>
        <w:tc>
          <w:tcPr>
            <w:tcW w:w="501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455C50" w:rsidRDefault="00455C50">
            <w:pPr>
              <w:rPr>
                <w:rFonts w:ascii="Times New Roman" w:hAnsi="Times New Roman"/>
                <w:szCs w:val="16"/>
              </w:rPr>
            </w:pPr>
          </w:p>
        </w:tc>
      </w:tr>
      <w:tr w:rsidR="00455C50" w:rsidTr="00492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455C50" w:rsidRDefault="00492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регулирования, устанавливаемые на долгосрочный период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для формирования тарифов с использованием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метода индексации установленных тарифов</w:t>
            </w:r>
          </w:p>
        </w:tc>
      </w:tr>
      <w:tr w:rsidR="00455C50" w:rsidTr="00492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</w:trPr>
        <w:tc>
          <w:tcPr>
            <w:tcW w:w="501" w:type="dxa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3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C50" w:rsidTr="00492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52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регулируемой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организации</w:t>
            </w:r>
          </w:p>
        </w:tc>
        <w:tc>
          <w:tcPr>
            <w:tcW w:w="668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Базовый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опер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расхо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Индекс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эффекти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опера-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</w:p>
        </w:tc>
        <w:tc>
          <w:tcPr>
            <w:tcW w:w="10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Нормативный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прибыли</w:t>
            </w:r>
          </w:p>
        </w:tc>
        <w:tc>
          <w:tcPr>
            <w:tcW w:w="10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надежности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теплоснабжения</w:t>
            </w:r>
          </w:p>
        </w:tc>
        <w:tc>
          <w:tcPr>
            <w:tcW w:w="10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энергосб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эффективности</w:t>
            </w:r>
          </w:p>
        </w:tc>
        <w:tc>
          <w:tcPr>
            <w:tcW w:w="10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программ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 области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энергосб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ежения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и повышения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эффектив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9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Динамика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изменения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 топливо</w:t>
            </w:r>
          </w:p>
        </w:tc>
      </w:tr>
      <w:tr w:rsidR="00455C50" w:rsidTr="00492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shd w:val="clear" w:color="FFFFFF" w:fill="auto"/>
            <w:vAlign w:val="center"/>
          </w:tcPr>
          <w:p w:rsidR="00455C50" w:rsidRDefault="00455C50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5C50" w:rsidTr="00492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Курилово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Pr="004927E3" w:rsidRDefault="004927E3" w:rsidP="004927E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27E3"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27E3">
              <w:rPr>
                <w:rFonts w:ascii="Times New Roman" w:hAnsi="Times New Roman"/>
                <w:sz w:val="18"/>
                <w:szCs w:val="18"/>
              </w:rPr>
              <w:t>164,12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5C50" w:rsidTr="00492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5C50" w:rsidTr="00492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5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C50" w:rsidRDefault="00492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55C50" w:rsidRDefault="004927E3">
      <w:bookmarkStart w:id="0" w:name="_GoBack"/>
      <w:bookmarkEnd w:id="0"/>
      <w:r>
        <w:br w:type="page"/>
      </w:r>
    </w:p>
    <w:sectPr w:rsidR="00455C5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5C50"/>
    <w:rsid w:val="00205BE1"/>
    <w:rsid w:val="00455C50"/>
    <w:rsid w:val="0049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2020-11-21T12:49:00Z</dcterms:created>
  <dcterms:modified xsi:type="dcterms:W3CDTF">2020-11-21T12:51:00Z</dcterms:modified>
</cp:coreProperties>
</file>