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4" w:type="dxa"/>
        <w:tblInd w:w="0" w:type="dxa"/>
        <w:tblLook w:val="04A0" w:firstRow="1" w:lastRow="0" w:firstColumn="1" w:lastColumn="0" w:noHBand="0" w:noVBand="1"/>
      </w:tblPr>
      <w:tblGrid>
        <w:gridCol w:w="562"/>
        <w:gridCol w:w="513"/>
        <w:gridCol w:w="407"/>
        <w:gridCol w:w="441"/>
        <w:gridCol w:w="474"/>
        <w:gridCol w:w="357"/>
        <w:gridCol w:w="564"/>
        <w:gridCol w:w="478"/>
        <w:gridCol w:w="435"/>
        <w:gridCol w:w="456"/>
        <w:gridCol w:w="453"/>
        <w:gridCol w:w="451"/>
        <w:gridCol w:w="429"/>
        <w:gridCol w:w="428"/>
        <w:gridCol w:w="428"/>
        <w:gridCol w:w="427"/>
        <w:gridCol w:w="426"/>
        <w:gridCol w:w="369"/>
        <w:gridCol w:w="368"/>
        <w:gridCol w:w="1173"/>
        <w:gridCol w:w="805"/>
      </w:tblGrid>
      <w:tr w:rsidR="00C052C7" w:rsidTr="00C052C7">
        <w:trPr>
          <w:gridAfter w:val="1"/>
          <w:wAfter w:w="805" w:type="dxa"/>
          <w:trHeight w:val="102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E86DB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C052C7" w:rsidTr="00C052C7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C052C7" w:rsidTr="00C052C7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C052C7" w:rsidTr="00C052C7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gridAfter w:val="1"/>
          <w:wAfter w:w="805" w:type="dxa"/>
          <w:trHeight w:val="60"/>
        </w:trPr>
        <w:tc>
          <w:tcPr>
            <w:tcW w:w="5591" w:type="dxa"/>
            <w:gridSpan w:val="12"/>
            <w:shd w:val="clear" w:color="FFFFFF" w:fill="auto"/>
            <w:vAlign w:val="bottom"/>
          </w:tcPr>
          <w:p w:rsidR="000B5F95" w:rsidRDefault="008C2B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gridAfter w:val="1"/>
          <w:wAfter w:w="805" w:type="dxa"/>
          <w:trHeight w:val="60"/>
        </w:trPr>
        <w:tc>
          <w:tcPr>
            <w:tcW w:w="5591" w:type="dxa"/>
            <w:gridSpan w:val="12"/>
            <w:shd w:val="clear" w:color="FFFFFF" w:fill="auto"/>
            <w:vAlign w:val="bottom"/>
          </w:tcPr>
          <w:p w:rsidR="000B5F95" w:rsidRDefault="008C2B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gridAfter w:val="1"/>
          <w:wAfter w:w="805" w:type="dxa"/>
          <w:trHeight w:val="60"/>
        </w:trPr>
        <w:tc>
          <w:tcPr>
            <w:tcW w:w="5591" w:type="dxa"/>
            <w:gridSpan w:val="12"/>
            <w:shd w:val="clear" w:color="FFFFFF" w:fill="auto"/>
            <w:vAlign w:val="bottom"/>
          </w:tcPr>
          <w:p w:rsidR="000B5F95" w:rsidRDefault="008C2B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gridAfter w:val="1"/>
          <w:wAfter w:w="805" w:type="dxa"/>
          <w:trHeight w:val="60"/>
        </w:trPr>
        <w:tc>
          <w:tcPr>
            <w:tcW w:w="5591" w:type="dxa"/>
            <w:gridSpan w:val="12"/>
            <w:shd w:val="clear" w:color="FFFFFF" w:fill="auto"/>
            <w:vAlign w:val="bottom"/>
          </w:tcPr>
          <w:p w:rsidR="000B5F95" w:rsidRDefault="008C2B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C052C7" w:rsidTr="00C052C7">
        <w:trPr>
          <w:gridAfter w:val="1"/>
          <w:wAfter w:w="805" w:type="dxa"/>
        </w:trPr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0B5F95" w:rsidRDefault="000B5F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right w:w="0" w:type="dxa"/>
            </w:tcMar>
            <w:vAlign w:val="center"/>
          </w:tcPr>
          <w:p w:rsidR="000B5F95" w:rsidRDefault="000B5F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center"/>
          </w:tcPr>
          <w:p w:rsidR="000B5F95" w:rsidRDefault="008C2B06" w:rsidP="00AE23D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56" w:type="dxa"/>
            <w:gridSpan w:val="6"/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30 ноября 2020 г.</w:t>
            </w:r>
          </w:p>
        </w:tc>
        <w:tc>
          <w:tcPr>
            <w:tcW w:w="478" w:type="dxa"/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5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0B5F95" w:rsidRDefault="008C2B06" w:rsidP="00AE23D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5F95" w:rsidTr="00C052C7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5F95" w:rsidRDefault="000B5F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gridAfter w:val="1"/>
          <w:wAfter w:w="805" w:type="dxa"/>
        </w:trPr>
        <w:tc>
          <w:tcPr>
            <w:tcW w:w="5591" w:type="dxa"/>
            <w:gridSpan w:val="12"/>
            <w:shd w:val="clear" w:color="FFFFFF" w:fill="auto"/>
            <w:vAlign w:val="bottom"/>
          </w:tcPr>
          <w:p w:rsidR="000B5F95" w:rsidRDefault="008C2B06" w:rsidP="00AE23D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AE23D5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26.11.2018 № 193-РК «Об</w:t>
            </w:r>
            <w:r w:rsidR="00AE23D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</w:t>
            </w:r>
            <w:r w:rsidR="00AE23D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 тепловую энергию (мощность) для  общества с  ограниченной ответственностью «Дом» на 2019-2023 годы» (в ред. приказа министерства конкурентной политики Калужской области от 25.11.2019 № 209-РК)</w:t>
            </w: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tcMar>
              <w:left w:w="0" w:type="dxa"/>
            </w:tcMar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5F95" w:rsidRDefault="000B5F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5F95" w:rsidRDefault="000B5F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gridAfter w:val="1"/>
          <w:wAfter w:w="805" w:type="dxa"/>
        </w:trPr>
        <w:tc>
          <w:tcPr>
            <w:tcW w:w="9639" w:type="dxa"/>
            <w:gridSpan w:val="20"/>
            <w:shd w:val="clear" w:color="FFFFFF" w:fill="auto"/>
          </w:tcPr>
          <w:p w:rsidR="000B5F95" w:rsidRDefault="008C2B06" w:rsidP="00AE23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</w:t>
            </w:r>
            <w:r w:rsidR="00AE23D5">
              <w:rPr>
                <w:rFonts w:ascii="Times New Roman" w:hAnsi="Times New Roman"/>
                <w:sz w:val="26"/>
                <w:szCs w:val="26"/>
              </w:rPr>
              <w:t xml:space="preserve">й политики Калужской области от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30.11.2020 </w:t>
            </w:r>
            <w:r w:rsidRPr="00AE23D5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0B5F95" w:rsidTr="00C052C7">
        <w:trPr>
          <w:gridAfter w:val="1"/>
          <w:wAfter w:w="805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0B5F95" w:rsidRDefault="008C2B06" w:rsidP="00AE23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AE23D5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193-РК «Об установлении тарифов на  тепловую энергию (мощность) для  общества с  ограниченной ответственностью «Дом» </w:t>
            </w:r>
            <w:r w:rsidR="00E86DBA">
              <w:rPr>
                <w:rFonts w:ascii="Times New Roman" w:hAnsi="Times New Roman"/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на 2019-2023 годы» (в ред. приказа министерства конкурентной политики Калужской области от 25.11.2019 № 209-РК)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0B5F95" w:rsidTr="00C052C7">
        <w:trPr>
          <w:gridAfter w:val="1"/>
          <w:wAfter w:w="805" w:type="dxa"/>
        </w:trPr>
        <w:tc>
          <w:tcPr>
            <w:tcW w:w="8098" w:type="dxa"/>
            <w:gridSpan w:val="18"/>
            <w:shd w:val="clear" w:color="FFFFFF" w:fill="auto"/>
          </w:tcPr>
          <w:p w:rsidR="000B5F95" w:rsidRDefault="008C2B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68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5F95" w:rsidRDefault="000B5F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5F95" w:rsidRDefault="000B5F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gridAfter w:val="1"/>
          <w:wAfter w:w="805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0B5F95" w:rsidRDefault="000B5F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3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C052C7">
        <w:trPr>
          <w:gridAfter w:val="1"/>
          <w:wAfter w:w="805" w:type="dxa"/>
          <w:trHeight w:val="60"/>
        </w:trPr>
        <w:tc>
          <w:tcPr>
            <w:tcW w:w="4231" w:type="dxa"/>
            <w:gridSpan w:val="9"/>
            <w:shd w:val="clear" w:color="FFFFFF" w:fill="auto"/>
            <w:vAlign w:val="bottom"/>
          </w:tcPr>
          <w:p w:rsidR="000B5F95" w:rsidRDefault="008C2B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08" w:type="dxa"/>
            <w:gridSpan w:val="11"/>
            <w:shd w:val="clear" w:color="FFFFFF" w:fill="auto"/>
            <w:vAlign w:val="bottom"/>
          </w:tcPr>
          <w:p w:rsidR="000B5F95" w:rsidRDefault="008C2B0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B5F95" w:rsidRDefault="008C2B06">
      <w:r>
        <w:br w:type="page"/>
      </w:r>
    </w:p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168"/>
        <w:gridCol w:w="289"/>
        <w:gridCol w:w="420"/>
        <w:gridCol w:w="168"/>
        <w:gridCol w:w="202"/>
        <w:gridCol w:w="406"/>
        <w:gridCol w:w="168"/>
        <w:gridCol w:w="233"/>
        <w:gridCol w:w="397"/>
        <w:gridCol w:w="168"/>
        <w:gridCol w:w="225"/>
        <w:gridCol w:w="390"/>
        <w:gridCol w:w="168"/>
        <w:gridCol w:w="219"/>
        <w:gridCol w:w="335"/>
        <w:gridCol w:w="168"/>
        <w:gridCol w:w="563"/>
        <w:gridCol w:w="725"/>
      </w:tblGrid>
      <w:tr w:rsidR="000B5F95" w:rsidTr="00AE23D5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0"/>
            <w:shd w:val="clear" w:color="FFFFFF" w:fill="auto"/>
            <w:vAlign w:val="bottom"/>
          </w:tcPr>
          <w:p w:rsidR="000B5F95" w:rsidRDefault="008C2B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B5F95" w:rsidTr="00AE23D5"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0B5F95" w:rsidRDefault="008C2B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B5F95" w:rsidTr="00AE23D5"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0B5F95" w:rsidRDefault="008C2B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B5F95" w:rsidTr="00AE23D5"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0B5F95" w:rsidRDefault="008C2B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B5F95" w:rsidTr="00AE23D5"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0B5F95" w:rsidRDefault="008C2B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        -РК</w:t>
            </w:r>
          </w:p>
        </w:tc>
      </w:tr>
      <w:tr w:rsidR="000B5F95" w:rsidTr="00AE23D5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0B5F95" w:rsidRDefault="000B5F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AE23D5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0B5F95" w:rsidRDefault="008C2B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B5F95" w:rsidTr="00AE23D5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0B5F95" w:rsidRDefault="008C2B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B5F95" w:rsidTr="00AE23D5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0B5F95" w:rsidRDefault="008C2B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B5F95" w:rsidTr="00AE23D5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0B5F95" w:rsidRDefault="008C2B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B5F95" w:rsidTr="00AE23D5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0B5F95" w:rsidRDefault="008C2B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193-РК</w:t>
            </w:r>
          </w:p>
        </w:tc>
      </w:tr>
      <w:tr w:rsidR="000B5F95" w:rsidTr="00AE23D5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AE23D5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0B5F95" w:rsidRDefault="008C2B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0B5F95" w:rsidTr="00AE23D5">
        <w:trPr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0B5F95" w:rsidRDefault="000B5F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0B5F95" w:rsidRDefault="000B5F95">
            <w:pPr>
              <w:rPr>
                <w:rFonts w:ascii="Times New Roman" w:hAnsi="Times New Roman"/>
                <w:szCs w:val="16"/>
              </w:rPr>
            </w:pP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49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 w:rsidP="00AE23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AE2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</w:t>
            </w:r>
            <w:r w:rsidR="00AE23D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r w:rsidR="00AE2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28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«Дом»</w:t>
            </w:r>
          </w:p>
        </w:tc>
        <w:tc>
          <w:tcPr>
            <w:tcW w:w="806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1705,84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1734,50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1734,50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1779,68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1779,68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1833,08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1826,99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1876,21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1876,21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1926,92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1705,84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1734,50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1734,50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1779,68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1779,68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1833,08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1826,99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1876,21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1876,21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0B5F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1926,92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5F95" w:rsidRDefault="008C2B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F95" w:rsidTr="00AE23D5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0B5F95" w:rsidRDefault="008C2B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8C2B06" w:rsidRDefault="008C2B06"/>
    <w:sectPr w:rsidR="008C2B0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5F95"/>
    <w:rsid w:val="000B5F95"/>
    <w:rsid w:val="008C2B06"/>
    <w:rsid w:val="00AE23D5"/>
    <w:rsid w:val="00C052C7"/>
    <w:rsid w:val="00E8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cp:lastPrinted>2020-11-25T12:32:00Z</cp:lastPrinted>
  <dcterms:created xsi:type="dcterms:W3CDTF">2020-11-21T12:35:00Z</dcterms:created>
  <dcterms:modified xsi:type="dcterms:W3CDTF">2020-11-25T12:33:00Z</dcterms:modified>
</cp:coreProperties>
</file>