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23"/>
        <w:gridCol w:w="413"/>
        <w:gridCol w:w="404"/>
        <w:gridCol w:w="829"/>
        <w:gridCol w:w="564"/>
        <w:gridCol w:w="380"/>
        <w:gridCol w:w="374"/>
        <w:gridCol w:w="369"/>
        <w:gridCol w:w="282"/>
        <w:gridCol w:w="282"/>
        <w:gridCol w:w="282"/>
        <w:gridCol w:w="282"/>
        <w:gridCol w:w="282"/>
        <w:gridCol w:w="282"/>
        <w:gridCol w:w="282"/>
        <w:gridCol w:w="403"/>
        <w:gridCol w:w="394"/>
        <w:gridCol w:w="386"/>
        <w:gridCol w:w="379"/>
        <w:gridCol w:w="372"/>
        <w:gridCol w:w="366"/>
        <w:gridCol w:w="361"/>
        <w:gridCol w:w="356"/>
        <w:gridCol w:w="352"/>
        <w:gridCol w:w="20"/>
      </w:tblGrid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155BB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5pt;width:64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1" w:type="dxa"/>
            <w:gridSpan w:val="9"/>
            <w:shd w:val="clear" w:color="FFFFFF" w:fill="auto"/>
            <w:vAlign w:val="bottom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1" w:type="dxa"/>
            <w:gridSpan w:val="9"/>
            <w:shd w:val="clear" w:color="FFFFFF" w:fill="auto"/>
            <w:vAlign w:val="bottom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1" w:type="dxa"/>
            <w:gridSpan w:val="9"/>
            <w:shd w:val="clear" w:color="FFFFFF" w:fill="auto"/>
            <w:vAlign w:val="bottom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1" w:type="dxa"/>
            <w:gridSpan w:val="9"/>
            <w:shd w:val="clear" w:color="FFFFFF" w:fill="auto"/>
            <w:vAlign w:val="bottom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5" w:type="dxa"/>
            <w:shd w:val="clear" w:color="FFFFFF" w:fill="auto"/>
            <w:tcMar>
              <w:right w:w="0" w:type="dxa"/>
            </w:tcMar>
            <w:vAlign w:val="center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5" w:type="dxa"/>
            <w:shd w:val="clear" w:color="FFFFFF" w:fill="auto"/>
            <w:tcMar>
              <w:right w:w="0" w:type="dxa"/>
            </w:tcMar>
            <w:vAlign w:val="center"/>
          </w:tcPr>
          <w:p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7630E" w:rsidRDefault="00803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5BBE"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0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630E" w:rsidRDefault="00155B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5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3" w:type="dxa"/>
            <w:gridSpan w:val="10"/>
            <w:shd w:val="clear" w:color="FFFFFF" w:fill="auto"/>
            <w:vAlign w:val="center"/>
          </w:tcPr>
          <w:p w:rsidR="0057630E" w:rsidRDefault="00155BB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</w:t>
            </w:r>
            <w:r w:rsidR="008035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водоотведение для </w:t>
            </w:r>
            <w:r w:rsidR="008035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унитарного муниципального предприятия «ЖКХ Высокиничи»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 сельское поселение село Высокиничи  на 2021-2025 годы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5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5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24" w:type="dxa"/>
            <w:gridSpan w:val="25"/>
            <w:shd w:val="clear" w:color="FFFFFF" w:fill="auto"/>
          </w:tcPr>
          <w:p w:rsidR="0057630E" w:rsidRDefault="00155BBE" w:rsidP="008035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</w:t>
            </w:r>
            <w:r>
              <w:rPr>
                <w:rFonts w:ascii="Times New Roman" w:hAnsi="Times New Roman"/>
                <w:sz w:val="26"/>
                <w:szCs w:val="26"/>
              </w:rPr>
              <w:t>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</w:t>
            </w:r>
            <w:r>
              <w:rPr>
                <w:rFonts w:ascii="Times New Roman" w:hAnsi="Times New Roman"/>
                <w:sz w:val="26"/>
                <w:szCs w:val="26"/>
              </w:rPr>
              <w:t>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 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t>и 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19), постановлением Правительства Калужской обла</w:t>
            </w:r>
            <w:r>
              <w:rPr>
                <w:rFonts w:ascii="Times New Roman" w:hAnsi="Times New Roman"/>
                <w:sz w:val="26"/>
                <w:szCs w:val="26"/>
              </w:rPr>
              <w:t>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</w:t>
            </w:r>
            <w:r>
              <w:rPr>
                <w:rFonts w:ascii="Times New Roman" w:hAnsi="Times New Roman"/>
                <w:sz w:val="26"/>
                <w:szCs w:val="26"/>
              </w:rPr>
              <w:t>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196, от 01.02.2016 № 62, от 18.05.2016 № 294, от 16.11.2016 № 617, от 18.01.2017 № 26, от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05.10.2018 № 611, от 07.12.2018 № 742, от 25.12.2018 № 805, от 07.05.2019 № 288, от 11.07.2019 № 432, от 08.11</w:t>
            </w:r>
            <w:r>
              <w:rPr>
                <w:rFonts w:ascii="Times New Roman" w:hAnsi="Times New Roman"/>
                <w:sz w:val="26"/>
                <w:szCs w:val="26"/>
              </w:rPr>
              <w:t>.2019 № 705, от 03.06.2020 № 437, от 28.08.2020 № 665),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</w:t>
            </w:r>
            <w:r w:rsidR="00803548">
              <w:rPr>
                <w:rFonts w:ascii="Times New Roman" w:hAnsi="Times New Roman"/>
                <w:sz w:val="26"/>
                <w:szCs w:val="26"/>
              </w:rPr>
              <w:t>16.11.</w:t>
            </w:r>
            <w:r>
              <w:rPr>
                <w:rFonts w:ascii="Times New Roman" w:hAnsi="Times New Roman"/>
                <w:sz w:val="26"/>
                <w:szCs w:val="26"/>
              </w:rPr>
              <w:t>2020 № ____-РК «Об утверждении производственной программы в сфере водоснабжения и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(или) водоотведения для 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унитарного муниципаль</w:t>
            </w:r>
            <w:r>
              <w:rPr>
                <w:rFonts w:ascii="Times New Roman" w:hAnsi="Times New Roman"/>
                <w:sz w:val="26"/>
                <w:szCs w:val="26"/>
              </w:rPr>
              <w:t>ного предприятия «ЖКХ Высокиничи» муниципального образования сельское поселение село Высокиничи  на 2021-2025 годы»,  на основании протокола заседания комиссии по тарифам и ценам министерства конкурентной политики Калужской области от 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3548">
              <w:rPr>
                <w:rFonts w:ascii="Times New Roman" w:hAnsi="Times New Roman"/>
                <w:sz w:val="26"/>
                <w:szCs w:val="26"/>
              </w:rPr>
              <w:t>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354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9724" w:type="dxa"/>
            <w:gridSpan w:val="25"/>
            <w:shd w:val="clear" w:color="FFFFFF" w:fill="auto"/>
            <w:vAlign w:val="bottom"/>
          </w:tcPr>
          <w:p w:rsidR="0057630E" w:rsidRDefault="00155BBE" w:rsidP="008035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действие с 1 января 2021 года долгосрочные тарифы на питьевую воду (питьевое водоснабжение) и водоотведение для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унитарного муниципального предприятия «ЖКХ Высокиничи» муниципального образования сельское поселение село Высокиничи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 на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2021-2025 годы </w:t>
            </w:r>
            <w:r>
              <w:rPr>
                <w:rFonts w:ascii="Times New Roman" w:hAnsi="Times New Roman"/>
                <w:sz w:val="26"/>
                <w:szCs w:val="26"/>
              </w:rPr>
              <w:t>с календарной разбивкой согласно  приложению № 1 к настоящему приказу.</w:t>
            </w: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24" w:type="dxa"/>
            <w:gridSpan w:val="25"/>
            <w:shd w:val="clear" w:color="FFFFFF" w:fill="auto"/>
          </w:tcPr>
          <w:p w:rsidR="0057630E" w:rsidRDefault="00155BBE" w:rsidP="008035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2021-2025 годы долгосрочные параметры регулирования тарифов для</w:t>
            </w:r>
            <w:r w:rsidR="00803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унитарного муниципального предп</w:t>
            </w:r>
            <w:r>
              <w:rPr>
                <w:rFonts w:ascii="Times New Roman" w:hAnsi="Times New Roman"/>
                <w:sz w:val="26"/>
                <w:szCs w:val="26"/>
              </w:rPr>
              <w:t>риятия «ЖКХ Высокиничи» муниципального образования сельское поселение село Высокиничи</w:t>
            </w:r>
            <w:r>
              <w:rPr>
                <w:rFonts w:ascii="Times New Roman" w:hAnsi="Times New Roman"/>
                <w:sz w:val="26"/>
                <w:szCs w:val="26"/>
              </w:rPr>
              <w:t>,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24" w:type="dxa"/>
            <w:gridSpan w:val="25"/>
            <w:shd w:val="clear" w:color="FFFFFF" w:fill="auto"/>
          </w:tcPr>
          <w:p w:rsidR="0057630E" w:rsidRDefault="00155B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</w:t>
            </w:r>
            <w:r>
              <w:rPr>
                <w:rFonts w:ascii="Times New Roman" w:hAnsi="Times New Roman"/>
                <w:sz w:val="26"/>
                <w:szCs w:val="26"/>
              </w:rPr>
              <w:t>тоящий приказ вступает в силу с 1 января 2021 года.</w:t>
            </w: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5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5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5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1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4012" w:type="dxa"/>
            <w:gridSpan w:val="8"/>
            <w:shd w:val="clear" w:color="FFFFFF" w:fill="auto"/>
            <w:vAlign w:val="bottom"/>
          </w:tcPr>
          <w:p w:rsidR="0057630E" w:rsidRDefault="00155B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69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369" w:type="dxa"/>
            <w:gridSpan w:val="9"/>
            <w:shd w:val="clear" w:color="FFFFFF" w:fill="auto"/>
            <w:vAlign w:val="bottom"/>
          </w:tcPr>
          <w:p w:rsidR="0057630E" w:rsidRDefault="00155BB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7630E" w:rsidRDefault="00155BBE">
      <w:r>
        <w:br w:type="page"/>
      </w:r>
    </w:p>
    <w:p w:rsidR="00803548" w:rsidRDefault="00803548">
      <w:pPr>
        <w:rPr>
          <w:szCs w:val="16"/>
        </w:rPr>
        <w:sectPr w:rsidR="00803548" w:rsidSect="0080354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568"/>
        <w:gridCol w:w="508"/>
        <w:gridCol w:w="459"/>
        <w:gridCol w:w="420"/>
        <w:gridCol w:w="396"/>
        <w:gridCol w:w="645"/>
        <w:gridCol w:w="510"/>
        <w:gridCol w:w="646"/>
        <w:gridCol w:w="509"/>
        <w:gridCol w:w="645"/>
        <w:gridCol w:w="510"/>
        <w:gridCol w:w="647"/>
        <w:gridCol w:w="509"/>
        <w:gridCol w:w="645"/>
        <w:gridCol w:w="510"/>
        <w:gridCol w:w="541"/>
        <w:gridCol w:w="614"/>
        <w:gridCol w:w="621"/>
        <w:gridCol w:w="534"/>
        <w:gridCol w:w="623"/>
        <w:gridCol w:w="532"/>
        <w:gridCol w:w="626"/>
        <w:gridCol w:w="530"/>
        <w:gridCol w:w="628"/>
        <w:gridCol w:w="527"/>
      </w:tblGrid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-РК</w:t>
            </w:r>
          </w:p>
        </w:tc>
      </w:tr>
      <w:tr w:rsid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унитарного муниципального предприятия «ЖКХ Высокиничи» муниципального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образования сельское поселение село Высокиничи   на 2021-2025 годы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0654" w:type="dxa"/>
            <w:gridSpan w:val="14"/>
            <w:shd w:val="clear" w:color="FFFFFF" w:fill="auto"/>
            <w:vAlign w:val="bottom"/>
          </w:tcPr>
          <w:p w:rsidR="0057630E" w:rsidRDefault="005763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2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8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630E" w:rsidRDefault="00155B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630E" w:rsidRDefault="00155B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15,59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8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630E" w:rsidRDefault="00155B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15,89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</w:tr>
      <w:tr w:rsidR="005763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630E" w:rsidRDefault="00155B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15,59</w:t>
            </w:r>
          </w:p>
        </w:tc>
      </w:tr>
    </w:tbl>
    <w:p w:rsidR="0057630E" w:rsidRDefault="00155BBE">
      <w:r>
        <w:br w:type="page"/>
      </w:r>
    </w:p>
    <w:p w:rsidR="00803548" w:rsidRDefault="00803548">
      <w:pPr>
        <w:rPr>
          <w:szCs w:val="16"/>
        </w:rPr>
        <w:sectPr w:rsidR="00803548" w:rsidSect="00803548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86"/>
        <w:gridCol w:w="400"/>
        <w:gridCol w:w="322"/>
        <w:gridCol w:w="241"/>
        <w:gridCol w:w="407"/>
        <w:gridCol w:w="363"/>
        <w:gridCol w:w="330"/>
        <w:gridCol w:w="302"/>
        <w:gridCol w:w="280"/>
        <w:gridCol w:w="424"/>
        <w:gridCol w:w="377"/>
        <w:gridCol w:w="342"/>
        <w:gridCol w:w="312"/>
        <w:gridCol w:w="288"/>
        <w:gridCol w:w="188"/>
        <w:gridCol w:w="197"/>
        <w:gridCol w:w="379"/>
        <w:gridCol w:w="354"/>
        <w:gridCol w:w="331"/>
        <w:gridCol w:w="314"/>
        <w:gridCol w:w="467"/>
        <w:gridCol w:w="420"/>
        <w:gridCol w:w="566"/>
        <w:gridCol w:w="487"/>
        <w:gridCol w:w="434"/>
      </w:tblGrid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28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28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188" w:type="dxa"/>
            <w:shd w:val="clear" w:color="FFFFFF" w:fill="auto"/>
            <w:tcMar>
              <w:right w:w="0" w:type="dxa"/>
            </w:tcMar>
            <w:vAlign w:val="bottom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9" w:type="dxa"/>
            <w:gridSpan w:val="10"/>
            <w:shd w:val="clear" w:color="FFFFFF" w:fill="auto"/>
            <w:vAlign w:val="bottom"/>
          </w:tcPr>
          <w:p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28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188" w:type="dxa"/>
            <w:shd w:val="clear" w:color="FFFFFF" w:fill="auto"/>
            <w:tcMar>
              <w:right w:w="0" w:type="dxa"/>
            </w:tcMar>
            <w:vAlign w:val="bottom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9" w:type="dxa"/>
            <w:gridSpan w:val="10"/>
            <w:shd w:val="clear" w:color="FFFFFF" w:fill="auto"/>
            <w:vAlign w:val="bottom"/>
          </w:tcPr>
          <w:p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28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188" w:type="dxa"/>
            <w:shd w:val="clear" w:color="FFFFFF" w:fill="auto"/>
            <w:tcMar>
              <w:right w:w="0" w:type="dxa"/>
            </w:tcMar>
            <w:vAlign w:val="bottom"/>
          </w:tcPr>
          <w:p w:rsidR="0057630E" w:rsidRDefault="0057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9" w:type="dxa"/>
            <w:gridSpan w:val="10"/>
            <w:shd w:val="clear" w:color="FFFFFF" w:fill="auto"/>
            <w:vAlign w:val="bottom"/>
          </w:tcPr>
          <w:p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28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57630E" w:rsidRDefault="0057630E">
            <w:pPr>
              <w:rPr>
                <w:szCs w:val="16"/>
              </w:rPr>
            </w:pPr>
          </w:p>
        </w:tc>
        <w:tc>
          <w:tcPr>
            <w:tcW w:w="413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7630E" w:rsidRDefault="00155B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16.11.2020 № -РК</w:t>
            </w: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8" w:type="dxa"/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унитарного муниципального предприятия «ЖКХ Высокиничи» муниципального образования сельское поселение село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Высокиничи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устанавливаемые на долгосрочный период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8" w:type="dxa"/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57630E" w:rsidRDefault="0057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8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74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6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энергосбережения и энергетической эффективности</w:t>
            </w: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5763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1 794,65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3548" w:rsidRDefault="00803548" w:rsidP="00803548">
            <w:pPr>
              <w:jc w:val="center"/>
            </w:pPr>
            <w:r w:rsidRPr="00E37BC6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3548" w:rsidRDefault="00803548" w:rsidP="00803548">
            <w:pPr>
              <w:jc w:val="center"/>
            </w:pPr>
            <w:r w:rsidRPr="00E37BC6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3548" w:rsidRDefault="00803548" w:rsidP="00803548">
            <w:pPr>
              <w:jc w:val="center"/>
            </w:pPr>
            <w:r w:rsidRPr="00E37BC6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803548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3548" w:rsidRDefault="00803548" w:rsidP="00803548">
            <w:pPr>
              <w:jc w:val="center"/>
            </w:pPr>
            <w:r w:rsidRPr="00E37BC6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7630E" w:rsidTr="00803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1 121,02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30E" w:rsidRDefault="00155BBE" w:rsidP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0354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803548" w:rsidTr="00675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3548" w:rsidRDefault="00803548" w:rsidP="00803548">
            <w:pPr>
              <w:jc w:val="center"/>
            </w:pPr>
            <w:r w:rsidRPr="0041565B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  <w:tr w:rsidR="00803548" w:rsidTr="00675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3548" w:rsidRDefault="00803548" w:rsidP="00803548">
            <w:pPr>
              <w:jc w:val="center"/>
            </w:pPr>
            <w:r w:rsidRPr="0041565B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  <w:tr w:rsidR="00803548" w:rsidTr="00675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3548" w:rsidRDefault="00803548" w:rsidP="00803548">
            <w:pPr>
              <w:jc w:val="center"/>
            </w:pPr>
            <w:r w:rsidRPr="0041565B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  <w:tr w:rsidR="00803548" w:rsidTr="00675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3548" w:rsidRDefault="008035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3548" w:rsidRDefault="00803548" w:rsidP="00803548">
            <w:pPr>
              <w:jc w:val="center"/>
            </w:pPr>
            <w:r w:rsidRPr="0041565B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</w:tbl>
    <w:p w:rsidR="00000000" w:rsidRDefault="00155BBE"/>
    <w:sectPr w:rsidR="00000000" w:rsidSect="0080354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30E"/>
    <w:rsid w:val="00155BBE"/>
    <w:rsid w:val="0057630E"/>
    <w:rsid w:val="0080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3</cp:revision>
  <dcterms:created xsi:type="dcterms:W3CDTF">2020-11-10T08:31:00Z</dcterms:created>
  <dcterms:modified xsi:type="dcterms:W3CDTF">2020-11-10T08:38:00Z</dcterms:modified>
</cp:coreProperties>
</file>