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866"/>
        <w:gridCol w:w="696"/>
        <w:gridCol w:w="696"/>
        <w:gridCol w:w="564"/>
        <w:gridCol w:w="761"/>
        <w:gridCol w:w="591"/>
        <w:gridCol w:w="525"/>
        <w:gridCol w:w="394"/>
        <w:gridCol w:w="446"/>
        <w:gridCol w:w="381"/>
        <w:gridCol w:w="459"/>
        <w:gridCol w:w="446"/>
        <w:gridCol w:w="459"/>
        <w:gridCol w:w="407"/>
        <w:gridCol w:w="446"/>
        <w:gridCol w:w="394"/>
        <w:gridCol w:w="486"/>
      </w:tblGrid>
      <w:tr w:rsidR="00B9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3F3E3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5pt;margin-top:17pt;width:55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</w:tr>
      <w:tr w:rsidR="00B9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</w:tr>
      <w:tr w:rsidR="00B9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</w:tr>
      <w:tr w:rsidR="00B9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74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</w:tr>
      <w:tr w:rsidR="00B9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84" w:type="dxa"/>
            <w:gridSpan w:val="9"/>
            <w:shd w:val="clear" w:color="FFFFFF" w:fill="auto"/>
            <w:vAlign w:val="bottom"/>
          </w:tcPr>
          <w:p w:rsidR="00B950B0" w:rsidRDefault="003F3E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46" w:type="dxa"/>
            <w:shd w:val="clear" w:color="FFFFFF" w:fill="auto"/>
            <w:vAlign w:val="bottom"/>
          </w:tcPr>
          <w:p w:rsidR="00B950B0" w:rsidRDefault="00B950B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</w:tr>
      <w:tr w:rsidR="00B9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84" w:type="dxa"/>
            <w:gridSpan w:val="9"/>
            <w:shd w:val="clear" w:color="FFFFFF" w:fill="auto"/>
            <w:vAlign w:val="bottom"/>
          </w:tcPr>
          <w:p w:rsidR="00B950B0" w:rsidRDefault="003F3E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46" w:type="dxa"/>
            <w:shd w:val="clear" w:color="FFFFFF" w:fill="auto"/>
            <w:vAlign w:val="bottom"/>
          </w:tcPr>
          <w:p w:rsidR="00B950B0" w:rsidRDefault="00B950B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</w:tr>
      <w:tr w:rsidR="00B9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84" w:type="dxa"/>
            <w:gridSpan w:val="9"/>
            <w:shd w:val="clear" w:color="FFFFFF" w:fill="auto"/>
            <w:vAlign w:val="bottom"/>
          </w:tcPr>
          <w:p w:rsidR="00B950B0" w:rsidRDefault="003F3E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46" w:type="dxa"/>
            <w:shd w:val="clear" w:color="FFFFFF" w:fill="auto"/>
            <w:vAlign w:val="bottom"/>
          </w:tcPr>
          <w:p w:rsidR="00B950B0" w:rsidRDefault="00B950B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</w:tr>
      <w:tr w:rsidR="00B9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</w:tr>
      <w:tr w:rsidR="00B9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84" w:type="dxa"/>
            <w:gridSpan w:val="9"/>
            <w:shd w:val="clear" w:color="FFFFFF" w:fill="auto"/>
            <w:vAlign w:val="bottom"/>
          </w:tcPr>
          <w:p w:rsidR="00B950B0" w:rsidRDefault="003F3E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46" w:type="dxa"/>
            <w:shd w:val="clear" w:color="FFFFFF" w:fill="auto"/>
            <w:vAlign w:val="bottom"/>
          </w:tcPr>
          <w:p w:rsidR="00B950B0" w:rsidRDefault="00B950B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</w:tr>
      <w:tr w:rsidR="00B9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shd w:val="clear" w:color="FFFFFF" w:fill="auto"/>
            <w:tcMar>
              <w:right w:w="0" w:type="dxa"/>
            </w:tcMar>
            <w:vAlign w:val="center"/>
          </w:tcPr>
          <w:p w:rsidR="00B950B0" w:rsidRDefault="00B950B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FFFFFF" w:fill="auto"/>
            <w:vAlign w:val="center"/>
          </w:tcPr>
          <w:p w:rsidR="00B950B0" w:rsidRDefault="00B950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right w:w="0" w:type="dxa"/>
            </w:tcMar>
            <w:vAlign w:val="center"/>
          </w:tcPr>
          <w:p w:rsidR="00B950B0" w:rsidRDefault="00B950B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center"/>
          </w:tcPr>
          <w:p w:rsidR="00B950B0" w:rsidRDefault="00B950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</w:tr>
      <w:tr w:rsidR="00B9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tcMar>
              <w:right w:w="0" w:type="dxa"/>
            </w:tcMar>
            <w:vAlign w:val="center"/>
          </w:tcPr>
          <w:p w:rsidR="00B950B0" w:rsidRDefault="003F3E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822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B950B0" w:rsidRDefault="003F3E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 декабря 2020 г.</w:t>
            </w:r>
          </w:p>
        </w:tc>
        <w:tc>
          <w:tcPr>
            <w:tcW w:w="761" w:type="dxa"/>
            <w:shd w:val="clear" w:color="FFFFFF" w:fill="auto"/>
            <w:tcMar>
              <w:right w:w="0" w:type="dxa"/>
            </w:tcMar>
            <w:vAlign w:val="center"/>
          </w:tcPr>
          <w:p w:rsidR="00B950B0" w:rsidRDefault="003F3E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10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B950B0" w:rsidRDefault="003F3E3D" w:rsidP="001835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46" w:type="dxa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</w:tr>
      <w:tr w:rsidR="00B9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30" w:type="dxa"/>
            <w:gridSpan w:val="10"/>
            <w:shd w:val="clear" w:color="FFFFFF" w:fill="auto"/>
            <w:vAlign w:val="bottom"/>
          </w:tcPr>
          <w:p w:rsidR="00B950B0" w:rsidRDefault="003F3E3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 на  услуги по передаче тепловой энергии, теплоносителя для </w:t>
            </w:r>
            <w:r w:rsidR="00241A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общества с</w:t>
            </w:r>
            <w:r w:rsidR="00B04F7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ограниченной ответственностью «Региональная</w:t>
            </w:r>
            <w:r w:rsidR="00B04F7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Теплогенерирующая Компания № 3» на 2021 год</w:t>
            </w: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</w:tr>
      <w:tr w:rsidR="00B9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</w:tr>
      <w:tr w:rsidR="00B9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8" w:type="dxa"/>
            <w:gridSpan w:val="18"/>
            <w:shd w:val="clear" w:color="FFFFFF" w:fill="auto"/>
          </w:tcPr>
          <w:p w:rsidR="00B950B0" w:rsidRDefault="003F3E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</w:t>
            </w:r>
            <w:r>
              <w:rPr>
                <w:rFonts w:ascii="Times New Roman" w:hAnsi="Times New Roman"/>
                <w:sz w:val="26"/>
                <w:szCs w:val="26"/>
              </w:rPr>
              <w:t>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</w:t>
            </w:r>
            <w:r>
              <w:rPr>
                <w:rFonts w:ascii="Times New Roman" w:hAnsi="Times New Roman"/>
                <w:sz w:val="26"/>
                <w:szCs w:val="26"/>
              </w:rPr>
              <w:t>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</w:t>
            </w:r>
            <w:r>
              <w:rPr>
                <w:rFonts w:ascii="Times New Roman" w:hAnsi="Times New Roman"/>
                <w:sz w:val="26"/>
                <w:szCs w:val="26"/>
              </w:rPr>
              <w:t>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</w:t>
            </w:r>
            <w:r>
              <w:rPr>
                <w:rFonts w:ascii="Times New Roman" w:hAnsi="Times New Roman"/>
                <w:sz w:val="26"/>
                <w:szCs w:val="26"/>
              </w:rPr>
              <w:t>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</w:t>
            </w:r>
            <w:r>
              <w:rPr>
                <w:rFonts w:ascii="Times New Roman" w:hAnsi="Times New Roman"/>
                <w:sz w:val="26"/>
                <w:szCs w:val="26"/>
              </w:rPr>
              <w:t>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</w:t>
            </w:r>
            <w:r>
              <w:rPr>
                <w:rFonts w:ascii="Times New Roman" w:hAnsi="Times New Roman"/>
                <w:sz w:val="26"/>
                <w:szCs w:val="26"/>
              </w:rPr>
              <w:t>26.02.2014 № 128, от 26.03.2014 № 196, от 01.02.2016 № 62, от 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 от 18.12.2017 № 748, от 05.02.2018 № 81, от 30.08.2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018 № 523, от 05.10.2018 № 611, от 07.12.2018 № 742, от 25.12.2018 № 805, от 07.05.2019 № 288, от 11.07.2019 № 432, от 08.11.2019 № 705, от 03.06.2020 № 437, от 28.08.2020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665), распоряжением Губернатора Калужской области от 25.11.2020 № 276-р/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«Об от</w:t>
            </w:r>
            <w:r>
              <w:rPr>
                <w:rFonts w:ascii="Times New Roman" w:hAnsi="Times New Roman"/>
                <w:sz w:val="26"/>
                <w:szCs w:val="26"/>
              </w:rPr>
              <w:t>пуске Владимирова Н.В.»,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14.12.2020 </w:t>
            </w:r>
            <w:r w:rsidRPr="00241A99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B9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08" w:type="dxa"/>
            <w:gridSpan w:val="18"/>
            <w:shd w:val="clear" w:color="FFFFFF" w:fill="auto"/>
            <w:vAlign w:val="bottom"/>
          </w:tcPr>
          <w:p w:rsidR="00B950B0" w:rsidRDefault="003F3E3D" w:rsidP="00903A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Установить для  общества с ограниченной ответственностью «Региональная</w:t>
            </w:r>
            <w:r w:rsidR="00241A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04F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Теплогенерирующа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я Компания № 3»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одноставочные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тарифы на услуги по передаче тепловой энергии, теплоносителя согласно приложени</w:t>
            </w:r>
            <w:r w:rsidR="00903A35">
              <w:rPr>
                <w:rFonts w:ascii="Times New Roman" w:hAnsi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к настоящему приказу.</w:t>
            </w:r>
          </w:p>
        </w:tc>
      </w:tr>
      <w:tr w:rsidR="00B9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8" w:type="dxa"/>
            <w:gridSpan w:val="18"/>
            <w:shd w:val="clear" w:color="FFFFFF" w:fill="auto"/>
          </w:tcPr>
          <w:p w:rsidR="00B950B0" w:rsidRDefault="003F3E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Тарифы, установленные в пункте 1 настоящего приказа, действуют с 1 января 2021 года по 31 декабря 2021 года с кал</w:t>
            </w:r>
            <w:r>
              <w:rPr>
                <w:rFonts w:ascii="Times New Roman" w:hAnsi="Times New Roman"/>
                <w:sz w:val="26"/>
                <w:szCs w:val="26"/>
              </w:rPr>
              <w:t>ендарной разбивкой.</w:t>
            </w:r>
          </w:p>
        </w:tc>
      </w:tr>
      <w:tr w:rsidR="00B9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8" w:type="dxa"/>
            <w:gridSpan w:val="18"/>
            <w:shd w:val="clear" w:color="FFFFFF" w:fill="auto"/>
          </w:tcPr>
          <w:p w:rsidR="00B950B0" w:rsidRDefault="003F3E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3. Настоящий приказ вступает в силу с 1 января 2021 года.</w:t>
            </w:r>
          </w:p>
        </w:tc>
      </w:tr>
      <w:tr w:rsidR="00B9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74" w:type="dxa"/>
            <w:gridSpan w:val="6"/>
            <w:shd w:val="clear" w:color="FFFFFF" w:fill="auto"/>
            <w:vAlign w:val="bottom"/>
          </w:tcPr>
          <w:p w:rsidR="00B950B0" w:rsidRDefault="003F3E3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И. о. министра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43" w:type="dxa"/>
            <w:gridSpan w:val="11"/>
            <w:shd w:val="clear" w:color="FFFFFF" w:fill="auto"/>
            <w:vAlign w:val="bottom"/>
          </w:tcPr>
          <w:p w:rsidR="00B950B0" w:rsidRDefault="003F3E3D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Чериканов</w:t>
            </w:r>
            <w:proofErr w:type="spellEnd"/>
          </w:p>
        </w:tc>
      </w:tr>
    </w:tbl>
    <w:p w:rsidR="00B950B0" w:rsidRDefault="003F3E3D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866"/>
        <w:gridCol w:w="696"/>
        <w:gridCol w:w="696"/>
        <w:gridCol w:w="564"/>
        <w:gridCol w:w="761"/>
        <w:gridCol w:w="591"/>
        <w:gridCol w:w="525"/>
        <w:gridCol w:w="394"/>
        <w:gridCol w:w="446"/>
        <w:gridCol w:w="381"/>
        <w:gridCol w:w="459"/>
        <w:gridCol w:w="446"/>
        <w:gridCol w:w="459"/>
        <w:gridCol w:w="407"/>
        <w:gridCol w:w="446"/>
        <w:gridCol w:w="394"/>
        <w:gridCol w:w="486"/>
      </w:tblGrid>
      <w:tr w:rsidR="00B9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950B0" w:rsidRDefault="003F3E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B9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950B0" w:rsidRDefault="003F3E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Калужской </w:t>
            </w:r>
            <w:r>
              <w:rPr>
                <w:rFonts w:ascii="Times New Roman" w:hAnsi="Times New Roman"/>
                <w:sz w:val="26"/>
                <w:szCs w:val="26"/>
              </w:rPr>
              <w:t>области</w:t>
            </w:r>
          </w:p>
        </w:tc>
      </w:tr>
      <w:tr w:rsidR="00B9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950B0" w:rsidRDefault="003F3E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14.12.2020 №          -РК</w:t>
            </w:r>
          </w:p>
        </w:tc>
      </w:tr>
      <w:tr w:rsidR="00B9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91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</w:tr>
      <w:tr w:rsidR="00B9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08" w:type="dxa"/>
            <w:gridSpan w:val="18"/>
            <w:shd w:val="clear" w:color="FFFFFF" w:fill="auto"/>
            <w:vAlign w:val="bottom"/>
          </w:tcPr>
          <w:p w:rsidR="00B950B0" w:rsidRDefault="003F3E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услуги по передаче тепловой энергии, теплоносителя</w:t>
            </w:r>
          </w:p>
        </w:tc>
      </w:tr>
      <w:tr w:rsidR="00B9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7875" w:type="dxa"/>
            <w:gridSpan w:val="14"/>
            <w:shd w:val="clear" w:color="FFFFFF" w:fill="auto"/>
            <w:vAlign w:val="bottom"/>
          </w:tcPr>
          <w:p w:rsidR="00B950B0" w:rsidRDefault="00B950B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950B0" w:rsidRDefault="00B950B0">
            <w:pPr>
              <w:rPr>
                <w:rFonts w:ascii="Times New Roman" w:hAnsi="Times New Roman"/>
                <w:szCs w:val="16"/>
              </w:rPr>
            </w:pPr>
          </w:p>
        </w:tc>
      </w:tr>
      <w:tr w:rsidR="00B9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5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50B0" w:rsidRDefault="003F3E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202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50B0" w:rsidRDefault="003F3E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956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50B0" w:rsidRDefault="003F3E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4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50B0" w:rsidRDefault="003F3E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теплоносителя</w:t>
            </w:r>
          </w:p>
        </w:tc>
      </w:tr>
      <w:tr w:rsidR="00B9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5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50B0" w:rsidRDefault="00B95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50B0" w:rsidRDefault="00B95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50B0" w:rsidRDefault="00B95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50B0" w:rsidRDefault="003F3E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17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50B0" w:rsidRDefault="003F3E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B9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5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50B0" w:rsidRDefault="00B95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50B0" w:rsidRDefault="003F3E3D" w:rsidP="00B04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дифференциации тарифов по схеме подключения</w:t>
            </w:r>
          </w:p>
        </w:tc>
      </w:tr>
      <w:tr w:rsidR="00B950B0" w:rsidTr="00241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15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50B0" w:rsidRDefault="003F3E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«Региональная Теплогенерирующая Компания № 3»</w:t>
            </w:r>
          </w:p>
        </w:tc>
        <w:tc>
          <w:tcPr>
            <w:tcW w:w="202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50B0" w:rsidRDefault="003F3E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9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50B0" w:rsidRDefault="003F3E3D" w:rsidP="00241A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241A9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7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50B0" w:rsidRDefault="003F3E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379,59</w:t>
            </w:r>
          </w:p>
        </w:tc>
        <w:tc>
          <w:tcPr>
            <w:tcW w:w="17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50B0" w:rsidRDefault="003F3E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9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5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50B0" w:rsidRDefault="00B95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50B0" w:rsidRDefault="00B95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50B0" w:rsidRDefault="003F3E3D" w:rsidP="00241A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241A99">
              <w:rPr>
                <w:rFonts w:ascii="Times New Roman" w:hAnsi="Times New Roman"/>
                <w:sz w:val="20"/>
                <w:szCs w:val="20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7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50B0" w:rsidRDefault="003F3E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398,86</w:t>
            </w:r>
          </w:p>
        </w:tc>
        <w:tc>
          <w:tcPr>
            <w:tcW w:w="17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50B0" w:rsidRDefault="003F3E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F3E3D" w:rsidRDefault="003F3E3D"/>
    <w:sectPr w:rsidR="003F3E3D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50B0"/>
    <w:rsid w:val="00183526"/>
    <w:rsid w:val="00241A99"/>
    <w:rsid w:val="003F3E3D"/>
    <w:rsid w:val="00903A35"/>
    <w:rsid w:val="00B04F78"/>
    <w:rsid w:val="00B9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5</cp:revision>
  <dcterms:created xsi:type="dcterms:W3CDTF">2020-12-09T12:04:00Z</dcterms:created>
  <dcterms:modified xsi:type="dcterms:W3CDTF">2020-12-09T12:12:00Z</dcterms:modified>
</cp:coreProperties>
</file>