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6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6"/>
        <w:gridCol w:w="522"/>
        <w:gridCol w:w="31"/>
        <w:gridCol w:w="381"/>
        <w:gridCol w:w="61"/>
        <w:gridCol w:w="386"/>
        <w:gridCol w:w="96"/>
        <w:gridCol w:w="385"/>
        <w:gridCol w:w="135"/>
        <w:gridCol w:w="227"/>
        <w:gridCol w:w="164"/>
        <w:gridCol w:w="409"/>
        <w:gridCol w:w="215"/>
        <w:gridCol w:w="265"/>
        <w:gridCol w:w="442"/>
        <w:gridCol w:w="255"/>
        <w:gridCol w:w="186"/>
        <w:gridCol w:w="440"/>
        <w:gridCol w:w="439"/>
        <w:gridCol w:w="423"/>
        <w:gridCol w:w="423"/>
        <w:gridCol w:w="423"/>
        <w:gridCol w:w="423"/>
        <w:gridCol w:w="423"/>
        <w:gridCol w:w="366"/>
        <w:gridCol w:w="366"/>
        <w:gridCol w:w="357"/>
        <w:gridCol w:w="416"/>
        <w:gridCol w:w="415"/>
        <w:gridCol w:w="822"/>
      </w:tblGrid>
      <w:tr w:rsidR="006B0FD1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2" w:type="dxa"/>
          <w:trHeight w:val="102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6958" w:rsidRDefault="004A2029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</w:tr>
      <w:tr w:rsidR="006B0FD1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2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</w:tr>
      <w:tr w:rsidR="006B0FD1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2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</w:tr>
      <w:tr w:rsidR="006B0FD1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2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2" w:type="dxa"/>
          <w:trHeight w:val="60"/>
        </w:trPr>
        <w:tc>
          <w:tcPr>
            <w:tcW w:w="5604" w:type="dxa"/>
            <w:gridSpan w:val="20"/>
            <w:shd w:val="clear" w:color="FFFFFF" w:fill="auto"/>
            <w:vAlign w:val="bottom"/>
          </w:tcPr>
          <w:p w:rsidR="00F66958" w:rsidRDefault="004A20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2" w:type="dxa"/>
          <w:trHeight w:val="60"/>
        </w:trPr>
        <w:tc>
          <w:tcPr>
            <w:tcW w:w="5604" w:type="dxa"/>
            <w:gridSpan w:val="20"/>
            <w:shd w:val="clear" w:color="FFFFFF" w:fill="auto"/>
            <w:vAlign w:val="bottom"/>
          </w:tcPr>
          <w:p w:rsidR="00F66958" w:rsidRDefault="004A20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2" w:type="dxa"/>
          <w:trHeight w:val="60"/>
        </w:trPr>
        <w:tc>
          <w:tcPr>
            <w:tcW w:w="5604" w:type="dxa"/>
            <w:gridSpan w:val="20"/>
            <w:shd w:val="clear" w:color="FFFFFF" w:fill="auto"/>
            <w:vAlign w:val="bottom"/>
          </w:tcPr>
          <w:p w:rsidR="00F66958" w:rsidRDefault="004A20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8" w:type="dxa"/>
            <w:gridSpan w:val="8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2" w:type="dxa"/>
          <w:trHeight w:val="60"/>
        </w:trPr>
        <w:tc>
          <w:tcPr>
            <w:tcW w:w="5604" w:type="dxa"/>
            <w:gridSpan w:val="20"/>
            <w:shd w:val="clear" w:color="FFFFFF" w:fill="auto"/>
            <w:vAlign w:val="bottom"/>
          </w:tcPr>
          <w:p w:rsidR="00F66958" w:rsidRDefault="004A20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</w:tr>
      <w:tr w:rsidR="006B0FD1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2" w:type="dxa"/>
        </w:trPr>
        <w:tc>
          <w:tcPr>
            <w:tcW w:w="56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F66958" w:rsidRDefault="00F6695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" w:type="dxa"/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F66958" w:rsidRDefault="00F6695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2" w:type="dxa"/>
          <w:trHeight w:val="60"/>
        </w:trPr>
        <w:tc>
          <w:tcPr>
            <w:tcW w:w="565" w:type="dxa"/>
            <w:gridSpan w:val="2"/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97" w:type="dxa"/>
            <w:gridSpan w:val="11"/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14 декабря 2020 г.</w:t>
            </w:r>
          </w:p>
        </w:tc>
        <w:tc>
          <w:tcPr>
            <w:tcW w:w="480" w:type="dxa"/>
            <w:gridSpan w:val="2"/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62" w:type="dxa"/>
            <w:gridSpan w:val="5"/>
            <w:shd w:val="clear" w:color="FFFFFF" w:fill="auto"/>
            <w:tcMar>
              <w:left w:w="0" w:type="dxa"/>
            </w:tcMar>
            <w:vAlign w:val="center"/>
          </w:tcPr>
          <w:p w:rsidR="00F66958" w:rsidRDefault="004A2029" w:rsidP="006B0FD1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2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3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F66958" w:rsidRDefault="00F6695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8" w:type="dxa"/>
            <w:gridSpan w:val="3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2" w:type="dxa"/>
        </w:trPr>
        <w:tc>
          <w:tcPr>
            <w:tcW w:w="5604" w:type="dxa"/>
            <w:gridSpan w:val="20"/>
            <w:shd w:val="clear" w:color="FFFFFF" w:fill="auto"/>
            <w:vAlign w:val="bottom"/>
          </w:tcPr>
          <w:p w:rsidR="00F66958" w:rsidRDefault="004A2029" w:rsidP="006B0FD1">
            <w:pPr>
              <w:spacing w:before="24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конкурентной политики Калужской области от 17.12.2018 № 390-РК «Об </w:t>
            </w:r>
            <w:r w:rsidR="006B0FD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установлении тарифов  на  тепловую энергию (мощность) и </w:t>
            </w:r>
            <w:r w:rsidR="006B0FD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</w:t>
            </w:r>
            <w:r w:rsidR="006B0FD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теплоноситель для  муниципального предприятия города Обнинска Калужской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области «Теплоснабжение» на 2019-2023 годы» (в ред. приказа министерства конкурентной политики Калужской области от 16.12.2019 № 377-РК</w:t>
            </w:r>
            <w:r w:rsidR="006B0FD1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2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3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F66958" w:rsidRDefault="00F6695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8" w:type="dxa"/>
            <w:gridSpan w:val="3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2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3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F66958" w:rsidRDefault="00F6695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8" w:type="dxa"/>
            <w:gridSpan w:val="3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2" w:type="dxa"/>
        </w:trPr>
        <w:tc>
          <w:tcPr>
            <w:tcW w:w="9639" w:type="dxa"/>
            <w:gridSpan w:val="30"/>
            <w:shd w:val="clear" w:color="FFFFFF" w:fill="auto"/>
          </w:tcPr>
          <w:p w:rsidR="00F66958" w:rsidRDefault="004A20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</w:t>
            </w:r>
            <w:r>
              <w:rPr>
                <w:rFonts w:ascii="Times New Roman" w:hAnsi="Times New Roman"/>
                <w:sz w:val="26"/>
                <w:szCs w:val="26"/>
              </w:rPr>
              <w:t>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</w:t>
            </w:r>
            <w:r>
              <w:rPr>
                <w:rFonts w:ascii="Times New Roman" w:hAnsi="Times New Roman"/>
                <w:sz w:val="26"/>
                <w:szCs w:val="26"/>
              </w:rPr>
              <w:t>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</w:t>
            </w:r>
            <w:r>
              <w:rPr>
                <w:rFonts w:ascii="Times New Roman" w:hAnsi="Times New Roman"/>
                <w:sz w:val="26"/>
                <w:szCs w:val="26"/>
              </w:rPr>
              <w:t>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</w:t>
            </w:r>
            <w:r>
              <w:rPr>
                <w:rFonts w:ascii="Times New Roman" w:hAnsi="Times New Roman"/>
                <w:sz w:val="26"/>
                <w:szCs w:val="26"/>
              </w:rPr>
              <w:t>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</w:t>
            </w:r>
            <w:r>
              <w:rPr>
                <w:rFonts w:ascii="Times New Roman" w:hAnsi="Times New Roman"/>
                <w:sz w:val="26"/>
                <w:szCs w:val="26"/>
              </w:rPr>
              <w:t>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019 № 1152/19),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06.09.2007 № 214, от 09.11.2007 № 285, от 22.04.2008 № 171, от 09.09.2010 № 355, от </w:t>
            </w:r>
            <w:r>
              <w:rPr>
                <w:rFonts w:ascii="Times New Roman" w:hAnsi="Times New Roman"/>
                <w:sz w:val="26"/>
                <w:szCs w:val="26"/>
              </w:rPr>
              <w:t>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</w:t>
            </w:r>
            <w:r>
              <w:rPr>
                <w:rFonts w:ascii="Times New Roman" w:hAnsi="Times New Roman"/>
                <w:sz w:val="26"/>
                <w:szCs w:val="26"/>
              </w:rPr>
              <w:t>017 № 26, от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06.12.2017 № 714, от 18.12.2017 № 748, от 05.02.2018 № 81, от 30.08.2018 № 523, от 05.10.2018 № 611, от 07.12.2018 № 742, от 25.12.2018 № 805, от 07.05.2019 № 288, от 11.07.2019 № </w:t>
            </w:r>
            <w:r>
              <w:rPr>
                <w:rFonts w:ascii="Times New Roman" w:hAnsi="Times New Roman"/>
                <w:sz w:val="26"/>
                <w:szCs w:val="26"/>
              </w:rPr>
              <w:t>432, от 08.11.2019 № 705, от 03.06.2020 № 437, от 28.08.2020 № 665), распоряжением Губернатора Калужской области от 25.11.2020 № 276-р/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«Об отпуске Владимирова Н.В.», на основании протокола заседания комиссии по тарифам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 14.12.2020 </w:t>
            </w:r>
            <w:r w:rsidRPr="006C2270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2" w:type="dxa"/>
        </w:trPr>
        <w:tc>
          <w:tcPr>
            <w:tcW w:w="9639" w:type="dxa"/>
            <w:gridSpan w:val="30"/>
            <w:shd w:val="clear" w:color="FFFFFF" w:fill="auto"/>
            <w:vAlign w:val="bottom"/>
          </w:tcPr>
          <w:p w:rsidR="00F66958" w:rsidRDefault="004A20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изменения в приказ министерства конкурентной политики Калужской области от 17.12.2018 № 390-РК «Об установлении тарифов  на  тепловую энергию (мощность) и на теплоноситель для  муниципальног</w:t>
            </w:r>
            <w:r>
              <w:rPr>
                <w:rFonts w:ascii="Times New Roman" w:hAnsi="Times New Roman"/>
                <w:sz w:val="26"/>
                <w:szCs w:val="26"/>
              </w:rPr>
              <w:t>о предприятия города Обнинска Калужской области «Теплоснабжение» на 2019-2023 годы» (в ред. приказа министерства конкурентной политики Калужской области от 16.12.2019 № 377-РК (далее - приказ), изложив  приложения № 1, № 2 к приказу в новой редакции соглас</w:t>
            </w:r>
            <w:r>
              <w:rPr>
                <w:rFonts w:ascii="Times New Roman" w:hAnsi="Times New Roman"/>
                <w:sz w:val="26"/>
                <w:szCs w:val="26"/>
              </w:rPr>
              <w:t>но приложению к настоящему приказу.</w:t>
            </w:r>
            <w:proofErr w:type="gramEnd"/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2" w:type="dxa"/>
        </w:trPr>
        <w:tc>
          <w:tcPr>
            <w:tcW w:w="8808" w:type="dxa"/>
            <w:gridSpan w:val="28"/>
            <w:shd w:val="clear" w:color="FFFFFF" w:fill="auto"/>
          </w:tcPr>
          <w:p w:rsidR="00F66958" w:rsidRDefault="004A20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2021 года.</w:t>
            </w:r>
          </w:p>
        </w:tc>
        <w:tc>
          <w:tcPr>
            <w:tcW w:w="41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2" w:type="dxa"/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1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F66958" w:rsidRDefault="00F6695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2" w:type="dxa"/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1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F66958" w:rsidRDefault="00F6695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2" w:type="dxa"/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1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F66958" w:rsidRDefault="00F6695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2" w:type="dxa"/>
          <w:trHeight w:val="60"/>
        </w:trPr>
        <w:tc>
          <w:tcPr>
            <w:tcW w:w="4539" w:type="dxa"/>
            <w:gridSpan w:val="17"/>
            <w:shd w:val="clear" w:color="FFFFFF" w:fill="auto"/>
            <w:vAlign w:val="bottom"/>
          </w:tcPr>
          <w:p w:rsidR="00F66958" w:rsidRDefault="004A202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 министра</w:t>
            </w:r>
          </w:p>
        </w:tc>
        <w:tc>
          <w:tcPr>
            <w:tcW w:w="5100" w:type="dxa"/>
            <w:gridSpan w:val="13"/>
            <w:shd w:val="clear" w:color="FFFFFF" w:fill="auto"/>
            <w:vAlign w:val="bottom"/>
          </w:tcPr>
          <w:p w:rsidR="00F66958" w:rsidRDefault="004A2029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Чериканов</w:t>
            </w:r>
            <w:proofErr w:type="spellEnd"/>
          </w:p>
        </w:tc>
      </w:tr>
    </w:tbl>
    <w:p w:rsidR="00F66958" w:rsidRDefault="004A2029">
      <w:r>
        <w:br w:type="page"/>
      </w:r>
    </w:p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571"/>
        <w:gridCol w:w="437"/>
        <w:gridCol w:w="701"/>
        <w:gridCol w:w="629"/>
        <w:gridCol w:w="330"/>
        <w:gridCol w:w="564"/>
        <w:gridCol w:w="416"/>
        <w:gridCol w:w="375"/>
        <w:gridCol w:w="80"/>
        <w:gridCol w:w="414"/>
        <w:gridCol w:w="360"/>
        <w:gridCol w:w="15"/>
        <w:gridCol w:w="384"/>
        <w:gridCol w:w="375"/>
        <w:gridCol w:w="18"/>
        <w:gridCol w:w="389"/>
        <w:gridCol w:w="375"/>
        <w:gridCol w:w="9"/>
        <w:gridCol w:w="381"/>
        <w:gridCol w:w="378"/>
        <w:gridCol w:w="327"/>
        <w:gridCol w:w="378"/>
        <w:gridCol w:w="353"/>
        <w:gridCol w:w="678"/>
        <w:gridCol w:w="50"/>
      </w:tblGrid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5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16" w:type="dxa"/>
            <w:gridSpan w:val="20"/>
            <w:shd w:val="clear" w:color="FFFFFF" w:fill="auto"/>
            <w:vAlign w:val="bottom"/>
          </w:tcPr>
          <w:p w:rsidR="00F66958" w:rsidRDefault="004A20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7" w:type="dxa"/>
            <w:gridSpan w:val="14"/>
            <w:shd w:val="clear" w:color="FFFFFF" w:fill="auto"/>
            <w:vAlign w:val="bottom"/>
          </w:tcPr>
          <w:p w:rsidR="00F66958" w:rsidRDefault="004A20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7" w:type="dxa"/>
            <w:gridSpan w:val="14"/>
            <w:shd w:val="clear" w:color="FFFFFF" w:fill="auto"/>
            <w:vAlign w:val="bottom"/>
          </w:tcPr>
          <w:p w:rsidR="00F66958" w:rsidRDefault="004A20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7" w:type="dxa"/>
            <w:gridSpan w:val="14"/>
            <w:shd w:val="clear" w:color="FFFFFF" w:fill="auto"/>
            <w:vAlign w:val="bottom"/>
          </w:tcPr>
          <w:p w:rsidR="00F66958" w:rsidRDefault="004A20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1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F66958" w:rsidRDefault="004A20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14.12.2020 №        -РК</w:t>
            </w: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5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6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F66958" w:rsidRDefault="00F6695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5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6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F66958" w:rsidRDefault="004A20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5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6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F66958" w:rsidRDefault="004A20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5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7" w:type="dxa"/>
            <w:gridSpan w:val="14"/>
            <w:shd w:val="clear" w:color="FFFFFF" w:fill="auto"/>
            <w:vAlign w:val="bottom"/>
          </w:tcPr>
          <w:p w:rsidR="00F66958" w:rsidRDefault="004A20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5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7" w:type="dxa"/>
            <w:gridSpan w:val="14"/>
            <w:shd w:val="clear" w:color="FFFFFF" w:fill="auto"/>
            <w:vAlign w:val="bottom"/>
          </w:tcPr>
          <w:p w:rsidR="00F66958" w:rsidRDefault="004A20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5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1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F66958" w:rsidRDefault="004A20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390-РК</w:t>
            </w:r>
          </w:p>
        </w:tc>
      </w:tr>
      <w:tr w:rsidR="006C2270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655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4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8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7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F66958" w:rsidRDefault="004A20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 тепловую энергию (мощность), поставляемую потребителям</w:t>
            </w: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713" w:type="dxa"/>
            <w:gridSpan w:val="17"/>
            <w:shd w:val="clear" w:color="FFFFFF" w:fill="auto"/>
            <w:vAlign w:val="bottom"/>
          </w:tcPr>
          <w:p w:rsidR="00F66958" w:rsidRDefault="00F669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4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8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7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60"/>
        </w:trPr>
        <w:tc>
          <w:tcPr>
            <w:tcW w:w="166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85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9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01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60"/>
        </w:trPr>
        <w:tc>
          <w:tcPr>
            <w:tcW w:w="166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0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60"/>
        </w:trPr>
        <w:tc>
          <w:tcPr>
            <w:tcW w:w="166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предприятие города Обнинска Калужской области «Теплоснабжение»</w:t>
            </w:r>
          </w:p>
        </w:tc>
        <w:tc>
          <w:tcPr>
            <w:tcW w:w="7926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60"/>
        </w:trPr>
        <w:tc>
          <w:tcPr>
            <w:tcW w:w="166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1363,08</w:t>
            </w:r>
          </w:p>
        </w:tc>
        <w:tc>
          <w:tcPr>
            <w:tcW w:w="7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60"/>
        </w:trPr>
        <w:tc>
          <w:tcPr>
            <w:tcW w:w="166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1386,25</w:t>
            </w:r>
          </w:p>
        </w:tc>
        <w:tc>
          <w:tcPr>
            <w:tcW w:w="7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60"/>
        </w:trPr>
        <w:tc>
          <w:tcPr>
            <w:tcW w:w="166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1386,25</w:t>
            </w:r>
          </w:p>
        </w:tc>
        <w:tc>
          <w:tcPr>
            <w:tcW w:w="7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60"/>
        </w:trPr>
        <w:tc>
          <w:tcPr>
            <w:tcW w:w="166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1436,15</w:t>
            </w:r>
          </w:p>
        </w:tc>
        <w:tc>
          <w:tcPr>
            <w:tcW w:w="7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60"/>
        </w:trPr>
        <w:tc>
          <w:tcPr>
            <w:tcW w:w="166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1436,15</w:t>
            </w:r>
          </w:p>
        </w:tc>
        <w:tc>
          <w:tcPr>
            <w:tcW w:w="7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60"/>
        </w:trPr>
        <w:tc>
          <w:tcPr>
            <w:tcW w:w="166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1479,30</w:t>
            </w:r>
          </w:p>
        </w:tc>
        <w:tc>
          <w:tcPr>
            <w:tcW w:w="7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60"/>
        </w:trPr>
        <w:tc>
          <w:tcPr>
            <w:tcW w:w="166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1464,91</w:t>
            </w:r>
          </w:p>
        </w:tc>
        <w:tc>
          <w:tcPr>
            <w:tcW w:w="7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60"/>
        </w:trPr>
        <w:tc>
          <w:tcPr>
            <w:tcW w:w="166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1506,35</w:t>
            </w:r>
          </w:p>
        </w:tc>
        <w:tc>
          <w:tcPr>
            <w:tcW w:w="7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60"/>
        </w:trPr>
        <w:tc>
          <w:tcPr>
            <w:tcW w:w="166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1506,35</w:t>
            </w:r>
          </w:p>
        </w:tc>
        <w:tc>
          <w:tcPr>
            <w:tcW w:w="7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60"/>
        </w:trPr>
        <w:tc>
          <w:tcPr>
            <w:tcW w:w="166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1549,07</w:t>
            </w:r>
          </w:p>
        </w:tc>
        <w:tc>
          <w:tcPr>
            <w:tcW w:w="7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60"/>
        </w:trPr>
        <w:tc>
          <w:tcPr>
            <w:tcW w:w="166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6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60"/>
        </w:trPr>
        <w:tc>
          <w:tcPr>
            <w:tcW w:w="166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1635,70</w:t>
            </w:r>
          </w:p>
        </w:tc>
        <w:tc>
          <w:tcPr>
            <w:tcW w:w="7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60"/>
        </w:trPr>
        <w:tc>
          <w:tcPr>
            <w:tcW w:w="166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1663,50</w:t>
            </w:r>
          </w:p>
        </w:tc>
        <w:tc>
          <w:tcPr>
            <w:tcW w:w="7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60"/>
        </w:trPr>
        <w:tc>
          <w:tcPr>
            <w:tcW w:w="166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1663,50</w:t>
            </w:r>
          </w:p>
        </w:tc>
        <w:tc>
          <w:tcPr>
            <w:tcW w:w="7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60"/>
        </w:trPr>
        <w:tc>
          <w:tcPr>
            <w:tcW w:w="166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1723,38</w:t>
            </w:r>
          </w:p>
        </w:tc>
        <w:tc>
          <w:tcPr>
            <w:tcW w:w="7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60"/>
        </w:trPr>
        <w:tc>
          <w:tcPr>
            <w:tcW w:w="166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1723,38</w:t>
            </w:r>
          </w:p>
        </w:tc>
        <w:tc>
          <w:tcPr>
            <w:tcW w:w="7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60"/>
        </w:trPr>
        <w:tc>
          <w:tcPr>
            <w:tcW w:w="166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1775,16</w:t>
            </w:r>
          </w:p>
        </w:tc>
        <w:tc>
          <w:tcPr>
            <w:tcW w:w="7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60"/>
        </w:trPr>
        <w:tc>
          <w:tcPr>
            <w:tcW w:w="166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1757,89</w:t>
            </w:r>
          </w:p>
        </w:tc>
        <w:tc>
          <w:tcPr>
            <w:tcW w:w="7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60"/>
        </w:trPr>
        <w:tc>
          <w:tcPr>
            <w:tcW w:w="166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1807,62</w:t>
            </w:r>
          </w:p>
        </w:tc>
        <w:tc>
          <w:tcPr>
            <w:tcW w:w="7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60"/>
        </w:trPr>
        <w:tc>
          <w:tcPr>
            <w:tcW w:w="166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1807,62</w:t>
            </w:r>
          </w:p>
        </w:tc>
        <w:tc>
          <w:tcPr>
            <w:tcW w:w="7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60"/>
        </w:trPr>
        <w:tc>
          <w:tcPr>
            <w:tcW w:w="166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1858,88</w:t>
            </w:r>
          </w:p>
        </w:tc>
        <w:tc>
          <w:tcPr>
            <w:tcW w:w="7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6958" w:rsidTr="006C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F66958" w:rsidRDefault="004A20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F66958" w:rsidRDefault="004A2029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571"/>
        <w:gridCol w:w="445"/>
        <w:gridCol w:w="486"/>
        <w:gridCol w:w="525"/>
        <w:gridCol w:w="391"/>
        <w:gridCol w:w="606"/>
        <w:gridCol w:w="468"/>
        <w:gridCol w:w="475"/>
        <w:gridCol w:w="474"/>
        <w:gridCol w:w="473"/>
        <w:gridCol w:w="476"/>
        <w:gridCol w:w="475"/>
        <w:gridCol w:w="474"/>
        <w:gridCol w:w="474"/>
        <w:gridCol w:w="473"/>
        <w:gridCol w:w="473"/>
        <w:gridCol w:w="409"/>
        <w:gridCol w:w="408"/>
        <w:gridCol w:w="408"/>
      </w:tblGrid>
      <w:tr w:rsidR="00F66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F66958" w:rsidRDefault="004A20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F66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F66958" w:rsidRDefault="004A20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66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F66958" w:rsidRDefault="004A20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66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F66958" w:rsidRDefault="004A20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66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F66958" w:rsidRDefault="004A20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>17.12.2018 № 390-РК</w:t>
            </w:r>
          </w:p>
        </w:tc>
      </w:tr>
      <w:tr w:rsidR="00F66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</w:tr>
      <w:tr w:rsidR="00F66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729" w:type="dxa"/>
            <w:gridSpan w:val="20"/>
            <w:shd w:val="clear" w:color="FFFFFF" w:fill="auto"/>
            <w:vAlign w:val="bottom"/>
          </w:tcPr>
          <w:p w:rsidR="00F66958" w:rsidRDefault="004A20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теплоноситель</w:t>
            </w:r>
          </w:p>
        </w:tc>
      </w:tr>
      <w:tr w:rsidR="00F66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7011" w:type="dxa"/>
            <w:gridSpan w:val="14"/>
            <w:shd w:val="clear" w:color="FFFFFF" w:fill="auto"/>
            <w:vAlign w:val="bottom"/>
          </w:tcPr>
          <w:p w:rsidR="00F66958" w:rsidRDefault="00F669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F66958" w:rsidRDefault="00F66958">
            <w:pPr>
              <w:rPr>
                <w:rFonts w:ascii="Times New Roman" w:hAnsi="Times New Roman"/>
                <w:szCs w:val="16"/>
              </w:rPr>
            </w:pPr>
          </w:p>
        </w:tc>
      </w:tr>
      <w:tr w:rsidR="00F66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40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3060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6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теплоносителя</w:t>
            </w:r>
          </w:p>
        </w:tc>
      </w:tr>
      <w:tr w:rsidR="00F66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</w:tr>
      <w:tr w:rsidR="00F66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F66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предприятие города Обнинска </w:t>
            </w:r>
            <w:r>
              <w:rPr>
                <w:rFonts w:ascii="Times New Roman" w:hAnsi="Times New Roman"/>
                <w:sz w:val="20"/>
                <w:szCs w:val="20"/>
              </w:rPr>
              <w:t>Калужской области «Теплоснабжение»</w:t>
            </w:r>
          </w:p>
        </w:tc>
        <w:tc>
          <w:tcPr>
            <w:tcW w:w="140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16,40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6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16,72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6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16,72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6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17,38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6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17,38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6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17,73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6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17,95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6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18,65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6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18,65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6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F66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19,38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958" w:rsidRDefault="004A2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6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729" w:type="dxa"/>
            <w:gridSpan w:val="20"/>
            <w:shd w:val="clear" w:color="FFFFFF" w:fill="auto"/>
            <w:vAlign w:val="bottom"/>
          </w:tcPr>
          <w:p w:rsidR="00F66958" w:rsidRDefault="004A20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4A2029" w:rsidRDefault="004A2029"/>
    <w:sectPr w:rsidR="004A2029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6958"/>
    <w:rsid w:val="004A2029"/>
    <w:rsid w:val="006B0FD1"/>
    <w:rsid w:val="006C2270"/>
    <w:rsid w:val="00F6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965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3</cp:revision>
  <dcterms:created xsi:type="dcterms:W3CDTF">2020-12-09T10:20:00Z</dcterms:created>
  <dcterms:modified xsi:type="dcterms:W3CDTF">2020-12-09T10:23:00Z</dcterms:modified>
</cp:coreProperties>
</file>