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724"/>
        <w:gridCol w:w="615"/>
        <w:gridCol w:w="676"/>
        <w:gridCol w:w="618"/>
        <w:gridCol w:w="568"/>
        <w:gridCol w:w="472"/>
        <w:gridCol w:w="471"/>
        <w:gridCol w:w="500"/>
        <w:gridCol w:w="497"/>
        <w:gridCol w:w="492"/>
        <w:gridCol w:w="490"/>
        <w:gridCol w:w="489"/>
        <w:gridCol w:w="487"/>
        <w:gridCol w:w="486"/>
        <w:gridCol w:w="484"/>
        <w:gridCol w:w="386"/>
        <w:gridCol w:w="449"/>
      </w:tblGrid>
      <w:tr w:rsidR="00377458" w14:paraId="4CBAADEE" w14:textId="77777777" w:rsidTr="00DF1223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B29984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5C30D91" w14:textId="77777777" w:rsidR="00A97B68" w:rsidRDefault="00123C2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CD516FC">
                <v:rect id="_x0000_s1026" style="position:absolute;margin-left:36pt;margin-top:8pt;width:54pt;height:60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6EC5B9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482FA6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CC80D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772F3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5A2D1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8181D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5FA3F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22532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DC2AB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5FE04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2C2BA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92BAE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18C34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0742D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F9C351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6AD2D9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377458" w14:paraId="2D3CFA59" w14:textId="77777777" w:rsidTr="00DF1223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0AF668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3FCB4B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0AE87E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29FBF0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70EFF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B206C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BB07C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25AD4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74D2F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CED9C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84812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5C80E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C8EFE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A9868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99E52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F9887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BF477D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CA6920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377458" w14:paraId="51A7167D" w14:textId="77777777" w:rsidTr="00DF1223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75D001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5D8A74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396287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29BE0C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0B3A4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C7F67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45DA1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CC6F0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CD6FF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4CFE3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C1799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63832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AA760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7E0F9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288D5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C2FDA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689A83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A080B5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BD091E" w14:paraId="6FE95BB5" w14:textId="77777777" w:rsidTr="00DF1223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216A11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2F980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E6EFE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8E115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3CE93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CBB7F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5CBE5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FFF4D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619E8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0B452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68FE8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8F84EB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8F090A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BD091E" w14:paraId="2C7E4EC2" w14:textId="77777777" w:rsidTr="00DF1223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66702C2F" w14:textId="77777777" w:rsidR="00A97B68" w:rsidRDefault="008124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785BE39C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837BE05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81CAD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4E774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4310A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E3789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95239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83850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92BB8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30F20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0C2A58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656015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BD091E" w14:paraId="526C968F" w14:textId="77777777" w:rsidTr="00DF1223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04A02E63" w14:textId="77777777" w:rsidR="00A97B68" w:rsidRDefault="008124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10205180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2E3648E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95794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5941A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3950E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E0A91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C2EF8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6B0B4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9D178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9BB93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61CFE2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14EADC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BD091E" w14:paraId="26B95769" w14:textId="77777777" w:rsidTr="00DF1223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2AD8D6CC" w14:textId="77777777" w:rsidR="00A97B68" w:rsidRDefault="008124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5BB52AB2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033DFA8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18069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C1076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44BCE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109BC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34E64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73FCF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BCD6F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8F9AE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C36230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3EA833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377458" w14:paraId="09A7BB95" w14:textId="77777777" w:rsidTr="00DF1223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F5B1CF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57387B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C2B9DE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0566A6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3C10E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61964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CF279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2F9BC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7746A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DD70B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3A21B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2BCE9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A0FBF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EE809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C8805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F1699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E6DC50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42CE70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BD091E" w14:paraId="344BB8B5" w14:textId="77777777" w:rsidTr="00DF1223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02D3F3E9" w14:textId="77777777" w:rsidR="00A97B68" w:rsidRDefault="008124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1840EEA4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E0FB784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FFF45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4D2F4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1AAA4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04362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9E120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26F95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38C4D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E543F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E6CB02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AAF5B3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377458" w14:paraId="5B8A2891" w14:textId="77777777" w:rsidTr="00DF1223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57F9BC50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22BA2A9F" w14:textId="77777777" w:rsidR="00A97B68" w:rsidRDefault="00A97B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B01DC4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16C19F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2DA6F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016C6560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679B418" w14:textId="77777777" w:rsidR="00A97B68" w:rsidRDefault="00A97B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FEDA9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15421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95B88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D5387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E4C94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0AC00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74889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A97C8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1AEED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049262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149E95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377458" w14:paraId="57B7AAED" w14:textId="77777777" w:rsidTr="00DF1223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5E432915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18BF7F3" w14:textId="77777777" w:rsidR="00A97B68" w:rsidRDefault="008124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декабря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01B3FFA5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16312AA" w14:textId="550878F0" w:rsidR="00A97B68" w:rsidRDefault="007004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46B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CFE6AB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D0EFAF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87E3F1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4071E9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5EDDEC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747E40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1C3D15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6034AE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CD1E055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A981704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B06" w14:paraId="572B374F" w14:textId="77777777" w:rsidTr="00DF1223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C2521F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794A85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D0BFB5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FB6D0C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373A89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717D4D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84C2A9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D0AECCC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B06" w14:paraId="60BD5CEB" w14:textId="77777777" w:rsidTr="00DF1223">
        <w:tc>
          <w:tcPr>
            <w:tcW w:w="6617" w:type="dxa"/>
            <w:gridSpan w:val="10"/>
            <w:shd w:val="clear" w:color="FFFFFF" w:fill="auto"/>
            <w:vAlign w:val="center"/>
          </w:tcPr>
          <w:p w14:paraId="2FF5AC70" w14:textId="77777777" w:rsidR="00A97B68" w:rsidRDefault="00812480" w:rsidP="00926E5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926E5D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10.12.2018 № 376-РК «Об установлении долгосрочных тарифов на питьевую воду (питьевое водоснабжение) и водоотведение для муниципального унитарного предприятия «Муниципальное ремонтно-эксплуатационное предприятие»  муниципального образования муниципальный район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Козельский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Калужской области на 2019 - 2023 годы» (в ред. приказа министерства конкурентной политики Калужской области от 02.12.2019 № 317-РК)</w:t>
            </w:r>
            <w:proofErr w:type="gramEnd"/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E51D4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A014E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4F27C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B6D8A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A2A88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283AC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363C82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6031EB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4D1B06" w14:paraId="7841F306" w14:textId="77777777" w:rsidTr="00DF1223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BA27D6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3B2F1E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2F6F7F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792CE4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5FFC7E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0A467B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E2BDB4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3882009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B06" w14:paraId="4A914BF2" w14:textId="77777777" w:rsidTr="00DF1223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51533C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96F2F4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975B18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3284FB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C884C1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3DB27C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991E3F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CE28EE8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B68" w14:paraId="0EECC552" w14:textId="77777777" w:rsidTr="00DF1223">
        <w:tc>
          <w:tcPr>
            <w:tcW w:w="11082" w:type="dxa"/>
            <w:gridSpan w:val="18"/>
            <w:shd w:val="clear" w:color="FFFFFF" w:fill="auto"/>
          </w:tcPr>
          <w:p w14:paraId="431B71E2" w14:textId="77777777" w:rsidR="00A97B68" w:rsidRDefault="00812480" w:rsidP="007004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</w:t>
            </w:r>
            <w:r w:rsidR="007004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DF1223" w:rsidRPr="00C95694"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  <w:proofErr w:type="gramEnd"/>
            <w:r w:rsidR="00DF1223" w:rsidRPr="00C95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F1223" w:rsidRPr="00C95694"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Губернатора Калужской области от 25.11.2020 </w:t>
            </w:r>
            <w:r w:rsidR="00DF12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F1223" w:rsidRPr="00C95694">
              <w:rPr>
                <w:rFonts w:ascii="Times New Roman" w:hAnsi="Times New Roman" w:cs="Times New Roman"/>
                <w:sz w:val="26"/>
                <w:szCs w:val="26"/>
              </w:rPr>
              <w:t xml:space="preserve"> 276</w:t>
            </w:r>
            <w:r w:rsidR="00DF12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F1223" w:rsidRPr="00C95694">
              <w:rPr>
                <w:rFonts w:ascii="Times New Roman" w:hAnsi="Times New Roman" w:cs="Times New Roman"/>
                <w:sz w:val="26"/>
                <w:szCs w:val="26"/>
              </w:rPr>
              <w:t>р/</w:t>
            </w:r>
            <w:proofErr w:type="spellStart"/>
            <w:r w:rsidR="00DF1223" w:rsidRPr="00C95694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DF1223" w:rsidRPr="00C95694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</w:t>
            </w:r>
            <w:r w:rsidR="00DF12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10.12.2018 № 358-РК «Об утверждении производственной программы в сфере водоснабжения и (или) водоотведения для муниципального унитарного предприятия «Муниципальное ремонтно-эксплуатационное предприятие» муниципального образования муниципальный район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Калужской области на 2019 - 2023 годы» (в ред. приказ</w:t>
            </w:r>
            <w:r w:rsidR="00700488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02.12.2019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316-РК</w:t>
            </w:r>
            <w:r w:rsidR="00700488">
              <w:rPr>
                <w:rFonts w:ascii="Times New Roman" w:hAnsi="Times New Roman"/>
                <w:sz w:val="26"/>
                <w:szCs w:val="26"/>
              </w:rPr>
              <w:t>, от 07.12.2020 №- РК)</w:t>
            </w:r>
            <w:r>
              <w:rPr>
                <w:rFonts w:ascii="Times New Roman" w:hAnsi="Times New Roman"/>
                <w:sz w:val="26"/>
                <w:szCs w:val="26"/>
              </w:rPr>
              <w:t>, на основании протокола заседания комиссии по тарифам и ценам министерства конкурентной политики Калужской области от </w:t>
            </w:r>
            <w:r w:rsidR="004D1B06">
              <w:rPr>
                <w:rFonts w:ascii="Times New Roman" w:hAnsi="Times New Roman"/>
                <w:sz w:val="26"/>
                <w:szCs w:val="26"/>
              </w:rPr>
              <w:t xml:space="preserve">07.12.2020 </w:t>
            </w:r>
            <w:r w:rsidRPr="00700488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A97B68" w14:paraId="05FC92A7" w14:textId="77777777" w:rsidTr="00DF1223">
        <w:tc>
          <w:tcPr>
            <w:tcW w:w="11082" w:type="dxa"/>
            <w:gridSpan w:val="18"/>
            <w:shd w:val="clear" w:color="FFFFFF" w:fill="auto"/>
            <w:vAlign w:val="bottom"/>
          </w:tcPr>
          <w:p w14:paraId="2C5A8294" w14:textId="77777777" w:rsidR="00365A03" w:rsidRDefault="00812480" w:rsidP="00365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в приказ министерства конкурентной политики Калужской области от 10.12.2018 № 376-РК «Об установлении долгосрочных тарифов на питьевую воду (питьевое водоснабжение) и водоотведение для муниципального унитарного предприятия «Муниципальное ремонтно-эксплуатационное предприятие»  муниципального образования муниципальный район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Калужской области на 2019 - 2023 годы» (в ред. приказа министерства конкурентной политики Калужской области от 02.12.2019 № 317-РК) (далее - приказ), </w:t>
            </w:r>
            <w:r w:rsidR="00365A03">
              <w:rPr>
                <w:rFonts w:ascii="Times New Roman" w:hAnsi="Times New Roman" w:cs="Times New Roman"/>
                <w:sz w:val="26"/>
                <w:szCs w:val="26"/>
              </w:rPr>
              <w:t>следующие изменения:</w:t>
            </w:r>
            <w:proofErr w:type="gramEnd"/>
          </w:p>
          <w:p w14:paraId="27502C8D" w14:textId="77777777" w:rsidR="00365A03" w:rsidRDefault="00365A03" w:rsidP="00365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1.1. </w:t>
            </w:r>
            <w:hyperlink r:id="rId7" w:history="1">
              <w:r w:rsidRPr="00365A03">
                <w:rPr>
                  <w:rFonts w:ascii="Times New Roman" w:hAnsi="Times New Roman" w:cs="Times New Roman"/>
                  <w:sz w:val="26"/>
                  <w:szCs w:val="26"/>
                </w:rPr>
                <w:t>Приложения № 1</w:t>
              </w:r>
            </w:hyperlink>
            <w:r w:rsidRPr="00365A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8" w:history="1">
              <w:r w:rsidRPr="00365A03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приказу признать утратившими силу.</w:t>
            </w:r>
          </w:p>
          <w:p w14:paraId="49C9ED52" w14:textId="634A4E73" w:rsidR="00A97B68" w:rsidRDefault="00365A03" w:rsidP="00365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1.2.</w:t>
            </w:r>
            <w:r w:rsidR="00123C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12480">
              <w:rPr>
                <w:rFonts w:ascii="Times New Roman" w:hAnsi="Times New Roman"/>
                <w:sz w:val="26"/>
                <w:szCs w:val="26"/>
              </w:rPr>
              <w:t>риложение № </w:t>
            </w:r>
            <w:r w:rsidR="00926E5D">
              <w:rPr>
                <w:rFonts w:ascii="Times New Roman" w:hAnsi="Times New Roman"/>
                <w:sz w:val="26"/>
                <w:szCs w:val="26"/>
              </w:rPr>
              <w:t>3</w:t>
            </w:r>
            <w:r w:rsidR="00812480">
              <w:rPr>
                <w:rFonts w:ascii="Times New Roman" w:hAnsi="Times New Roman"/>
                <w:sz w:val="26"/>
                <w:szCs w:val="26"/>
              </w:rPr>
              <w:t xml:space="preserve"> к приказу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изложить </w:t>
            </w:r>
            <w:r w:rsidR="00812480">
              <w:rPr>
                <w:rFonts w:ascii="Times New Roman" w:hAnsi="Times New Roman"/>
                <w:sz w:val="26"/>
                <w:szCs w:val="26"/>
              </w:rPr>
              <w:t>в новой редакции согласно приложению к настоящему приказу.</w:t>
            </w:r>
          </w:p>
          <w:p w14:paraId="62A2434B" w14:textId="1EAD7A26" w:rsidR="00AE6AE3" w:rsidRDefault="00AE6AE3" w:rsidP="00123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BD02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1.3.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123C25">
              <w:rPr>
                <w:rFonts w:ascii="Times New Roman" w:hAnsi="Times New Roman"/>
                <w:sz w:val="26"/>
                <w:szCs w:val="26"/>
              </w:rPr>
              <w:t>заголовке</w:t>
            </w:r>
            <w:r w:rsidR="00377458">
              <w:rPr>
                <w:rFonts w:ascii="Times New Roman" w:hAnsi="Times New Roman"/>
                <w:sz w:val="26"/>
                <w:szCs w:val="26"/>
              </w:rPr>
              <w:t xml:space="preserve"> приложения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4 к приказу </w:t>
            </w:r>
            <w:r w:rsidRPr="00377458">
              <w:rPr>
                <w:rFonts w:ascii="Times New Roman" w:hAnsi="Times New Roman"/>
                <w:sz w:val="26"/>
                <w:szCs w:val="26"/>
              </w:rPr>
              <w:t>слова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31072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 исключением сельского поселения «Деревня Подборки»» исключить.</w:t>
            </w:r>
          </w:p>
        </w:tc>
      </w:tr>
      <w:tr w:rsidR="00A97B68" w14:paraId="2CF114CB" w14:textId="77777777" w:rsidTr="00DF1223">
        <w:tc>
          <w:tcPr>
            <w:tcW w:w="11082" w:type="dxa"/>
            <w:gridSpan w:val="18"/>
            <w:shd w:val="clear" w:color="FFFFFF" w:fill="auto"/>
          </w:tcPr>
          <w:p w14:paraId="4592D48E" w14:textId="77777777" w:rsidR="00A97B68" w:rsidRDefault="008124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4D1B06" w14:paraId="27EA015C" w14:textId="77777777" w:rsidTr="00DF1223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7B774F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40F94B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4C991B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33E7F3C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47FA1A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F6A9D9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82CED6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E9CFEDC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B06" w14:paraId="0A70E4BF" w14:textId="77777777" w:rsidTr="00DF1223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742EC2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D6B7EA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FE75DC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A059E9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4A1038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0105C1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EAA556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79AD882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B06" w14:paraId="73AF9418" w14:textId="77777777" w:rsidTr="00DF1223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8042E0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367B18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C12EEE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D63B96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5CBB78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34D52B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86A529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1EFB2EA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B68" w14:paraId="7EC489CF" w14:textId="77777777" w:rsidTr="00DF1223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31D15BCC" w14:textId="77777777" w:rsidR="00A97B68" w:rsidRDefault="00BD091E" w:rsidP="00BD091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812480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47BB7D59" w14:textId="77777777" w:rsidR="00A97B68" w:rsidRDefault="00BD091E" w:rsidP="00BD091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81248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12480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</w:p>
        </w:tc>
      </w:tr>
    </w:tbl>
    <w:p w14:paraId="54E7B92B" w14:textId="77777777" w:rsidR="00A97B68" w:rsidRDefault="00812480">
      <w:r>
        <w:br w:type="page"/>
      </w:r>
    </w:p>
    <w:p w14:paraId="473C0125" w14:textId="77777777" w:rsidR="005246B3" w:rsidRDefault="005246B3">
      <w:pPr>
        <w:rPr>
          <w:rFonts w:ascii="Times New Roman" w:hAnsi="Times New Roman"/>
          <w:szCs w:val="16"/>
        </w:rPr>
        <w:sectPr w:rsidR="005246B3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A97B68" w14:paraId="4281562E" w14:textId="77777777" w:rsidTr="00AC4A8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8B780E9" w14:textId="41146A3A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D93FC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7002D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2ACF1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58B53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2E1BC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EBD49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46988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55D1A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557C083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97B68" w14:paraId="780C261B" w14:textId="77777777" w:rsidTr="00AC4A8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76D3EE7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70173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372D4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D12BF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90E33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69CD8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FED3B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10CF03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694F6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B188DFD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97B68" w14:paraId="4A20CEF4" w14:textId="77777777" w:rsidTr="00AC4A8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51EDC1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EEF33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F5650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32053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FF5EA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E0268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3309D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0D868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EEA17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2B52388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97B68" w14:paraId="124BE3F3" w14:textId="77777777" w:rsidTr="00AC4A8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7B0497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FF70D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989F5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252E6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72444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B1C18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5AA6F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C552A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00146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41C71F0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97B68" w14:paraId="585F16A7" w14:textId="77777777" w:rsidTr="00AC4A8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4749A0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44B8BC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6FC9C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9BD99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F64B1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ABB32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03E9E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13138DD" w14:textId="28BB8CB4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07.12.2020 №</w:t>
            </w:r>
            <w:r w:rsidR="00AC4A87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A97B68" w14:paraId="02702CE6" w14:textId="77777777" w:rsidTr="00AC4A87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52F4F07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BADF5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164CE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919E1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6A1C6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D0DC5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A284B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9C9813F" w14:textId="77777777" w:rsidR="00A97B68" w:rsidRDefault="00A97B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B68" w14:paraId="5171BC99" w14:textId="77777777" w:rsidTr="00AC4A8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477335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F89A6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47073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ED184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CA592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CC025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E81B7B6" w14:textId="77777777" w:rsidR="00A97B68" w:rsidRDefault="00812480" w:rsidP="00926E5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«Приложение № </w:t>
            </w:r>
            <w:r w:rsidR="00926E5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97B68" w14:paraId="4CF8D340" w14:textId="77777777" w:rsidTr="00AC4A8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35D209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B8D12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3C556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A6207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388EA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C6A96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85E192D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97B68" w14:paraId="60117AC6" w14:textId="77777777" w:rsidTr="00AC4A8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0CD1A7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7DF7E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9BAE7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7FBE00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A8F27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6BCC93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94067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C8954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14091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CAE26C1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97B68" w14:paraId="444DE810" w14:textId="77777777" w:rsidTr="00AC4A8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99FF4C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7DE03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0E7B3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9A98E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E94D5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4894D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81CEB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E45CE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CD17FB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B1DE101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97B68" w14:paraId="42B02004" w14:textId="77777777" w:rsidTr="00AC4A8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BCC7BA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B0F80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282BA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1EF93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4C57A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CB67D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5CDDC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FB52097" w14:textId="77777777" w:rsidR="00A97B68" w:rsidRDefault="008124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376-РК</w:t>
            </w:r>
          </w:p>
        </w:tc>
      </w:tr>
      <w:tr w:rsidR="00A97B68" w14:paraId="3B8115E5" w14:textId="77777777" w:rsidTr="00AC4A87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79C9072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244ADF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590F7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B3733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57F24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F74E5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85155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901A6D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527216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EF6917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9F92E9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D3E2A4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AA79E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147CD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056A9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D61431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3ED17BA2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580DBE8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A97B68" w14:paraId="286DA31C" w14:textId="77777777" w:rsidTr="00AC4A87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6231B806" w14:textId="77777777" w:rsidR="00A97B68" w:rsidRDefault="00812480" w:rsidP="00731D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для муниципального унитарного предприятия «Муниципальное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ремонтно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эксплуатационное предприятие» муниципального образования «Муниципальный район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Козельский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Калужской области  на  2019-2023 годы</w:t>
            </w:r>
          </w:p>
        </w:tc>
      </w:tr>
      <w:tr w:rsidR="00A97B68" w14:paraId="48A30798" w14:textId="77777777" w:rsidTr="00AC4A87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1117365A" w14:textId="77777777" w:rsidR="00A97B68" w:rsidRDefault="00A97B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8CD19E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5279B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0A13F065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9FA0BCA" w14:textId="77777777" w:rsidR="00A97B68" w:rsidRDefault="00A97B68">
            <w:pPr>
              <w:rPr>
                <w:rFonts w:ascii="Times New Roman" w:hAnsi="Times New Roman"/>
                <w:szCs w:val="16"/>
              </w:rPr>
            </w:pPr>
          </w:p>
        </w:tc>
      </w:tr>
      <w:tr w:rsidR="00A97B68" w14:paraId="39719D2B" w14:textId="77777777" w:rsidTr="00AC4A87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72970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D71A5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DBD7A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88AD8CB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1ABDE08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B68" w14:paraId="1D7D74AC" w14:textId="77777777" w:rsidTr="00AC4A8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7404E" w14:textId="77777777" w:rsidR="00A97B68" w:rsidRDefault="00A97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ADE54" w14:textId="77777777" w:rsidR="00A97B68" w:rsidRDefault="00A97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02F3B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0C7CC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D9D07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DC6B2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C7A7E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44030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F5A90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21A29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2542F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47F3F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0A24423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C1CF205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B68" w14:paraId="28880704" w14:textId="77777777" w:rsidTr="00AC4A8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1AF91" w14:textId="77777777" w:rsidR="00A97B68" w:rsidRDefault="00A97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939A7" w14:textId="77777777" w:rsidR="00A97B68" w:rsidRDefault="00A97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56567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000EE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07324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E0D43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F8D5E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F3AAC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AA50F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B22B7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FA065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91B54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607A6125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1EDBD67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B68" w14:paraId="1CCF4BB8" w14:textId="77777777" w:rsidTr="00AC4A8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1DBD4" w14:textId="77777777" w:rsidR="00A97B68" w:rsidRDefault="00A97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B1068" w14:textId="77777777" w:rsidR="00A97B68" w:rsidRDefault="00A97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14F0F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2ADCB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21930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D3B7A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F86AC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E35AC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DE260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23D03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B8883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0DD23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40004F7F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6F6956C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B68" w14:paraId="335D09E4" w14:textId="77777777" w:rsidTr="00AC4A87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89281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33955B4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9999104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B68" w14:paraId="6901CD0D" w14:textId="77777777" w:rsidTr="00AC4A8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3513597" w14:textId="77777777" w:rsidR="00A97B68" w:rsidRDefault="008124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19974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8C870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E4D9A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3C96A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2B164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C0EF0" w14:textId="77777777" w:rsidR="00A97B68" w:rsidRDefault="00160D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5DD36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43A28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34,66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7ECB1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02C2C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B8713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36,81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E39BDBF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830F3B2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B68" w14:paraId="7556EFCC" w14:textId="77777777" w:rsidTr="00AC4A87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46051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F8FA8D0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54C25E8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B68" w14:paraId="10FEA1EB" w14:textId="77777777" w:rsidTr="00AC4A8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33A5FFE" w14:textId="77777777" w:rsidR="00A97B68" w:rsidRDefault="008124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168EB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2CA73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D77C3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879CF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5F1B5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6A217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53793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1FFD6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34,66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06AC5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CB99F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9E020" w14:textId="77777777" w:rsidR="00A97B68" w:rsidRDefault="00812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36,81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B6823E3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5358366" w14:textId="77777777" w:rsidR="00A97B68" w:rsidRDefault="00A9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B68" w14:paraId="5EB08308" w14:textId="77777777" w:rsidTr="00AC4A87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13968140" w14:textId="77777777" w:rsidR="00A97B68" w:rsidRDefault="008124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0FE935AA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0BC8431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B27FF93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88497F3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1C619A7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7D2BD03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AA9EF69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4527F63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BEDD68D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E4CB40A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FA3D526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B34F3C4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9785B55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9547709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8678615" w14:textId="77777777" w:rsidR="00A97B68" w:rsidRDefault="00A97B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668FD075" w14:textId="77777777" w:rsidR="00A97B68" w:rsidRDefault="00A97B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363D09DF" w14:textId="77777777" w:rsidR="00A97B68" w:rsidRDefault="00A97B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9FADA3" w14:textId="77777777" w:rsidR="003A1F4B" w:rsidRDefault="003A1F4B"/>
    <w:sectPr w:rsidR="003A1F4B" w:rsidSect="005246B3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B68"/>
    <w:rsid w:val="00123C25"/>
    <w:rsid w:val="00160D89"/>
    <w:rsid w:val="00310726"/>
    <w:rsid w:val="00365A03"/>
    <w:rsid w:val="00377458"/>
    <w:rsid w:val="003A1F4B"/>
    <w:rsid w:val="004D1B06"/>
    <w:rsid w:val="005246B3"/>
    <w:rsid w:val="00700488"/>
    <w:rsid w:val="00731D63"/>
    <w:rsid w:val="00812480"/>
    <w:rsid w:val="00926E5D"/>
    <w:rsid w:val="00A97B68"/>
    <w:rsid w:val="00AC4A87"/>
    <w:rsid w:val="00AE6AE3"/>
    <w:rsid w:val="00BD0290"/>
    <w:rsid w:val="00BD091E"/>
    <w:rsid w:val="00D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FF0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5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974CBCB723D74B0B5828A8ED23DD112E77EED47B9548EBC20D69191862BB41CBBA3F0DED6323E8EE9B6E52129FD5C0392EF8F2927AC5B05FE1475dBS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0974CBCB723D74B0B5828A8ED23DD112E77EED47B9548EBC20D69191862BB41CBBA3F0DED6323E8EEAB3E32F29FD5C0392EF8F2927AC5B05FE1475dBS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48DD-064E-4A8E-A84F-1EB23C37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19</cp:revision>
  <dcterms:created xsi:type="dcterms:W3CDTF">2020-11-28T08:12:00Z</dcterms:created>
  <dcterms:modified xsi:type="dcterms:W3CDTF">2020-12-04T07:40:00Z</dcterms:modified>
</cp:coreProperties>
</file>