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462"/>
        <w:gridCol w:w="394"/>
        <w:gridCol w:w="1604"/>
        <w:gridCol w:w="418"/>
        <w:gridCol w:w="418"/>
        <w:gridCol w:w="62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187"/>
        <w:gridCol w:w="20"/>
      </w:tblGrid>
      <w:tr w:rsidR="00E03B9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0D761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03B9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03B9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4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10"/>
            <w:shd w:val="clear" w:color="FFFFFF" w:fill="auto"/>
            <w:vAlign w:val="bottom"/>
          </w:tcPr>
          <w:p w:rsidR="00EE3F0B" w:rsidRDefault="000D76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10"/>
            <w:shd w:val="clear" w:color="FFFFFF" w:fill="auto"/>
            <w:vAlign w:val="bottom"/>
          </w:tcPr>
          <w:p w:rsidR="00EE3F0B" w:rsidRDefault="000D76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10"/>
            <w:shd w:val="clear" w:color="FFFFFF" w:fill="auto"/>
            <w:vAlign w:val="bottom"/>
          </w:tcPr>
          <w:p w:rsidR="00EE3F0B" w:rsidRDefault="000D76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03B9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2" w:type="dxa"/>
            <w:gridSpan w:val="10"/>
            <w:shd w:val="clear" w:color="FFFFFF" w:fill="auto"/>
            <w:vAlign w:val="bottom"/>
          </w:tcPr>
          <w:p w:rsidR="00EE3F0B" w:rsidRDefault="000D76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03B9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EE3F0B" w:rsidRDefault="00EE3F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E3F0B" w:rsidRDefault="00EE3F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EE3F0B" w:rsidRDefault="000D761E" w:rsidP="00E03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796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6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E3F0B" w:rsidRDefault="00E03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0D761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D761E"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E3F0B" w:rsidRDefault="00EE3F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2" w:type="dxa"/>
            <w:gridSpan w:val="10"/>
            <w:shd w:val="clear" w:color="FFFFFF" w:fill="auto"/>
            <w:vAlign w:val="bottom"/>
          </w:tcPr>
          <w:p w:rsidR="00EE3F0B" w:rsidRDefault="000D761E" w:rsidP="00E03B9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E03B9B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</w:t>
            </w:r>
            <w:r w:rsidR="00E03B9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 12.11.2018 № 124-РК «Об установлении тарифов на тепловую энергию (мощность) для </w:t>
            </w:r>
            <w:r w:rsidR="00E03B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</w:t>
            </w:r>
            <w:r w:rsidR="00E03B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«Каскад-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Энергосбыт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ред. приказа министерства конкурентной политики Калужской области от 05.11.2019 № 109-РК)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E3F0B" w:rsidRDefault="00EE3F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E3F0B" w:rsidRDefault="00EE3F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</w:tcPr>
          <w:p w:rsidR="00EE3F0B" w:rsidRDefault="000D76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</w:t>
            </w:r>
            <w:r>
              <w:rPr>
                <w:rFonts w:ascii="Times New Roman" w:hAnsi="Times New Roman"/>
                <w:sz w:val="26"/>
                <w:szCs w:val="26"/>
              </w:rPr>
              <w:t>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>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26.02.2014 № 128, от 26.03.2014 № 196, от 01.02.2016 № 62, от 18.05.2016 № 294, от 16.11.2016 № 617, от 18.01.2017 № 26, от 29.03.20</w:t>
            </w:r>
            <w:r>
              <w:rPr>
                <w:rFonts w:ascii="Times New Roman" w:hAnsi="Times New Roman"/>
                <w:sz w:val="26"/>
                <w:szCs w:val="26"/>
              </w:rPr>
              <w:t>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02.11.2020 </w:t>
            </w:r>
            <w:r w:rsidRPr="00E03B9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EE3F0B" w:rsidRDefault="000D761E" w:rsidP="00E03B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E03B9B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 12.11.2018 № 124-РК «Об установлении тарифов на тепловую энергию (мощность) для </w:t>
            </w:r>
            <w:r w:rsidR="005032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общества с</w:t>
            </w:r>
            <w:r w:rsidR="005032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ограниченной ответственностью «Каскад-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Энергосбыт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</w:t>
            </w:r>
            <w:r w:rsidR="005032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 ред. приказа министерства конкурентной политики Калужской области от 05.</w:t>
            </w:r>
            <w:r>
              <w:rPr>
                <w:rFonts w:ascii="Times New Roman" w:hAnsi="Times New Roman"/>
                <w:sz w:val="26"/>
                <w:szCs w:val="26"/>
              </w:rPr>
              <w:t>11.2019 № 109-РК)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5" w:type="dxa"/>
            <w:gridSpan w:val="18"/>
            <w:shd w:val="clear" w:color="FFFFFF" w:fill="auto"/>
          </w:tcPr>
          <w:p w:rsidR="00EE3F0B" w:rsidRDefault="000D76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E3F0B" w:rsidRDefault="00EE3F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E3F0B" w:rsidRDefault="00EE3F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E3F0B" w:rsidRDefault="00EE3F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 w:rsidTr="00E0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189" w:type="dxa"/>
            <w:gridSpan w:val="9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450" w:type="dxa"/>
            <w:gridSpan w:val="11"/>
            <w:shd w:val="clear" w:color="FFFFFF" w:fill="auto"/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E3F0B" w:rsidRDefault="000D761E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39"/>
        <w:gridCol w:w="701"/>
        <w:gridCol w:w="629"/>
        <w:gridCol w:w="247"/>
        <w:gridCol w:w="1282"/>
        <w:gridCol w:w="323"/>
        <w:gridCol w:w="442"/>
        <w:gridCol w:w="377"/>
        <w:gridCol w:w="291"/>
        <w:gridCol w:w="356"/>
        <w:gridCol w:w="349"/>
        <w:gridCol w:w="342"/>
        <w:gridCol w:w="336"/>
        <w:gridCol w:w="331"/>
        <w:gridCol w:w="327"/>
        <w:gridCol w:w="283"/>
        <w:gridCol w:w="732"/>
        <w:gridCol w:w="724"/>
      </w:tblGrid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       -РК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E3F0B" w:rsidRDefault="00EE3F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E3F0B" w:rsidRDefault="000D76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124-РК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EE3F0B" w:rsidRDefault="00EE3F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3F0B" w:rsidRDefault="00EE3F0B">
            <w:pPr>
              <w:rPr>
                <w:rFonts w:ascii="Times New Roman" w:hAnsi="Times New Roman"/>
                <w:szCs w:val="16"/>
              </w:rPr>
            </w:pP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«Каскад-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Энергосбыт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1026,10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1026,10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1111,16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1125,78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1125,78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1231,32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1231,32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EE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1268,63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F0B" w:rsidRDefault="000D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</w:tcPr>
          <w:p w:rsidR="00EE3F0B" w:rsidRDefault="000D76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виде воды, для общества с ограниченной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ответственностью «Каскад-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Энергосбыт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составляет: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- 923,61 руб./Гкал;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- 942,54 руб./Гкал;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- 942,54 руб./Гкал;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</w:t>
            </w:r>
            <w:r>
              <w:rPr>
                <w:rFonts w:ascii="Times New Roman" w:hAnsi="Times New Roman"/>
                <w:sz w:val="26"/>
                <w:szCs w:val="26"/>
              </w:rPr>
              <w:t>я по 31 декабря 2020г. - 957,81 руб./Гкал;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- 957,81 руб./Гкал;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- 985,03 руб./Гкал;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- 999,94 руб./Гкал;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на период с 1 июля по </w:t>
            </w:r>
            <w:r>
              <w:rPr>
                <w:rFonts w:ascii="Times New Roman" w:hAnsi="Times New Roman"/>
                <w:sz w:val="26"/>
                <w:szCs w:val="26"/>
              </w:rPr>
              <w:t>31 декабря 2022г. - 1 029,94 руб./Гкал;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- 1 029,94 руб./Гкал;</w:t>
            </w:r>
          </w:p>
        </w:tc>
      </w:tr>
      <w:tr w:rsidR="00EE3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EE3F0B" w:rsidRDefault="000D76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- 1 060,84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0D761E" w:rsidRDefault="000D761E"/>
    <w:sectPr w:rsidR="000D761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F0B"/>
    <w:rsid w:val="000D761E"/>
    <w:rsid w:val="0050328C"/>
    <w:rsid w:val="00E03B9B"/>
    <w:rsid w:val="00E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2020-10-22T08:23:00Z</dcterms:created>
  <dcterms:modified xsi:type="dcterms:W3CDTF">2020-10-22T08:29:00Z</dcterms:modified>
</cp:coreProperties>
</file>