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4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4"/>
        <w:gridCol w:w="431"/>
        <w:gridCol w:w="87"/>
        <w:gridCol w:w="305"/>
        <w:gridCol w:w="104"/>
        <w:gridCol w:w="322"/>
        <w:gridCol w:w="120"/>
        <w:gridCol w:w="339"/>
        <w:gridCol w:w="347"/>
        <w:gridCol w:w="80"/>
        <w:gridCol w:w="394"/>
        <w:gridCol w:w="1153"/>
        <w:gridCol w:w="492"/>
        <w:gridCol w:w="346"/>
        <w:gridCol w:w="82"/>
        <w:gridCol w:w="428"/>
        <w:gridCol w:w="427"/>
        <w:gridCol w:w="408"/>
        <w:gridCol w:w="408"/>
        <w:gridCol w:w="408"/>
        <w:gridCol w:w="408"/>
        <w:gridCol w:w="408"/>
        <w:gridCol w:w="408"/>
        <w:gridCol w:w="408"/>
        <w:gridCol w:w="39"/>
        <w:gridCol w:w="314"/>
        <w:gridCol w:w="50"/>
        <w:gridCol w:w="364"/>
        <w:gridCol w:w="142"/>
        <w:gridCol w:w="61"/>
      </w:tblGrid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A42A0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pt;margin-top:1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88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16" w:type="dxa"/>
            <w:gridSpan w:val="18"/>
            <w:shd w:val="clear" w:color="FFFFFF" w:fill="auto"/>
            <w:vAlign w:val="bottom"/>
          </w:tcPr>
          <w:p w:rsidR="007B3D97" w:rsidRDefault="00A42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16" w:type="dxa"/>
            <w:gridSpan w:val="18"/>
            <w:shd w:val="clear" w:color="FFFFFF" w:fill="auto"/>
            <w:vAlign w:val="bottom"/>
          </w:tcPr>
          <w:p w:rsidR="007B3D97" w:rsidRDefault="00A42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16" w:type="dxa"/>
            <w:gridSpan w:val="18"/>
            <w:shd w:val="clear" w:color="FFFFFF" w:fill="auto"/>
            <w:vAlign w:val="bottom"/>
          </w:tcPr>
          <w:p w:rsidR="007B3D97" w:rsidRDefault="00A42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016" w:type="dxa"/>
            <w:gridSpan w:val="18"/>
            <w:shd w:val="clear" w:color="FFFFFF" w:fill="auto"/>
            <w:vAlign w:val="bottom"/>
          </w:tcPr>
          <w:p w:rsidR="007B3D97" w:rsidRDefault="00A42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B3D97" w:rsidRDefault="007B3D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7B3D97" w:rsidRDefault="007B3D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7B3D97" w:rsidRDefault="00D04B83" w:rsidP="00D04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A42A0D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5" w:type="dxa"/>
            <w:gridSpan w:val="9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 декабря 2019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28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7B3D97" w:rsidRDefault="00D04B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A42A0D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2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B3D97" w:rsidRDefault="007B3D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16" w:type="dxa"/>
            <w:gridSpan w:val="18"/>
            <w:shd w:val="clear" w:color="FFFFFF" w:fill="auto"/>
            <w:vAlign w:val="bottom"/>
          </w:tcPr>
          <w:p w:rsidR="007B3D97" w:rsidRDefault="00A42A0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от 19.12.2018 № 533-РК «Об установлении тарифов на  тепловую энергию (мощность) и на теплоноситель для общества с ограниченной ответственностью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на 2019-2023 годы»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tcMar>
              <w:left w:w="0" w:type="dxa"/>
            </w:tcMar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2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B3D97" w:rsidRDefault="007B3D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59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6" w:type="dxa"/>
            <w:gridSpan w:val="3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45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2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B3D97" w:rsidRDefault="007B3D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6" w:type="dxa"/>
            <w:gridSpan w:val="3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2" w:type="dxa"/>
            <w:gridSpan w:val="31"/>
            <w:shd w:val="clear" w:color="FFFFFF" w:fill="auto"/>
          </w:tcPr>
          <w:p w:rsidR="007B3D97" w:rsidRDefault="00A42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</w:t>
            </w:r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</w:t>
            </w:r>
            <w:r>
              <w:rPr>
                <w:rFonts w:ascii="Times New Roman" w:hAnsi="Times New Roman"/>
                <w:sz w:val="26"/>
                <w:szCs w:val="26"/>
              </w:rPr>
              <w:t>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</w:t>
            </w:r>
            <w:r>
              <w:rPr>
                <w:rFonts w:ascii="Times New Roman" w:hAnsi="Times New Roman"/>
                <w:sz w:val="26"/>
                <w:szCs w:val="26"/>
              </w:rPr>
              <w:t>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</w:t>
            </w:r>
            <w:r>
              <w:rPr>
                <w:rFonts w:ascii="Times New Roman" w:hAnsi="Times New Roman"/>
                <w:sz w:val="26"/>
                <w:szCs w:val="26"/>
              </w:rPr>
              <w:t>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</w:t>
            </w:r>
            <w:r>
              <w:rPr>
                <w:rFonts w:ascii="Times New Roman" w:hAnsi="Times New Roman"/>
                <w:sz w:val="26"/>
                <w:szCs w:val="26"/>
              </w:rPr>
              <w:t>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дел об установлении регулируемых цен (тарифов) и отмене регулирования тарифов в сфере теплоснабжения» (в ред. приказа ФАС России от 29.08.20</w:t>
            </w:r>
            <w:r>
              <w:rPr>
                <w:rFonts w:ascii="Times New Roman" w:hAnsi="Times New Roman"/>
                <w:sz w:val="26"/>
                <w:szCs w:val="26"/>
              </w:rPr>
              <w:t>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</w:t>
            </w:r>
            <w:r>
              <w:rPr>
                <w:rFonts w:ascii="Times New Roman" w:hAnsi="Times New Roman"/>
                <w:sz w:val="26"/>
                <w:szCs w:val="26"/>
              </w:rPr>
              <w:t>т 22.04.2008 № 171, от 09.09.2010 № 355, от 17.01.2011 № 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24.01.2012 № 20, от 02.05.2012 № 221, от 05.06.2012 № 278, от 17.12.2012 № 627, от 01.03.2013 № 112, от 02.08.2013 № 403, от 26.02.2014 № 128, от 26.03.2014 № 196, от 01.02.2016 № 62, от 18.05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.2016 № 294, от 16.11.2016 № 617, от 18.01.2017 № 26, от 29.03.2017 № 173, от 26.07.2017 № 425, от 31.10.2017 № 623, от 06.12.2017 № 714,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18.12.2017 № 748, от 05.02.2018 № 81, от 30.08.2018 № 523, от 05.10.2018 № 611,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07.12.2018 № 742, от 25.12.2018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805, от 07.05.2019 № 288, от 11.07.2019 № 432, от 08.11.2019 № 705), на основании протокола заседания комиссии по тарифам и ценам министерства конкурентной политики Калужской области от  16.12.2019 </w:t>
            </w:r>
            <w:r w:rsidRPr="00D04B83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42" w:type="dxa"/>
            <w:gridSpan w:val="31"/>
            <w:shd w:val="clear" w:color="FFFFFF" w:fill="auto"/>
            <w:vAlign w:val="bottom"/>
          </w:tcPr>
          <w:p w:rsidR="007B3D97" w:rsidRDefault="00A42A0D" w:rsidP="00D04B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Внести изменения в приказ министерства </w:t>
            </w:r>
            <w:r>
              <w:rPr>
                <w:rFonts w:ascii="Times New Roman" w:hAnsi="Times New Roman"/>
                <w:sz w:val="26"/>
                <w:szCs w:val="26"/>
              </w:rPr>
              <w:t>конкурентной политики Калужской области от 19.12.2018 № 533-РК «Об установлении тарифов на  тепловую энергию (мощность) и на теплоноситель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 на 2019-2023 годы» (далее - приказ), изложив  приложен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ия </w:t>
            </w:r>
            <w:r w:rsidR="00D04B83">
              <w:rPr>
                <w:rFonts w:ascii="Times New Roman" w:hAnsi="Times New Roman"/>
                <w:sz w:val="26"/>
                <w:szCs w:val="26"/>
              </w:rPr>
              <w:br/>
              <w:t xml:space="preserve">№ 1 - </w:t>
            </w:r>
            <w:r>
              <w:rPr>
                <w:rFonts w:ascii="Times New Roman" w:hAnsi="Times New Roman"/>
                <w:sz w:val="26"/>
                <w:szCs w:val="26"/>
              </w:rPr>
              <w:t>№ 4 к приказу в новой редакции согласно приложению к настоящему приказу.</w:t>
            </w: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" w:type="dxa"/>
        </w:trPr>
        <w:tc>
          <w:tcPr>
            <w:tcW w:w="8911" w:type="dxa"/>
            <w:gridSpan w:val="26"/>
            <w:shd w:val="clear" w:color="FFFFFF" w:fill="auto"/>
          </w:tcPr>
          <w:p w:rsidR="007B3D97" w:rsidRDefault="00A42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" w:type="dxa"/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3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B3D97" w:rsidRDefault="007B3D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" w:type="dxa"/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3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B3D97" w:rsidRDefault="007B3D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" w:type="dxa"/>
          <w:trHeight w:val="60"/>
        </w:trPr>
        <w:tc>
          <w:tcPr>
            <w:tcW w:w="49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2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27" w:type="dxa"/>
            <w:gridSpan w:val="3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0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7B3D97" w:rsidRDefault="007B3D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 w:rsidTr="00D0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3" w:type="dxa"/>
          <w:trHeight w:val="60"/>
        </w:trPr>
        <w:tc>
          <w:tcPr>
            <w:tcW w:w="5079" w:type="dxa"/>
            <w:gridSpan w:val="15"/>
            <w:shd w:val="clear" w:color="FFFFFF" w:fill="auto"/>
            <w:vAlign w:val="bottom"/>
          </w:tcPr>
          <w:p w:rsidR="007B3D97" w:rsidRDefault="00A42A0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560" w:type="dxa"/>
            <w:gridSpan w:val="14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7B3D97" w:rsidRDefault="00A42A0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60"/>
        <w:gridCol w:w="428"/>
        <w:gridCol w:w="701"/>
        <w:gridCol w:w="629"/>
        <w:gridCol w:w="243"/>
        <w:gridCol w:w="1265"/>
        <w:gridCol w:w="319"/>
        <w:gridCol w:w="441"/>
        <w:gridCol w:w="374"/>
        <w:gridCol w:w="285"/>
        <w:gridCol w:w="353"/>
        <w:gridCol w:w="345"/>
        <w:gridCol w:w="338"/>
        <w:gridCol w:w="332"/>
        <w:gridCol w:w="327"/>
        <w:gridCol w:w="322"/>
        <w:gridCol w:w="280"/>
        <w:gridCol w:w="732"/>
        <w:gridCol w:w="724"/>
      </w:tblGrid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приказу </w:t>
            </w:r>
            <w:r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16.12.2019 №        -РК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B3D97" w:rsidRDefault="007B3D9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533-РК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7B3D97" w:rsidRDefault="00A42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7B3D97" w:rsidRDefault="007B3D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системе теплоснабжения котельной №1, расположенной на территории МО ГП «Поселок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Воротынск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потребителей, в случае отсутствия </w:t>
            </w:r>
            <w:r>
              <w:rPr>
                <w:rFonts w:ascii="Times New Roman" w:hAnsi="Times New Roman"/>
                <w:sz w:val="20"/>
                <w:szCs w:val="20"/>
              </w:rPr>
              <w:t>дифференциации тарифов по схеме подключения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1932,66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1990,55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1990,55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2045,95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2019,28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2082,11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2082,11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2145,46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2145,46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2210,87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2319,19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2388,66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2388,66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2455,14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2423,14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2498,53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2498,53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2574,55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2574,55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7B3D97" w:rsidRDefault="00A42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7B3D97" w:rsidRDefault="00A42A0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60"/>
        <w:gridCol w:w="428"/>
        <w:gridCol w:w="701"/>
        <w:gridCol w:w="629"/>
        <w:gridCol w:w="297"/>
        <w:gridCol w:w="1220"/>
        <w:gridCol w:w="296"/>
        <w:gridCol w:w="432"/>
        <w:gridCol w:w="381"/>
        <w:gridCol w:w="315"/>
        <w:gridCol w:w="352"/>
        <w:gridCol w:w="344"/>
        <w:gridCol w:w="337"/>
        <w:gridCol w:w="330"/>
        <w:gridCol w:w="324"/>
        <w:gridCol w:w="319"/>
        <w:gridCol w:w="277"/>
        <w:gridCol w:w="732"/>
        <w:gridCol w:w="724"/>
      </w:tblGrid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533-РК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7B3D97" w:rsidRDefault="00A42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7B3D97" w:rsidRDefault="007B3D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системе теплоснабжения котельной № 2, расположенной на территории МО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ГП «Поселок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Воротынск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1752,74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1782,53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1782,53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1846,70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1828,69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1880,21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1880,21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1932,17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1932,17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1985,70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2103,29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2139,04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2216,04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2194,43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2256,25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2256,25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2318,60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2382,84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7B3D97" w:rsidRDefault="00A42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7B3D97" w:rsidRDefault="00A42A0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61"/>
        <w:gridCol w:w="437"/>
        <w:gridCol w:w="486"/>
        <w:gridCol w:w="524"/>
        <w:gridCol w:w="377"/>
        <w:gridCol w:w="1452"/>
        <w:gridCol w:w="375"/>
        <w:gridCol w:w="416"/>
        <w:gridCol w:w="413"/>
        <w:gridCol w:w="410"/>
        <w:gridCol w:w="428"/>
        <w:gridCol w:w="419"/>
        <w:gridCol w:w="416"/>
        <w:gridCol w:w="413"/>
        <w:gridCol w:w="410"/>
        <w:gridCol w:w="408"/>
        <w:gridCol w:w="353"/>
        <w:gridCol w:w="351"/>
        <w:gridCol w:w="350"/>
      </w:tblGrid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19.12.2018 № 533-РК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7B3D97" w:rsidRDefault="00A42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теплоноситель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7B3D97" w:rsidRDefault="007B3D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432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15,80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16,12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16,12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D04B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D04B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D04B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D04B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D04B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D04B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7B3D97" w:rsidRDefault="007B3D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B3D97" w:rsidRDefault="00A42A0D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560"/>
        <w:gridCol w:w="428"/>
        <w:gridCol w:w="701"/>
        <w:gridCol w:w="629"/>
        <w:gridCol w:w="297"/>
        <w:gridCol w:w="1220"/>
        <w:gridCol w:w="296"/>
        <w:gridCol w:w="432"/>
        <w:gridCol w:w="381"/>
        <w:gridCol w:w="315"/>
        <w:gridCol w:w="352"/>
        <w:gridCol w:w="344"/>
        <w:gridCol w:w="337"/>
        <w:gridCol w:w="330"/>
        <w:gridCol w:w="324"/>
        <w:gridCol w:w="319"/>
        <w:gridCol w:w="277"/>
        <w:gridCol w:w="732"/>
        <w:gridCol w:w="724"/>
      </w:tblGrid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7B3D97" w:rsidRDefault="00A42A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533-РК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7B3D97" w:rsidRDefault="00A42A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(мощность), поставляемую потребителям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7B3D97" w:rsidRDefault="007B3D9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7B3D97" w:rsidRDefault="007B3D97">
            <w:pPr>
              <w:rPr>
                <w:rFonts w:ascii="Times New Roman" w:hAnsi="Times New Roman"/>
                <w:szCs w:val="16"/>
              </w:rPr>
            </w:pP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теплоснабжения, расположенным на территории сельских поселений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Бабынинского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3188,17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3285,93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3285,93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3404,06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3340,42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3402,29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3402,29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3464,44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3464,44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3528,44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3825,80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3943,12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3943,12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4084,87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4008,50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4082,75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4082,75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4157,33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4157,33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7B3D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4234,13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3D97" w:rsidRDefault="00A42A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B3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7B3D97" w:rsidRDefault="00A42A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A42A0D" w:rsidRDefault="00A42A0D"/>
    <w:sectPr w:rsidR="00A42A0D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D97"/>
    <w:rsid w:val="007B3D97"/>
    <w:rsid w:val="00A42A0D"/>
    <w:rsid w:val="00D0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1393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2019-12-13T12:04:00Z</dcterms:created>
  <dcterms:modified xsi:type="dcterms:W3CDTF">2019-12-13T12:06:00Z</dcterms:modified>
</cp:coreProperties>
</file>