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1"/>
        <w:gridCol w:w="722"/>
        <w:gridCol w:w="60"/>
        <w:gridCol w:w="559"/>
        <w:gridCol w:w="68"/>
        <w:gridCol w:w="549"/>
        <w:gridCol w:w="76"/>
        <w:gridCol w:w="425"/>
        <w:gridCol w:w="82"/>
        <w:gridCol w:w="589"/>
        <w:gridCol w:w="130"/>
        <w:gridCol w:w="385"/>
        <w:gridCol w:w="142"/>
        <w:gridCol w:w="328"/>
        <w:gridCol w:w="141"/>
        <w:gridCol w:w="386"/>
        <w:gridCol w:w="139"/>
        <w:gridCol w:w="329"/>
        <w:gridCol w:w="121"/>
        <w:gridCol w:w="404"/>
        <w:gridCol w:w="102"/>
        <w:gridCol w:w="364"/>
        <w:gridCol w:w="86"/>
        <w:gridCol w:w="437"/>
        <w:gridCol w:w="69"/>
        <w:gridCol w:w="396"/>
        <w:gridCol w:w="54"/>
        <w:gridCol w:w="467"/>
        <w:gridCol w:w="39"/>
        <w:gridCol w:w="424"/>
        <w:gridCol w:w="26"/>
        <w:gridCol w:w="494"/>
        <w:gridCol w:w="12"/>
        <w:gridCol w:w="450"/>
      </w:tblGrid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0421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65" w:type="dxa"/>
            <w:gridSpan w:val="18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65" w:type="dxa"/>
            <w:gridSpan w:val="18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65" w:type="dxa"/>
            <w:gridSpan w:val="18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65" w:type="dxa"/>
            <w:gridSpan w:val="18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45B8C" w:rsidRDefault="00845B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gridSpan w:val="2"/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45B8C" w:rsidRDefault="00845B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4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71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1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45B8C" w:rsidRDefault="00D525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80421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5" w:type="dxa"/>
            <w:gridSpan w:val="20"/>
            <w:shd w:val="clear" w:color="FFFFFF" w:fill="auto"/>
            <w:vAlign w:val="bottom"/>
          </w:tcPr>
          <w:p w:rsidR="00845B8C" w:rsidRDefault="008042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 тепловую энергию (мощность) для </w:t>
            </w:r>
            <w:r w:rsidR="00D525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«Ниоба» на 2020 год</w:t>
            </w: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>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</w:t>
            </w:r>
            <w:r>
              <w:rPr>
                <w:rFonts w:ascii="Times New Roman" w:hAnsi="Times New Roman"/>
                <w:sz w:val="26"/>
                <w:szCs w:val="26"/>
              </w:rPr>
              <w:t>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</w:t>
            </w:r>
            <w:r>
              <w:rPr>
                <w:rFonts w:ascii="Times New Roman" w:hAnsi="Times New Roman"/>
                <w:sz w:val="26"/>
                <w:szCs w:val="26"/>
              </w:rPr>
              <w:t>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</w:t>
            </w:r>
            <w:r>
              <w:rPr>
                <w:rFonts w:ascii="Times New Roman" w:hAnsi="Times New Roman"/>
                <w:sz w:val="26"/>
                <w:szCs w:val="26"/>
              </w:rPr>
              <w:t>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</w:t>
            </w:r>
            <w:r>
              <w:rPr>
                <w:rFonts w:ascii="Times New Roman" w:hAnsi="Times New Roman"/>
                <w:sz w:val="26"/>
                <w:szCs w:val="26"/>
              </w:rPr>
              <w:t>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</w:t>
            </w:r>
            <w:r>
              <w:rPr>
                <w:rFonts w:ascii="Times New Roman" w:hAnsi="Times New Roman"/>
                <w:sz w:val="26"/>
                <w:szCs w:val="26"/>
              </w:rPr>
              <w:t>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</w:t>
            </w:r>
            <w:r>
              <w:rPr>
                <w:rFonts w:ascii="Times New Roman" w:hAnsi="Times New Roman"/>
                <w:sz w:val="26"/>
                <w:szCs w:val="26"/>
              </w:rPr>
              <w:t>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 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5.11.2019 </w:t>
            </w:r>
            <w:r w:rsidRPr="00D525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Установить для </w:t>
            </w:r>
            <w:r w:rsidR="00D525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D525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«Ниоба»,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  к настоящему приказу.</w:t>
            </w: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Тарифы, устано</w:t>
            </w:r>
            <w:r>
              <w:rPr>
                <w:rFonts w:ascii="Times New Roman" w:hAnsi="Times New Roman"/>
                <w:sz w:val="26"/>
                <w:szCs w:val="26"/>
              </w:rPr>
              <w:t>вленные в пункте 1 настоящего приказа, действуют с 1 января 2020 года по 31 декабря 2020 года с календарной разбивкой.</w:t>
            </w: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5"/>
            <w:shd w:val="clear" w:color="FFFFFF" w:fill="auto"/>
          </w:tcPr>
          <w:p w:rsidR="00845B8C" w:rsidRDefault="0080421E" w:rsidP="00D525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D525F0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 2020 года.</w:t>
            </w: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B8C" w:rsidTr="00D52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14" w:type="dxa"/>
            <w:gridSpan w:val="11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0" w:type="dxa"/>
            <w:gridSpan w:val="22"/>
            <w:shd w:val="clear" w:color="FFFFFF" w:fill="auto"/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Н.В.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:rsidR="00845B8C" w:rsidRDefault="0080421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6"/>
        <w:gridCol w:w="440"/>
        <w:gridCol w:w="518"/>
        <w:gridCol w:w="450"/>
        <w:gridCol w:w="457"/>
        <w:gridCol w:w="458"/>
        <w:gridCol w:w="385"/>
        <w:gridCol w:w="460"/>
        <w:gridCol w:w="383"/>
        <w:gridCol w:w="461"/>
        <w:gridCol w:w="382"/>
        <w:gridCol w:w="478"/>
        <w:gridCol w:w="388"/>
        <w:gridCol w:w="771"/>
        <w:gridCol w:w="685"/>
      </w:tblGrid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45B8C" w:rsidRDefault="008042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  -РК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Default="008042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845B8C" w:rsidRDefault="00845B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45B8C" w:rsidRDefault="00845B8C">
            <w:pPr>
              <w:rPr>
                <w:rFonts w:ascii="Times New Roman" w:hAnsi="Times New Roman"/>
                <w:szCs w:val="16"/>
              </w:rPr>
            </w:pP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4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5B8C" w:rsidRDefault="00804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</w:tcPr>
          <w:p w:rsidR="00845B8C" w:rsidRDefault="008042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</w:t>
            </w:r>
            <w:r>
              <w:rPr>
                <w:rFonts w:ascii="Times New Roman" w:hAnsi="Times New Roman"/>
                <w:sz w:val="26"/>
                <w:szCs w:val="26"/>
              </w:rPr>
              <w:t>отнесенных на 1 Гкал тепловой энергии, отпускаемой в виде воды, для общества с ограниченной ответственностью «Ниоба» составляет: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- 1 015,08 руб./Гкал;</w:t>
            </w:r>
          </w:p>
        </w:tc>
      </w:tr>
      <w:tr w:rsidR="0084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845B8C" w:rsidRDefault="008042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- 1 044,79 </w:t>
            </w:r>
            <w:r>
              <w:rPr>
                <w:rFonts w:ascii="Times New Roman" w:hAnsi="Times New Roman"/>
                <w:sz w:val="26"/>
                <w:szCs w:val="26"/>
              </w:rPr>
              <w:t>руб./Гкал.</w:t>
            </w:r>
          </w:p>
        </w:tc>
      </w:tr>
    </w:tbl>
    <w:p w:rsidR="0080421E" w:rsidRDefault="0080421E"/>
    <w:sectPr w:rsidR="008042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B8C"/>
    <w:rsid w:val="0080421E"/>
    <w:rsid w:val="00845B8C"/>
    <w:rsid w:val="00D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2019-10-25T08:56:00Z</dcterms:created>
  <dcterms:modified xsi:type="dcterms:W3CDTF">2019-10-25T08:57:00Z</dcterms:modified>
</cp:coreProperties>
</file>