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61"/>
        <w:gridCol w:w="879"/>
        <w:gridCol w:w="558"/>
        <w:gridCol w:w="617"/>
        <w:gridCol w:w="495"/>
        <w:gridCol w:w="554"/>
        <w:gridCol w:w="483"/>
        <w:gridCol w:w="473"/>
        <w:gridCol w:w="444"/>
        <w:gridCol w:w="516"/>
        <w:gridCol w:w="503"/>
        <w:gridCol w:w="491"/>
        <w:gridCol w:w="442"/>
        <w:gridCol w:w="368"/>
        <w:gridCol w:w="538"/>
        <w:gridCol w:w="501"/>
        <w:gridCol w:w="464"/>
        <w:gridCol w:w="452"/>
      </w:tblGrid>
      <w:tr w:rsidR="00FA2950">
        <w:trPr>
          <w:trHeight w:val="78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79176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46pt;margin-top:8pt;width:56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</w:tr>
      <w:tr w:rsidR="00FA2950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</w:tr>
      <w:tr w:rsidR="00FA2950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</w:tr>
      <w:tr w:rsidR="00FA2950">
        <w:trPr>
          <w:trHeight w:val="60"/>
        </w:trPr>
        <w:tc>
          <w:tcPr>
            <w:tcW w:w="4147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</w:tr>
      <w:tr w:rsidR="00FA2950">
        <w:trPr>
          <w:trHeight w:val="60"/>
        </w:trPr>
        <w:tc>
          <w:tcPr>
            <w:tcW w:w="5145" w:type="dxa"/>
            <w:gridSpan w:val="8"/>
            <w:shd w:val="clear" w:color="FFFFFF" w:fill="auto"/>
            <w:vAlign w:val="bottom"/>
          </w:tcPr>
          <w:p w:rsidR="00FA2950" w:rsidRDefault="00F1156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</w:tr>
      <w:tr w:rsidR="00FA2950">
        <w:trPr>
          <w:trHeight w:val="60"/>
        </w:trPr>
        <w:tc>
          <w:tcPr>
            <w:tcW w:w="5145" w:type="dxa"/>
            <w:gridSpan w:val="8"/>
            <w:shd w:val="clear" w:color="FFFFFF" w:fill="auto"/>
            <w:vAlign w:val="bottom"/>
          </w:tcPr>
          <w:p w:rsidR="00FA2950" w:rsidRDefault="00F1156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</w:tr>
      <w:tr w:rsidR="00FA2950">
        <w:trPr>
          <w:trHeight w:val="60"/>
        </w:trPr>
        <w:tc>
          <w:tcPr>
            <w:tcW w:w="5145" w:type="dxa"/>
            <w:gridSpan w:val="8"/>
            <w:shd w:val="clear" w:color="FFFFFF" w:fill="auto"/>
            <w:vAlign w:val="bottom"/>
          </w:tcPr>
          <w:p w:rsidR="00FA2950" w:rsidRDefault="00F1156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</w:tr>
      <w:tr w:rsidR="00FA2950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</w:tr>
      <w:tr w:rsidR="00FA2950">
        <w:trPr>
          <w:trHeight w:val="60"/>
        </w:trPr>
        <w:tc>
          <w:tcPr>
            <w:tcW w:w="5145" w:type="dxa"/>
            <w:gridSpan w:val="8"/>
            <w:shd w:val="clear" w:color="FFFFFF" w:fill="auto"/>
            <w:vAlign w:val="bottom"/>
          </w:tcPr>
          <w:p w:rsidR="00FA2950" w:rsidRDefault="00F1156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</w:tr>
      <w:tr w:rsidR="00FA2950"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2" w:type="dxa"/>
            <w:shd w:val="clear" w:color="FFFFFF" w:fill="auto"/>
            <w:vAlign w:val="center"/>
          </w:tcPr>
          <w:p w:rsidR="00FA2950" w:rsidRDefault="00FA29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center"/>
          </w:tcPr>
          <w:p w:rsidR="00FA2950" w:rsidRDefault="00FA29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vAlign w:val="center"/>
          </w:tcPr>
          <w:p w:rsidR="00FA2950" w:rsidRDefault="00FA29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</w:tr>
      <w:tr w:rsidR="00FA2950">
        <w:trPr>
          <w:trHeight w:val="370"/>
        </w:trPr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:rsidR="00FA2950" w:rsidRDefault="00F1156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04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A2950" w:rsidRDefault="00F11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ноября 2019 г.</w:t>
            </w:r>
          </w:p>
        </w:tc>
        <w:tc>
          <w:tcPr>
            <w:tcW w:w="564" w:type="dxa"/>
            <w:shd w:val="clear" w:color="FFFFFF" w:fill="auto"/>
            <w:vAlign w:val="center"/>
          </w:tcPr>
          <w:p w:rsidR="00FA2950" w:rsidRDefault="00F11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98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A2950" w:rsidRDefault="00350D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2950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3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3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2950">
        <w:tc>
          <w:tcPr>
            <w:tcW w:w="6169" w:type="dxa"/>
            <w:gridSpan w:val="10"/>
            <w:shd w:val="clear" w:color="FFFFFF" w:fill="auto"/>
            <w:vAlign w:val="bottom"/>
          </w:tcPr>
          <w:p w:rsidR="00FA2950" w:rsidRDefault="00F1156E" w:rsidP="0079176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350D4D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</w:t>
            </w:r>
            <w:r w:rsidR="00791766" w:rsidRPr="00791766"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  <w:r w:rsidR="0079176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 от 19.11.2018 № 171-РК «Об</w:t>
            </w:r>
            <w:r w:rsidR="00FE4C9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установлении тарифов</w:t>
            </w:r>
            <w:r w:rsidR="00FE4C9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FE4C9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горячую воду в </w:t>
            </w:r>
            <w:r w:rsidR="00FE4C9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открытой</w:t>
            </w:r>
            <w:r w:rsidR="00FE4C9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системе теплоснабжения (горячее водоснабжение) для  Федерального государственного бюджетного научного учреждения «Всероссийский научно - исследовательский институт радиологии и агроэкологии» на 2019-2023 годы</w:t>
            </w:r>
            <w:r w:rsidR="00791766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</w:tr>
      <w:tr w:rsidR="00FA2950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3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3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2950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3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3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2950">
        <w:tc>
          <w:tcPr>
            <w:tcW w:w="10200" w:type="dxa"/>
            <w:gridSpan w:val="18"/>
            <w:shd w:val="clear" w:color="FFFFFF" w:fill="auto"/>
          </w:tcPr>
          <w:p w:rsidR="00FA2950" w:rsidRDefault="00F1156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17.12.2012 № 627, от 01.03.2013 № 112, от 02.08.2013 № 403, от 26.02.2014 № 128, от 26.03.2014 № 196, от 01.02.2016 № 62, от 18.05.2016 № 294, от 16.11.2016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07.05.2019 № 288, от 11.07.2019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432), на основании протокола заседания комиссии по тарифам и ценам министерства конкурентной политики Калужской области от 05.11.2019 </w:t>
            </w:r>
            <w:r w:rsidRPr="00350D4D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FA2950">
        <w:trPr>
          <w:trHeight w:val="60"/>
        </w:trPr>
        <w:tc>
          <w:tcPr>
            <w:tcW w:w="10200" w:type="dxa"/>
            <w:gridSpan w:val="18"/>
            <w:shd w:val="clear" w:color="FFFFFF" w:fill="auto"/>
            <w:vAlign w:val="bottom"/>
          </w:tcPr>
          <w:p w:rsidR="00FA2950" w:rsidRDefault="00F1156E" w:rsidP="007917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</w:t>
            </w:r>
            <w:r w:rsidR="00350D4D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</w:t>
            </w:r>
            <w:r w:rsidR="00791766" w:rsidRPr="00791766">
              <w:rPr>
                <w:rFonts w:ascii="Times New Roman" w:hAnsi="Times New Roman"/>
                <w:sz w:val="26"/>
                <w:szCs w:val="26"/>
              </w:rPr>
              <w:t xml:space="preserve">конкурентной политики </w:t>
            </w:r>
            <w:r>
              <w:rPr>
                <w:rFonts w:ascii="Times New Roman" w:hAnsi="Times New Roman"/>
                <w:sz w:val="26"/>
                <w:szCs w:val="26"/>
              </w:rPr>
              <w:t>Калужской области 19.11.2018 № 171-РК «Об установлении тарифов на горячую воду в открытой системе теплоснабжения (горячее водоснабжение) для  Федерального государственного бюджетного научного учреждения «Всероссийский научно - исследовательский институт радиологии и агроэкологии» на 2019-2023 годы</w:t>
            </w:r>
            <w:r w:rsidR="00791766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(далее – приказ), изложив приложение к приказу в новой редакции согласно приложению к настоящему приказу.</w:t>
            </w:r>
            <w:proofErr w:type="gramEnd"/>
          </w:p>
        </w:tc>
      </w:tr>
      <w:tr w:rsidR="00FA2950">
        <w:tc>
          <w:tcPr>
            <w:tcW w:w="10200" w:type="dxa"/>
            <w:gridSpan w:val="18"/>
            <w:shd w:val="clear" w:color="FFFFFF" w:fill="auto"/>
          </w:tcPr>
          <w:p w:rsidR="00FA2950" w:rsidRDefault="00F1156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 2020 года.</w:t>
            </w:r>
          </w:p>
        </w:tc>
      </w:tr>
      <w:tr w:rsidR="00FA2950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3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3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2950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3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3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2950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3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3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2950">
        <w:trPr>
          <w:trHeight w:val="60"/>
        </w:trPr>
        <w:tc>
          <w:tcPr>
            <w:tcW w:w="4147" w:type="dxa"/>
            <w:gridSpan w:val="6"/>
            <w:shd w:val="clear" w:color="FFFFFF" w:fill="auto"/>
            <w:vAlign w:val="bottom"/>
          </w:tcPr>
          <w:p w:rsidR="00FA2950" w:rsidRDefault="00F1156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  <w:tc>
          <w:tcPr>
            <w:tcW w:w="512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41" w:type="dxa"/>
            <w:gridSpan w:val="11"/>
            <w:shd w:val="clear" w:color="FFFFFF" w:fill="auto"/>
            <w:vAlign w:val="bottom"/>
          </w:tcPr>
          <w:p w:rsidR="00FA2950" w:rsidRDefault="00F1156E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FA2950" w:rsidRDefault="00F1156E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58"/>
        <w:gridCol w:w="920"/>
        <w:gridCol w:w="559"/>
        <w:gridCol w:w="604"/>
        <w:gridCol w:w="489"/>
        <w:gridCol w:w="500"/>
        <w:gridCol w:w="512"/>
        <w:gridCol w:w="480"/>
        <w:gridCol w:w="452"/>
        <w:gridCol w:w="551"/>
        <w:gridCol w:w="522"/>
        <w:gridCol w:w="498"/>
        <w:gridCol w:w="468"/>
        <w:gridCol w:w="384"/>
        <w:gridCol w:w="541"/>
        <w:gridCol w:w="501"/>
        <w:gridCol w:w="458"/>
        <w:gridCol w:w="442"/>
      </w:tblGrid>
      <w:tr w:rsidR="00FA2950" w:rsidTr="00FE4C92">
        <w:trPr>
          <w:trHeight w:val="60"/>
        </w:trPr>
        <w:tc>
          <w:tcPr>
            <w:tcW w:w="758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5" w:type="dxa"/>
            <w:gridSpan w:val="9"/>
            <w:shd w:val="clear" w:color="FFFFFF" w:fill="auto"/>
            <w:vAlign w:val="bottom"/>
          </w:tcPr>
          <w:p w:rsidR="00FA2950" w:rsidRDefault="00F1156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FA2950" w:rsidTr="00FE4C92">
        <w:tc>
          <w:tcPr>
            <w:tcW w:w="758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5" w:type="dxa"/>
            <w:gridSpan w:val="9"/>
            <w:shd w:val="clear" w:color="FFFFFF" w:fill="auto"/>
            <w:vAlign w:val="bottom"/>
          </w:tcPr>
          <w:p w:rsidR="00FA2950" w:rsidRDefault="00F1156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A2950" w:rsidTr="00FE4C92">
        <w:tc>
          <w:tcPr>
            <w:tcW w:w="758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5" w:type="dxa"/>
            <w:gridSpan w:val="9"/>
            <w:shd w:val="clear" w:color="FFFFFF" w:fill="auto"/>
            <w:vAlign w:val="bottom"/>
          </w:tcPr>
          <w:p w:rsidR="00FA2950" w:rsidRDefault="00F1156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A2950" w:rsidTr="00FE4C92">
        <w:tc>
          <w:tcPr>
            <w:tcW w:w="758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5" w:type="dxa"/>
            <w:gridSpan w:val="9"/>
            <w:shd w:val="clear" w:color="FFFFFF" w:fill="auto"/>
            <w:vAlign w:val="bottom"/>
          </w:tcPr>
          <w:p w:rsidR="00FA2950" w:rsidRDefault="00F1156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A2950" w:rsidTr="00FE4C92">
        <w:tc>
          <w:tcPr>
            <w:tcW w:w="758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7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FA2950" w:rsidRDefault="00F1156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05.11.2019 №         -РК</w:t>
            </w:r>
          </w:p>
        </w:tc>
      </w:tr>
      <w:tr w:rsidR="00FA2950" w:rsidTr="00FE4C92">
        <w:trPr>
          <w:trHeight w:val="60"/>
        </w:trPr>
        <w:tc>
          <w:tcPr>
            <w:tcW w:w="758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2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8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8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4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8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" w:type="dxa"/>
            <w:shd w:val="clear" w:color="FFFFFF" w:fill="auto"/>
            <w:tcMar>
              <w:right w:w="0" w:type="dxa"/>
            </w:tcMar>
            <w:vAlign w:val="bottom"/>
          </w:tcPr>
          <w:p w:rsidR="00FA2950" w:rsidRDefault="00FA2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2950" w:rsidTr="00FE4C92">
        <w:trPr>
          <w:trHeight w:val="60"/>
        </w:trPr>
        <w:tc>
          <w:tcPr>
            <w:tcW w:w="758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9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FA2950" w:rsidRDefault="00F1156E" w:rsidP="00350D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«Приложение </w:t>
            </w:r>
          </w:p>
        </w:tc>
      </w:tr>
      <w:tr w:rsidR="00FA2950" w:rsidTr="00FE4C92">
        <w:trPr>
          <w:trHeight w:val="60"/>
        </w:trPr>
        <w:tc>
          <w:tcPr>
            <w:tcW w:w="758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9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FA2950" w:rsidRDefault="00F1156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A2950" w:rsidTr="00FE4C92">
        <w:trPr>
          <w:trHeight w:val="60"/>
        </w:trPr>
        <w:tc>
          <w:tcPr>
            <w:tcW w:w="758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9" w:type="dxa"/>
            <w:gridSpan w:val="12"/>
            <w:shd w:val="clear" w:color="FFFFFF" w:fill="auto"/>
            <w:vAlign w:val="bottom"/>
          </w:tcPr>
          <w:p w:rsidR="00FA2950" w:rsidRDefault="0079176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91766"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A2950" w:rsidTr="00FE4C92">
        <w:trPr>
          <w:trHeight w:val="60"/>
        </w:trPr>
        <w:tc>
          <w:tcPr>
            <w:tcW w:w="758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5" w:type="dxa"/>
            <w:gridSpan w:val="9"/>
            <w:shd w:val="clear" w:color="FFFFFF" w:fill="auto"/>
            <w:vAlign w:val="bottom"/>
          </w:tcPr>
          <w:p w:rsidR="00FA2950" w:rsidRDefault="00F1156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A2950" w:rsidTr="00FE4C92">
        <w:trPr>
          <w:trHeight w:val="60"/>
        </w:trPr>
        <w:tc>
          <w:tcPr>
            <w:tcW w:w="758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7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FA2950" w:rsidRDefault="00F1156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19.11.2018 № 171-РК</w:t>
            </w:r>
          </w:p>
        </w:tc>
      </w:tr>
      <w:tr w:rsidR="00FA2950" w:rsidTr="00FE4C92">
        <w:trPr>
          <w:trHeight w:val="345"/>
        </w:trPr>
        <w:tc>
          <w:tcPr>
            <w:tcW w:w="758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</w:tr>
      <w:tr w:rsidR="00FA2950" w:rsidTr="00FE4C92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FA2950" w:rsidRDefault="00F1156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горячую воду в открытой системе теплоснабжения (горячее водоснабжение)</w:t>
            </w:r>
          </w:p>
        </w:tc>
      </w:tr>
      <w:tr w:rsidR="00FA2950" w:rsidTr="00FE4C92">
        <w:trPr>
          <w:trHeight w:val="70"/>
        </w:trPr>
        <w:tc>
          <w:tcPr>
            <w:tcW w:w="7697" w:type="dxa"/>
            <w:gridSpan w:val="14"/>
            <w:shd w:val="clear" w:color="FFFFFF" w:fill="auto"/>
            <w:vAlign w:val="bottom"/>
          </w:tcPr>
          <w:p w:rsidR="00FA2950" w:rsidRDefault="00FA295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1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FA2950" w:rsidRDefault="00FA2950">
            <w:pPr>
              <w:rPr>
                <w:rFonts w:ascii="Times New Roman" w:hAnsi="Times New Roman"/>
                <w:szCs w:val="16"/>
              </w:rPr>
            </w:pPr>
          </w:p>
        </w:tc>
      </w:tr>
      <w:tr w:rsidR="00FA2950" w:rsidTr="00FE4C92">
        <w:trPr>
          <w:trHeight w:val="60"/>
        </w:trPr>
        <w:tc>
          <w:tcPr>
            <w:tcW w:w="75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950" w:rsidRDefault="00F115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0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950" w:rsidRDefault="00F115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950" w:rsidRDefault="00F115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4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950" w:rsidRDefault="00F115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Компонент на теплоноситель, руб./куб. м</w:t>
            </w:r>
          </w:p>
        </w:tc>
        <w:tc>
          <w:tcPr>
            <w:tcW w:w="43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950" w:rsidRDefault="00F115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Компонент на тепловую энергию</w:t>
            </w:r>
          </w:p>
        </w:tc>
      </w:tr>
      <w:tr w:rsidR="00FA2950" w:rsidTr="00FE4C92">
        <w:trPr>
          <w:trHeight w:val="60"/>
        </w:trPr>
        <w:tc>
          <w:tcPr>
            <w:tcW w:w="75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950" w:rsidRDefault="00FA2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950" w:rsidRDefault="00FA2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950" w:rsidRDefault="00FA2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950" w:rsidRDefault="00FA2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950" w:rsidRDefault="00F115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br/>
              <w:t>руб./Гкал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7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950" w:rsidRDefault="00F115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Двухставочный</w:t>
            </w:r>
            <w:proofErr w:type="spellEnd"/>
          </w:p>
        </w:tc>
      </w:tr>
      <w:tr w:rsidR="00FA2950" w:rsidTr="00FE4C92">
        <w:trPr>
          <w:trHeight w:val="60"/>
        </w:trPr>
        <w:tc>
          <w:tcPr>
            <w:tcW w:w="75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950" w:rsidRDefault="00FA2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950" w:rsidRDefault="00FA2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950" w:rsidRDefault="00FA2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950" w:rsidRDefault="00FA2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950" w:rsidRDefault="00FA2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950" w:rsidRDefault="00F115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4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950" w:rsidRDefault="00F115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Ставка за тепловую энергию, руб./Гкал</w:t>
            </w:r>
          </w:p>
        </w:tc>
      </w:tr>
      <w:tr w:rsidR="00FE4C92" w:rsidTr="00FE4C92">
        <w:trPr>
          <w:trHeight w:val="60"/>
        </w:trPr>
        <w:tc>
          <w:tcPr>
            <w:tcW w:w="75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4C92" w:rsidRDefault="00FE4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4C92" w:rsidRDefault="00FE4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научное учреждение «Всероссийский научно - исследовательский институт радиологии и агроэкологии»</w:t>
            </w:r>
          </w:p>
        </w:tc>
        <w:tc>
          <w:tcPr>
            <w:tcW w:w="9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4C92" w:rsidRDefault="00FE4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4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4C92" w:rsidRDefault="00FE4C92" w:rsidP="00321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44,87</w:t>
            </w:r>
          </w:p>
        </w:tc>
        <w:tc>
          <w:tcPr>
            <w:tcW w:w="15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4C92" w:rsidRDefault="00FE4C92" w:rsidP="00321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1609,13</w:t>
            </w:r>
          </w:p>
        </w:tc>
        <w:tc>
          <w:tcPr>
            <w:tcW w:w="1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E4C92" w:rsidRDefault="00FE4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E4C92" w:rsidRDefault="00FE4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4C92" w:rsidTr="00FE4C92">
        <w:trPr>
          <w:trHeight w:val="60"/>
        </w:trPr>
        <w:tc>
          <w:tcPr>
            <w:tcW w:w="75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4C92" w:rsidRDefault="00FE4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4C92" w:rsidRDefault="00FE4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4C92" w:rsidRDefault="00FE4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4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4C92" w:rsidRDefault="00FE4C92" w:rsidP="00321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46,13</w:t>
            </w:r>
          </w:p>
        </w:tc>
        <w:tc>
          <w:tcPr>
            <w:tcW w:w="15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4C92" w:rsidRDefault="00FE4C92" w:rsidP="00321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1683,22</w:t>
            </w:r>
          </w:p>
        </w:tc>
        <w:tc>
          <w:tcPr>
            <w:tcW w:w="1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E4C92" w:rsidRDefault="00FE4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E4C92" w:rsidRDefault="00FE4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4C92" w:rsidTr="00FE4C92">
        <w:trPr>
          <w:trHeight w:val="60"/>
        </w:trPr>
        <w:tc>
          <w:tcPr>
            <w:tcW w:w="75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4C92" w:rsidRDefault="00FE4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4C92" w:rsidRDefault="00FE4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4C92" w:rsidRDefault="00FE4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4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4C92" w:rsidRDefault="00FE4C92" w:rsidP="00321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46,13</w:t>
            </w:r>
          </w:p>
        </w:tc>
        <w:tc>
          <w:tcPr>
            <w:tcW w:w="15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4C92" w:rsidRDefault="00FE4C92" w:rsidP="00321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1683,22</w:t>
            </w:r>
          </w:p>
        </w:tc>
        <w:tc>
          <w:tcPr>
            <w:tcW w:w="1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E4C92" w:rsidRDefault="00FE4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E4C92" w:rsidRDefault="00FE4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4C92" w:rsidTr="00FE4C92">
        <w:trPr>
          <w:trHeight w:val="60"/>
        </w:trPr>
        <w:tc>
          <w:tcPr>
            <w:tcW w:w="75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4C92" w:rsidRDefault="00FE4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4C92" w:rsidRDefault="00FE4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4C92" w:rsidRDefault="00FE4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4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4C92" w:rsidRDefault="00FE4C92" w:rsidP="00321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47,32</w:t>
            </w:r>
          </w:p>
        </w:tc>
        <w:tc>
          <w:tcPr>
            <w:tcW w:w="15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4C92" w:rsidRDefault="00FE4C92" w:rsidP="00321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1741,38</w:t>
            </w:r>
          </w:p>
        </w:tc>
        <w:tc>
          <w:tcPr>
            <w:tcW w:w="1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E4C92" w:rsidRDefault="00FE4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E4C92" w:rsidRDefault="00FE4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4C92" w:rsidTr="00FE4C92">
        <w:trPr>
          <w:trHeight w:val="60"/>
        </w:trPr>
        <w:tc>
          <w:tcPr>
            <w:tcW w:w="75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4C92" w:rsidRDefault="00FE4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4C92" w:rsidRDefault="00FE4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4C92" w:rsidRDefault="00FE4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4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4C92" w:rsidRDefault="00FE4C92" w:rsidP="00321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47,44</w:t>
            </w:r>
          </w:p>
        </w:tc>
        <w:tc>
          <w:tcPr>
            <w:tcW w:w="15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4C92" w:rsidRDefault="00FE4C92" w:rsidP="00321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1762,26</w:t>
            </w:r>
          </w:p>
        </w:tc>
        <w:tc>
          <w:tcPr>
            <w:tcW w:w="1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E4C92" w:rsidRDefault="00FE4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E4C92" w:rsidRDefault="00FE4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4C92" w:rsidTr="00FE4C92">
        <w:trPr>
          <w:trHeight w:val="60"/>
        </w:trPr>
        <w:tc>
          <w:tcPr>
            <w:tcW w:w="75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4C92" w:rsidRDefault="00FE4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4C92" w:rsidRDefault="00FE4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4C92" w:rsidRDefault="00FE4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4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4C92" w:rsidRDefault="00FE4C92" w:rsidP="00321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48,87</w:t>
            </w:r>
          </w:p>
        </w:tc>
        <w:tc>
          <w:tcPr>
            <w:tcW w:w="15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4C92" w:rsidRDefault="00FE4C92" w:rsidP="00321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1813,22</w:t>
            </w:r>
          </w:p>
        </w:tc>
        <w:tc>
          <w:tcPr>
            <w:tcW w:w="1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E4C92" w:rsidRDefault="00FE4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E4C92" w:rsidRDefault="00FE4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4C92" w:rsidTr="00FE4C92">
        <w:trPr>
          <w:trHeight w:val="60"/>
        </w:trPr>
        <w:tc>
          <w:tcPr>
            <w:tcW w:w="75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4C92" w:rsidRDefault="00FE4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4C92" w:rsidRDefault="00FE4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4C92" w:rsidRDefault="00FE4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4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4C92" w:rsidRDefault="00FE4C92" w:rsidP="00321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48,87</w:t>
            </w:r>
          </w:p>
        </w:tc>
        <w:tc>
          <w:tcPr>
            <w:tcW w:w="15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4C92" w:rsidRDefault="00FE4C92" w:rsidP="00321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1813,22</w:t>
            </w:r>
          </w:p>
        </w:tc>
        <w:tc>
          <w:tcPr>
            <w:tcW w:w="1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E4C92" w:rsidRDefault="00FE4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E4C92" w:rsidRDefault="00FE4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4C92" w:rsidTr="00FE4C92">
        <w:trPr>
          <w:trHeight w:val="60"/>
        </w:trPr>
        <w:tc>
          <w:tcPr>
            <w:tcW w:w="75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4C92" w:rsidRDefault="00FE4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4C92" w:rsidRDefault="00FE4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4C92" w:rsidRDefault="00FE4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4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4C92" w:rsidRDefault="00FE4C92" w:rsidP="00321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50,54</w:t>
            </w:r>
          </w:p>
        </w:tc>
        <w:tc>
          <w:tcPr>
            <w:tcW w:w="15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4C92" w:rsidRDefault="00FE4C92" w:rsidP="00321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1864,65</w:t>
            </w:r>
          </w:p>
        </w:tc>
        <w:tc>
          <w:tcPr>
            <w:tcW w:w="1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E4C92" w:rsidRDefault="00FE4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E4C92" w:rsidRDefault="00FE4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4C92" w:rsidTr="00FE4C92">
        <w:trPr>
          <w:trHeight w:val="60"/>
        </w:trPr>
        <w:tc>
          <w:tcPr>
            <w:tcW w:w="75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4C92" w:rsidRDefault="00FE4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4C92" w:rsidRDefault="00FE4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4C92" w:rsidRDefault="00FE4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4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4C92" w:rsidRDefault="00FE4C92" w:rsidP="00321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50,54</w:t>
            </w:r>
          </w:p>
        </w:tc>
        <w:tc>
          <w:tcPr>
            <w:tcW w:w="15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4C92" w:rsidRDefault="00FE4C92" w:rsidP="00321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1864,65</w:t>
            </w:r>
          </w:p>
        </w:tc>
        <w:tc>
          <w:tcPr>
            <w:tcW w:w="1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E4C92" w:rsidRDefault="00FE4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E4C92" w:rsidRDefault="00FE4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4C92" w:rsidTr="00FE4C92">
        <w:trPr>
          <w:trHeight w:val="60"/>
        </w:trPr>
        <w:tc>
          <w:tcPr>
            <w:tcW w:w="75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4C92" w:rsidRDefault="00FE4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4C92" w:rsidRDefault="00FE4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4C92" w:rsidRDefault="00FE4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4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4C92" w:rsidRDefault="00FE4C92" w:rsidP="00321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52,07</w:t>
            </w:r>
          </w:p>
        </w:tc>
        <w:tc>
          <w:tcPr>
            <w:tcW w:w="15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4C92" w:rsidRDefault="00FE4C92" w:rsidP="00321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1917,63</w:t>
            </w:r>
          </w:p>
        </w:tc>
        <w:tc>
          <w:tcPr>
            <w:tcW w:w="13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E4C92" w:rsidRDefault="00FE4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E4C92" w:rsidRDefault="00FE4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2950" w:rsidTr="00FE4C92">
        <w:tc>
          <w:tcPr>
            <w:tcW w:w="9639" w:type="dxa"/>
            <w:gridSpan w:val="18"/>
            <w:shd w:val="clear" w:color="FFFFFF" w:fill="auto"/>
          </w:tcPr>
          <w:p w:rsidR="00FA2950" w:rsidRDefault="00F1156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Примечание:</w:t>
            </w:r>
          </w:p>
        </w:tc>
      </w:tr>
      <w:tr w:rsidR="00FA2950" w:rsidTr="00FE4C92">
        <w:tc>
          <w:tcPr>
            <w:tcW w:w="9639" w:type="dxa"/>
            <w:gridSpan w:val="18"/>
            <w:shd w:val="clear" w:color="FFFFFF" w:fill="auto"/>
          </w:tcPr>
          <w:p w:rsidR="00FA2950" w:rsidRDefault="00F1156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Тарифы на теплоноситель, принимаемые в расчет компонента на теплоноситель, установлены приказом министерства </w:t>
            </w:r>
            <w:r w:rsidR="00791766" w:rsidRPr="00791766">
              <w:rPr>
                <w:rFonts w:ascii="Times New Roman" w:hAnsi="Times New Roman"/>
                <w:sz w:val="26"/>
                <w:szCs w:val="26"/>
              </w:rPr>
              <w:t xml:space="preserve">конкурентной политики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Калужской области от 19.11.2018 № 166-РК «Об установлении тарифов на  тепловую энергию (мощность) и на теплоноситель для  Федерального государственного бюджетного научного учреждения «Всероссийский научно - исследовательский институт радиологии и агроэкологии» на 2019-2023 годы» (в ред. приказа министерства конкурентной политики Калужской области от ______ № ___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_-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РК).».</w:t>
            </w:r>
          </w:p>
        </w:tc>
      </w:tr>
    </w:tbl>
    <w:p w:rsidR="00F1156E" w:rsidRDefault="00F1156E"/>
    <w:sectPr w:rsidR="00F1156E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2950"/>
    <w:rsid w:val="00350D4D"/>
    <w:rsid w:val="004C34F5"/>
    <w:rsid w:val="00791766"/>
    <w:rsid w:val="00853CBE"/>
    <w:rsid w:val="00F1156E"/>
    <w:rsid w:val="00FA2950"/>
    <w:rsid w:val="00FE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350D4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50D4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50D4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50D4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50D4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5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802</Words>
  <Characters>4577</Characters>
  <Application>Microsoft Office Word</Application>
  <DocSecurity>0</DocSecurity>
  <Lines>38</Lines>
  <Paragraphs>10</Paragraphs>
  <ScaleCrop>false</ScaleCrop>
  <Company/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6</cp:revision>
  <dcterms:created xsi:type="dcterms:W3CDTF">2019-10-29T09:00:00Z</dcterms:created>
  <dcterms:modified xsi:type="dcterms:W3CDTF">2019-10-30T06:48:00Z</dcterms:modified>
</cp:coreProperties>
</file>