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749"/>
        <w:gridCol w:w="599"/>
        <w:gridCol w:w="346"/>
        <w:gridCol w:w="409"/>
        <w:gridCol w:w="791"/>
        <w:gridCol w:w="496"/>
        <w:gridCol w:w="577"/>
        <w:gridCol w:w="518"/>
        <w:gridCol w:w="535"/>
        <w:gridCol w:w="481"/>
        <w:gridCol w:w="532"/>
        <w:gridCol w:w="479"/>
        <w:gridCol w:w="530"/>
        <w:gridCol w:w="477"/>
        <w:gridCol w:w="528"/>
        <w:gridCol w:w="476"/>
        <w:gridCol w:w="526"/>
      </w:tblGrid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997485" w:rsidRDefault="00997485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 </w:t>
            </w:r>
            <w:r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3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97485" w:rsidRDefault="00C619C8"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C47E4">
              <w:rPr>
                <w:rFonts w:ascii="Times New Roman" w:hAnsi="Times New Roman"/>
                <w:sz w:val="26"/>
                <w:szCs w:val="26"/>
              </w:rPr>
              <w:t>- Р</w:t>
            </w:r>
            <w:r w:rsidR="002C47E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656" w:type="dxa"/>
            <w:shd w:val="clear" w:color="FFFFFF" w:fill="auto"/>
            <w:vAlign w:val="center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997485">
            <w:pPr>
              <w:jc w:val="right"/>
            </w:pP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0" w:type="dxa"/>
            <w:gridSpan w:val="10"/>
            <w:shd w:val="clear" w:color="FFFFFF" w:fill="auto"/>
            <w:vAlign w:val="bottom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C619C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 тепловую энергию (мощность) и на теплоноситель для публичного акционерного общества «Калужская сбытовая компания»  на 2019-2023 годы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997485">
            <w:pPr>
              <w:jc w:val="right"/>
            </w:pP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997485">
            <w:pPr>
              <w:jc w:val="right"/>
            </w:pP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/>
                <w:sz w:val="26"/>
                <w:szCs w:val="26"/>
              </w:rPr>
              <w:t>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</w:t>
            </w:r>
            <w:r>
              <w:rPr>
                <w:rFonts w:ascii="Times New Roman" w:hAnsi="Times New Roman"/>
                <w:sz w:val="26"/>
                <w:szCs w:val="26"/>
              </w:rPr>
              <w:t>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</w:t>
            </w:r>
            <w:r>
              <w:rPr>
                <w:rFonts w:ascii="Times New Roman" w:hAnsi="Times New Roman"/>
                <w:sz w:val="26"/>
                <w:szCs w:val="26"/>
              </w:rPr>
              <w:t>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</w:t>
            </w:r>
            <w:r>
              <w:rPr>
                <w:rFonts w:ascii="Times New Roman" w:hAnsi="Times New Roman"/>
                <w:sz w:val="26"/>
                <w:szCs w:val="26"/>
              </w:rPr>
              <w:t>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</w:t>
            </w:r>
            <w:r>
              <w:rPr>
                <w:rFonts w:ascii="Times New Roman" w:hAnsi="Times New Roman"/>
                <w:sz w:val="26"/>
                <w:szCs w:val="26"/>
              </w:rPr>
              <w:t>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26.03.2014 № 196</w:t>
            </w:r>
            <w:r>
              <w:rPr>
                <w:rFonts w:ascii="Times New Roman" w:hAnsi="Times New Roman"/>
                <w:sz w:val="26"/>
                <w:szCs w:val="26"/>
              </w:rPr>
              <w:t>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7.12.2018 № 742),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комиссии по тарифам и</w:t>
            </w:r>
            <w:r w:rsidR="00C61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 17.12.2018 </w:t>
            </w:r>
            <w:r w:rsidRPr="00C619C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C61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публичного акционерного общества «Калужская сбытовая компания»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тарифы </w:t>
            </w:r>
            <w:r w:rsidR="00C61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тепловую энергию (мощность) согласно приложениям № 1, № 2  к настоящему приказу.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для </w:t>
            </w:r>
            <w:r w:rsidR="00C61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публичного акционерного общества «Калужская сбытовая компания»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 теплоноситель согласно приложению № 3  к настоящему прик</w:t>
            </w:r>
            <w:r>
              <w:rPr>
                <w:rFonts w:ascii="Times New Roman" w:hAnsi="Times New Roman"/>
                <w:sz w:val="26"/>
                <w:szCs w:val="26"/>
              </w:rPr>
              <w:t>азу.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Тарифы, установленные в пунктах 1, 2 настоящего приказа, действуют с 1 января  2019 года по 31 декабря 2023 года с календарной разбивкой.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4. Установить на 2019-2023 годы долгосрочные параметры регулирования деятельности публичного акционерного </w:t>
            </w:r>
            <w:r>
              <w:rPr>
                <w:rFonts w:ascii="Times New Roman" w:hAnsi="Times New Roman"/>
                <w:sz w:val="26"/>
                <w:szCs w:val="26"/>
              </w:rPr>
              <w:t>общества «Калужская сбытовая компания»  для формирования тарифов на тепловую энергию (мощность) с использованием метода индексации установле</w:t>
            </w:r>
            <w:r w:rsidR="00C619C8">
              <w:rPr>
                <w:rFonts w:ascii="Times New Roman" w:hAnsi="Times New Roman"/>
                <w:sz w:val="26"/>
                <w:szCs w:val="26"/>
              </w:rPr>
              <w:t>нных тарифов согласно приложениям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4</w:t>
            </w:r>
            <w:r w:rsidR="00C619C8">
              <w:rPr>
                <w:rFonts w:ascii="Times New Roman" w:hAnsi="Times New Roman"/>
                <w:sz w:val="26"/>
                <w:szCs w:val="26"/>
              </w:rPr>
              <w:t>, № 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 настоящему приказу.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5. Настоящий приказ вступает в силу с 1 января 2019 го</w:t>
            </w:r>
            <w:r>
              <w:rPr>
                <w:rFonts w:ascii="Times New Roman" w:hAnsi="Times New Roman"/>
                <w:sz w:val="26"/>
                <w:szCs w:val="26"/>
              </w:rPr>
              <w:t>да.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997485">
            <w:pPr>
              <w:jc w:val="right"/>
            </w:pP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997485">
            <w:pPr>
              <w:jc w:val="right"/>
            </w:pP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997485">
            <w:pPr>
              <w:jc w:val="right"/>
            </w:pP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97485" w:rsidRDefault="002C47E4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0"/>
        <w:gridCol w:w="901"/>
        <w:gridCol w:w="429"/>
        <w:gridCol w:w="365"/>
        <w:gridCol w:w="576"/>
        <w:gridCol w:w="426"/>
        <w:gridCol w:w="534"/>
        <w:gridCol w:w="438"/>
        <w:gridCol w:w="453"/>
        <w:gridCol w:w="440"/>
        <w:gridCol w:w="452"/>
        <w:gridCol w:w="442"/>
        <w:gridCol w:w="450"/>
        <w:gridCol w:w="458"/>
        <w:gridCol w:w="458"/>
        <w:gridCol w:w="695"/>
        <w:gridCol w:w="761"/>
      </w:tblGrid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      -РК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коллекторах источника тепловой энергии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2,5 до 7,0 </w:t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1455,57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общество «Калужская сбытовая </w:t>
            </w:r>
            <w:r>
              <w:rPr>
                <w:rFonts w:ascii="Times New Roman" w:hAnsi="Times New Roman"/>
                <w:sz w:val="20"/>
                <w:szCs w:val="20"/>
              </w:rPr>
              <w:t>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1540,75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1540,75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1570,98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1570,98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1601,73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1601,73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01.07-31.12 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1633,42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1746,68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1848,90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1848,90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>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>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1922,08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1922,08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общество «Калужская </w:t>
            </w:r>
            <w:r>
              <w:rPr>
                <w:rFonts w:ascii="Times New Roman" w:hAnsi="Times New Roman"/>
                <w:sz w:val="20"/>
                <w:szCs w:val="20"/>
              </w:rPr>
              <w:t>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1960,10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ab/>
              <w:t>Примечание: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1368" w:type="dxa"/>
            <w:gridSpan w:val="18"/>
            <w:shd w:val="clear" w:color="FFFFFF" w:fill="auto"/>
          </w:tcPr>
          <w:p w:rsidR="00997485" w:rsidRDefault="002C47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</w:t>
            </w:r>
            <w:r>
              <w:rPr>
                <w:rFonts w:ascii="Times New Roman" w:hAnsi="Times New Roman"/>
                <w:sz w:val="26"/>
                <w:szCs w:val="26"/>
              </w:rPr>
              <w:t>отпускаемой в виде воды, для публичного акционерного общества «Калужская сбытовая компания»  составляет: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- 749,71 руб./Гкал;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- 797,22 руб./Гкал;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</w:t>
            </w:r>
            <w:r>
              <w:rPr>
                <w:rFonts w:ascii="Times New Roman" w:hAnsi="Times New Roman"/>
                <w:sz w:val="26"/>
                <w:szCs w:val="26"/>
              </w:rPr>
              <w:t>30 июня 2020г. - 797,22 руб./Гкал;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- 821,14 руб./Гкал;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- 821,14 руб./Гкал;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- 845,77 руб./Гкал;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</w:t>
            </w:r>
            <w:r>
              <w:rPr>
                <w:rFonts w:ascii="Times New Roman" w:hAnsi="Times New Roman"/>
                <w:sz w:val="26"/>
                <w:szCs w:val="26"/>
              </w:rPr>
              <w:t>2022г. - 845,77 руб./Гкал;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- 871,14 руб./Гкал;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- 871,14 руб./Гкал;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- 897,28 руб./Гкал.</w:t>
            </w:r>
          </w:p>
        </w:tc>
      </w:tr>
    </w:tbl>
    <w:p w:rsidR="00997485" w:rsidRDefault="002C47E4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0"/>
        <w:gridCol w:w="899"/>
        <w:gridCol w:w="431"/>
        <w:gridCol w:w="364"/>
        <w:gridCol w:w="577"/>
        <w:gridCol w:w="425"/>
        <w:gridCol w:w="535"/>
        <w:gridCol w:w="438"/>
        <w:gridCol w:w="454"/>
        <w:gridCol w:w="440"/>
        <w:gridCol w:w="452"/>
        <w:gridCol w:w="441"/>
        <w:gridCol w:w="450"/>
        <w:gridCol w:w="458"/>
        <w:gridCol w:w="458"/>
        <w:gridCol w:w="695"/>
        <w:gridCol w:w="761"/>
      </w:tblGrid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      -РК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Отборный пар </w:t>
            </w:r>
            <w:r>
              <w:rPr>
                <w:rFonts w:ascii="Times New Roman" w:hAnsi="Times New Roman"/>
                <w:sz w:val="20"/>
                <w:szCs w:val="20"/>
              </w:rPr>
              <w:t>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общество «Калужская </w:t>
            </w:r>
            <w:r>
              <w:rPr>
                <w:rFonts w:ascii="Times New Roman" w:hAnsi="Times New Roman"/>
                <w:sz w:val="20"/>
                <w:szCs w:val="20"/>
              </w:rPr>
              <w:t>сбытовая компания»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1504,87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>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общество «Калужская </w:t>
            </w:r>
            <w:r>
              <w:rPr>
                <w:rFonts w:ascii="Times New Roman" w:hAnsi="Times New Roman"/>
                <w:sz w:val="20"/>
                <w:szCs w:val="20"/>
              </w:rPr>
              <w:t>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1587,41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общество «Калужская сбытовая </w:t>
            </w:r>
            <w:r>
              <w:rPr>
                <w:rFonts w:ascii="Times New Roman" w:hAnsi="Times New Roman"/>
                <w:sz w:val="20"/>
                <w:szCs w:val="20"/>
              </w:rPr>
              <w:t>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1685,32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1805,84</w:t>
            </w:r>
            <w:bookmarkStart w:id="0" w:name="_GoBack"/>
            <w:bookmarkEnd w:id="0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1869,32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1869,32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1904,89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1904,89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1943,18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>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1982,18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1982,18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>«Калужская сбытовая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997485" w:rsidRDefault="00997485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66"/>
        <w:gridCol w:w="593"/>
        <w:gridCol w:w="394"/>
        <w:gridCol w:w="462"/>
        <w:gridCol w:w="771"/>
        <w:gridCol w:w="464"/>
        <w:gridCol w:w="565"/>
        <w:gridCol w:w="503"/>
        <w:gridCol w:w="548"/>
        <w:gridCol w:w="486"/>
        <w:gridCol w:w="534"/>
        <w:gridCol w:w="480"/>
        <w:gridCol w:w="528"/>
        <w:gridCol w:w="475"/>
        <w:gridCol w:w="522"/>
        <w:gridCol w:w="471"/>
        <w:gridCol w:w="519"/>
      </w:tblGrid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      -РК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49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2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общество «Калужская сбытовая </w:t>
            </w:r>
            <w:r>
              <w:rPr>
                <w:rFonts w:ascii="Times New Roman" w:hAnsi="Times New Roman"/>
                <w:sz w:val="20"/>
                <w:szCs w:val="20"/>
              </w:rPr>
              <w:t>компания»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общество «Калужская сбытовая компания»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97485" w:rsidRDefault="002C47E4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840"/>
        <w:gridCol w:w="620"/>
        <w:gridCol w:w="360"/>
        <w:gridCol w:w="407"/>
        <w:gridCol w:w="728"/>
        <w:gridCol w:w="462"/>
        <w:gridCol w:w="555"/>
        <w:gridCol w:w="499"/>
        <w:gridCol w:w="550"/>
        <w:gridCol w:w="494"/>
        <w:gridCol w:w="545"/>
        <w:gridCol w:w="490"/>
        <w:gridCol w:w="541"/>
        <w:gridCol w:w="487"/>
        <w:gridCol w:w="538"/>
        <w:gridCol w:w="485"/>
        <w:gridCol w:w="535"/>
      </w:tblGrid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97485" w:rsidRDefault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      -РК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696" w:type="dxa"/>
            <w:shd w:val="clear" w:color="FFFFFF" w:fill="auto"/>
            <w:vAlign w:val="bottom"/>
          </w:tcPr>
          <w:p w:rsidR="00997485" w:rsidRDefault="00997485"/>
        </w:tc>
        <w:tc>
          <w:tcPr>
            <w:tcW w:w="394" w:type="dxa"/>
            <w:shd w:val="clear" w:color="FFFFFF" w:fill="auto"/>
            <w:vAlign w:val="bottom"/>
          </w:tcPr>
          <w:p w:rsidR="00997485" w:rsidRDefault="00997485"/>
        </w:tc>
        <w:tc>
          <w:tcPr>
            <w:tcW w:w="473" w:type="dxa"/>
            <w:shd w:val="clear" w:color="FFFFFF" w:fill="auto"/>
            <w:vAlign w:val="bottom"/>
          </w:tcPr>
          <w:p w:rsidR="00997485" w:rsidRDefault="00997485"/>
        </w:tc>
        <w:tc>
          <w:tcPr>
            <w:tcW w:w="86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  <w:tc>
          <w:tcPr>
            <w:tcW w:w="591" w:type="dxa"/>
            <w:shd w:val="clear" w:color="FFFFFF" w:fill="auto"/>
            <w:vAlign w:val="bottom"/>
          </w:tcPr>
          <w:p w:rsidR="00997485" w:rsidRDefault="00997485"/>
        </w:tc>
        <w:tc>
          <w:tcPr>
            <w:tcW w:w="656" w:type="dxa"/>
            <w:shd w:val="clear" w:color="FFFFFF" w:fill="auto"/>
            <w:vAlign w:val="bottom"/>
          </w:tcPr>
          <w:p w:rsidR="00997485" w:rsidRDefault="00997485"/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метода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индексации установленных тарифов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97485" w:rsidRDefault="00997485">
            <w:pPr>
              <w:jc w:val="center"/>
            </w:pP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997485">
            <w:pPr>
              <w:wordWrap w:val="0"/>
              <w:jc w:val="center"/>
            </w:pP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общество «Калужская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сбытовая компания» (к тарифам, указанным в приложении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Pr="002C47E4" w:rsidRDefault="002C47E4">
            <w:pPr>
              <w:wordWrap w:val="0"/>
              <w:jc w:val="center"/>
              <w:rPr>
                <w:sz w:val="18"/>
                <w:szCs w:val="18"/>
              </w:rPr>
            </w:pPr>
            <w:r w:rsidRPr="002C47E4">
              <w:rPr>
                <w:rFonts w:ascii="Times New Roman" w:hAnsi="Times New Roman"/>
                <w:sz w:val="18"/>
                <w:szCs w:val="18"/>
              </w:rPr>
              <w:t>4 334,38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общество «Калужская сбытовая компания» (к тарифам, указанным в приложении №1 к настоящему </w:t>
            </w:r>
            <w:r>
              <w:rPr>
                <w:rFonts w:ascii="Times New Roman" w:hAnsi="Times New Roman"/>
                <w:sz w:val="20"/>
                <w:szCs w:val="20"/>
              </w:rPr>
              <w:t>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85" w:rsidRDefault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C47E4" w:rsidRDefault="002C47E4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840"/>
        <w:gridCol w:w="620"/>
        <w:gridCol w:w="360"/>
        <w:gridCol w:w="407"/>
        <w:gridCol w:w="733"/>
        <w:gridCol w:w="462"/>
        <w:gridCol w:w="555"/>
        <w:gridCol w:w="498"/>
        <w:gridCol w:w="549"/>
        <w:gridCol w:w="494"/>
        <w:gridCol w:w="545"/>
        <w:gridCol w:w="490"/>
        <w:gridCol w:w="541"/>
        <w:gridCol w:w="487"/>
        <w:gridCol w:w="538"/>
        <w:gridCol w:w="484"/>
        <w:gridCol w:w="535"/>
      </w:tblGrid>
      <w:tr w:rsidR="002C47E4" w:rsidTr="000C7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69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394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473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C47E4" w:rsidRDefault="002C47E4" w:rsidP="002C47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C47E4" w:rsidTr="000C7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69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394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473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C47E4" w:rsidRDefault="002C47E4" w:rsidP="000C78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C47E4" w:rsidTr="000C7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69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394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473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C47E4" w:rsidRDefault="002C47E4" w:rsidP="000C78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      -РК</w:t>
            </w:r>
          </w:p>
        </w:tc>
      </w:tr>
      <w:tr w:rsidR="002C47E4" w:rsidTr="000C7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69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394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473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86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65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65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65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65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656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591" w:type="dxa"/>
            <w:shd w:val="clear" w:color="FFFFFF" w:fill="auto"/>
            <w:vAlign w:val="bottom"/>
          </w:tcPr>
          <w:p w:rsidR="002C47E4" w:rsidRDefault="002C47E4" w:rsidP="000C783A"/>
        </w:tc>
        <w:tc>
          <w:tcPr>
            <w:tcW w:w="656" w:type="dxa"/>
            <w:shd w:val="clear" w:color="FFFFFF" w:fill="auto"/>
            <w:vAlign w:val="bottom"/>
          </w:tcPr>
          <w:p w:rsidR="002C47E4" w:rsidRDefault="002C47E4" w:rsidP="000C783A"/>
        </w:tc>
      </w:tr>
      <w:tr w:rsidR="002C47E4" w:rsidTr="000C7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2C47E4" w:rsidTr="000C7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</w:p>
        </w:tc>
      </w:tr>
      <w:tr w:rsidR="002C47E4" w:rsidTr="000C7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C47E4" w:rsidTr="000C7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</w:p>
        </w:tc>
      </w:tr>
      <w:tr w:rsidR="002C47E4" w:rsidTr="000C7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2C47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Публичное акционерное общество «Калужская сбытовая компания» (к тарифам, указанным в приложении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Pr="002C47E4" w:rsidRDefault="002C47E4" w:rsidP="000C783A">
            <w:pPr>
              <w:wordWrap w:val="0"/>
              <w:jc w:val="center"/>
              <w:rPr>
                <w:strike/>
              </w:rPr>
            </w:pPr>
            <w:r w:rsidRPr="002C47E4">
              <w:rPr>
                <w:rFonts w:ascii="Times New Roman" w:hAnsi="Times New Roman"/>
                <w:strike/>
                <w:sz w:val="20"/>
                <w:szCs w:val="20"/>
              </w:rPr>
              <w:t>4 334,38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7E4" w:rsidTr="000C7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7E4" w:rsidTr="000C7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7E4" w:rsidTr="000C7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7E4" w:rsidTr="000C7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47E4" w:rsidRDefault="002C47E4" w:rsidP="000C78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97485" w:rsidRDefault="00997485"/>
    <w:sectPr w:rsidR="0099748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485"/>
    <w:rsid w:val="002C47E4"/>
    <w:rsid w:val="00997485"/>
    <w:rsid w:val="00C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2289</Words>
  <Characters>13050</Characters>
  <Application>Microsoft Office Word</Application>
  <DocSecurity>0</DocSecurity>
  <Lines>108</Lines>
  <Paragraphs>30</Paragraphs>
  <ScaleCrop>false</ScaleCrop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2018-12-13T10:42:00Z</dcterms:created>
  <dcterms:modified xsi:type="dcterms:W3CDTF">2018-12-13T10:48:00Z</dcterms:modified>
</cp:coreProperties>
</file>