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650"/>
        <w:gridCol w:w="482"/>
        <w:gridCol w:w="489"/>
        <w:gridCol w:w="393"/>
        <w:gridCol w:w="543"/>
        <w:gridCol w:w="351"/>
        <w:gridCol w:w="355"/>
        <w:gridCol w:w="344"/>
        <w:gridCol w:w="290"/>
        <w:gridCol w:w="272"/>
        <w:gridCol w:w="278"/>
        <w:gridCol w:w="272"/>
        <w:gridCol w:w="278"/>
        <w:gridCol w:w="272"/>
        <w:gridCol w:w="278"/>
        <w:gridCol w:w="364"/>
        <w:gridCol w:w="365"/>
        <w:gridCol w:w="351"/>
        <w:gridCol w:w="354"/>
        <w:gridCol w:w="341"/>
        <w:gridCol w:w="344"/>
        <w:gridCol w:w="332"/>
        <w:gridCol w:w="336"/>
        <w:gridCol w:w="325"/>
        <w:gridCol w:w="330"/>
      </w:tblGrid>
      <w:tr w:rsidR="00500D75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EA6E5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500D75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500D75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22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500D75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500D75">
        <w:tc>
          <w:tcPr>
            <w:tcW w:w="669" w:type="dxa"/>
            <w:shd w:val="clear" w:color="FFFFFF" w:fill="auto"/>
            <w:vAlign w:val="center"/>
          </w:tcPr>
          <w:p w:rsidR="00445269" w:rsidRDefault="00445269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center"/>
          </w:tcPr>
          <w:p w:rsidR="00445269" w:rsidRDefault="00445269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2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604" w:type="dxa"/>
            <w:shd w:val="clear" w:color="FFFFFF" w:fill="auto"/>
            <w:vAlign w:val="center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c>
          <w:tcPr>
            <w:tcW w:w="6327" w:type="dxa"/>
            <w:gridSpan w:val="10"/>
            <w:shd w:val="clear" w:color="FFFFFF" w:fill="auto"/>
            <w:vAlign w:val="center"/>
          </w:tcPr>
          <w:p w:rsidR="00445269" w:rsidRDefault="008B2C4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</w:t>
            </w:r>
            <w:r w:rsidR="006E6BE1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B34D19">
              <w:rPr>
                <w:rFonts w:ascii="Times New Roman" w:hAnsi="Times New Roman"/>
                <w:b/>
                <w:sz w:val="26"/>
                <w:szCs w:val="26"/>
              </w:rPr>
              <w:t xml:space="preserve">  на транспортировку воды для 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едерального государственного унитарного предприятия «Научно - производственный центр автоматики и приборостроения имени академика </w:t>
            </w:r>
            <w:r w:rsidR="00B34D19">
              <w:rPr>
                <w:rFonts w:ascii="Times New Roman" w:hAnsi="Times New Roman"/>
                <w:b/>
                <w:sz w:val="26"/>
                <w:szCs w:val="26"/>
              </w:rPr>
              <w:t>Н.А. Пилюгина» (филиал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c>
          <w:tcPr>
            <w:tcW w:w="14831" w:type="dxa"/>
            <w:gridSpan w:val="26"/>
            <w:shd w:val="clear" w:color="FFFFFF" w:fill="auto"/>
          </w:tcPr>
          <w:p w:rsidR="00445269" w:rsidRDefault="008B2C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171, от 09.09.2010 № 355, от 17.01.2011 № 12, от 24.01.2012 № 20,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B34D19">
              <w:rPr>
                <w:rFonts w:ascii="Times New Roman" w:hAnsi="Times New Roman"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завод») на 2019-2023 годы», 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_______ </w:t>
            </w:r>
            <w:r w:rsidRPr="00CD0DF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45269">
        <w:trPr>
          <w:trHeight w:val="15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45269" w:rsidRDefault="008B2C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 в действие с 1 января 2019 года долгосрочные тарифы на транспортировку воды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</w:t>
            </w:r>
            <w:r w:rsidR="00B34D19">
              <w:rPr>
                <w:rFonts w:ascii="Times New Roman" w:hAnsi="Times New Roman"/>
                <w:sz w:val="26"/>
                <w:szCs w:val="26"/>
              </w:rPr>
              <w:t xml:space="preserve"> 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 на 2019-2023 годы  с календарной разбивкой согласно  приложению № 1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445269">
        <w:tc>
          <w:tcPr>
            <w:tcW w:w="14831" w:type="dxa"/>
            <w:gridSpan w:val="26"/>
            <w:shd w:val="clear" w:color="FFFFFF" w:fill="auto"/>
          </w:tcPr>
          <w:p w:rsidR="00445269" w:rsidRDefault="008B2C44" w:rsidP="00B34D1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Установить на 2019-2023 годы долгосрочные параметры регулирования тарифов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</w:t>
            </w:r>
            <w:r w:rsidR="00B34D19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445269">
        <w:tc>
          <w:tcPr>
            <w:tcW w:w="14831" w:type="dxa"/>
            <w:gridSpan w:val="26"/>
            <w:shd w:val="clear" w:color="FFFFFF" w:fill="auto"/>
          </w:tcPr>
          <w:p w:rsidR="00445269" w:rsidRDefault="008B2C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44526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345"/>
        </w:trPr>
        <w:tc>
          <w:tcPr>
            <w:tcW w:w="5264" w:type="dxa"/>
            <w:gridSpan w:val="8"/>
            <w:shd w:val="clear" w:color="FFFFFF" w:fill="auto"/>
            <w:vAlign w:val="bottom"/>
          </w:tcPr>
          <w:p w:rsidR="00445269" w:rsidRDefault="008B2C4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45269" w:rsidRDefault="008B2C44">
      <w:r>
        <w:br w:type="page"/>
      </w:r>
    </w:p>
    <w:p w:rsidR="00500D75" w:rsidRDefault="00500D75">
      <w:pPr>
        <w:sectPr w:rsidR="00500D75" w:rsidSect="00500D75">
          <w:pgSz w:w="11907" w:h="16839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 -РК</w:t>
            </w:r>
          </w:p>
        </w:tc>
      </w:tr>
      <w:tr w:rsidR="00500D7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воды для  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AA0B4E">
              <w:rPr>
                <w:rFonts w:ascii="Times New Roman" w:hAnsi="Times New Roman"/>
                <w:b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 на 2019-2023 годы</w:t>
            </w:r>
          </w:p>
        </w:tc>
      </w:tr>
      <w:tr w:rsidR="00445269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445269" w:rsidRDefault="0044526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445269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4526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45269" w:rsidRDefault="008B2C4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17"/>
        <w:gridCol w:w="681"/>
        <w:gridCol w:w="704"/>
        <w:gridCol w:w="561"/>
        <w:gridCol w:w="595"/>
        <w:gridCol w:w="516"/>
        <w:gridCol w:w="527"/>
        <w:gridCol w:w="513"/>
        <w:gridCol w:w="525"/>
        <w:gridCol w:w="519"/>
        <w:gridCol w:w="530"/>
        <w:gridCol w:w="515"/>
        <w:gridCol w:w="527"/>
        <w:gridCol w:w="513"/>
        <w:gridCol w:w="521"/>
        <w:gridCol w:w="509"/>
        <w:gridCol w:w="530"/>
        <w:gridCol w:w="516"/>
        <w:gridCol w:w="528"/>
        <w:gridCol w:w="514"/>
        <w:gridCol w:w="534"/>
        <w:gridCol w:w="519"/>
        <w:gridCol w:w="538"/>
        <w:gridCol w:w="522"/>
        <w:gridCol w:w="532"/>
      </w:tblGrid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 -РК</w:t>
            </w:r>
          </w:p>
        </w:tc>
      </w:tr>
      <w:tr w:rsidR="00500D75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18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AA0B4E">
              <w:rPr>
                <w:rFonts w:ascii="Times New Roman" w:hAnsi="Times New Roman"/>
                <w:b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End"/>
          </w:p>
        </w:tc>
      </w:tr>
      <w:tr w:rsidR="00500D75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45269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Pr="00975A3C" w:rsidRDefault="00E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880,05</w:t>
            </w:r>
            <w:bookmarkStart w:id="0" w:name="_GoBack"/>
            <w:bookmarkEnd w:id="0"/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B2C44" w:rsidRDefault="008B2C44"/>
    <w:sectPr w:rsidR="008B2C44" w:rsidSect="00500D75">
      <w:pgSz w:w="16839" w:h="11907" w:orient="landscape"/>
      <w:pgMar w:top="170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269"/>
    <w:rsid w:val="00445269"/>
    <w:rsid w:val="00500D75"/>
    <w:rsid w:val="006E6BE1"/>
    <w:rsid w:val="008B2C44"/>
    <w:rsid w:val="008F00BD"/>
    <w:rsid w:val="00975A3C"/>
    <w:rsid w:val="009F3C85"/>
    <w:rsid w:val="00AA0B4E"/>
    <w:rsid w:val="00B34D19"/>
    <w:rsid w:val="00CD0DFD"/>
    <w:rsid w:val="00E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16</cp:revision>
  <dcterms:created xsi:type="dcterms:W3CDTF">2018-11-07T09:10:00Z</dcterms:created>
  <dcterms:modified xsi:type="dcterms:W3CDTF">2018-11-08T07:40:00Z</dcterms:modified>
</cp:coreProperties>
</file>