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29"/>
        <w:gridCol w:w="700"/>
        <w:gridCol w:w="539"/>
        <w:gridCol w:w="514"/>
        <w:gridCol w:w="717"/>
        <w:gridCol w:w="508"/>
        <w:gridCol w:w="575"/>
        <w:gridCol w:w="566"/>
        <w:gridCol w:w="561"/>
        <w:gridCol w:w="556"/>
        <w:gridCol w:w="553"/>
        <w:gridCol w:w="549"/>
        <w:gridCol w:w="546"/>
        <w:gridCol w:w="543"/>
        <w:gridCol w:w="541"/>
      </w:tblGrid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C46F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C740CA" w:rsidRDefault="00C740CA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center"/>
          </w:tcPr>
          <w:p w:rsidR="00C740CA" w:rsidRDefault="00C740CA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0" w:type="dxa"/>
            <w:gridSpan w:val="8"/>
            <w:shd w:val="clear" w:color="FFFFFF" w:fill="auto"/>
            <w:vAlign w:val="center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C740CA" w:rsidRDefault="00C740CA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C740CA" w:rsidRDefault="00C740CA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</w:tcPr>
          <w:p w:rsidR="00C740CA" w:rsidRDefault="00CC46F8" w:rsidP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>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</w:t>
            </w:r>
            <w:r>
              <w:rPr>
                <w:rFonts w:ascii="Times New Roman" w:hAnsi="Times New Roman"/>
                <w:sz w:val="26"/>
                <w:szCs w:val="26"/>
              </w:rPr>
              <w:t>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</w:t>
            </w:r>
            <w:r>
              <w:rPr>
                <w:rFonts w:ascii="Times New Roman" w:hAnsi="Times New Roman"/>
                <w:sz w:val="26"/>
                <w:szCs w:val="26"/>
              </w:rPr>
              <w:t>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10.12.2018, </w:t>
            </w:r>
            <w:r w:rsidRPr="00CC46F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</w:t>
            </w:r>
            <w:r>
              <w:rPr>
                <w:rFonts w:ascii="Times New Roman" w:hAnsi="Times New Roman"/>
                <w:sz w:val="26"/>
                <w:szCs w:val="26"/>
              </w:rPr>
              <w:t>дить производственную программу в сфере водоснабжения и (или) водоотведения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 согласно приложению к настоящему приказу.</w:t>
            </w:r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</w:t>
            </w:r>
            <w:r>
              <w:rPr>
                <w:rFonts w:ascii="Times New Roman" w:hAnsi="Times New Roman"/>
                <w:sz w:val="26"/>
                <w:szCs w:val="26"/>
              </w:rPr>
              <w:t>019 года.</w:t>
            </w:r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8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774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4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932" w:type="dxa"/>
            <w:shd w:val="clear" w:color="FFFFFF" w:fill="auto"/>
            <w:vAlign w:val="bottom"/>
          </w:tcPr>
          <w:p w:rsidR="00C740CA" w:rsidRDefault="00C740CA"/>
        </w:tc>
        <w:tc>
          <w:tcPr>
            <w:tcW w:w="735" w:type="dxa"/>
            <w:shd w:val="clear" w:color="FFFFFF" w:fill="auto"/>
            <w:vAlign w:val="bottom"/>
          </w:tcPr>
          <w:p w:rsidR="00C740CA" w:rsidRDefault="00C740CA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15" w:type="dxa"/>
            <w:gridSpan w:val="7"/>
            <w:shd w:val="clear" w:color="FFFFFF" w:fill="auto"/>
            <w:vAlign w:val="bottom"/>
          </w:tcPr>
          <w:p w:rsidR="00C740CA" w:rsidRDefault="00CC46F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740CA" w:rsidRDefault="00CC46F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796"/>
        <w:gridCol w:w="643"/>
        <w:gridCol w:w="483"/>
        <w:gridCol w:w="413"/>
        <w:gridCol w:w="1225"/>
        <w:gridCol w:w="526"/>
        <w:gridCol w:w="483"/>
        <w:gridCol w:w="459"/>
        <w:gridCol w:w="616"/>
        <w:gridCol w:w="587"/>
        <w:gridCol w:w="539"/>
        <w:gridCol w:w="523"/>
        <w:gridCol w:w="600"/>
        <w:gridCol w:w="580"/>
        <w:gridCol w:w="548"/>
      </w:tblGrid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3993" w:type="dxa"/>
            <w:gridSpan w:val="7"/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3993" w:type="dxa"/>
            <w:gridSpan w:val="7"/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 -РК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 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11" w:type="dxa"/>
            <w:gridSpan w:val="14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</w:t>
            </w:r>
            <w:r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249235,область Калужская,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поселок Лесной, улица Центральная, 5.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(или) водоотведения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(или) водоотведения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Питьевая </w:t>
            </w:r>
            <w:r>
              <w:rPr>
                <w:rFonts w:ascii="Times New Roman" w:hAnsi="Times New Roman"/>
                <w:sz w:val="24"/>
                <w:szCs w:val="24"/>
              </w:rPr>
              <w:t>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6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5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финансовых потребностей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447,7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465,25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485,7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>
              <w:rPr>
                <w:rFonts w:ascii="Times New Roman" w:hAnsi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506,99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(или) водоотведения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</w:t>
            </w:r>
            <w:r>
              <w:rPr>
                <w:rFonts w:ascii="Times New Roman" w:hAnsi="Times New Roman"/>
                <w:sz w:val="24"/>
                <w:szCs w:val="24"/>
              </w:rPr>
              <w:t>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End"/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централизованных систем водоснабжения и водоотведения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засоров в расчете на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канализационной сети в год</w:t>
            </w:r>
            <w:proofErr w:type="gramEnd"/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</w:t>
            </w:r>
            <w:r>
              <w:rPr>
                <w:rFonts w:ascii="Times New Roman" w:hAnsi="Times New Roman"/>
                <w:sz w:val="24"/>
                <w:szCs w:val="24"/>
              </w:rPr>
              <w:t>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объема воды, отпускаемой в сеть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очистки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C46F8" w:rsidRDefault="00CC4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C46F8" w:rsidRDefault="00CC4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40CA" w:rsidRDefault="00CC46F8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both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</w:t>
            </w:r>
            <w:r>
              <w:rPr>
                <w:rFonts w:ascii="Times New Roman" w:hAnsi="Times New Roman"/>
                <w:sz w:val="26"/>
                <w:szCs w:val="26"/>
              </w:rPr>
              <w:t>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</w:t>
            </w:r>
            <w:r>
              <w:rPr>
                <w:rFonts w:ascii="Times New Roman" w:hAnsi="Times New Roman"/>
                <w:sz w:val="26"/>
                <w:szCs w:val="26"/>
              </w:rPr>
              <w:t>я производственной программы. Расходы на реализацию производственной программы 2019 года увеличились на 3%.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2017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415,26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370,94</w:t>
            </w: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44,32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740CA"/>
        </w:tc>
        <w:tc>
          <w:tcPr>
            <w:tcW w:w="23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Текущий ремонт водопроводных сетей и оборудования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14,11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-1,49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очистки сточных вод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</w:t>
            </w:r>
            <w:r>
              <w:rPr>
                <w:rFonts w:ascii="Times New Roman" w:hAnsi="Times New Roman"/>
                <w:sz w:val="24"/>
                <w:szCs w:val="24"/>
              </w:rPr>
              <w:t>на повышение качества обслуживания абонентов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8" w:type="dxa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C740CA" w:rsidRDefault="00C740CA"/>
        </w:tc>
        <w:tc>
          <w:tcPr>
            <w:tcW w:w="64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13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25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6" w:type="dxa"/>
            <w:shd w:val="clear" w:color="FFFFFF" w:fill="auto"/>
            <w:vAlign w:val="bottom"/>
          </w:tcPr>
          <w:p w:rsidR="00C740CA" w:rsidRDefault="00C740CA"/>
        </w:tc>
        <w:tc>
          <w:tcPr>
            <w:tcW w:w="483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9" w:type="dxa"/>
            <w:shd w:val="clear" w:color="FFFFFF" w:fill="auto"/>
            <w:vAlign w:val="bottom"/>
          </w:tcPr>
          <w:p w:rsidR="00C740CA" w:rsidRDefault="00C740CA"/>
        </w:tc>
        <w:tc>
          <w:tcPr>
            <w:tcW w:w="61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shd w:val="clear" w:color="FFFFFF" w:fill="auto"/>
            <w:vAlign w:val="bottom"/>
          </w:tcPr>
          <w:p w:rsidR="00C740CA" w:rsidRDefault="00C740CA"/>
        </w:tc>
        <w:tc>
          <w:tcPr>
            <w:tcW w:w="539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3" w:type="dxa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shd w:val="clear" w:color="FFFFFF" w:fill="auto"/>
            <w:vAlign w:val="bottom"/>
          </w:tcPr>
          <w:p w:rsidR="00C740CA" w:rsidRDefault="00C740CA"/>
        </w:tc>
        <w:tc>
          <w:tcPr>
            <w:tcW w:w="548" w:type="dxa"/>
            <w:shd w:val="clear" w:color="FFFFFF" w:fill="auto"/>
            <w:vAlign w:val="bottom"/>
          </w:tcPr>
          <w:p w:rsidR="00C740CA" w:rsidRDefault="00C740CA"/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мероприятия,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CC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0000" w:rsidRDefault="00CC46F8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0CA"/>
    <w:rsid w:val="00C740CA"/>
    <w:rsid w:val="00C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2018-12-06T15:43:00Z</dcterms:created>
  <dcterms:modified xsi:type="dcterms:W3CDTF">2018-12-06T15:45:00Z</dcterms:modified>
</cp:coreProperties>
</file>