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54" w:type="dxa"/>
        <w:tblInd w:w="0" w:type="dxa"/>
        <w:tblLook w:val="04A0" w:firstRow="1" w:lastRow="0" w:firstColumn="1" w:lastColumn="0" w:noHBand="0" w:noVBand="1"/>
      </w:tblPr>
      <w:tblGrid>
        <w:gridCol w:w="864"/>
        <w:gridCol w:w="665"/>
        <w:gridCol w:w="698"/>
        <w:gridCol w:w="750"/>
        <w:gridCol w:w="616"/>
        <w:gridCol w:w="653"/>
        <w:gridCol w:w="560"/>
        <w:gridCol w:w="646"/>
        <w:gridCol w:w="487"/>
        <w:gridCol w:w="689"/>
        <w:gridCol w:w="544"/>
        <w:gridCol w:w="364"/>
        <w:gridCol w:w="565"/>
        <w:gridCol w:w="516"/>
        <w:gridCol w:w="575"/>
        <w:gridCol w:w="562"/>
      </w:tblGrid>
      <w:tr w:rsidR="00E973AF" w:rsidTr="00A7053F">
        <w:trPr>
          <w:trHeight w:val="1020"/>
        </w:trPr>
        <w:tc>
          <w:tcPr>
            <w:tcW w:w="864" w:type="dxa"/>
            <w:shd w:val="clear" w:color="FFFFFF" w:fill="auto"/>
            <w:vAlign w:val="bottom"/>
          </w:tcPr>
          <w:p w:rsidR="00230E82" w:rsidRDefault="00230E82" w:rsidP="00E973AF">
            <w:pPr>
              <w:pStyle w:val="2"/>
              <w:outlineLvl w:val="1"/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230E82" w:rsidRDefault="0034297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8" w:type="dxa"/>
            <w:shd w:val="clear" w:color="FFFFFF" w:fill="auto"/>
            <w:vAlign w:val="bottom"/>
          </w:tcPr>
          <w:p w:rsidR="00230E82" w:rsidRDefault="00230E82"/>
        </w:tc>
        <w:tc>
          <w:tcPr>
            <w:tcW w:w="75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653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/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225"/>
        </w:trPr>
        <w:tc>
          <w:tcPr>
            <w:tcW w:w="8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8" w:type="dxa"/>
            <w:shd w:val="clear" w:color="FFFFFF" w:fill="auto"/>
            <w:vAlign w:val="bottom"/>
          </w:tcPr>
          <w:p w:rsidR="00230E82" w:rsidRDefault="00230E82"/>
        </w:tc>
        <w:tc>
          <w:tcPr>
            <w:tcW w:w="75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653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/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225"/>
        </w:trPr>
        <w:tc>
          <w:tcPr>
            <w:tcW w:w="8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8" w:type="dxa"/>
            <w:shd w:val="clear" w:color="FFFFFF" w:fill="auto"/>
            <w:vAlign w:val="bottom"/>
          </w:tcPr>
          <w:p w:rsidR="00230E82" w:rsidRDefault="00230E82"/>
        </w:tc>
        <w:tc>
          <w:tcPr>
            <w:tcW w:w="75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653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/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22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230E82" w:rsidRDefault="00230E82"/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/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34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34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34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225"/>
        </w:trPr>
        <w:tc>
          <w:tcPr>
            <w:tcW w:w="8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8" w:type="dxa"/>
            <w:shd w:val="clear" w:color="FFFFFF" w:fill="auto"/>
            <w:vAlign w:val="bottom"/>
          </w:tcPr>
          <w:p w:rsidR="00230E82" w:rsidRDefault="00230E82"/>
        </w:tc>
        <w:tc>
          <w:tcPr>
            <w:tcW w:w="75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653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/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34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c>
          <w:tcPr>
            <w:tcW w:w="864" w:type="dxa"/>
            <w:shd w:val="clear" w:color="FFFFFF" w:fill="auto"/>
            <w:vAlign w:val="center"/>
          </w:tcPr>
          <w:p w:rsidR="00230E82" w:rsidRDefault="00230E82">
            <w:pPr>
              <w:jc w:val="right"/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230E82" w:rsidRDefault="00230E82"/>
        </w:tc>
        <w:tc>
          <w:tcPr>
            <w:tcW w:w="75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653" w:type="dxa"/>
            <w:shd w:val="clear" w:color="FFFFFF" w:fill="auto"/>
            <w:vAlign w:val="center"/>
          </w:tcPr>
          <w:p w:rsidR="00230E82" w:rsidRDefault="00230E82">
            <w:pPr>
              <w:jc w:val="right"/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230E82" w:rsidRDefault="00230E82"/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345"/>
        </w:trPr>
        <w:tc>
          <w:tcPr>
            <w:tcW w:w="864" w:type="dxa"/>
            <w:shd w:val="clear" w:color="FFFFFF" w:fill="auto"/>
            <w:vAlign w:val="center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16" w:type="dxa"/>
            <w:shd w:val="clear" w:color="FFFFFF" w:fill="auto"/>
            <w:vAlign w:val="center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30E82" w:rsidRPr="00E973AF" w:rsidRDefault="00E973AF">
            <w:pPr>
              <w:wordWrap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              </w:t>
            </w:r>
            <w:r w:rsidRPr="00E973AF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646" w:type="dxa"/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9" w:type="dxa"/>
            <w:shd w:val="clear" w:color="FFFFFF" w:fill="auto"/>
            <w:vAlign w:val="bottom"/>
          </w:tcPr>
          <w:p w:rsidR="00230E82" w:rsidRDefault="00230E82"/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8" w:type="dxa"/>
            <w:shd w:val="clear" w:color="FFFFFF" w:fill="auto"/>
            <w:vAlign w:val="bottom"/>
          </w:tcPr>
          <w:p w:rsidR="00230E82" w:rsidRDefault="00230E82"/>
        </w:tc>
        <w:tc>
          <w:tcPr>
            <w:tcW w:w="75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653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/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230E82" w:rsidRDefault="00230E82">
            <w:pPr>
              <w:jc w:val="right"/>
            </w:pPr>
          </w:p>
        </w:tc>
      </w:tr>
      <w:tr w:rsidR="00E973AF" w:rsidTr="00A7053F">
        <w:tc>
          <w:tcPr>
            <w:tcW w:w="5452" w:type="dxa"/>
            <w:gridSpan w:val="8"/>
            <w:shd w:val="clear" w:color="FFFFFF" w:fill="FFFFFF"/>
            <w:vAlign w:val="center"/>
          </w:tcPr>
          <w:p w:rsidR="00230E82" w:rsidRDefault="00E973AF" w:rsidP="005311F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 области  от  19.12.2016   № 259-РК  «Об  утверждении производственной программы в сфере водоснабжения и (или) водоотведения для муниципального унитарного предприятия «Тарусское коммунальное предприятие» на 2017-2019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7" w:type="dxa"/>
            <w:shd w:val="clear" w:color="FFFFFF" w:fill="FFFFFF"/>
            <w:vAlign w:val="center"/>
          </w:tcPr>
          <w:p w:rsidR="00230E82" w:rsidRDefault="00230E82">
            <w:pPr>
              <w:jc w:val="both"/>
            </w:pPr>
          </w:p>
        </w:tc>
        <w:tc>
          <w:tcPr>
            <w:tcW w:w="689" w:type="dxa"/>
            <w:shd w:val="clear" w:color="FFFFFF" w:fill="FFFFFF"/>
            <w:vAlign w:val="center"/>
          </w:tcPr>
          <w:p w:rsidR="00230E82" w:rsidRDefault="00230E82">
            <w:pPr>
              <w:jc w:val="both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230E82" w:rsidRDefault="00230E82"/>
        </w:tc>
        <w:tc>
          <w:tcPr>
            <w:tcW w:w="3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75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2" w:type="dxa"/>
            <w:shd w:val="clear" w:color="FFFFFF" w:fill="auto"/>
            <w:vAlign w:val="bottom"/>
          </w:tcPr>
          <w:p w:rsidR="00230E82" w:rsidRDefault="00230E82"/>
        </w:tc>
      </w:tr>
      <w:tr w:rsidR="00E973AF" w:rsidTr="00A7053F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8" w:type="dxa"/>
            <w:shd w:val="clear" w:color="FFFFFF" w:fill="auto"/>
            <w:vAlign w:val="bottom"/>
          </w:tcPr>
          <w:p w:rsidR="00230E82" w:rsidRDefault="00230E82"/>
        </w:tc>
        <w:tc>
          <w:tcPr>
            <w:tcW w:w="75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653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/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230E82" w:rsidRDefault="00230E82">
            <w:pPr>
              <w:jc w:val="right"/>
            </w:pPr>
          </w:p>
        </w:tc>
      </w:tr>
      <w:tr w:rsidR="00E973AF" w:rsidTr="00A7053F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65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8" w:type="dxa"/>
            <w:shd w:val="clear" w:color="FFFFFF" w:fill="auto"/>
            <w:vAlign w:val="bottom"/>
          </w:tcPr>
          <w:p w:rsidR="00230E82" w:rsidRDefault="00230E82"/>
        </w:tc>
        <w:tc>
          <w:tcPr>
            <w:tcW w:w="75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6" w:type="dxa"/>
            <w:shd w:val="clear" w:color="FFFFFF" w:fill="auto"/>
            <w:vAlign w:val="bottom"/>
          </w:tcPr>
          <w:p w:rsidR="00230E82" w:rsidRDefault="00230E82"/>
        </w:tc>
        <w:tc>
          <w:tcPr>
            <w:tcW w:w="653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0" w:type="dxa"/>
            <w:shd w:val="clear" w:color="FFFFFF" w:fill="auto"/>
            <w:vAlign w:val="bottom"/>
          </w:tcPr>
          <w:p w:rsidR="00230E82" w:rsidRDefault="00230E82"/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230E82" w:rsidRDefault="00230E82">
            <w:pPr>
              <w:jc w:val="right"/>
            </w:pPr>
          </w:p>
        </w:tc>
      </w:tr>
      <w:tr w:rsidR="00230E82" w:rsidTr="00A7053F">
        <w:tc>
          <w:tcPr>
            <w:tcW w:w="9754" w:type="dxa"/>
            <w:gridSpan w:val="16"/>
            <w:shd w:val="clear" w:color="FFFFFF" w:fill="auto"/>
          </w:tcPr>
          <w:p w:rsidR="00230E82" w:rsidRDefault="00E973AF" w:rsidP="00195B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постановлением Правительства Калужской области от 04.04.2007 № 88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E973A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30E82" w:rsidTr="00A7053F">
        <w:tc>
          <w:tcPr>
            <w:tcW w:w="9754" w:type="dxa"/>
            <w:gridSpan w:val="16"/>
            <w:shd w:val="clear" w:color="FFFFFF" w:fill="auto"/>
            <w:vAlign w:val="bottom"/>
          </w:tcPr>
          <w:p w:rsidR="00230E82" w:rsidRDefault="00E973AF" w:rsidP="00E973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19.12.2016  № 259-РК  «Об утверждении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в сфере водоснабжения и (или) водоотведения для муниципального унитарного предприятия «Тарусское коммунальное предприятие» на 2017-2019</w:t>
            </w:r>
            <w:r w:rsidR="00195B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230E82" w:rsidTr="00A7053F">
        <w:tc>
          <w:tcPr>
            <w:tcW w:w="9754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230E82" w:rsidTr="00A7053F">
        <w:trPr>
          <w:trHeight w:val="225"/>
        </w:trPr>
        <w:tc>
          <w:tcPr>
            <w:tcW w:w="9754" w:type="dxa"/>
            <w:gridSpan w:val="16"/>
            <w:shd w:val="clear" w:color="FFFFFF" w:fill="auto"/>
            <w:vAlign w:val="bottom"/>
          </w:tcPr>
          <w:p w:rsidR="00230E82" w:rsidRDefault="00230E82"/>
        </w:tc>
      </w:tr>
      <w:tr w:rsidR="00230E82" w:rsidTr="00A7053F">
        <w:trPr>
          <w:trHeight w:val="225"/>
        </w:trPr>
        <w:tc>
          <w:tcPr>
            <w:tcW w:w="9754" w:type="dxa"/>
            <w:gridSpan w:val="16"/>
            <w:shd w:val="clear" w:color="FFFFFF" w:fill="auto"/>
            <w:vAlign w:val="bottom"/>
          </w:tcPr>
          <w:p w:rsidR="00230E82" w:rsidRDefault="00230E82"/>
        </w:tc>
      </w:tr>
      <w:tr w:rsidR="00230E82" w:rsidTr="00A7053F">
        <w:trPr>
          <w:trHeight w:val="225"/>
        </w:trPr>
        <w:tc>
          <w:tcPr>
            <w:tcW w:w="9754" w:type="dxa"/>
            <w:gridSpan w:val="16"/>
            <w:shd w:val="clear" w:color="FFFFFF" w:fill="auto"/>
            <w:vAlign w:val="bottom"/>
          </w:tcPr>
          <w:p w:rsidR="00230E82" w:rsidRDefault="00230E82"/>
        </w:tc>
      </w:tr>
      <w:tr w:rsidR="00230E82" w:rsidTr="00A7053F">
        <w:trPr>
          <w:trHeight w:val="345"/>
        </w:trPr>
        <w:tc>
          <w:tcPr>
            <w:tcW w:w="4806" w:type="dxa"/>
            <w:gridSpan w:val="7"/>
            <w:shd w:val="clear" w:color="FFFFFF" w:fill="auto"/>
            <w:vAlign w:val="bottom"/>
          </w:tcPr>
          <w:p w:rsidR="00230E82" w:rsidRDefault="00E973A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30E82" w:rsidRDefault="00E973A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687"/>
        <w:gridCol w:w="687"/>
        <w:gridCol w:w="609"/>
        <w:gridCol w:w="551"/>
        <w:gridCol w:w="709"/>
        <w:gridCol w:w="577"/>
        <w:gridCol w:w="734"/>
        <w:gridCol w:w="592"/>
        <w:gridCol w:w="649"/>
        <w:gridCol w:w="505"/>
        <w:gridCol w:w="363"/>
        <w:gridCol w:w="532"/>
        <w:gridCol w:w="546"/>
        <w:gridCol w:w="573"/>
        <w:gridCol w:w="541"/>
      </w:tblGrid>
      <w:tr w:rsidR="00230E8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30E8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30E8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30E8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30E8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30E82" w:rsidRDefault="00230E82">
            <w:pPr>
              <w:jc w:val="right"/>
            </w:pPr>
          </w:p>
        </w:tc>
      </w:tr>
      <w:tr w:rsidR="00230E8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30E8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30E8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30E8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30E8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230E82" w:rsidRDefault="00E973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4297E">
              <w:rPr>
                <w:rFonts w:ascii="Times New Roman" w:hAnsi="Times New Roman"/>
                <w:sz w:val="26"/>
                <w:szCs w:val="26"/>
              </w:rPr>
              <w:t>19.12.2016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№ 259-РК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25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591" w:type="dxa"/>
            <w:shd w:val="clear" w:color="FFFFFF" w:fill="auto"/>
            <w:vAlign w:val="bottom"/>
          </w:tcPr>
          <w:p w:rsidR="00230E82" w:rsidRDefault="00230E82"/>
        </w:tc>
        <w:tc>
          <w:tcPr>
            <w:tcW w:w="39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</w:t>
            </w:r>
            <w:r w:rsidR="00195BE3">
              <w:rPr>
                <w:rFonts w:ascii="Times New Roman" w:hAnsi="Times New Roman"/>
                <w:b/>
                <w:sz w:val="26"/>
                <w:szCs w:val="26"/>
              </w:rPr>
              <w:t xml:space="preserve">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 муниципального унитарного  предприятия «Тарусское коммунальное предприятие» на 2017-2019 годы</w:t>
            </w:r>
          </w:p>
        </w:tc>
      </w:tr>
      <w:tr w:rsidR="00230E82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30E82"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30E82">
        <w:trPr>
          <w:trHeight w:val="15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195BE3" w:rsidP="00195BE3"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E973AF">
              <w:rPr>
                <w:rFonts w:ascii="Times New Roman" w:hAnsi="Times New Roman"/>
                <w:sz w:val="26"/>
                <w:szCs w:val="26"/>
              </w:rPr>
              <w:t>униципальное унитарное предприятие «Тарусское коммунальное предприятие», 249101, Калужская область, Тарусский район, город Таруса, ул. Цветаевой, дом 25</w:t>
            </w:r>
          </w:p>
        </w:tc>
      </w:tr>
      <w:tr w:rsidR="00230E82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30E82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25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591" w:type="dxa"/>
            <w:shd w:val="clear" w:color="FFFFFF" w:fill="auto"/>
            <w:vAlign w:val="bottom"/>
          </w:tcPr>
          <w:p w:rsidR="00230E82" w:rsidRDefault="00230E82"/>
        </w:tc>
        <w:tc>
          <w:tcPr>
            <w:tcW w:w="39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30E82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30E82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30E82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30E82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30E82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30E82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30E82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25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591" w:type="dxa"/>
            <w:shd w:val="clear" w:color="FFFFFF" w:fill="auto"/>
            <w:vAlign w:val="bottom"/>
          </w:tcPr>
          <w:p w:rsidR="00230E82" w:rsidRDefault="00230E82"/>
        </w:tc>
        <w:tc>
          <w:tcPr>
            <w:tcW w:w="39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30E82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E973AF">
            <w:pPr>
              <w:jc w:val="center"/>
            </w:pPr>
            <w:r w:rsidRPr="0034297E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E973AF">
            <w:pPr>
              <w:jc w:val="center"/>
            </w:pPr>
            <w:r w:rsidRPr="0034297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30E82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255,1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255,1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34297E">
            <w:pPr>
              <w:jc w:val="center"/>
            </w:pPr>
            <w:r w:rsidRPr="0034297E">
              <w:rPr>
                <w:rFonts w:ascii="Times New Roman" w:hAnsi="Times New Roman"/>
                <w:sz w:val="26"/>
                <w:szCs w:val="26"/>
              </w:rPr>
              <w:t>255,1</w:t>
            </w: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E973AF">
            <w:pPr>
              <w:jc w:val="center"/>
            </w:pPr>
            <w:r w:rsidRPr="0034297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E973AF">
            <w:pPr>
              <w:jc w:val="center"/>
            </w:pPr>
            <w:r w:rsidRPr="0034297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219,82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207,28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Pr="0034297E" w:rsidRDefault="0034297E">
            <w:pPr>
              <w:jc w:val="center"/>
            </w:pPr>
            <w:r w:rsidRPr="0034297E">
              <w:rPr>
                <w:rFonts w:ascii="Times New Roman" w:hAnsi="Times New Roman"/>
                <w:sz w:val="26"/>
                <w:szCs w:val="26"/>
              </w:rPr>
              <w:t>219,82</w:t>
            </w: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25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591" w:type="dxa"/>
            <w:shd w:val="clear" w:color="FFFFFF" w:fill="auto"/>
            <w:vAlign w:val="bottom"/>
          </w:tcPr>
          <w:p w:rsidR="00230E82" w:rsidRDefault="00230E82"/>
        </w:tc>
        <w:tc>
          <w:tcPr>
            <w:tcW w:w="39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30E8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30E82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5 282,97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5 265,84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5 150,78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4 964,37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5 674,67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5 647,59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25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591" w:type="dxa"/>
            <w:shd w:val="clear" w:color="FFFFFF" w:fill="auto"/>
            <w:vAlign w:val="bottom"/>
          </w:tcPr>
          <w:p w:rsidR="00230E82" w:rsidRDefault="00230E82"/>
        </w:tc>
        <w:tc>
          <w:tcPr>
            <w:tcW w:w="39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30E82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30E82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230E82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30E82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230E82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230E82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1,08</w:t>
            </w:r>
          </w:p>
        </w:tc>
      </w:tr>
      <w:tr w:rsidR="00230E82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25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591" w:type="dxa"/>
            <w:shd w:val="clear" w:color="FFFFFF" w:fill="auto"/>
            <w:vAlign w:val="bottom"/>
          </w:tcPr>
          <w:p w:rsidR="00230E82" w:rsidRDefault="00230E82"/>
        </w:tc>
        <w:tc>
          <w:tcPr>
            <w:tcW w:w="39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30E82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25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591" w:type="dxa"/>
            <w:shd w:val="clear" w:color="FFFFFF" w:fill="auto"/>
            <w:vAlign w:val="bottom"/>
          </w:tcPr>
          <w:p w:rsidR="00230E82" w:rsidRDefault="00230E82"/>
        </w:tc>
        <w:tc>
          <w:tcPr>
            <w:tcW w:w="39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уменьшились на 4%.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25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591" w:type="dxa"/>
            <w:shd w:val="clear" w:color="FFFFFF" w:fill="auto"/>
            <w:vAlign w:val="bottom"/>
          </w:tcPr>
          <w:p w:rsidR="00230E82" w:rsidRDefault="00230E82"/>
        </w:tc>
        <w:tc>
          <w:tcPr>
            <w:tcW w:w="39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30E82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30E82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30E82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255,1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101,1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</w:tr>
      <w:tr w:rsidR="00230E82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4 717,78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1 893,18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2 824,6</w:t>
            </w:r>
          </w:p>
        </w:tc>
      </w:tr>
      <w:tr w:rsidR="00230E82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219,82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88,21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131,61</w:t>
            </w:r>
          </w:p>
        </w:tc>
      </w:tr>
      <w:tr w:rsidR="00230E82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4 556,2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1 828,73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2 727,47</w:t>
            </w:r>
          </w:p>
        </w:tc>
      </w:tr>
      <w:tr w:rsidR="00230E82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30E82" w:rsidRDefault="00230E8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683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709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96" w:type="dxa"/>
            <w:shd w:val="clear" w:color="FFFFFF" w:fill="auto"/>
            <w:vAlign w:val="bottom"/>
          </w:tcPr>
          <w:p w:rsidR="00230E82" w:rsidRDefault="00230E82"/>
        </w:tc>
        <w:tc>
          <w:tcPr>
            <w:tcW w:w="525" w:type="dxa"/>
            <w:shd w:val="clear" w:color="FFFFFF" w:fill="auto"/>
            <w:vAlign w:val="bottom"/>
          </w:tcPr>
          <w:p w:rsidR="00230E82" w:rsidRDefault="00230E82"/>
        </w:tc>
        <w:tc>
          <w:tcPr>
            <w:tcW w:w="748" w:type="dxa"/>
            <w:shd w:val="clear" w:color="FFFFFF" w:fill="auto"/>
            <w:vAlign w:val="bottom"/>
          </w:tcPr>
          <w:p w:rsidR="00230E82" w:rsidRDefault="00230E82"/>
        </w:tc>
        <w:tc>
          <w:tcPr>
            <w:tcW w:w="591" w:type="dxa"/>
            <w:shd w:val="clear" w:color="FFFFFF" w:fill="auto"/>
            <w:vAlign w:val="bottom"/>
          </w:tcPr>
          <w:p w:rsidR="00230E82" w:rsidRDefault="00230E82"/>
        </w:tc>
        <w:tc>
          <w:tcPr>
            <w:tcW w:w="39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  <w:tc>
          <w:tcPr>
            <w:tcW w:w="564" w:type="dxa"/>
            <w:shd w:val="clear" w:color="FFFFFF" w:fill="auto"/>
            <w:vAlign w:val="bottom"/>
          </w:tcPr>
          <w:p w:rsidR="00230E82" w:rsidRDefault="00230E82"/>
        </w:tc>
        <w:tc>
          <w:tcPr>
            <w:tcW w:w="630" w:type="dxa"/>
            <w:shd w:val="clear" w:color="FFFFFF" w:fill="auto"/>
            <w:vAlign w:val="bottom"/>
          </w:tcPr>
          <w:p w:rsidR="00230E82" w:rsidRDefault="00230E82"/>
        </w:tc>
        <w:tc>
          <w:tcPr>
            <w:tcW w:w="617" w:type="dxa"/>
            <w:shd w:val="clear" w:color="FFFFFF" w:fill="auto"/>
            <w:vAlign w:val="bottom"/>
          </w:tcPr>
          <w:p w:rsidR="00230E82" w:rsidRDefault="00230E82"/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30E82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30E82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</w:tr>
      <w:tr w:rsidR="00230E82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230E82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82" w:rsidRDefault="00E973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0E82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30E82" w:rsidRDefault="00E973A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30E82" w:rsidRDefault="00230E82"/>
        </w:tc>
        <w:tc>
          <w:tcPr>
            <w:tcW w:w="748" w:type="dxa"/>
            <w:shd w:val="clear" w:color="FFFFFF" w:fill="auto"/>
            <w:vAlign w:val="center"/>
          </w:tcPr>
          <w:p w:rsidR="00230E82" w:rsidRDefault="00230E82"/>
        </w:tc>
        <w:tc>
          <w:tcPr>
            <w:tcW w:w="683" w:type="dxa"/>
            <w:shd w:val="clear" w:color="FFFFFF" w:fill="auto"/>
            <w:vAlign w:val="center"/>
          </w:tcPr>
          <w:p w:rsidR="00230E82" w:rsidRDefault="00230E82"/>
        </w:tc>
        <w:tc>
          <w:tcPr>
            <w:tcW w:w="630" w:type="dxa"/>
            <w:shd w:val="clear" w:color="FFFFFF" w:fill="auto"/>
            <w:vAlign w:val="center"/>
          </w:tcPr>
          <w:p w:rsidR="00230E82" w:rsidRDefault="00230E82"/>
        </w:tc>
        <w:tc>
          <w:tcPr>
            <w:tcW w:w="709" w:type="dxa"/>
            <w:shd w:val="clear" w:color="FFFFFF" w:fill="auto"/>
            <w:vAlign w:val="center"/>
          </w:tcPr>
          <w:p w:rsidR="00230E82" w:rsidRDefault="00230E82"/>
        </w:tc>
        <w:tc>
          <w:tcPr>
            <w:tcW w:w="630" w:type="dxa"/>
            <w:shd w:val="clear" w:color="FFFFFF" w:fill="auto"/>
            <w:vAlign w:val="center"/>
          </w:tcPr>
          <w:p w:rsidR="00230E82" w:rsidRDefault="00230E82"/>
        </w:tc>
        <w:tc>
          <w:tcPr>
            <w:tcW w:w="696" w:type="dxa"/>
            <w:shd w:val="clear" w:color="FFFFFF" w:fill="auto"/>
            <w:vAlign w:val="center"/>
          </w:tcPr>
          <w:p w:rsidR="00230E82" w:rsidRDefault="00230E82"/>
        </w:tc>
        <w:tc>
          <w:tcPr>
            <w:tcW w:w="525" w:type="dxa"/>
            <w:shd w:val="clear" w:color="FFFFFF" w:fill="auto"/>
            <w:vAlign w:val="center"/>
          </w:tcPr>
          <w:p w:rsidR="00230E82" w:rsidRDefault="00230E82"/>
        </w:tc>
        <w:tc>
          <w:tcPr>
            <w:tcW w:w="748" w:type="dxa"/>
            <w:shd w:val="clear" w:color="FFFFFF" w:fill="auto"/>
            <w:vAlign w:val="center"/>
          </w:tcPr>
          <w:p w:rsidR="00230E82" w:rsidRDefault="00230E82"/>
        </w:tc>
        <w:tc>
          <w:tcPr>
            <w:tcW w:w="591" w:type="dxa"/>
            <w:shd w:val="clear" w:color="FFFFFF" w:fill="auto"/>
            <w:vAlign w:val="center"/>
          </w:tcPr>
          <w:p w:rsidR="00230E82" w:rsidRDefault="00230E82"/>
        </w:tc>
        <w:tc>
          <w:tcPr>
            <w:tcW w:w="394" w:type="dxa"/>
            <w:shd w:val="clear" w:color="FFFFFF" w:fill="auto"/>
            <w:vAlign w:val="center"/>
          </w:tcPr>
          <w:p w:rsidR="00230E82" w:rsidRDefault="00230E82"/>
        </w:tc>
        <w:tc>
          <w:tcPr>
            <w:tcW w:w="617" w:type="dxa"/>
            <w:shd w:val="clear" w:color="FFFFFF" w:fill="auto"/>
            <w:vAlign w:val="center"/>
          </w:tcPr>
          <w:p w:rsidR="00230E82" w:rsidRDefault="00230E82"/>
        </w:tc>
        <w:tc>
          <w:tcPr>
            <w:tcW w:w="564" w:type="dxa"/>
            <w:shd w:val="clear" w:color="FFFFFF" w:fill="auto"/>
            <w:vAlign w:val="center"/>
          </w:tcPr>
          <w:p w:rsidR="00230E82" w:rsidRDefault="00230E82"/>
        </w:tc>
        <w:tc>
          <w:tcPr>
            <w:tcW w:w="630" w:type="dxa"/>
            <w:shd w:val="clear" w:color="FFFFFF" w:fill="auto"/>
            <w:vAlign w:val="center"/>
          </w:tcPr>
          <w:p w:rsidR="00230E82" w:rsidRDefault="00230E82"/>
        </w:tc>
        <w:tc>
          <w:tcPr>
            <w:tcW w:w="617" w:type="dxa"/>
            <w:shd w:val="clear" w:color="FFFFFF" w:fill="auto"/>
            <w:vAlign w:val="center"/>
          </w:tcPr>
          <w:p w:rsidR="00230E82" w:rsidRDefault="00230E82"/>
        </w:tc>
      </w:tr>
    </w:tbl>
    <w:p w:rsidR="00B7107F" w:rsidRDefault="00B7107F"/>
    <w:sectPr w:rsidR="00B7107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E82"/>
    <w:rsid w:val="00195BE3"/>
    <w:rsid w:val="00230E82"/>
    <w:rsid w:val="0034297E"/>
    <w:rsid w:val="005311F6"/>
    <w:rsid w:val="00904314"/>
    <w:rsid w:val="009734ED"/>
    <w:rsid w:val="00A7053F"/>
    <w:rsid w:val="00B7107F"/>
    <w:rsid w:val="00E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7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97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8</cp:revision>
  <dcterms:created xsi:type="dcterms:W3CDTF">2017-12-08T08:55:00Z</dcterms:created>
  <dcterms:modified xsi:type="dcterms:W3CDTF">2017-12-09T08:33:00Z</dcterms:modified>
</cp:coreProperties>
</file>