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2"/>
        <w:gridCol w:w="667"/>
        <w:gridCol w:w="699"/>
        <w:gridCol w:w="635"/>
        <w:gridCol w:w="618"/>
        <w:gridCol w:w="654"/>
        <w:gridCol w:w="560"/>
        <w:gridCol w:w="647"/>
        <w:gridCol w:w="485"/>
        <w:gridCol w:w="686"/>
        <w:gridCol w:w="542"/>
        <w:gridCol w:w="363"/>
        <w:gridCol w:w="563"/>
        <w:gridCol w:w="515"/>
        <w:gridCol w:w="573"/>
        <w:gridCol w:w="560"/>
      </w:tblGrid>
      <w:tr w:rsidR="00EC2E51" w:rsidTr="00485118">
        <w:trPr>
          <w:trHeight w:val="1020"/>
        </w:trPr>
        <w:tc>
          <w:tcPr>
            <w:tcW w:w="878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0" w:type="dxa"/>
            <w:shd w:val="clear" w:color="FFFFFF" w:fill="auto"/>
            <w:vAlign w:val="bottom"/>
          </w:tcPr>
          <w:p w:rsidR="00EC2E51" w:rsidRDefault="0078227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72" w:type="dxa"/>
            <w:shd w:val="clear" w:color="FFFFFF" w:fill="auto"/>
            <w:vAlign w:val="bottom"/>
          </w:tcPr>
          <w:p w:rsidR="00EC2E51" w:rsidRDefault="00EC2E51"/>
        </w:tc>
        <w:tc>
          <w:tcPr>
            <w:tcW w:w="62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9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/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0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72" w:type="dxa"/>
            <w:shd w:val="clear" w:color="FFFFFF" w:fill="auto"/>
            <w:vAlign w:val="bottom"/>
          </w:tcPr>
          <w:p w:rsidR="00EC2E51" w:rsidRDefault="00EC2E51"/>
        </w:tc>
        <w:tc>
          <w:tcPr>
            <w:tcW w:w="62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9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/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0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72" w:type="dxa"/>
            <w:shd w:val="clear" w:color="FFFFFF" w:fill="auto"/>
            <w:vAlign w:val="bottom"/>
          </w:tcPr>
          <w:p w:rsidR="00EC2E51" w:rsidRDefault="00EC2E51"/>
        </w:tc>
        <w:tc>
          <w:tcPr>
            <w:tcW w:w="62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9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/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225"/>
        </w:trPr>
        <w:tc>
          <w:tcPr>
            <w:tcW w:w="4311" w:type="dxa"/>
            <w:gridSpan w:val="6"/>
            <w:shd w:val="clear" w:color="FFFFFF" w:fill="auto"/>
            <w:vAlign w:val="bottom"/>
          </w:tcPr>
          <w:p w:rsidR="00EC2E51" w:rsidRDefault="00EC2E51"/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/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4311" w:type="dxa"/>
            <w:gridSpan w:val="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4311" w:type="dxa"/>
            <w:gridSpan w:val="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4311" w:type="dxa"/>
            <w:gridSpan w:val="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225"/>
        </w:trPr>
        <w:tc>
          <w:tcPr>
            <w:tcW w:w="878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0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72" w:type="dxa"/>
            <w:shd w:val="clear" w:color="FFFFFF" w:fill="auto"/>
            <w:vAlign w:val="bottom"/>
          </w:tcPr>
          <w:p w:rsidR="00EC2E51" w:rsidRDefault="00EC2E51"/>
        </w:tc>
        <w:tc>
          <w:tcPr>
            <w:tcW w:w="62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9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/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4311" w:type="dxa"/>
            <w:gridSpan w:val="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c>
          <w:tcPr>
            <w:tcW w:w="878" w:type="dxa"/>
            <w:shd w:val="clear" w:color="FFFFFF" w:fill="auto"/>
            <w:vAlign w:val="center"/>
          </w:tcPr>
          <w:p w:rsidR="00EC2E51" w:rsidRDefault="00EC2E51">
            <w:pPr>
              <w:jc w:val="right"/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72" w:type="dxa"/>
            <w:shd w:val="clear" w:color="FFFFFF" w:fill="auto"/>
            <w:vAlign w:val="bottom"/>
          </w:tcPr>
          <w:p w:rsidR="00EC2E51" w:rsidRDefault="00EC2E51"/>
        </w:tc>
        <w:tc>
          <w:tcPr>
            <w:tcW w:w="62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97" w:type="dxa"/>
            <w:shd w:val="clear" w:color="FFFFFF" w:fill="auto"/>
            <w:vAlign w:val="center"/>
          </w:tcPr>
          <w:p w:rsidR="00EC2E51" w:rsidRDefault="00EC2E51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878" w:type="dxa"/>
            <w:shd w:val="clear" w:color="FFFFFF" w:fill="auto"/>
            <w:vAlign w:val="center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AD20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5118">
              <w:rPr>
                <w:rFonts w:ascii="Times New Roman" w:hAnsi="Times New Roman"/>
                <w:sz w:val="26"/>
                <w:szCs w:val="26"/>
              </w:rPr>
              <w:t>2</w:t>
            </w:r>
            <w:r w:rsidR="006F0111">
              <w:rPr>
                <w:rFonts w:ascii="Times New Roman" w:hAnsi="Times New Roman"/>
                <w:sz w:val="26"/>
                <w:szCs w:val="26"/>
              </w:rPr>
              <w:t>0 ноября 2017 г.</w:t>
            </w:r>
          </w:p>
        </w:tc>
        <w:tc>
          <w:tcPr>
            <w:tcW w:w="627" w:type="dxa"/>
            <w:shd w:val="clear" w:color="FFFFFF" w:fill="auto"/>
            <w:vAlign w:val="center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0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72" w:type="dxa"/>
            <w:shd w:val="clear" w:color="FFFFFF" w:fill="auto"/>
            <w:vAlign w:val="bottom"/>
          </w:tcPr>
          <w:p w:rsidR="00EC2E51" w:rsidRDefault="00EC2E51"/>
        </w:tc>
        <w:tc>
          <w:tcPr>
            <w:tcW w:w="62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9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281" w:type="dxa"/>
            <w:gridSpan w:val="9"/>
            <w:shd w:val="clear" w:color="FFFFFF" w:fill="auto"/>
            <w:vAlign w:val="bottom"/>
          </w:tcPr>
          <w:p w:rsidR="00EC2E51" w:rsidRDefault="00EC2E51">
            <w:pPr>
              <w:jc w:val="right"/>
            </w:pPr>
          </w:p>
        </w:tc>
      </w:tr>
      <w:tr w:rsidR="00EC2E51" w:rsidTr="00485118">
        <w:tc>
          <w:tcPr>
            <w:tcW w:w="5610" w:type="dxa"/>
            <w:gridSpan w:val="8"/>
            <w:shd w:val="clear" w:color="FFFFFF" w:fill="FFFFFF"/>
            <w:vAlign w:val="center"/>
          </w:tcPr>
          <w:p w:rsidR="00EC2E51" w:rsidRDefault="006F011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28.11.2016 № 96-РК «Об утверждении производственной программы в </w:t>
            </w:r>
            <w:r w:rsidR="004851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4851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водоотведения для </w:t>
            </w:r>
            <w:r w:rsidR="004851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города Обнинска Калужской области «Коммунальное хозяйство» на 2017-2019 годы»</w:t>
            </w:r>
          </w:p>
        </w:tc>
        <w:tc>
          <w:tcPr>
            <w:tcW w:w="516" w:type="dxa"/>
            <w:shd w:val="clear" w:color="FFFFFF" w:fill="FFFFFF"/>
            <w:vAlign w:val="center"/>
          </w:tcPr>
          <w:p w:rsidR="00EC2E51" w:rsidRDefault="00EC2E51">
            <w:pPr>
              <w:jc w:val="both"/>
            </w:pPr>
          </w:p>
        </w:tc>
        <w:tc>
          <w:tcPr>
            <w:tcW w:w="734" w:type="dxa"/>
            <w:shd w:val="clear" w:color="FFFFFF" w:fill="FFFFFF"/>
            <w:vAlign w:val="center"/>
          </w:tcPr>
          <w:p w:rsidR="00EC2E51" w:rsidRDefault="00EC2E51">
            <w:pPr>
              <w:jc w:val="both"/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5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3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878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0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72" w:type="dxa"/>
            <w:shd w:val="clear" w:color="FFFFFF" w:fill="auto"/>
            <w:vAlign w:val="bottom"/>
          </w:tcPr>
          <w:p w:rsidR="00EC2E51" w:rsidRDefault="00EC2E51"/>
        </w:tc>
        <w:tc>
          <w:tcPr>
            <w:tcW w:w="62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97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4" w:type="dxa"/>
            <w:shd w:val="clear" w:color="FFFFFF" w:fill="auto"/>
            <w:vAlign w:val="bottom"/>
          </w:tcPr>
          <w:p w:rsidR="00EC2E51" w:rsidRDefault="00EC2E51"/>
        </w:tc>
        <w:tc>
          <w:tcPr>
            <w:tcW w:w="5281" w:type="dxa"/>
            <w:gridSpan w:val="9"/>
            <w:shd w:val="clear" w:color="FFFFFF" w:fill="auto"/>
            <w:vAlign w:val="bottom"/>
          </w:tcPr>
          <w:p w:rsidR="00EC2E51" w:rsidRDefault="00EC2E51">
            <w:pPr>
              <w:jc w:val="right"/>
            </w:pPr>
          </w:p>
        </w:tc>
      </w:tr>
      <w:tr w:rsidR="00EC2E51" w:rsidTr="00485118">
        <w:tc>
          <w:tcPr>
            <w:tcW w:w="10206" w:type="dxa"/>
            <w:gridSpan w:val="16"/>
            <w:shd w:val="clear" w:color="FFFFFF" w:fill="auto"/>
          </w:tcPr>
          <w:p w:rsidR="00870148" w:rsidRDefault="006F0111" w:rsidP="004851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C2E51" w:rsidRDefault="006F0111" w:rsidP="00870148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48511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C2E51" w:rsidTr="00485118"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28.11.2016 № 96-РК «Об утверждении 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на 2017-2019 годы» (далее – приказ), изложив приложение  к приказу в новой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редакции, согласно приложению к настоящему приказу.</w:t>
            </w:r>
          </w:p>
        </w:tc>
      </w:tr>
      <w:tr w:rsidR="00EC2E51" w:rsidTr="00485118">
        <w:tc>
          <w:tcPr>
            <w:tcW w:w="10206" w:type="dxa"/>
            <w:gridSpan w:val="16"/>
            <w:shd w:val="clear" w:color="FFFFFF" w:fill="auto"/>
            <w:vAlign w:val="bottom"/>
          </w:tcPr>
          <w:p w:rsidR="00870148" w:rsidRDefault="006F01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</w:p>
          <w:p w:rsidR="00EC2E51" w:rsidRDefault="006F011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2018 года.</w:t>
            </w:r>
          </w:p>
        </w:tc>
      </w:tr>
      <w:tr w:rsidR="00EC2E51" w:rsidTr="00485118">
        <w:trPr>
          <w:trHeight w:val="22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4925" w:type="dxa"/>
            <w:gridSpan w:val="7"/>
            <w:shd w:val="clear" w:color="FFFFFF" w:fill="auto"/>
            <w:vAlign w:val="bottom"/>
          </w:tcPr>
          <w:p w:rsidR="00870148" w:rsidRDefault="008701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0148" w:rsidRDefault="008701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2E51" w:rsidRDefault="006F011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81" w:type="dxa"/>
            <w:gridSpan w:val="9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C2E51" w:rsidRDefault="006F011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690"/>
        <w:gridCol w:w="687"/>
        <w:gridCol w:w="609"/>
        <w:gridCol w:w="550"/>
        <w:gridCol w:w="709"/>
        <w:gridCol w:w="578"/>
        <w:gridCol w:w="737"/>
        <w:gridCol w:w="589"/>
        <w:gridCol w:w="645"/>
        <w:gridCol w:w="504"/>
        <w:gridCol w:w="363"/>
        <w:gridCol w:w="532"/>
        <w:gridCol w:w="547"/>
        <w:gridCol w:w="574"/>
        <w:gridCol w:w="541"/>
      </w:tblGrid>
      <w:tr w:rsidR="00EC2E51" w:rsidTr="00485118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342" w:type="dxa"/>
            <w:gridSpan w:val="9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C2E51" w:rsidTr="00485118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342" w:type="dxa"/>
            <w:gridSpan w:val="9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2E51" w:rsidTr="00485118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342" w:type="dxa"/>
            <w:gridSpan w:val="9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2E51" w:rsidTr="00485118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342" w:type="dxa"/>
            <w:gridSpan w:val="9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2E51" w:rsidTr="00485118">
        <w:trPr>
          <w:trHeight w:val="32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6664" w:type="dxa"/>
            <w:gridSpan w:val="11"/>
            <w:shd w:val="clear" w:color="FFFFFF" w:fill="auto"/>
            <w:vAlign w:val="bottom"/>
          </w:tcPr>
          <w:p w:rsidR="00EC2E51" w:rsidRDefault="006F0111" w:rsidP="004851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8511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0.11.2017 №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342" w:type="dxa"/>
            <w:gridSpan w:val="9"/>
            <w:shd w:val="clear" w:color="FFFFFF" w:fill="auto"/>
            <w:vAlign w:val="bottom"/>
          </w:tcPr>
          <w:p w:rsidR="00EC2E51" w:rsidRDefault="00EC2E51">
            <w:pPr>
              <w:jc w:val="right"/>
            </w:pPr>
          </w:p>
        </w:tc>
      </w:tr>
      <w:tr w:rsidR="00EC2E51" w:rsidTr="00485118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68" w:type="dxa"/>
            <w:gridSpan w:val="12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C2E51" w:rsidTr="00485118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68" w:type="dxa"/>
            <w:gridSpan w:val="12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2E51" w:rsidTr="00485118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342" w:type="dxa"/>
            <w:gridSpan w:val="9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C2E51" w:rsidTr="00485118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342" w:type="dxa"/>
            <w:gridSpan w:val="9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2E51" w:rsidTr="00485118">
        <w:trPr>
          <w:trHeight w:val="310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6664" w:type="dxa"/>
            <w:gridSpan w:val="11"/>
            <w:shd w:val="clear" w:color="FFFFFF" w:fill="auto"/>
            <w:vAlign w:val="bottom"/>
          </w:tcPr>
          <w:p w:rsidR="00EC2E51" w:rsidRDefault="006F011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96-РК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565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Муниципального предприятия города Обнинска Калужской области «Коммунальное хозяйство»  на 2017-2019 годы</w:t>
            </w:r>
          </w:p>
        </w:tc>
      </w:tr>
      <w:tr w:rsidR="00EC2E51" w:rsidTr="00485118">
        <w:trPr>
          <w:trHeight w:val="210"/>
        </w:trPr>
        <w:tc>
          <w:tcPr>
            <w:tcW w:w="9001" w:type="dxa"/>
            <w:gridSpan w:val="14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C2E51" w:rsidTr="00485118"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C2E51" w:rsidTr="00485118">
        <w:trPr>
          <w:trHeight w:val="1845"/>
        </w:trPr>
        <w:tc>
          <w:tcPr>
            <w:tcW w:w="5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782271">
            <w:r>
              <w:rPr>
                <w:rFonts w:ascii="Times New Roman" w:hAnsi="Times New Roman"/>
                <w:sz w:val="26"/>
                <w:szCs w:val="26"/>
              </w:rPr>
              <w:t>муниципальное предприятие города Обнинска Калужской области «Коммунальное хозяйство»</w:t>
            </w:r>
            <w:r w:rsidR="006F0111">
              <w:rPr>
                <w:rFonts w:ascii="Times New Roman" w:hAnsi="Times New Roman"/>
                <w:sz w:val="26"/>
                <w:szCs w:val="26"/>
              </w:rPr>
              <w:t>, 249038, ОБЛАСТЬ КАЛУЖСКАЯ, ГОР</w:t>
            </w:r>
            <w:r>
              <w:rPr>
                <w:rFonts w:ascii="Times New Roman" w:hAnsi="Times New Roman"/>
                <w:sz w:val="26"/>
                <w:szCs w:val="26"/>
              </w:rPr>
              <w:t>ОД ОБНИНСК, ПРОСПЕКТ ЛЕНИНА, 97</w:t>
            </w:r>
            <w:bookmarkStart w:id="0" w:name="_GoBack"/>
            <w:bookmarkEnd w:id="0"/>
          </w:p>
        </w:tc>
      </w:tr>
      <w:tr w:rsidR="00EC2E51" w:rsidTr="00485118">
        <w:trPr>
          <w:trHeight w:val="945"/>
        </w:trPr>
        <w:tc>
          <w:tcPr>
            <w:tcW w:w="5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2E51" w:rsidTr="00485118">
        <w:trPr>
          <w:trHeight w:val="345"/>
        </w:trPr>
        <w:tc>
          <w:tcPr>
            <w:tcW w:w="5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565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C2E51" w:rsidTr="00485118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C2E51" w:rsidTr="00485118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2E51" w:rsidTr="00485118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485118" w:rsidRDefault="006F01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C2E51" w:rsidRDefault="004851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F0111"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C2E51" w:rsidTr="00485118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2E51" w:rsidTr="00485118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9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485118" w:rsidRDefault="006F01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C2E51" w:rsidRDefault="004851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6F0111"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C2E51" w:rsidTr="00485118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2E51" w:rsidTr="00485118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565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485118" w:rsidRDefault="006F0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85118" w:rsidRDefault="00485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118" w:rsidRDefault="00485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C2E51" w:rsidTr="00485118">
        <w:trPr>
          <w:trHeight w:val="9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2E51" w:rsidTr="00485118">
        <w:trPr>
          <w:trHeight w:val="6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/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565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C2E51" w:rsidTr="00485118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2E51" w:rsidTr="00485118">
        <w:trPr>
          <w:trHeight w:val="345"/>
        </w:trPr>
        <w:tc>
          <w:tcPr>
            <w:tcW w:w="5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1 814,75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482,29</w:t>
            </w:r>
          </w:p>
        </w:tc>
      </w:tr>
      <w:tr w:rsidR="00EC2E51" w:rsidTr="00485118">
        <w:trPr>
          <w:trHeight w:val="345"/>
        </w:trPr>
        <w:tc>
          <w:tcPr>
            <w:tcW w:w="5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2 121,74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488,35</w:t>
            </w:r>
          </w:p>
        </w:tc>
      </w:tr>
      <w:tr w:rsidR="00EC2E51" w:rsidTr="00485118">
        <w:trPr>
          <w:trHeight w:val="345"/>
        </w:trPr>
        <w:tc>
          <w:tcPr>
            <w:tcW w:w="56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1 864,85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4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494,22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565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C2E51" w:rsidTr="00485118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C2E51" w:rsidTr="00485118">
        <w:trPr>
          <w:trHeight w:val="3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EC2E51" w:rsidTr="00485118">
        <w:trPr>
          <w:trHeight w:val="30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21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6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C2E51" w:rsidTr="00485118">
        <w:trPr>
          <w:trHeight w:val="48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EC2E51" w:rsidTr="00485118">
        <w:trPr>
          <w:trHeight w:val="15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15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61,65</w:t>
            </w:r>
          </w:p>
        </w:tc>
      </w:tr>
      <w:tr w:rsidR="00EC2E51" w:rsidTr="00485118">
        <w:trPr>
          <w:trHeight w:val="24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EC2E51" w:rsidTr="00485118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12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945"/>
        </w:trPr>
        <w:tc>
          <w:tcPr>
            <w:tcW w:w="48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1,22</w:t>
            </w: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485118" w:rsidRDefault="00485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C2E51" w:rsidTr="00485118">
        <w:trPr>
          <w:trHeight w:val="12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 w:rsidP="00485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485118" w:rsidRDefault="00485118" w:rsidP="00485118">
            <w:pPr>
              <w:jc w:val="center"/>
            </w:pPr>
          </w:p>
        </w:tc>
      </w:tr>
      <w:tr w:rsidR="00EC2E51" w:rsidTr="00485118">
        <w:trPr>
          <w:trHeight w:val="18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14%.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565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C2E51" w:rsidTr="00485118">
        <w:trPr>
          <w:trHeight w:val="6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C2E51" w:rsidTr="00485118">
        <w:trPr>
          <w:trHeight w:val="6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2E51" w:rsidTr="00485118">
        <w:trPr>
          <w:trHeight w:val="6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12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1 795,95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2 331,93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-535,98</w:t>
            </w:r>
          </w:p>
        </w:tc>
      </w:tr>
      <w:tr w:rsidR="00EC2E51" w:rsidTr="00485118">
        <w:trPr>
          <w:trHeight w:val="6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9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12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478,71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545,88</w:t>
            </w: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-67,17</w:t>
            </w:r>
          </w:p>
        </w:tc>
      </w:tr>
      <w:tr w:rsidR="00EC2E51" w:rsidTr="00485118">
        <w:trPr>
          <w:trHeight w:val="6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9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69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35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5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bottom"/>
          </w:tcPr>
          <w:p w:rsidR="00EC2E51" w:rsidRDefault="00EC2E51">
            <w:pPr>
              <w:jc w:val="center"/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EC2E51" w:rsidRDefault="00EC2E51"/>
        </w:tc>
        <w:tc>
          <w:tcPr>
            <w:tcW w:w="72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5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04" w:type="dxa"/>
            <w:shd w:val="clear" w:color="FFFFFF" w:fill="auto"/>
            <w:vAlign w:val="bottom"/>
          </w:tcPr>
          <w:p w:rsidR="00EC2E51" w:rsidRDefault="00EC2E51"/>
        </w:tc>
        <w:tc>
          <w:tcPr>
            <w:tcW w:w="709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3" w:type="dxa"/>
            <w:shd w:val="clear" w:color="FFFFFF" w:fill="auto"/>
            <w:vAlign w:val="bottom"/>
          </w:tcPr>
          <w:p w:rsidR="00EC2E51" w:rsidRDefault="00EC2E51"/>
        </w:tc>
        <w:tc>
          <w:tcPr>
            <w:tcW w:w="737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716" w:type="dxa"/>
            <w:shd w:val="clear" w:color="FFFFFF" w:fill="auto"/>
            <w:vAlign w:val="bottom"/>
          </w:tcPr>
          <w:p w:rsidR="00EC2E51" w:rsidRDefault="00EC2E51"/>
        </w:tc>
        <w:tc>
          <w:tcPr>
            <w:tcW w:w="565" w:type="dxa"/>
            <w:shd w:val="clear" w:color="FFFFFF" w:fill="auto"/>
            <w:vAlign w:val="bottom"/>
          </w:tcPr>
          <w:p w:rsidR="00EC2E51" w:rsidRDefault="00EC2E51"/>
        </w:tc>
        <w:tc>
          <w:tcPr>
            <w:tcW w:w="383" w:type="dxa"/>
            <w:shd w:val="clear" w:color="FFFFFF" w:fill="auto"/>
            <w:vAlign w:val="bottom"/>
          </w:tcPr>
          <w:p w:rsidR="00EC2E51" w:rsidRDefault="00EC2E51"/>
        </w:tc>
        <w:tc>
          <w:tcPr>
            <w:tcW w:w="589" w:type="dxa"/>
            <w:shd w:val="clear" w:color="FFFFFF" w:fill="auto"/>
            <w:vAlign w:val="bottom"/>
          </w:tcPr>
          <w:p w:rsidR="00EC2E51" w:rsidRDefault="00EC2E51"/>
        </w:tc>
        <w:tc>
          <w:tcPr>
            <w:tcW w:w="558" w:type="dxa"/>
            <w:shd w:val="clear" w:color="FFFFFF" w:fill="auto"/>
            <w:vAlign w:val="bottom"/>
          </w:tcPr>
          <w:p w:rsidR="00EC2E51" w:rsidRDefault="00EC2E51"/>
        </w:tc>
        <w:tc>
          <w:tcPr>
            <w:tcW w:w="612" w:type="dxa"/>
            <w:shd w:val="clear" w:color="FFFFFF" w:fill="auto"/>
            <w:vAlign w:val="bottom"/>
          </w:tcPr>
          <w:p w:rsidR="00EC2E51" w:rsidRDefault="00EC2E51"/>
        </w:tc>
        <w:tc>
          <w:tcPr>
            <w:tcW w:w="593" w:type="dxa"/>
            <w:shd w:val="clear" w:color="FFFFFF" w:fill="auto"/>
            <w:vAlign w:val="bottom"/>
          </w:tcPr>
          <w:p w:rsidR="00EC2E51" w:rsidRDefault="00EC2E51"/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C2E51" w:rsidTr="00485118">
        <w:trPr>
          <w:trHeight w:val="345"/>
        </w:trPr>
        <w:tc>
          <w:tcPr>
            <w:tcW w:w="10206" w:type="dxa"/>
            <w:gridSpan w:val="16"/>
            <w:shd w:val="clear" w:color="FFFFFF" w:fill="auto"/>
            <w:vAlign w:val="bottom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C2E51" w:rsidTr="00485118">
        <w:trPr>
          <w:trHeight w:val="12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6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</w:tr>
      <w:tr w:rsidR="00EC2E51" w:rsidTr="00485118">
        <w:trPr>
          <w:trHeight w:val="345"/>
        </w:trPr>
        <w:tc>
          <w:tcPr>
            <w:tcW w:w="8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EC2E5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51" w:rsidRDefault="006F01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2E51" w:rsidTr="00485118">
        <w:trPr>
          <w:trHeight w:val="345"/>
        </w:trPr>
        <w:tc>
          <w:tcPr>
            <w:tcW w:w="849" w:type="dxa"/>
            <w:shd w:val="clear" w:color="FFFFFF" w:fill="auto"/>
            <w:vAlign w:val="center"/>
          </w:tcPr>
          <w:p w:rsidR="00EC2E51" w:rsidRDefault="006F011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2" w:type="dxa"/>
            <w:shd w:val="clear" w:color="FFFFFF" w:fill="auto"/>
            <w:vAlign w:val="center"/>
          </w:tcPr>
          <w:p w:rsidR="00EC2E51" w:rsidRDefault="00EC2E51"/>
        </w:tc>
        <w:tc>
          <w:tcPr>
            <w:tcW w:w="728" w:type="dxa"/>
            <w:shd w:val="clear" w:color="FFFFFF" w:fill="auto"/>
            <w:vAlign w:val="center"/>
          </w:tcPr>
          <w:p w:rsidR="00EC2E51" w:rsidRDefault="00EC2E51"/>
        </w:tc>
        <w:tc>
          <w:tcPr>
            <w:tcW w:w="659" w:type="dxa"/>
            <w:shd w:val="clear" w:color="FFFFFF" w:fill="auto"/>
            <w:vAlign w:val="center"/>
          </w:tcPr>
          <w:p w:rsidR="00EC2E51" w:rsidRDefault="00EC2E51"/>
        </w:tc>
        <w:tc>
          <w:tcPr>
            <w:tcW w:w="604" w:type="dxa"/>
            <w:shd w:val="clear" w:color="FFFFFF" w:fill="auto"/>
            <w:vAlign w:val="center"/>
          </w:tcPr>
          <w:p w:rsidR="00EC2E51" w:rsidRDefault="00EC2E51"/>
        </w:tc>
        <w:tc>
          <w:tcPr>
            <w:tcW w:w="709" w:type="dxa"/>
            <w:shd w:val="clear" w:color="FFFFFF" w:fill="auto"/>
            <w:vAlign w:val="center"/>
          </w:tcPr>
          <w:p w:rsidR="00EC2E51" w:rsidRDefault="00EC2E51"/>
        </w:tc>
        <w:tc>
          <w:tcPr>
            <w:tcW w:w="613" w:type="dxa"/>
            <w:shd w:val="clear" w:color="FFFFFF" w:fill="auto"/>
            <w:vAlign w:val="center"/>
          </w:tcPr>
          <w:p w:rsidR="00EC2E51" w:rsidRDefault="00EC2E51"/>
        </w:tc>
        <w:tc>
          <w:tcPr>
            <w:tcW w:w="737" w:type="dxa"/>
            <w:shd w:val="clear" w:color="FFFFFF" w:fill="auto"/>
            <w:vAlign w:val="center"/>
          </w:tcPr>
          <w:p w:rsidR="00EC2E51" w:rsidRDefault="00EC2E51"/>
        </w:tc>
        <w:tc>
          <w:tcPr>
            <w:tcW w:w="589" w:type="dxa"/>
            <w:shd w:val="clear" w:color="FFFFFF" w:fill="auto"/>
            <w:vAlign w:val="center"/>
          </w:tcPr>
          <w:p w:rsidR="00EC2E51" w:rsidRDefault="00EC2E51"/>
        </w:tc>
        <w:tc>
          <w:tcPr>
            <w:tcW w:w="716" w:type="dxa"/>
            <w:shd w:val="clear" w:color="FFFFFF" w:fill="auto"/>
            <w:vAlign w:val="center"/>
          </w:tcPr>
          <w:p w:rsidR="00EC2E51" w:rsidRDefault="00EC2E51"/>
        </w:tc>
        <w:tc>
          <w:tcPr>
            <w:tcW w:w="565" w:type="dxa"/>
            <w:shd w:val="clear" w:color="FFFFFF" w:fill="auto"/>
            <w:vAlign w:val="center"/>
          </w:tcPr>
          <w:p w:rsidR="00EC2E51" w:rsidRDefault="00EC2E51"/>
        </w:tc>
        <w:tc>
          <w:tcPr>
            <w:tcW w:w="383" w:type="dxa"/>
            <w:shd w:val="clear" w:color="FFFFFF" w:fill="auto"/>
            <w:vAlign w:val="center"/>
          </w:tcPr>
          <w:p w:rsidR="00EC2E51" w:rsidRDefault="00EC2E51"/>
        </w:tc>
        <w:tc>
          <w:tcPr>
            <w:tcW w:w="589" w:type="dxa"/>
            <w:shd w:val="clear" w:color="FFFFFF" w:fill="auto"/>
            <w:vAlign w:val="center"/>
          </w:tcPr>
          <w:p w:rsidR="00EC2E51" w:rsidRDefault="00EC2E51"/>
        </w:tc>
        <w:tc>
          <w:tcPr>
            <w:tcW w:w="558" w:type="dxa"/>
            <w:shd w:val="clear" w:color="FFFFFF" w:fill="auto"/>
            <w:vAlign w:val="center"/>
          </w:tcPr>
          <w:p w:rsidR="00EC2E51" w:rsidRDefault="00EC2E51"/>
        </w:tc>
        <w:tc>
          <w:tcPr>
            <w:tcW w:w="612" w:type="dxa"/>
            <w:shd w:val="clear" w:color="FFFFFF" w:fill="auto"/>
            <w:vAlign w:val="center"/>
          </w:tcPr>
          <w:p w:rsidR="00EC2E51" w:rsidRDefault="00EC2E51"/>
        </w:tc>
        <w:tc>
          <w:tcPr>
            <w:tcW w:w="593" w:type="dxa"/>
            <w:shd w:val="clear" w:color="FFFFFF" w:fill="auto"/>
            <w:vAlign w:val="center"/>
          </w:tcPr>
          <w:p w:rsidR="00EC2E51" w:rsidRDefault="00EC2E51"/>
        </w:tc>
      </w:tr>
    </w:tbl>
    <w:p w:rsidR="006F0111" w:rsidRDefault="006F0111"/>
    <w:sectPr w:rsidR="006F0111" w:rsidSect="00D974B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E51"/>
    <w:rsid w:val="00485118"/>
    <w:rsid w:val="006F0111"/>
    <w:rsid w:val="00782271"/>
    <w:rsid w:val="00870148"/>
    <w:rsid w:val="00AD206A"/>
    <w:rsid w:val="00D974BF"/>
    <w:rsid w:val="00E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6</cp:revision>
  <dcterms:created xsi:type="dcterms:W3CDTF">2017-11-13T13:12:00Z</dcterms:created>
  <dcterms:modified xsi:type="dcterms:W3CDTF">2017-11-14T05:46:00Z</dcterms:modified>
</cp:coreProperties>
</file>