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754"/>
        <w:gridCol w:w="638"/>
        <w:gridCol w:w="697"/>
        <w:gridCol w:w="578"/>
        <w:gridCol w:w="572"/>
        <w:gridCol w:w="476"/>
        <w:gridCol w:w="443"/>
        <w:gridCol w:w="514"/>
        <w:gridCol w:w="476"/>
        <w:gridCol w:w="492"/>
        <w:gridCol w:w="457"/>
        <w:gridCol w:w="488"/>
        <w:gridCol w:w="453"/>
        <w:gridCol w:w="485"/>
        <w:gridCol w:w="451"/>
        <w:gridCol w:w="482"/>
        <w:gridCol w:w="448"/>
      </w:tblGrid>
      <w:tr w:rsidR="006736E1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9336AC" w:rsidRDefault="009336AC"/>
        </w:tc>
        <w:tc>
          <w:tcPr>
            <w:tcW w:w="814" w:type="dxa"/>
            <w:shd w:val="clear" w:color="FFFFFF" w:fill="auto"/>
            <w:vAlign w:val="bottom"/>
          </w:tcPr>
          <w:p w:rsidR="009336AC" w:rsidRDefault="0073109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0pt;margin-top:8pt;width:69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9336AC" w:rsidRDefault="009336AC"/>
        </w:tc>
        <w:tc>
          <w:tcPr>
            <w:tcW w:w="774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643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</w:tr>
      <w:tr w:rsidR="006736E1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9336AC" w:rsidRDefault="009336AC"/>
        </w:tc>
        <w:tc>
          <w:tcPr>
            <w:tcW w:w="814" w:type="dxa"/>
            <w:shd w:val="clear" w:color="FFFFFF" w:fill="auto"/>
            <w:vAlign w:val="bottom"/>
          </w:tcPr>
          <w:p w:rsidR="009336AC" w:rsidRDefault="009336AC"/>
        </w:tc>
        <w:tc>
          <w:tcPr>
            <w:tcW w:w="696" w:type="dxa"/>
            <w:shd w:val="clear" w:color="FFFFFF" w:fill="auto"/>
            <w:vAlign w:val="bottom"/>
          </w:tcPr>
          <w:p w:rsidR="009336AC" w:rsidRDefault="009336AC"/>
        </w:tc>
        <w:tc>
          <w:tcPr>
            <w:tcW w:w="774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643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</w:tr>
      <w:tr w:rsidR="006736E1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9336AC" w:rsidRDefault="009336AC"/>
        </w:tc>
        <w:tc>
          <w:tcPr>
            <w:tcW w:w="814" w:type="dxa"/>
            <w:shd w:val="clear" w:color="FFFFFF" w:fill="auto"/>
            <w:vAlign w:val="bottom"/>
          </w:tcPr>
          <w:p w:rsidR="009336AC" w:rsidRDefault="009336AC"/>
        </w:tc>
        <w:tc>
          <w:tcPr>
            <w:tcW w:w="696" w:type="dxa"/>
            <w:shd w:val="clear" w:color="FFFFFF" w:fill="auto"/>
            <w:vAlign w:val="bottom"/>
          </w:tcPr>
          <w:p w:rsidR="009336AC" w:rsidRDefault="009336AC"/>
        </w:tc>
        <w:tc>
          <w:tcPr>
            <w:tcW w:w="774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643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</w:tr>
      <w:tr w:rsidR="009336AC">
        <w:trPr>
          <w:trHeight w:val="225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</w:tr>
      <w:tr w:rsidR="009336AC">
        <w:trPr>
          <w:trHeight w:val="345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</w:tr>
      <w:tr w:rsidR="009336AC">
        <w:trPr>
          <w:trHeight w:val="345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</w:tr>
      <w:tr w:rsidR="009336AC">
        <w:trPr>
          <w:trHeight w:val="345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</w:tr>
      <w:tr w:rsidR="006736E1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9336AC" w:rsidRDefault="009336AC"/>
        </w:tc>
        <w:tc>
          <w:tcPr>
            <w:tcW w:w="814" w:type="dxa"/>
            <w:shd w:val="clear" w:color="FFFFFF" w:fill="auto"/>
            <w:vAlign w:val="bottom"/>
          </w:tcPr>
          <w:p w:rsidR="009336AC" w:rsidRDefault="009336AC"/>
        </w:tc>
        <w:tc>
          <w:tcPr>
            <w:tcW w:w="696" w:type="dxa"/>
            <w:shd w:val="clear" w:color="FFFFFF" w:fill="auto"/>
            <w:vAlign w:val="bottom"/>
          </w:tcPr>
          <w:p w:rsidR="009336AC" w:rsidRDefault="009336AC"/>
        </w:tc>
        <w:tc>
          <w:tcPr>
            <w:tcW w:w="774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643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</w:tr>
      <w:tr w:rsidR="009336AC">
        <w:trPr>
          <w:trHeight w:val="345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9336AC" w:rsidRDefault="002810C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</w:tr>
      <w:tr w:rsidR="006736E1">
        <w:tc>
          <w:tcPr>
            <w:tcW w:w="735" w:type="dxa"/>
            <w:shd w:val="clear" w:color="FFFFFF" w:fill="auto"/>
            <w:vAlign w:val="center"/>
          </w:tcPr>
          <w:p w:rsidR="009336AC" w:rsidRDefault="009336AC">
            <w:pPr>
              <w:jc w:val="right"/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9336AC" w:rsidRDefault="009336AC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336AC" w:rsidRDefault="009336AC"/>
        </w:tc>
        <w:tc>
          <w:tcPr>
            <w:tcW w:w="774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643" w:type="dxa"/>
            <w:shd w:val="clear" w:color="FFFFFF" w:fill="auto"/>
            <w:vAlign w:val="center"/>
          </w:tcPr>
          <w:p w:rsidR="009336AC" w:rsidRDefault="009336AC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9336AC" w:rsidRDefault="009336AC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</w:tr>
      <w:tr w:rsidR="009336AC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9336AC" w:rsidRDefault="002810C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 ноября 2017 г.</w:t>
            </w:r>
          </w:p>
        </w:tc>
        <w:tc>
          <w:tcPr>
            <w:tcW w:w="578" w:type="dxa"/>
            <w:shd w:val="clear" w:color="FFFFFF" w:fill="auto"/>
            <w:vAlign w:val="center"/>
          </w:tcPr>
          <w:p w:rsidR="009336AC" w:rsidRDefault="002810C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43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336AC" w:rsidRDefault="009336AC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9336AC" w:rsidRDefault="009336AC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9336AC" w:rsidRDefault="009336AC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</w:tr>
      <w:tr w:rsidR="009336AC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336AC" w:rsidRDefault="009336AC"/>
        </w:tc>
        <w:tc>
          <w:tcPr>
            <w:tcW w:w="814" w:type="dxa"/>
            <w:shd w:val="clear" w:color="FFFFFF" w:fill="auto"/>
            <w:vAlign w:val="bottom"/>
          </w:tcPr>
          <w:p w:rsidR="009336AC" w:rsidRDefault="009336AC"/>
        </w:tc>
        <w:tc>
          <w:tcPr>
            <w:tcW w:w="696" w:type="dxa"/>
            <w:shd w:val="clear" w:color="FFFFFF" w:fill="auto"/>
            <w:vAlign w:val="bottom"/>
          </w:tcPr>
          <w:p w:rsidR="009336AC" w:rsidRDefault="009336AC"/>
        </w:tc>
        <w:tc>
          <w:tcPr>
            <w:tcW w:w="774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643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336AC" w:rsidRDefault="009336AC">
            <w:pPr>
              <w:jc w:val="right"/>
            </w:pPr>
          </w:p>
        </w:tc>
      </w:tr>
      <w:tr w:rsidR="009336AC">
        <w:tc>
          <w:tcPr>
            <w:tcW w:w="6472" w:type="dxa"/>
            <w:gridSpan w:val="10"/>
            <w:shd w:val="clear" w:color="FFFFFF" w:fill="auto"/>
            <w:vAlign w:val="center"/>
          </w:tcPr>
          <w:p w:rsidR="009336AC" w:rsidRDefault="002810C0" w:rsidP="006736E1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 02.11.2015  № 236-РК «Об установлении долгосрочных тарифов на питьевую воду (питьевое водоснабжение)</w:t>
            </w:r>
            <w:r w:rsidR="006736E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 сельскохозяйственного производственного кооператива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Закрутовский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2016 -2018 годы» (в редакции приказа министерства тарифного регулирования Калужской области от 23.11.2015 № 389-РК)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</w:tr>
      <w:tr w:rsidR="009336AC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336AC" w:rsidRDefault="009336AC"/>
        </w:tc>
        <w:tc>
          <w:tcPr>
            <w:tcW w:w="814" w:type="dxa"/>
            <w:shd w:val="clear" w:color="FFFFFF" w:fill="auto"/>
            <w:vAlign w:val="bottom"/>
          </w:tcPr>
          <w:p w:rsidR="009336AC" w:rsidRDefault="009336AC"/>
        </w:tc>
        <w:tc>
          <w:tcPr>
            <w:tcW w:w="696" w:type="dxa"/>
            <w:shd w:val="clear" w:color="FFFFFF" w:fill="auto"/>
            <w:vAlign w:val="bottom"/>
          </w:tcPr>
          <w:p w:rsidR="009336AC" w:rsidRDefault="009336AC"/>
        </w:tc>
        <w:tc>
          <w:tcPr>
            <w:tcW w:w="774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643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336AC" w:rsidRDefault="009336AC">
            <w:pPr>
              <w:jc w:val="right"/>
            </w:pPr>
          </w:p>
        </w:tc>
      </w:tr>
      <w:tr w:rsidR="009336AC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336AC" w:rsidRDefault="009336AC"/>
        </w:tc>
        <w:tc>
          <w:tcPr>
            <w:tcW w:w="814" w:type="dxa"/>
            <w:shd w:val="clear" w:color="FFFFFF" w:fill="auto"/>
            <w:vAlign w:val="bottom"/>
          </w:tcPr>
          <w:p w:rsidR="009336AC" w:rsidRDefault="009336AC"/>
        </w:tc>
        <w:tc>
          <w:tcPr>
            <w:tcW w:w="696" w:type="dxa"/>
            <w:shd w:val="clear" w:color="FFFFFF" w:fill="auto"/>
            <w:vAlign w:val="bottom"/>
          </w:tcPr>
          <w:p w:rsidR="009336AC" w:rsidRDefault="009336AC"/>
        </w:tc>
        <w:tc>
          <w:tcPr>
            <w:tcW w:w="774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643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336AC" w:rsidRDefault="009336AC">
            <w:pPr>
              <w:jc w:val="right"/>
            </w:pPr>
          </w:p>
        </w:tc>
      </w:tr>
      <w:tr w:rsidR="009336AC">
        <w:tc>
          <w:tcPr>
            <w:tcW w:w="10936" w:type="dxa"/>
            <w:gridSpan w:val="18"/>
            <w:shd w:val="clear" w:color="FFFFFF" w:fill="auto"/>
          </w:tcPr>
          <w:p w:rsidR="009336AC" w:rsidRDefault="002810C0" w:rsidP="0073109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</w:t>
            </w:r>
            <w:r w:rsidR="003E50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24.11.2014 № 2054-э, от 27.05.2015 № 1080-э, приказов ФАС России от 30.06.2017 № 868/17, от 29.08.2017 № 1130/17), постановлением Правительства Калужской области от 06.10.2016 № 539 «О реорганизации министерства конкурентной 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18.05.2016 № 294, от 16.11.2016 № 617, от 18.01.2017 № 26, от 29.03.2017 № 173, от 26.07.2017 № 425, от 31.10.2017 № 623), приказом министерства тарифного регулирования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02.11.2015 г. № 235-РК «Об утвержде</w:t>
            </w:r>
            <w:r w:rsidR="00E55920">
              <w:rPr>
                <w:rFonts w:ascii="Times New Roman" w:hAnsi="Times New Roman"/>
                <w:sz w:val="26"/>
                <w:szCs w:val="26"/>
              </w:rPr>
              <w:t xml:space="preserve">нии производственной программы </w:t>
            </w:r>
            <w:r>
              <w:rPr>
                <w:rFonts w:ascii="Times New Roman" w:hAnsi="Times New Roman"/>
                <w:sz w:val="26"/>
                <w:szCs w:val="26"/>
              </w:rPr>
              <w:t>в сфере водоснабжения для сельскохозяйственного производственного кооператива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Закрутовский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на 2016-2018 годы» (в редакции приказа министерства конкурентной политики Калужской области от 28.11.2016 № 76-РК),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810C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9336AC">
        <w:tc>
          <w:tcPr>
            <w:tcW w:w="10936" w:type="dxa"/>
            <w:gridSpan w:val="18"/>
            <w:shd w:val="clear" w:color="FFFFFF" w:fill="auto"/>
            <w:vAlign w:val="bottom"/>
          </w:tcPr>
          <w:p w:rsidR="009336AC" w:rsidRDefault="002810C0" w:rsidP="00651E0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тарифного регулирования Калужской области от 02.11.2015  № 236-РК «Об установлении долгосрочных тарифов на питьевую воду (питьевое водоснабжение) </w:t>
            </w:r>
            <w:r w:rsidR="00631087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ля сельскохозяйственного производственного кооператива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Закрутовский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2016 -2018 годы» (в редакции приказа министерства тарифного регулирования Калужской области</w:t>
            </w:r>
            <w:r w:rsidR="00AA7D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 </w:t>
            </w:r>
            <w:r w:rsidR="006310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23.11.2015 № 389-РК)</w:t>
            </w:r>
            <w:r w:rsidR="00651E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 - приказ), изложив  приложение № 1 к приказу в новой редакции согласно приложению к настоящему приказу.</w:t>
            </w:r>
            <w:proofErr w:type="gramEnd"/>
          </w:p>
        </w:tc>
      </w:tr>
      <w:tr w:rsidR="009336AC">
        <w:tc>
          <w:tcPr>
            <w:tcW w:w="10936" w:type="dxa"/>
            <w:gridSpan w:val="18"/>
            <w:shd w:val="clear" w:color="FFFFFF" w:fill="auto"/>
          </w:tcPr>
          <w:p w:rsidR="009336AC" w:rsidRDefault="002810C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9336AC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336AC" w:rsidRDefault="009336AC"/>
        </w:tc>
        <w:tc>
          <w:tcPr>
            <w:tcW w:w="814" w:type="dxa"/>
            <w:shd w:val="clear" w:color="FFFFFF" w:fill="auto"/>
            <w:vAlign w:val="bottom"/>
          </w:tcPr>
          <w:p w:rsidR="009336AC" w:rsidRDefault="009336AC"/>
        </w:tc>
        <w:tc>
          <w:tcPr>
            <w:tcW w:w="696" w:type="dxa"/>
            <w:shd w:val="clear" w:color="FFFFFF" w:fill="auto"/>
            <w:vAlign w:val="bottom"/>
          </w:tcPr>
          <w:p w:rsidR="009336AC" w:rsidRDefault="009336AC"/>
        </w:tc>
        <w:tc>
          <w:tcPr>
            <w:tcW w:w="774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643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336AC" w:rsidRDefault="009336AC">
            <w:pPr>
              <w:jc w:val="right"/>
            </w:pPr>
          </w:p>
        </w:tc>
      </w:tr>
      <w:tr w:rsidR="009336AC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336AC" w:rsidRDefault="009336AC"/>
        </w:tc>
        <w:tc>
          <w:tcPr>
            <w:tcW w:w="814" w:type="dxa"/>
            <w:shd w:val="clear" w:color="FFFFFF" w:fill="auto"/>
            <w:vAlign w:val="bottom"/>
          </w:tcPr>
          <w:p w:rsidR="009336AC" w:rsidRDefault="009336AC"/>
        </w:tc>
        <w:tc>
          <w:tcPr>
            <w:tcW w:w="696" w:type="dxa"/>
            <w:shd w:val="clear" w:color="FFFFFF" w:fill="auto"/>
            <w:vAlign w:val="bottom"/>
          </w:tcPr>
          <w:p w:rsidR="009336AC" w:rsidRDefault="009336AC"/>
        </w:tc>
        <w:tc>
          <w:tcPr>
            <w:tcW w:w="774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643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336AC" w:rsidRDefault="009336AC">
            <w:pPr>
              <w:jc w:val="right"/>
            </w:pPr>
          </w:p>
        </w:tc>
      </w:tr>
      <w:tr w:rsidR="009336AC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336AC" w:rsidRDefault="009336AC"/>
        </w:tc>
        <w:tc>
          <w:tcPr>
            <w:tcW w:w="814" w:type="dxa"/>
            <w:shd w:val="clear" w:color="FFFFFF" w:fill="auto"/>
            <w:vAlign w:val="bottom"/>
          </w:tcPr>
          <w:p w:rsidR="009336AC" w:rsidRDefault="009336AC"/>
        </w:tc>
        <w:tc>
          <w:tcPr>
            <w:tcW w:w="696" w:type="dxa"/>
            <w:shd w:val="clear" w:color="FFFFFF" w:fill="auto"/>
            <w:vAlign w:val="bottom"/>
          </w:tcPr>
          <w:p w:rsidR="009336AC" w:rsidRDefault="009336AC"/>
        </w:tc>
        <w:tc>
          <w:tcPr>
            <w:tcW w:w="774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643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336AC" w:rsidRDefault="009336AC">
            <w:pPr>
              <w:jc w:val="right"/>
            </w:pPr>
          </w:p>
        </w:tc>
      </w:tr>
      <w:tr w:rsidR="009336AC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9336AC" w:rsidRDefault="002810C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9336AC" w:rsidRDefault="002810C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336AC" w:rsidRDefault="002810C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6"/>
        <w:gridCol w:w="673"/>
        <w:gridCol w:w="550"/>
        <w:gridCol w:w="578"/>
        <w:gridCol w:w="422"/>
        <w:gridCol w:w="458"/>
        <w:gridCol w:w="574"/>
        <w:gridCol w:w="463"/>
        <w:gridCol w:w="524"/>
        <w:gridCol w:w="513"/>
        <w:gridCol w:w="557"/>
        <w:gridCol w:w="480"/>
        <w:gridCol w:w="559"/>
        <w:gridCol w:w="478"/>
        <w:gridCol w:w="562"/>
        <w:gridCol w:w="475"/>
        <w:gridCol w:w="563"/>
        <w:gridCol w:w="474"/>
      </w:tblGrid>
      <w:tr w:rsidR="009336AC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9336AC" w:rsidRDefault="009336AC"/>
        </w:tc>
        <w:tc>
          <w:tcPr>
            <w:tcW w:w="814" w:type="dxa"/>
            <w:shd w:val="clear" w:color="FFFFFF" w:fill="auto"/>
            <w:vAlign w:val="bottom"/>
          </w:tcPr>
          <w:p w:rsidR="009336AC" w:rsidRDefault="009336AC"/>
        </w:tc>
        <w:tc>
          <w:tcPr>
            <w:tcW w:w="696" w:type="dxa"/>
            <w:shd w:val="clear" w:color="FFFFFF" w:fill="auto"/>
            <w:vAlign w:val="bottom"/>
          </w:tcPr>
          <w:p w:rsidR="009336AC" w:rsidRDefault="009336AC"/>
        </w:tc>
        <w:tc>
          <w:tcPr>
            <w:tcW w:w="774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643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9336AC" w:rsidRDefault="002810C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336AC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9336AC" w:rsidRDefault="009336AC"/>
        </w:tc>
        <w:tc>
          <w:tcPr>
            <w:tcW w:w="814" w:type="dxa"/>
            <w:shd w:val="clear" w:color="FFFFFF" w:fill="auto"/>
            <w:vAlign w:val="bottom"/>
          </w:tcPr>
          <w:p w:rsidR="009336AC" w:rsidRDefault="009336AC"/>
        </w:tc>
        <w:tc>
          <w:tcPr>
            <w:tcW w:w="696" w:type="dxa"/>
            <w:shd w:val="clear" w:color="FFFFFF" w:fill="auto"/>
            <w:vAlign w:val="bottom"/>
          </w:tcPr>
          <w:p w:rsidR="009336AC" w:rsidRDefault="009336AC"/>
        </w:tc>
        <w:tc>
          <w:tcPr>
            <w:tcW w:w="774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643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9336AC" w:rsidRDefault="002810C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336AC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9336AC" w:rsidRDefault="009336AC"/>
        </w:tc>
        <w:tc>
          <w:tcPr>
            <w:tcW w:w="814" w:type="dxa"/>
            <w:shd w:val="clear" w:color="FFFFFF" w:fill="auto"/>
            <w:vAlign w:val="bottom"/>
          </w:tcPr>
          <w:p w:rsidR="009336AC" w:rsidRDefault="009336AC"/>
        </w:tc>
        <w:tc>
          <w:tcPr>
            <w:tcW w:w="696" w:type="dxa"/>
            <w:shd w:val="clear" w:color="FFFFFF" w:fill="auto"/>
            <w:vAlign w:val="bottom"/>
          </w:tcPr>
          <w:p w:rsidR="009336AC" w:rsidRDefault="009336AC"/>
        </w:tc>
        <w:tc>
          <w:tcPr>
            <w:tcW w:w="774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643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9336AC" w:rsidRDefault="002810C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336AC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9336AC" w:rsidRDefault="009336AC"/>
        </w:tc>
        <w:tc>
          <w:tcPr>
            <w:tcW w:w="814" w:type="dxa"/>
            <w:shd w:val="clear" w:color="FFFFFF" w:fill="auto"/>
            <w:vAlign w:val="bottom"/>
          </w:tcPr>
          <w:p w:rsidR="009336AC" w:rsidRDefault="009336AC"/>
        </w:tc>
        <w:tc>
          <w:tcPr>
            <w:tcW w:w="696" w:type="dxa"/>
            <w:shd w:val="clear" w:color="FFFFFF" w:fill="auto"/>
            <w:vAlign w:val="bottom"/>
          </w:tcPr>
          <w:p w:rsidR="009336AC" w:rsidRDefault="009336AC"/>
        </w:tc>
        <w:tc>
          <w:tcPr>
            <w:tcW w:w="774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643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9336AC" w:rsidRDefault="002810C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336AC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9336AC" w:rsidRDefault="009336AC"/>
        </w:tc>
        <w:tc>
          <w:tcPr>
            <w:tcW w:w="814" w:type="dxa"/>
            <w:shd w:val="clear" w:color="FFFFFF" w:fill="auto"/>
            <w:vAlign w:val="bottom"/>
          </w:tcPr>
          <w:p w:rsidR="009336AC" w:rsidRDefault="009336AC"/>
        </w:tc>
        <w:tc>
          <w:tcPr>
            <w:tcW w:w="696" w:type="dxa"/>
            <w:shd w:val="clear" w:color="FFFFFF" w:fill="auto"/>
            <w:vAlign w:val="bottom"/>
          </w:tcPr>
          <w:p w:rsidR="009336AC" w:rsidRDefault="009336AC"/>
        </w:tc>
        <w:tc>
          <w:tcPr>
            <w:tcW w:w="774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643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336AC" w:rsidRDefault="002810C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9336AC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336AC" w:rsidRDefault="009336AC"/>
        </w:tc>
        <w:tc>
          <w:tcPr>
            <w:tcW w:w="814" w:type="dxa"/>
            <w:shd w:val="clear" w:color="FFFFFF" w:fill="auto"/>
            <w:vAlign w:val="bottom"/>
          </w:tcPr>
          <w:p w:rsidR="009336AC" w:rsidRDefault="009336AC"/>
        </w:tc>
        <w:tc>
          <w:tcPr>
            <w:tcW w:w="696" w:type="dxa"/>
            <w:shd w:val="clear" w:color="FFFFFF" w:fill="auto"/>
            <w:vAlign w:val="bottom"/>
          </w:tcPr>
          <w:p w:rsidR="009336AC" w:rsidRDefault="009336AC"/>
        </w:tc>
        <w:tc>
          <w:tcPr>
            <w:tcW w:w="774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643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336AC" w:rsidRDefault="009336AC">
            <w:pPr>
              <w:jc w:val="right"/>
            </w:pPr>
          </w:p>
        </w:tc>
      </w:tr>
      <w:tr w:rsidR="009336AC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9336AC" w:rsidRDefault="009336AC"/>
        </w:tc>
        <w:tc>
          <w:tcPr>
            <w:tcW w:w="814" w:type="dxa"/>
            <w:shd w:val="clear" w:color="FFFFFF" w:fill="auto"/>
            <w:vAlign w:val="bottom"/>
          </w:tcPr>
          <w:p w:rsidR="009336AC" w:rsidRDefault="009336AC"/>
        </w:tc>
        <w:tc>
          <w:tcPr>
            <w:tcW w:w="696" w:type="dxa"/>
            <w:shd w:val="clear" w:color="FFFFFF" w:fill="auto"/>
            <w:vAlign w:val="bottom"/>
          </w:tcPr>
          <w:p w:rsidR="009336AC" w:rsidRDefault="009336AC"/>
        </w:tc>
        <w:tc>
          <w:tcPr>
            <w:tcW w:w="774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643" w:type="dxa"/>
            <w:shd w:val="clear" w:color="FFFFFF" w:fill="auto"/>
            <w:vAlign w:val="bottom"/>
          </w:tcPr>
          <w:p w:rsidR="009336AC" w:rsidRDefault="009336AC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9336AC" w:rsidRDefault="002810C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336AC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9336AC" w:rsidRDefault="009336AC"/>
        </w:tc>
        <w:tc>
          <w:tcPr>
            <w:tcW w:w="814" w:type="dxa"/>
            <w:shd w:val="clear" w:color="FFFFFF" w:fill="auto"/>
            <w:vAlign w:val="bottom"/>
          </w:tcPr>
          <w:p w:rsidR="009336AC" w:rsidRDefault="009336AC"/>
        </w:tc>
        <w:tc>
          <w:tcPr>
            <w:tcW w:w="696" w:type="dxa"/>
            <w:shd w:val="clear" w:color="FFFFFF" w:fill="auto"/>
            <w:vAlign w:val="bottom"/>
          </w:tcPr>
          <w:p w:rsidR="009336AC" w:rsidRDefault="009336AC"/>
        </w:tc>
        <w:tc>
          <w:tcPr>
            <w:tcW w:w="774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643" w:type="dxa"/>
            <w:shd w:val="clear" w:color="FFFFFF" w:fill="auto"/>
            <w:vAlign w:val="bottom"/>
          </w:tcPr>
          <w:p w:rsidR="009336AC" w:rsidRDefault="009336AC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9336AC" w:rsidRDefault="002810C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336AC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9336AC" w:rsidRDefault="009336AC"/>
        </w:tc>
        <w:tc>
          <w:tcPr>
            <w:tcW w:w="814" w:type="dxa"/>
            <w:shd w:val="clear" w:color="FFFFFF" w:fill="auto"/>
            <w:vAlign w:val="bottom"/>
          </w:tcPr>
          <w:p w:rsidR="009336AC" w:rsidRDefault="009336AC"/>
        </w:tc>
        <w:tc>
          <w:tcPr>
            <w:tcW w:w="696" w:type="dxa"/>
            <w:shd w:val="clear" w:color="FFFFFF" w:fill="auto"/>
            <w:vAlign w:val="bottom"/>
          </w:tcPr>
          <w:p w:rsidR="009336AC" w:rsidRDefault="009336AC"/>
        </w:tc>
        <w:tc>
          <w:tcPr>
            <w:tcW w:w="774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643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9336AC" w:rsidRDefault="002810C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9336AC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9336AC" w:rsidRDefault="009336AC"/>
        </w:tc>
        <w:tc>
          <w:tcPr>
            <w:tcW w:w="814" w:type="dxa"/>
            <w:shd w:val="clear" w:color="FFFFFF" w:fill="auto"/>
            <w:vAlign w:val="bottom"/>
          </w:tcPr>
          <w:p w:rsidR="009336AC" w:rsidRDefault="009336AC"/>
        </w:tc>
        <w:tc>
          <w:tcPr>
            <w:tcW w:w="696" w:type="dxa"/>
            <w:shd w:val="clear" w:color="FFFFFF" w:fill="auto"/>
            <w:vAlign w:val="bottom"/>
          </w:tcPr>
          <w:p w:rsidR="009336AC" w:rsidRDefault="009336AC"/>
        </w:tc>
        <w:tc>
          <w:tcPr>
            <w:tcW w:w="774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643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9336AC" w:rsidRDefault="002810C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336AC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9336AC" w:rsidRDefault="009336AC"/>
        </w:tc>
        <w:tc>
          <w:tcPr>
            <w:tcW w:w="814" w:type="dxa"/>
            <w:shd w:val="clear" w:color="FFFFFF" w:fill="auto"/>
            <w:vAlign w:val="bottom"/>
          </w:tcPr>
          <w:p w:rsidR="009336AC" w:rsidRDefault="009336AC"/>
        </w:tc>
        <w:tc>
          <w:tcPr>
            <w:tcW w:w="696" w:type="dxa"/>
            <w:shd w:val="clear" w:color="FFFFFF" w:fill="auto"/>
            <w:vAlign w:val="bottom"/>
          </w:tcPr>
          <w:p w:rsidR="009336AC" w:rsidRDefault="009336AC"/>
        </w:tc>
        <w:tc>
          <w:tcPr>
            <w:tcW w:w="774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643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336AC" w:rsidRDefault="002810C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02.11.2015  № 236-РК</w:t>
            </w:r>
          </w:p>
        </w:tc>
      </w:tr>
      <w:tr w:rsidR="009336AC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336AC" w:rsidRDefault="009336AC"/>
        </w:tc>
        <w:tc>
          <w:tcPr>
            <w:tcW w:w="814" w:type="dxa"/>
            <w:shd w:val="clear" w:color="FFFFFF" w:fill="auto"/>
            <w:vAlign w:val="bottom"/>
          </w:tcPr>
          <w:p w:rsidR="009336AC" w:rsidRDefault="009336AC"/>
        </w:tc>
        <w:tc>
          <w:tcPr>
            <w:tcW w:w="696" w:type="dxa"/>
            <w:shd w:val="clear" w:color="FFFFFF" w:fill="auto"/>
            <w:vAlign w:val="bottom"/>
          </w:tcPr>
          <w:p w:rsidR="009336AC" w:rsidRDefault="009336AC"/>
        </w:tc>
        <w:tc>
          <w:tcPr>
            <w:tcW w:w="774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643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</w:tr>
      <w:tr w:rsidR="009336AC">
        <w:trPr>
          <w:trHeight w:val="945"/>
        </w:trPr>
        <w:tc>
          <w:tcPr>
            <w:tcW w:w="10936" w:type="dxa"/>
            <w:gridSpan w:val="18"/>
            <w:shd w:val="clear" w:color="FFFFFF" w:fill="auto"/>
            <w:vAlign w:val="bottom"/>
          </w:tcPr>
          <w:p w:rsidR="009336AC" w:rsidRDefault="002810C0" w:rsidP="0073109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</w:t>
            </w:r>
            <w:r w:rsidR="0073109B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ельскохозяйственного производственного кооператива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Закрутовский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  2016-2018 годы</w:t>
            </w:r>
          </w:p>
        </w:tc>
      </w:tr>
      <w:tr w:rsidR="009336AC">
        <w:trPr>
          <w:trHeight w:val="210"/>
        </w:trPr>
        <w:tc>
          <w:tcPr>
            <w:tcW w:w="8704" w:type="dxa"/>
            <w:gridSpan w:val="14"/>
            <w:shd w:val="clear" w:color="FFFFFF" w:fill="auto"/>
            <w:vAlign w:val="bottom"/>
          </w:tcPr>
          <w:p w:rsidR="009336AC" w:rsidRDefault="009336AC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78" w:type="dxa"/>
            <w:shd w:val="clear" w:color="FFFFFF" w:fill="auto"/>
            <w:vAlign w:val="bottom"/>
          </w:tcPr>
          <w:p w:rsidR="009336AC" w:rsidRDefault="009336AC"/>
        </w:tc>
        <w:tc>
          <w:tcPr>
            <w:tcW w:w="538" w:type="dxa"/>
            <w:shd w:val="clear" w:color="FFFFFF" w:fill="auto"/>
            <w:vAlign w:val="bottom"/>
          </w:tcPr>
          <w:p w:rsidR="009336AC" w:rsidRDefault="009336AC"/>
        </w:tc>
      </w:tr>
      <w:tr w:rsidR="009336AC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9336AC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9336AC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9336AC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9336AC">
        <w:trPr>
          <w:trHeight w:val="255"/>
        </w:trPr>
        <w:tc>
          <w:tcPr>
            <w:tcW w:w="1093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9336AC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20,87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20,87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21,63</w:t>
            </w:r>
          </w:p>
        </w:tc>
      </w:tr>
      <w:tr w:rsidR="009336AC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36AC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36AC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36AC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36AC">
        <w:trPr>
          <w:trHeight w:val="255"/>
        </w:trPr>
        <w:tc>
          <w:tcPr>
            <w:tcW w:w="1093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9336AC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20,87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20,87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21,63</w:t>
            </w:r>
          </w:p>
        </w:tc>
      </w:tr>
      <w:tr w:rsidR="009336AC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36AC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36AC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36AC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6AC" w:rsidRDefault="002810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36AC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9336AC" w:rsidRDefault="002810C0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9336AC" w:rsidRDefault="009336AC"/>
        </w:tc>
        <w:tc>
          <w:tcPr>
            <w:tcW w:w="696" w:type="dxa"/>
            <w:shd w:val="clear" w:color="FFFFFF" w:fill="auto"/>
            <w:vAlign w:val="center"/>
          </w:tcPr>
          <w:p w:rsidR="009336AC" w:rsidRDefault="009336AC"/>
        </w:tc>
        <w:tc>
          <w:tcPr>
            <w:tcW w:w="774" w:type="dxa"/>
            <w:shd w:val="clear" w:color="FFFFFF" w:fill="auto"/>
            <w:vAlign w:val="center"/>
          </w:tcPr>
          <w:p w:rsidR="009336AC" w:rsidRDefault="009336AC"/>
        </w:tc>
        <w:tc>
          <w:tcPr>
            <w:tcW w:w="578" w:type="dxa"/>
            <w:shd w:val="clear" w:color="FFFFFF" w:fill="auto"/>
            <w:vAlign w:val="center"/>
          </w:tcPr>
          <w:p w:rsidR="009336AC" w:rsidRDefault="009336AC"/>
        </w:tc>
        <w:tc>
          <w:tcPr>
            <w:tcW w:w="643" w:type="dxa"/>
            <w:shd w:val="clear" w:color="FFFFFF" w:fill="auto"/>
            <w:vAlign w:val="center"/>
          </w:tcPr>
          <w:p w:rsidR="009336AC" w:rsidRDefault="009336AC"/>
        </w:tc>
        <w:tc>
          <w:tcPr>
            <w:tcW w:w="578" w:type="dxa"/>
            <w:shd w:val="clear" w:color="FFFFFF" w:fill="auto"/>
            <w:vAlign w:val="center"/>
          </w:tcPr>
          <w:p w:rsidR="009336AC" w:rsidRDefault="009336AC"/>
        </w:tc>
        <w:tc>
          <w:tcPr>
            <w:tcW w:w="538" w:type="dxa"/>
            <w:shd w:val="clear" w:color="FFFFFF" w:fill="auto"/>
            <w:vAlign w:val="center"/>
          </w:tcPr>
          <w:p w:rsidR="009336AC" w:rsidRDefault="009336AC"/>
        </w:tc>
        <w:tc>
          <w:tcPr>
            <w:tcW w:w="578" w:type="dxa"/>
            <w:shd w:val="clear" w:color="FFFFFF" w:fill="auto"/>
            <w:vAlign w:val="center"/>
          </w:tcPr>
          <w:p w:rsidR="009336AC" w:rsidRDefault="009336AC"/>
        </w:tc>
        <w:tc>
          <w:tcPr>
            <w:tcW w:w="538" w:type="dxa"/>
            <w:shd w:val="clear" w:color="FFFFFF" w:fill="auto"/>
            <w:vAlign w:val="center"/>
          </w:tcPr>
          <w:p w:rsidR="009336AC" w:rsidRDefault="009336AC"/>
        </w:tc>
        <w:tc>
          <w:tcPr>
            <w:tcW w:w="578" w:type="dxa"/>
            <w:shd w:val="clear" w:color="FFFFFF" w:fill="auto"/>
            <w:vAlign w:val="center"/>
          </w:tcPr>
          <w:p w:rsidR="009336AC" w:rsidRDefault="009336AC"/>
        </w:tc>
        <w:tc>
          <w:tcPr>
            <w:tcW w:w="538" w:type="dxa"/>
            <w:shd w:val="clear" w:color="FFFFFF" w:fill="auto"/>
            <w:vAlign w:val="center"/>
          </w:tcPr>
          <w:p w:rsidR="009336AC" w:rsidRDefault="009336AC"/>
        </w:tc>
        <w:tc>
          <w:tcPr>
            <w:tcW w:w="578" w:type="dxa"/>
            <w:shd w:val="clear" w:color="FFFFFF" w:fill="auto"/>
            <w:vAlign w:val="center"/>
          </w:tcPr>
          <w:p w:rsidR="009336AC" w:rsidRDefault="009336AC"/>
        </w:tc>
        <w:tc>
          <w:tcPr>
            <w:tcW w:w="538" w:type="dxa"/>
            <w:shd w:val="clear" w:color="FFFFFF" w:fill="auto"/>
            <w:vAlign w:val="center"/>
          </w:tcPr>
          <w:p w:rsidR="009336AC" w:rsidRDefault="009336AC"/>
        </w:tc>
        <w:tc>
          <w:tcPr>
            <w:tcW w:w="578" w:type="dxa"/>
            <w:shd w:val="clear" w:color="FFFFFF" w:fill="auto"/>
            <w:vAlign w:val="center"/>
          </w:tcPr>
          <w:p w:rsidR="009336AC" w:rsidRDefault="009336AC"/>
        </w:tc>
        <w:tc>
          <w:tcPr>
            <w:tcW w:w="538" w:type="dxa"/>
            <w:shd w:val="clear" w:color="FFFFFF" w:fill="auto"/>
            <w:vAlign w:val="center"/>
          </w:tcPr>
          <w:p w:rsidR="009336AC" w:rsidRDefault="009336AC"/>
        </w:tc>
        <w:tc>
          <w:tcPr>
            <w:tcW w:w="578" w:type="dxa"/>
            <w:shd w:val="clear" w:color="FFFFFF" w:fill="auto"/>
            <w:vAlign w:val="center"/>
          </w:tcPr>
          <w:p w:rsidR="009336AC" w:rsidRDefault="009336AC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9336AC" w:rsidRDefault="009336AC">
            <w:pPr>
              <w:jc w:val="center"/>
            </w:pPr>
          </w:p>
        </w:tc>
      </w:tr>
    </w:tbl>
    <w:p w:rsidR="001638A4" w:rsidRDefault="001638A4"/>
    <w:sectPr w:rsidR="001638A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36AC"/>
    <w:rsid w:val="001638A4"/>
    <w:rsid w:val="002810C0"/>
    <w:rsid w:val="003E501E"/>
    <w:rsid w:val="00631087"/>
    <w:rsid w:val="00651E01"/>
    <w:rsid w:val="006736E1"/>
    <w:rsid w:val="0073109B"/>
    <w:rsid w:val="009336AC"/>
    <w:rsid w:val="00AA7DF6"/>
    <w:rsid w:val="00DF3248"/>
    <w:rsid w:val="00E5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31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Ландухова Светлана Ивановна</cp:lastModifiedBy>
  <cp:revision>10</cp:revision>
  <dcterms:created xsi:type="dcterms:W3CDTF">2017-11-11T06:52:00Z</dcterms:created>
  <dcterms:modified xsi:type="dcterms:W3CDTF">2017-11-11T08:35:00Z</dcterms:modified>
</cp:coreProperties>
</file>