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5" w:rsidRDefault="00744EB5" w:rsidP="0085063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930BD">
        <w:rPr>
          <w:rFonts w:ascii="Times New Roman" w:hAnsi="Times New Roman" w:cs="Times New Roman"/>
          <w:color w:val="auto"/>
        </w:rPr>
        <w:t xml:space="preserve">В министерстве конкурентной политики Калужской области </w:t>
      </w:r>
      <w:r w:rsidR="00CC3AC7" w:rsidRPr="006930BD">
        <w:rPr>
          <w:rFonts w:ascii="Times New Roman" w:hAnsi="Times New Roman" w:cs="Times New Roman"/>
          <w:color w:val="auto"/>
        </w:rPr>
        <w:t>с</w:t>
      </w:r>
      <w:r w:rsidRPr="006930BD">
        <w:rPr>
          <w:rFonts w:ascii="Times New Roman" w:hAnsi="Times New Roman" w:cs="Times New Roman"/>
          <w:color w:val="auto"/>
        </w:rPr>
        <w:t xml:space="preserve">остоялось </w:t>
      </w:r>
      <w:r w:rsidR="00EB47E8" w:rsidRPr="00EB47E8">
        <w:rPr>
          <w:rFonts w:ascii="Times New Roman" w:hAnsi="Times New Roman" w:cs="Times New Roman"/>
          <w:color w:val="auto"/>
        </w:rPr>
        <w:t>публичн</w:t>
      </w:r>
      <w:r w:rsidR="00EB47E8">
        <w:rPr>
          <w:rFonts w:ascii="Times New Roman" w:hAnsi="Times New Roman" w:cs="Times New Roman"/>
          <w:color w:val="auto"/>
        </w:rPr>
        <w:t>ое</w:t>
      </w:r>
      <w:r w:rsidR="00EB47E8" w:rsidRPr="00EB47E8">
        <w:rPr>
          <w:rFonts w:ascii="Times New Roman" w:hAnsi="Times New Roman" w:cs="Times New Roman"/>
          <w:color w:val="auto"/>
        </w:rPr>
        <w:t xml:space="preserve"> </w:t>
      </w:r>
      <w:r w:rsidR="00AF390C">
        <w:rPr>
          <w:rFonts w:ascii="Times New Roman" w:hAnsi="Times New Roman" w:cs="Times New Roman"/>
          <w:color w:val="auto"/>
        </w:rPr>
        <w:t xml:space="preserve">мероприятие </w:t>
      </w:r>
      <w:r w:rsidR="00684973">
        <w:rPr>
          <w:rFonts w:ascii="Times New Roman" w:hAnsi="Times New Roman" w:cs="Times New Roman"/>
          <w:color w:val="auto"/>
        </w:rPr>
        <w:t>на тему</w:t>
      </w:r>
      <w:r w:rsidR="00EB47E8" w:rsidRPr="00EB47E8">
        <w:rPr>
          <w:rFonts w:ascii="Times New Roman" w:hAnsi="Times New Roman" w:cs="Times New Roman"/>
          <w:color w:val="auto"/>
        </w:rPr>
        <w:t xml:space="preserve"> </w:t>
      </w:r>
      <w:r w:rsidR="00684973">
        <w:rPr>
          <w:rFonts w:ascii="Times New Roman" w:hAnsi="Times New Roman" w:cs="Times New Roman"/>
          <w:color w:val="auto"/>
        </w:rPr>
        <w:t>«</w:t>
      </w:r>
      <w:r w:rsidR="00684973" w:rsidRPr="00684973">
        <w:rPr>
          <w:rFonts w:ascii="Times New Roman" w:hAnsi="Times New Roman" w:cs="Times New Roman"/>
          <w:color w:val="auto"/>
        </w:rPr>
        <w:t>Тарифное регулирование в сфере теплоснабжения на 2021 год и последующие годы</w:t>
      </w:r>
      <w:r w:rsidR="00684973">
        <w:rPr>
          <w:rFonts w:ascii="Times New Roman" w:hAnsi="Times New Roman" w:cs="Times New Roman"/>
          <w:color w:val="auto"/>
        </w:rPr>
        <w:t>»</w:t>
      </w:r>
    </w:p>
    <w:p w:rsidR="00850631" w:rsidRPr="00850631" w:rsidRDefault="00850631" w:rsidP="00850631"/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11 марта 2020 года министерством конкурентной политики Калужской области для подконтрольных субъектов, в рамках реализации приоритетной программы «Реформа контрольной и надзорной деятельности», проведено публичное мероприятие на тему «Тарифное регулирование в сфере теплоснабжения на 2021 год и последующие годы».</w:t>
      </w:r>
    </w:p>
    <w:p w:rsidR="00684973" w:rsidRPr="00AF390C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0BD">
        <w:rPr>
          <w:rFonts w:ascii="Times New Roman" w:hAnsi="Times New Roman" w:cs="Times New Roman"/>
          <w:sz w:val="26"/>
          <w:szCs w:val="26"/>
        </w:rPr>
        <w:t>В мероприяти</w:t>
      </w:r>
      <w:r>
        <w:rPr>
          <w:rFonts w:ascii="Times New Roman" w:hAnsi="Times New Roman" w:cs="Times New Roman"/>
          <w:sz w:val="26"/>
          <w:szCs w:val="26"/>
        </w:rPr>
        <w:t>и приняли участие представители</w:t>
      </w:r>
      <w:r w:rsidRPr="006930BD">
        <w:rPr>
          <w:rFonts w:ascii="Times New Roman" w:hAnsi="Times New Roman" w:cs="Times New Roman"/>
          <w:sz w:val="26"/>
          <w:szCs w:val="26"/>
        </w:rPr>
        <w:t xml:space="preserve"> </w:t>
      </w:r>
      <w:r w:rsidRPr="00AF390C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свою деятельность в сфере </w:t>
      </w:r>
      <w:r w:rsidRPr="00684973">
        <w:rPr>
          <w:rFonts w:ascii="Times New Roman" w:hAnsi="Times New Roman" w:cs="Times New Roman"/>
          <w:sz w:val="26"/>
          <w:szCs w:val="26"/>
        </w:rPr>
        <w:t>теплоснабжения</w:t>
      </w:r>
      <w:r w:rsidRPr="00850631">
        <w:rPr>
          <w:rFonts w:ascii="Times New Roman" w:hAnsi="Times New Roman" w:cs="Times New Roman"/>
          <w:sz w:val="26"/>
          <w:szCs w:val="26"/>
        </w:rPr>
        <w:t>.</w:t>
      </w:r>
    </w:p>
    <w:p w:rsidR="00684973" w:rsidRPr="00AF390C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 xml:space="preserve">В ходе мероприятия участники заслушали доклады и обсудили наиболее актуальные аспекты </w:t>
      </w:r>
      <w:r w:rsidRPr="00684973">
        <w:rPr>
          <w:rFonts w:ascii="Times New Roman" w:hAnsi="Times New Roman" w:cs="Times New Roman"/>
          <w:sz w:val="26"/>
          <w:szCs w:val="26"/>
        </w:rPr>
        <w:t>тарифно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84973">
        <w:rPr>
          <w:rFonts w:ascii="Times New Roman" w:hAnsi="Times New Roman" w:cs="Times New Roman"/>
          <w:sz w:val="26"/>
          <w:szCs w:val="26"/>
        </w:rPr>
        <w:t xml:space="preserve"> регулировани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4973">
        <w:rPr>
          <w:rFonts w:ascii="Times New Roman" w:hAnsi="Times New Roman" w:cs="Times New Roman"/>
          <w:sz w:val="26"/>
          <w:szCs w:val="26"/>
        </w:rPr>
        <w:t xml:space="preserve"> в сфере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84973">
        <w:rPr>
          <w:rFonts w:ascii="Times New Roman" w:hAnsi="Times New Roman" w:cs="Times New Roman"/>
          <w:sz w:val="26"/>
          <w:szCs w:val="26"/>
        </w:rPr>
        <w:t xml:space="preserve"> </w:t>
      </w:r>
      <w:r w:rsidRPr="00AF390C">
        <w:rPr>
          <w:rFonts w:ascii="Times New Roman" w:hAnsi="Times New Roman" w:cs="Times New Roman"/>
          <w:sz w:val="26"/>
          <w:szCs w:val="26"/>
        </w:rPr>
        <w:t>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F390C">
        <w:rPr>
          <w:rFonts w:ascii="Times New Roman" w:hAnsi="Times New Roman" w:cs="Times New Roman"/>
          <w:sz w:val="26"/>
          <w:szCs w:val="26"/>
        </w:rPr>
        <w:t>надзорной деятельности.</w:t>
      </w:r>
    </w:p>
    <w:p w:rsidR="005D049F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 xml:space="preserve">В рамках публичного мероприятия обсуждались такие темы, как: 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1) Особенности подготовки отчётных материалов по регулируемой деятельности за 2019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2) Учёт корректировки необходимой валовой выручки 2019 года при расчёте тарифов на 2021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3) Предоставление материалов, подтверждающих проведение в 2019 году закупочных процедур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4) Подготовка предложений об установлении тарифов на очередной 2021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5) Анализ правоустанавливающих документов,</w:t>
      </w:r>
      <w:r w:rsidR="005D049F">
        <w:rPr>
          <w:rFonts w:ascii="Times New Roman" w:hAnsi="Times New Roman" w:cs="Times New Roman"/>
          <w:sz w:val="26"/>
          <w:szCs w:val="26"/>
        </w:rPr>
        <w:t xml:space="preserve"> </w:t>
      </w:r>
      <w:r w:rsidRPr="00684973">
        <w:rPr>
          <w:rFonts w:ascii="Times New Roman" w:hAnsi="Times New Roman" w:cs="Times New Roman"/>
          <w:sz w:val="26"/>
          <w:szCs w:val="26"/>
        </w:rPr>
        <w:t>подтверждающих право собственности, иное законное право в отношении недвижимых объектов, используемых для осуществления регулируемой деятельности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6) Планирование баланса тепловой энергии на 2021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7) Энергосбережение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Default="005D049F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684973" w:rsidRPr="00684973">
        <w:rPr>
          <w:rFonts w:ascii="Times New Roman" w:hAnsi="Times New Roman" w:cs="Times New Roman"/>
          <w:sz w:val="26"/>
          <w:szCs w:val="26"/>
        </w:rPr>
        <w:t xml:space="preserve">Раскрытие информации теплоснабжающими и </w:t>
      </w:r>
      <w:proofErr w:type="spellStart"/>
      <w:r w:rsidR="00684973" w:rsidRPr="00684973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="00684973" w:rsidRPr="00684973">
        <w:rPr>
          <w:rFonts w:ascii="Times New Roman" w:hAnsi="Times New Roman" w:cs="Times New Roman"/>
          <w:sz w:val="26"/>
          <w:szCs w:val="26"/>
        </w:rPr>
        <w:t xml:space="preserve"> организациями, в соответствии со стандартами раскрытия информации</w:t>
      </w:r>
    </w:p>
    <w:p w:rsid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 xml:space="preserve">На все вопросы, поступившие </w:t>
      </w:r>
      <w:r w:rsidR="005D049F">
        <w:rPr>
          <w:rFonts w:ascii="Times New Roman" w:hAnsi="Times New Roman" w:cs="Times New Roman"/>
          <w:sz w:val="26"/>
          <w:szCs w:val="26"/>
        </w:rPr>
        <w:t>в ходе обсуждения, были</w:t>
      </w:r>
      <w:r w:rsidRPr="006930BD">
        <w:rPr>
          <w:rFonts w:ascii="Times New Roman" w:hAnsi="Times New Roman" w:cs="Times New Roman"/>
          <w:sz w:val="26"/>
          <w:szCs w:val="26"/>
        </w:rPr>
        <w:t xml:space="preserve"> даны ответы.</w:t>
      </w:r>
      <w:bookmarkStart w:id="0" w:name="_GoBack"/>
      <w:bookmarkEnd w:id="0"/>
    </w:p>
    <w:sectPr w:rsidR="0068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1253DD"/>
    <w:rsid w:val="003F6156"/>
    <w:rsid w:val="005D049F"/>
    <w:rsid w:val="00684973"/>
    <w:rsid w:val="006930BD"/>
    <w:rsid w:val="00732644"/>
    <w:rsid w:val="00744EB5"/>
    <w:rsid w:val="007607AB"/>
    <w:rsid w:val="00841D5B"/>
    <w:rsid w:val="00850631"/>
    <w:rsid w:val="00882DB4"/>
    <w:rsid w:val="0092659B"/>
    <w:rsid w:val="009628BF"/>
    <w:rsid w:val="00AF390C"/>
    <w:rsid w:val="00B02EAF"/>
    <w:rsid w:val="00CC3AC7"/>
    <w:rsid w:val="00EB47E8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</cp:revision>
  <dcterms:created xsi:type="dcterms:W3CDTF">2020-03-17T09:10:00Z</dcterms:created>
  <dcterms:modified xsi:type="dcterms:W3CDTF">2020-03-17T09:10:00Z</dcterms:modified>
</cp:coreProperties>
</file>