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Pr="00AA2691" w:rsidRDefault="00D2780B" w:rsidP="00D27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1549B6" w:rsidRPr="00AA2691" w:rsidRDefault="002C7CCC" w:rsidP="00D27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1">
        <w:rPr>
          <w:rFonts w:ascii="Times New Roman" w:hAnsi="Times New Roman" w:cs="Times New Roman"/>
          <w:b/>
          <w:sz w:val="26"/>
          <w:szCs w:val="26"/>
        </w:rPr>
        <w:t>«</w:t>
      </w:r>
      <w:r w:rsidR="00D2780B" w:rsidRPr="00AA2691">
        <w:rPr>
          <w:rFonts w:ascii="Times New Roman" w:hAnsi="Times New Roman" w:cs="Times New Roman"/>
          <w:b/>
          <w:sz w:val="26"/>
          <w:szCs w:val="26"/>
        </w:rPr>
        <w:t>Об исполнении обязательных требований, предусмотренных стандартами раскрытия информации в сферах государственного регулирования цен (тарифов)</w:t>
      </w:r>
      <w:r w:rsidRPr="00AA2691">
        <w:rPr>
          <w:rFonts w:ascii="Times New Roman" w:hAnsi="Times New Roman" w:cs="Times New Roman"/>
          <w:b/>
          <w:sz w:val="26"/>
          <w:szCs w:val="26"/>
        </w:rPr>
        <w:t>»</w:t>
      </w:r>
    </w:p>
    <w:p w:rsidR="00D2780B" w:rsidRPr="00AA2691" w:rsidRDefault="00D2780B" w:rsidP="0030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232" w:rsidRDefault="00DF3232" w:rsidP="00DF323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3232">
        <w:rPr>
          <w:rFonts w:ascii="Times New Roman" w:hAnsi="Times New Roman" w:cs="Times New Roman"/>
          <w:i/>
          <w:sz w:val="26"/>
          <w:szCs w:val="26"/>
        </w:rPr>
        <w:t>Добрый день, уважаемые коллеги!</w:t>
      </w:r>
    </w:p>
    <w:p w:rsidR="00DF3232" w:rsidRPr="00DF3232" w:rsidRDefault="00DF3232" w:rsidP="00DF323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F3232" w:rsidRDefault="00DF3232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хотелось </w:t>
      </w:r>
      <w:r w:rsidR="002C0B30">
        <w:rPr>
          <w:rFonts w:ascii="Times New Roman" w:hAnsi="Times New Roman" w:cs="Times New Roman"/>
          <w:sz w:val="26"/>
          <w:szCs w:val="26"/>
        </w:rPr>
        <w:t xml:space="preserve">бы </w:t>
      </w:r>
      <w:r>
        <w:rPr>
          <w:rFonts w:ascii="Times New Roman" w:hAnsi="Times New Roman" w:cs="Times New Roman"/>
          <w:sz w:val="26"/>
          <w:szCs w:val="26"/>
        </w:rPr>
        <w:t xml:space="preserve">с Вами </w:t>
      </w:r>
      <w:r w:rsidR="002C0B30">
        <w:rPr>
          <w:rFonts w:ascii="Times New Roman" w:hAnsi="Times New Roman" w:cs="Times New Roman"/>
          <w:sz w:val="26"/>
          <w:szCs w:val="26"/>
        </w:rPr>
        <w:t>поговорить</w:t>
      </w:r>
      <w:r w:rsidR="002C0B30" w:rsidRPr="002C0B30">
        <w:rPr>
          <w:rFonts w:ascii="Times New Roman" w:hAnsi="Times New Roman" w:cs="Times New Roman"/>
          <w:sz w:val="26"/>
          <w:szCs w:val="26"/>
        </w:rPr>
        <w:t xml:space="preserve"> об исполнении обязательных требований, предусмотренных стандартами раскрытия информации в сферах государственного регулирования цен (тарифов)</w:t>
      </w:r>
      <w:r w:rsidR="002C0B30">
        <w:rPr>
          <w:rFonts w:ascii="Times New Roman" w:hAnsi="Times New Roman" w:cs="Times New Roman"/>
          <w:sz w:val="26"/>
          <w:szCs w:val="26"/>
        </w:rPr>
        <w:t>.</w:t>
      </w:r>
    </w:p>
    <w:p w:rsidR="002C7CCC" w:rsidRPr="00AA2691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691">
        <w:rPr>
          <w:rFonts w:ascii="Times New Roman" w:hAnsi="Times New Roman" w:cs="Times New Roman"/>
          <w:sz w:val="26"/>
          <w:szCs w:val="26"/>
        </w:rPr>
        <w:t>В соответствии с Положением о государственном контроле (надзоре) в области регулируемых государством цен (тарифов), утвержденном постановлением Правительства РФ от 27.06.2013 № 543, министерство конкурентной политики Калужской области осуществляет региональный государственный контроль (надзор) в области регулируемых государством цен (тарифов), в том числе в части соблюдения регулируемыми организациями стандартов раскрытия информации в сферах теплоснабжения, водоснабжения, водоотведения, в области обращения с твердыми коммунальными отходами.</w:t>
      </w:r>
      <w:proofErr w:type="gramEnd"/>
    </w:p>
    <w:p w:rsidR="002C7CCC" w:rsidRPr="00AA2691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Данный вид контроля осуществляется сотрудниками министерства путем проведения систематического наблюдения и анализа.</w:t>
      </w:r>
    </w:p>
    <w:p w:rsidR="00C36C3A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Требования к составу информации, подлежащей раскрытию 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регулируемыми </w:t>
      </w:r>
      <w:r w:rsidRPr="00AA2691">
        <w:rPr>
          <w:rFonts w:ascii="Times New Roman" w:hAnsi="Times New Roman" w:cs="Times New Roman"/>
          <w:sz w:val="26"/>
          <w:szCs w:val="26"/>
        </w:rPr>
        <w:t>организациями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, </w:t>
      </w:r>
      <w:r w:rsidR="00C36C3A" w:rsidRPr="00AA2691">
        <w:rPr>
          <w:rFonts w:ascii="Times New Roman" w:hAnsi="Times New Roman" w:cs="Times New Roman"/>
          <w:sz w:val="26"/>
          <w:szCs w:val="26"/>
        </w:rPr>
        <w:t>порядку, способам и срокам ее раскрытия</w:t>
      </w:r>
      <w:r w:rsidR="00C36C3A" w:rsidRPr="00AA2691">
        <w:rPr>
          <w:rFonts w:ascii="Times New Roman" w:hAnsi="Times New Roman" w:cs="Times New Roman"/>
          <w:sz w:val="26"/>
          <w:szCs w:val="26"/>
        </w:rPr>
        <w:t xml:space="preserve"> </w:t>
      </w:r>
      <w:r w:rsidRPr="00AA2691">
        <w:rPr>
          <w:rFonts w:ascii="Times New Roman" w:hAnsi="Times New Roman" w:cs="Times New Roman"/>
          <w:sz w:val="26"/>
          <w:szCs w:val="26"/>
        </w:rPr>
        <w:t>определены</w:t>
      </w:r>
      <w:r w:rsidR="001B09EA" w:rsidRPr="00AA2691">
        <w:rPr>
          <w:rFonts w:ascii="Times New Roman" w:hAnsi="Times New Roman" w:cs="Times New Roman"/>
          <w:sz w:val="26"/>
          <w:szCs w:val="26"/>
        </w:rPr>
        <w:t xml:space="preserve"> следующими нормативными правовыми актами:</w:t>
      </w:r>
      <w:r w:rsidR="00C36C3A" w:rsidRPr="00C36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C3A" w:rsidRPr="00C36C3A" w:rsidRDefault="00C36C3A" w:rsidP="00382CF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C3A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/>
          <w:sz w:val="26"/>
          <w:szCs w:val="26"/>
        </w:rPr>
        <w:t>теплоснабжения</w:t>
      </w:r>
      <w:r w:rsidRPr="00C36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CCC" w:rsidRPr="00AA2691" w:rsidRDefault="001B09EA" w:rsidP="00C36C3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05.07.2013 № 570 «О стандартах раскрытия информации теплоснабжающими организациями, </w:t>
      </w:r>
      <w:proofErr w:type="spellStart"/>
      <w:r w:rsidRPr="00AA2691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AA2691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регулирования»;</w:t>
      </w:r>
    </w:p>
    <w:p w:rsidR="00C36C3A" w:rsidRPr="00C36C3A" w:rsidRDefault="00C36C3A" w:rsidP="00382CF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C3A">
        <w:rPr>
          <w:rFonts w:ascii="Times New Roman" w:hAnsi="Times New Roman" w:cs="Times New Roman"/>
          <w:b/>
          <w:sz w:val="26"/>
          <w:szCs w:val="26"/>
        </w:rPr>
        <w:t>в сфере водоснабжения, водоотведения</w:t>
      </w:r>
    </w:p>
    <w:p w:rsidR="001B09EA" w:rsidRPr="00AA2691" w:rsidRDefault="001B09EA" w:rsidP="00C36C3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постановлением Правительства РФ от 17.01.2013 № 6 «О стандартах раскрытия информации в сфере водоснабжения и водоотведения»;</w:t>
      </w:r>
    </w:p>
    <w:p w:rsidR="00C36C3A" w:rsidRDefault="00C36C3A" w:rsidP="00382CF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C3A">
        <w:rPr>
          <w:rFonts w:ascii="Times New Roman" w:hAnsi="Times New Roman" w:cs="Times New Roman"/>
          <w:b/>
          <w:sz w:val="26"/>
          <w:szCs w:val="26"/>
        </w:rPr>
        <w:t>в области обращения с твердыми коммунальными отходами</w:t>
      </w:r>
    </w:p>
    <w:p w:rsidR="001B09EA" w:rsidRPr="00AA2691" w:rsidRDefault="001B09EA" w:rsidP="00C36C3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постановлением Правительства РФ от 21.06.2016 № 564 «Об утверждении стандартов раскрытия информации в области обращения с твердыми коммунальными отходами».</w:t>
      </w:r>
    </w:p>
    <w:p w:rsidR="002C7CCC" w:rsidRPr="00AA2691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31.03.2018 № 390 </w:t>
      </w:r>
      <w:r w:rsidR="001B09EA" w:rsidRPr="00AA2691">
        <w:rPr>
          <w:rFonts w:ascii="Times New Roman" w:hAnsi="Times New Roman" w:cs="Times New Roman"/>
          <w:sz w:val="26"/>
          <w:szCs w:val="26"/>
        </w:rPr>
        <w:t>были</w:t>
      </w:r>
      <w:r w:rsidRPr="00AA2691">
        <w:rPr>
          <w:rFonts w:ascii="Times New Roman" w:hAnsi="Times New Roman" w:cs="Times New Roman"/>
          <w:sz w:val="26"/>
          <w:szCs w:val="26"/>
        </w:rPr>
        <w:t xml:space="preserve"> внесены изменения в Стандарты раскрытия информации в сферах теплоснабжения, водоснабжения, водоотведения, а также в области обращения с твердыми коммунальными отходами.</w:t>
      </w:r>
    </w:p>
    <w:p w:rsidR="001B09EA" w:rsidRPr="00AA2691" w:rsidRDefault="001B09EA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Так, </w:t>
      </w:r>
      <w:r w:rsidR="002C7CCC" w:rsidRPr="00AA2691">
        <w:rPr>
          <w:rFonts w:ascii="Times New Roman" w:hAnsi="Times New Roman" w:cs="Times New Roman"/>
          <w:sz w:val="26"/>
          <w:szCs w:val="26"/>
        </w:rPr>
        <w:t>с 05</w:t>
      </w:r>
      <w:r w:rsidRPr="00AA2691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2C7CCC" w:rsidRPr="00AA2691">
        <w:rPr>
          <w:rFonts w:ascii="Times New Roman" w:hAnsi="Times New Roman" w:cs="Times New Roman"/>
          <w:sz w:val="26"/>
          <w:szCs w:val="26"/>
        </w:rPr>
        <w:t>2018</w:t>
      </w:r>
      <w:r w:rsidRPr="00AA269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7CCC" w:rsidRPr="00AA2691">
        <w:rPr>
          <w:rFonts w:ascii="Times New Roman" w:hAnsi="Times New Roman" w:cs="Times New Roman"/>
          <w:sz w:val="26"/>
          <w:szCs w:val="26"/>
        </w:rPr>
        <w:t xml:space="preserve"> информация раскрывается путем </w:t>
      </w:r>
      <w:r w:rsidR="00C36C3A">
        <w:rPr>
          <w:rFonts w:ascii="Times New Roman" w:hAnsi="Times New Roman" w:cs="Times New Roman"/>
          <w:sz w:val="26"/>
          <w:szCs w:val="26"/>
        </w:rPr>
        <w:t xml:space="preserve">её </w:t>
      </w:r>
      <w:r w:rsidR="002C7CCC" w:rsidRPr="00AA2691">
        <w:rPr>
          <w:rFonts w:ascii="Times New Roman" w:hAnsi="Times New Roman" w:cs="Times New Roman"/>
          <w:sz w:val="26"/>
          <w:szCs w:val="26"/>
        </w:rPr>
        <w:t xml:space="preserve">размещения в Федеральной государственной информационной системе «Единая информационно-аналитическая система «Федеральный орган регулирования – </w:t>
      </w:r>
      <w:r w:rsidR="002C7CCC" w:rsidRPr="00AA2691">
        <w:rPr>
          <w:rFonts w:ascii="Times New Roman" w:hAnsi="Times New Roman" w:cs="Times New Roman"/>
          <w:sz w:val="26"/>
          <w:szCs w:val="26"/>
        </w:rPr>
        <w:lastRenderedPageBreak/>
        <w:t xml:space="preserve">региональные органы регулирования - субъекты регулирования» (ФГИС ЕИАС) на сайте http://ri.eias.ru/. </w:t>
      </w:r>
    </w:p>
    <w:p w:rsidR="006451AD" w:rsidRDefault="006451AD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0F7" w:rsidRPr="00AC30F7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0F7">
        <w:rPr>
          <w:rFonts w:ascii="Times New Roman" w:hAnsi="Times New Roman" w:cs="Times New Roman"/>
          <w:sz w:val="26"/>
          <w:szCs w:val="26"/>
        </w:rPr>
        <w:t>В соответствие с вышеуказанными изменениями в законодательстве, регулируемым организациям направляются запросы в виде</w:t>
      </w:r>
      <w:r w:rsidR="006451AD" w:rsidRPr="00AC30F7">
        <w:rPr>
          <w:rFonts w:ascii="Times New Roman" w:hAnsi="Times New Roman" w:cs="Times New Roman"/>
          <w:sz w:val="26"/>
          <w:szCs w:val="26"/>
        </w:rPr>
        <w:t xml:space="preserve"> файлов-</w:t>
      </w:r>
      <w:r w:rsidRPr="00AC30F7">
        <w:rPr>
          <w:rFonts w:ascii="Times New Roman" w:hAnsi="Times New Roman" w:cs="Times New Roman"/>
          <w:sz w:val="26"/>
          <w:szCs w:val="26"/>
        </w:rPr>
        <w:t>шаблонов посредством ФГИС ЕИАС</w:t>
      </w:r>
      <w:r w:rsidR="00251228">
        <w:rPr>
          <w:rFonts w:ascii="Times New Roman" w:hAnsi="Times New Roman" w:cs="Times New Roman"/>
          <w:sz w:val="26"/>
          <w:szCs w:val="26"/>
        </w:rPr>
        <w:t xml:space="preserve">. Указанные шаблоны, регулируемые организации заполняют, и </w:t>
      </w:r>
      <w:r w:rsidR="00251228" w:rsidRPr="00251228">
        <w:rPr>
          <w:rFonts w:ascii="Times New Roman" w:hAnsi="Times New Roman" w:cs="Times New Roman"/>
          <w:sz w:val="26"/>
          <w:szCs w:val="26"/>
        </w:rPr>
        <w:t>направля</w:t>
      </w:r>
      <w:r w:rsidR="00C36C3A">
        <w:rPr>
          <w:rFonts w:ascii="Times New Roman" w:hAnsi="Times New Roman" w:cs="Times New Roman"/>
          <w:sz w:val="26"/>
          <w:szCs w:val="26"/>
        </w:rPr>
        <w:t>ю</w:t>
      </w:r>
      <w:r w:rsidR="00251228" w:rsidRPr="00251228">
        <w:rPr>
          <w:rFonts w:ascii="Times New Roman" w:hAnsi="Times New Roman" w:cs="Times New Roman"/>
          <w:sz w:val="26"/>
          <w:szCs w:val="26"/>
        </w:rPr>
        <w:t xml:space="preserve">т в ответ на запрос </w:t>
      </w:r>
      <w:r w:rsidR="00C36C3A">
        <w:rPr>
          <w:rFonts w:ascii="Times New Roman" w:hAnsi="Times New Roman" w:cs="Times New Roman"/>
          <w:sz w:val="26"/>
          <w:szCs w:val="26"/>
        </w:rPr>
        <w:t>через модуль ЕИАС Мониторинг, находящийся на рабочем месте специалиста регулируемой организации</w:t>
      </w:r>
      <w:r w:rsidRPr="00251228">
        <w:rPr>
          <w:rFonts w:ascii="Times New Roman" w:hAnsi="Times New Roman" w:cs="Times New Roman"/>
          <w:sz w:val="26"/>
          <w:szCs w:val="26"/>
        </w:rPr>
        <w:t xml:space="preserve">. </w:t>
      </w:r>
      <w:r w:rsidR="00AC30F7" w:rsidRPr="00251228">
        <w:rPr>
          <w:rFonts w:ascii="Times New Roman" w:hAnsi="Times New Roman" w:cs="Times New Roman"/>
          <w:sz w:val="26"/>
          <w:szCs w:val="26"/>
        </w:rPr>
        <w:t>Здесь для</w:t>
      </w:r>
      <w:r w:rsidR="00AC30F7">
        <w:rPr>
          <w:rFonts w:ascii="Times New Roman" w:hAnsi="Times New Roman" w:cs="Times New Roman"/>
          <w:sz w:val="26"/>
          <w:szCs w:val="26"/>
        </w:rPr>
        <w:t xml:space="preserve"> регулируемых организаций в процедуре представления отчетности ничего не поменялось, кроме названий файлов-шаблонов (в названиях появилась приставка </w:t>
      </w:r>
      <w:r w:rsidR="00AC30F7">
        <w:rPr>
          <w:rFonts w:ascii="Times New Roman" w:hAnsi="Times New Roman" w:cs="Times New Roman"/>
          <w:sz w:val="26"/>
          <w:szCs w:val="26"/>
          <w:lang w:val="en-US"/>
        </w:rPr>
        <w:t>FAS</w:t>
      </w:r>
      <w:r w:rsidR="00AC30F7">
        <w:rPr>
          <w:rFonts w:ascii="Times New Roman" w:hAnsi="Times New Roman" w:cs="Times New Roman"/>
          <w:sz w:val="26"/>
          <w:szCs w:val="26"/>
        </w:rPr>
        <w:t>).</w:t>
      </w:r>
    </w:p>
    <w:p w:rsidR="002C7CCC" w:rsidRPr="00251228" w:rsidRDefault="00251228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28">
        <w:rPr>
          <w:rFonts w:ascii="Times New Roman" w:hAnsi="Times New Roman" w:cs="Times New Roman"/>
          <w:sz w:val="26"/>
          <w:szCs w:val="26"/>
        </w:rPr>
        <w:t xml:space="preserve">Заполненные регулируемыми организациями </w:t>
      </w:r>
      <w:r w:rsidR="002C7CCC" w:rsidRPr="00251228">
        <w:rPr>
          <w:rFonts w:ascii="Times New Roman" w:hAnsi="Times New Roman" w:cs="Times New Roman"/>
          <w:sz w:val="26"/>
          <w:szCs w:val="26"/>
        </w:rPr>
        <w:t xml:space="preserve">шаблоны </w:t>
      </w:r>
      <w:r w:rsidRPr="00251228">
        <w:rPr>
          <w:rFonts w:ascii="Times New Roman" w:hAnsi="Times New Roman" w:cs="Times New Roman"/>
          <w:sz w:val="26"/>
          <w:szCs w:val="26"/>
        </w:rPr>
        <w:t xml:space="preserve">и </w:t>
      </w:r>
      <w:r w:rsidR="002C7CCC" w:rsidRPr="00251228">
        <w:rPr>
          <w:rFonts w:ascii="Times New Roman" w:hAnsi="Times New Roman" w:cs="Times New Roman"/>
          <w:sz w:val="26"/>
          <w:szCs w:val="26"/>
        </w:rPr>
        <w:t>направленные через ФГИС ЕИАС</w:t>
      </w:r>
      <w:r w:rsidRPr="00251228">
        <w:rPr>
          <w:rFonts w:ascii="Times New Roman" w:hAnsi="Times New Roman" w:cs="Times New Roman"/>
          <w:sz w:val="26"/>
          <w:szCs w:val="26"/>
        </w:rPr>
        <w:t xml:space="preserve"> размещаются на федеральном портале раскрытия информации по адресу: </w:t>
      </w:r>
      <w:r w:rsidR="002C7CCC" w:rsidRPr="00251228">
        <w:rPr>
          <w:rFonts w:ascii="Times New Roman" w:hAnsi="Times New Roman" w:cs="Times New Roman"/>
          <w:sz w:val="26"/>
          <w:szCs w:val="26"/>
        </w:rPr>
        <w:t>ri.eias.ru.</w:t>
      </w:r>
    </w:p>
    <w:p w:rsidR="002C7CCC" w:rsidRPr="00AA2691" w:rsidRDefault="002C7CCC" w:rsidP="00382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В случае некорректного заполнения шаблона и направления в ФГИС ЕИАС с не пройденной предварительной проверкой (с ошибками), система может отклонить шаблон, либо не пропустить его в федеральн</w:t>
      </w:r>
      <w:r w:rsidR="00AA2691" w:rsidRPr="00AA2691">
        <w:rPr>
          <w:rFonts w:ascii="Times New Roman" w:hAnsi="Times New Roman" w:cs="Times New Roman"/>
          <w:sz w:val="26"/>
          <w:szCs w:val="26"/>
        </w:rPr>
        <w:t>ый сегмент http://ri.eias.ru/.</w:t>
      </w:r>
    </w:p>
    <w:p w:rsidR="00251228" w:rsidRDefault="00251228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6C3A" w:rsidRDefault="00C36C3A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Хотелось бы отметить еще одно изменение в законодательстве:</w:t>
      </w:r>
    </w:p>
    <w:p w:rsidR="002C7CCC" w:rsidRDefault="00C36C3A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так,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 регулируемым организациям не позднее дня, следующего за днем размещения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информации в соответствии со 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>стандарт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>ами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 раскрытия информации в ФГИС ЕИАС, необходимо направлять в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министерство </w:t>
      </w:r>
      <w:r w:rsidR="002C7CCC" w:rsidRPr="00382CF5">
        <w:rPr>
          <w:rFonts w:ascii="Times New Roman" w:eastAsia="Calibri" w:hAnsi="Times New Roman" w:cs="Times New Roman"/>
          <w:sz w:val="26"/>
          <w:szCs w:val="26"/>
        </w:rPr>
        <w:t xml:space="preserve">уведомление о размещении соответствующей информации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по адресу электронной почты: </w:t>
      </w:r>
      <w:hyperlink r:id="rId6" w:history="1">
        <w:r w:rsidR="00A84472" w:rsidRPr="00115108">
          <w:rPr>
            <w:rStyle w:val="a6"/>
            <w:rFonts w:ascii="Times New Roman" w:eastAsia="Calibri" w:hAnsi="Times New Roman" w:cs="Times New Roman"/>
            <w:sz w:val="26"/>
            <w:szCs w:val="26"/>
          </w:rPr>
          <w:t>ri@adm.kaluga.ru</w:t>
        </w:r>
      </w:hyperlink>
      <w:r w:rsidR="00814D7B" w:rsidRPr="00382C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4472" w:rsidRPr="00382CF5" w:rsidRDefault="00A84472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Непредставление указанной информации влечет за собой нарушение, ответственность за которое предусмотрена статьей 19.7 КоАП РФ.</w:t>
      </w:r>
    </w:p>
    <w:p w:rsidR="00251228" w:rsidRDefault="00251228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80B" w:rsidRPr="00382CF5" w:rsidRDefault="002C7CCC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>Регулируемым организациям, не имеющим доступ во ФГИС ЕИАС, необходимо незамедлительно принять меры, направленные на подключение к ФГИС ЕИАС (к федеральному порталу и региональному порталу).</w:t>
      </w:r>
    </w:p>
    <w:p w:rsidR="00251228" w:rsidRDefault="00251228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4D7B" w:rsidRPr="00382CF5" w:rsidRDefault="00814D7B" w:rsidP="00382CF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>Напоминаем, что за нарушение порядка, способа и сроков, установленных стандартами раскрытия информации, и форм ее предоставления квалифицируется как правонарушение, ответственность за которое предусмотрена частью 1 статьи 19.8.1 Кодекса Российской Федерации об административных правонарушениях.</w:t>
      </w:r>
    </w:p>
    <w:p w:rsidR="006451AD" w:rsidRDefault="006451AD" w:rsidP="00814D7B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4D7B" w:rsidRPr="00AA2691" w:rsidRDefault="00AC30F7" w:rsidP="00814D7B">
      <w:pPr>
        <w:widowControl w:val="0"/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Вместе с тем</w:t>
      </w:r>
      <w:r w:rsidR="006451AD">
        <w:rPr>
          <w:rFonts w:ascii="Times New Roman" w:eastAsia="Calibri" w:hAnsi="Times New Roman" w:cs="Times New Roman"/>
          <w:sz w:val="26"/>
          <w:szCs w:val="26"/>
        </w:rPr>
        <w:t xml:space="preserve">, в качестве профилактического мероприятия,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 xml:space="preserve">министерством </w:t>
      </w:r>
      <w:r w:rsidRPr="00382CF5">
        <w:rPr>
          <w:rFonts w:ascii="Times New Roman" w:eastAsia="Calibri" w:hAnsi="Times New Roman" w:cs="Times New Roman"/>
          <w:sz w:val="26"/>
          <w:szCs w:val="26"/>
        </w:rPr>
        <w:t xml:space="preserve">в настоящий момент </w:t>
      </w:r>
      <w:r w:rsidR="00814D7B" w:rsidRPr="00382CF5">
        <w:rPr>
          <w:rFonts w:ascii="Times New Roman" w:eastAsia="Calibri" w:hAnsi="Times New Roman" w:cs="Times New Roman"/>
          <w:sz w:val="26"/>
          <w:szCs w:val="26"/>
        </w:rPr>
        <w:t>при выявлении нарушений</w:t>
      </w:r>
      <w:r w:rsidR="00814D7B" w:rsidRPr="00AA2691">
        <w:rPr>
          <w:rFonts w:ascii="Times New Roman" w:hAnsi="Times New Roman" w:cs="Times New Roman"/>
          <w:sz w:val="26"/>
          <w:szCs w:val="26"/>
        </w:rPr>
        <w:t xml:space="preserve"> стандартов раскрытия информации </w:t>
      </w:r>
      <w:r w:rsidR="006451AD" w:rsidRPr="00AA2691">
        <w:rPr>
          <w:rFonts w:ascii="Times New Roman" w:hAnsi="Times New Roman" w:cs="Times New Roman"/>
          <w:sz w:val="26"/>
          <w:szCs w:val="26"/>
        </w:rPr>
        <w:t xml:space="preserve">регулируемым организациям </w:t>
      </w:r>
      <w:r w:rsidR="00814D7B" w:rsidRPr="00AA2691">
        <w:rPr>
          <w:rFonts w:ascii="Times New Roman" w:hAnsi="Times New Roman" w:cs="Times New Roman"/>
          <w:sz w:val="26"/>
          <w:szCs w:val="26"/>
        </w:rPr>
        <w:t>выдается предписание об устранении выявленных нарушений, что позволяет дать возможность организациям устранить выявленные нарушения.</w:t>
      </w:r>
    </w:p>
    <w:p w:rsidR="00814D7B" w:rsidRPr="00AA2691" w:rsidRDefault="00814D7B" w:rsidP="00814D7B">
      <w:pPr>
        <w:widowControl w:val="0"/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lastRenderedPageBreak/>
        <w:t>В последующем министерством проводится работа по привлечению к административной ответственности не за само правонарушение, а за неисполнение предписания, выданного министерством по результатам систематического наблюдения и анализа, по основаниям части 5 статьи 19.5 КоАП РФ.</w:t>
      </w:r>
    </w:p>
    <w:p w:rsidR="00814D7B" w:rsidRPr="00AA2691" w:rsidRDefault="00814D7B" w:rsidP="00814D7B">
      <w:pPr>
        <w:widowControl w:val="0"/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Данная практика позволяет уменьшить давление на регулируемые организации в рамках осуществления министерством полномочий по региональному государственному контролю.</w:t>
      </w:r>
    </w:p>
    <w:p w:rsidR="00814D7B" w:rsidRPr="00382CF5" w:rsidRDefault="00C36C3A" w:rsidP="00814D7B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 </w:t>
      </w:r>
      <w:r w:rsidR="006451AD"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</w:t>
      </w:r>
      <w:r w:rsidR="00814D7B"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проведенного систематического наблюдения и анализа за соблюдением стандартов раскрытия информации в сферах теплоснабжения, водоснабжения и водоотведения, обращения с твердыми коммунальными отходами </w:t>
      </w:r>
      <w:r w:rsid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9 месяцев 2018 – 2019 годов</w:t>
      </w:r>
      <w:r w:rsidR="00814D7B"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D7B" w:rsidRPr="00382CF5" w:rsidRDefault="00814D7B" w:rsidP="00814D7B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9 месяцев</w:t>
      </w:r>
      <w:r w:rsidRPr="00382CF5">
        <w:rPr>
          <w:rFonts w:ascii="Times New Roman" w:eastAsia="Calibri" w:hAnsi="Times New Roman" w:cs="Times New Roman"/>
          <w:sz w:val="26"/>
          <w:szCs w:val="26"/>
        </w:rPr>
        <w:t xml:space="preserve"> 2018 года выдано – 193 предписаний</w:t>
      </w:r>
      <w:r w:rsidR="00A923B2" w:rsidRPr="00382CF5">
        <w:rPr>
          <w:rFonts w:ascii="Times New Roman" w:eastAsia="Calibri" w:hAnsi="Times New Roman" w:cs="Times New Roman"/>
          <w:sz w:val="26"/>
          <w:szCs w:val="26"/>
        </w:rPr>
        <w:t xml:space="preserve">, из них исполнено с нарушением сроков - </w:t>
      </w:r>
      <w:r w:rsidR="00382CF5" w:rsidRPr="00382CF5">
        <w:rPr>
          <w:rFonts w:ascii="Times New Roman" w:eastAsia="Calibri" w:hAnsi="Times New Roman" w:cs="Times New Roman"/>
          <w:sz w:val="26"/>
          <w:szCs w:val="26"/>
        </w:rPr>
        <w:t>9</w:t>
      </w:r>
      <w:r w:rsidR="00A923B2" w:rsidRPr="00382C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4D7B" w:rsidRPr="00382CF5" w:rsidRDefault="00814D7B" w:rsidP="00814D7B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F5">
        <w:rPr>
          <w:rFonts w:ascii="Times New Roman" w:eastAsia="Calibri" w:hAnsi="Times New Roman" w:cs="Times New Roman"/>
          <w:sz w:val="26"/>
          <w:szCs w:val="26"/>
        </w:rPr>
        <w:t xml:space="preserve">- за 9 месяцев 2019 года – </w:t>
      </w:r>
      <w:r w:rsidR="00382CF5" w:rsidRPr="00382CF5">
        <w:rPr>
          <w:rFonts w:ascii="Times New Roman" w:eastAsia="Calibri" w:hAnsi="Times New Roman" w:cs="Times New Roman"/>
          <w:sz w:val="26"/>
          <w:szCs w:val="26"/>
        </w:rPr>
        <w:t xml:space="preserve">138 </w:t>
      </w:r>
      <w:r w:rsidRPr="00382CF5">
        <w:rPr>
          <w:rFonts w:ascii="Times New Roman" w:eastAsia="Calibri" w:hAnsi="Times New Roman" w:cs="Times New Roman"/>
          <w:sz w:val="26"/>
          <w:szCs w:val="26"/>
        </w:rPr>
        <w:t>предписания</w:t>
      </w:r>
      <w:r w:rsidR="00A923B2" w:rsidRPr="00382CF5">
        <w:rPr>
          <w:rFonts w:ascii="Times New Roman" w:eastAsia="Calibri" w:hAnsi="Times New Roman" w:cs="Times New Roman"/>
          <w:sz w:val="26"/>
          <w:szCs w:val="26"/>
        </w:rPr>
        <w:t xml:space="preserve">, из них исполнено с нарушением сроков - </w:t>
      </w:r>
      <w:r w:rsidR="00382CF5" w:rsidRPr="00382CF5">
        <w:rPr>
          <w:rFonts w:ascii="Times New Roman" w:eastAsia="Calibri" w:hAnsi="Times New Roman" w:cs="Times New Roman"/>
          <w:sz w:val="26"/>
          <w:szCs w:val="26"/>
        </w:rPr>
        <w:t>22</w:t>
      </w:r>
      <w:r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7B" w:rsidRPr="00AA2691" w:rsidRDefault="00814D7B" w:rsidP="00814D7B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наш взгляд уменьшение количества выданных предписаний показывает, что организации стали с одной стороны </w:t>
      </w:r>
      <w:proofErr w:type="spellStart"/>
      <w:r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ответственнее</w:t>
      </w:r>
      <w:proofErr w:type="spellEnd"/>
      <w:r w:rsidRPr="0038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исполнению требований законодательства, с другой стороны – проводимая министерством информационно-разъяснительная работа даёт положительные </w:t>
      </w:r>
      <w:r w:rsidRPr="00A844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результаты.</w:t>
      </w:r>
    </w:p>
    <w:p w:rsidR="001549B6" w:rsidRPr="00AA2691" w:rsidRDefault="001549B6" w:rsidP="0030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9B6" w:rsidRPr="00AA2691" w:rsidRDefault="001549B6" w:rsidP="001549B6">
      <w:pPr>
        <w:widowControl w:val="0"/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AA26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A2691">
        <w:rPr>
          <w:rFonts w:ascii="Times New Roman" w:hAnsi="Times New Roman" w:cs="Times New Roman"/>
          <w:sz w:val="26"/>
          <w:szCs w:val="26"/>
        </w:rPr>
        <w:t xml:space="preserve"> даже при таком подходе организациями совершаются нарушения</w:t>
      </w:r>
      <w:r w:rsidR="00AC30F7">
        <w:rPr>
          <w:rFonts w:ascii="Times New Roman" w:hAnsi="Times New Roman" w:cs="Times New Roman"/>
          <w:sz w:val="26"/>
          <w:szCs w:val="26"/>
        </w:rPr>
        <w:t xml:space="preserve">. В качестве наиболее </w:t>
      </w:r>
      <w:proofErr w:type="gramStart"/>
      <w:r w:rsidR="00AC30F7">
        <w:rPr>
          <w:rFonts w:ascii="Times New Roman" w:hAnsi="Times New Roman" w:cs="Times New Roman"/>
          <w:sz w:val="26"/>
          <w:szCs w:val="26"/>
        </w:rPr>
        <w:t>распространенных</w:t>
      </w:r>
      <w:proofErr w:type="gramEnd"/>
      <w:r w:rsidR="00AC30F7">
        <w:rPr>
          <w:rFonts w:ascii="Times New Roman" w:hAnsi="Times New Roman" w:cs="Times New Roman"/>
          <w:sz w:val="26"/>
          <w:szCs w:val="26"/>
        </w:rPr>
        <w:t xml:space="preserve"> можно назвать </w:t>
      </w:r>
      <w:r w:rsidR="00AC30F7" w:rsidRPr="00AA2691">
        <w:rPr>
          <w:rFonts w:ascii="Times New Roman" w:hAnsi="Times New Roman" w:cs="Times New Roman"/>
          <w:sz w:val="26"/>
          <w:szCs w:val="26"/>
        </w:rPr>
        <w:t>следующие</w:t>
      </w:r>
      <w:r w:rsidR="00AC30F7">
        <w:rPr>
          <w:rFonts w:ascii="Times New Roman" w:hAnsi="Times New Roman" w:cs="Times New Roman"/>
          <w:sz w:val="26"/>
          <w:szCs w:val="26"/>
        </w:rPr>
        <w:t>:</w:t>
      </w:r>
    </w:p>
    <w:p w:rsidR="001549B6" w:rsidRPr="00AA2691" w:rsidRDefault="001549B6" w:rsidP="001549B6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- информация о деятельности регулируемой организации вносится некорректно;</w:t>
      </w:r>
    </w:p>
    <w:p w:rsidR="001549B6" w:rsidRPr="00AA2691" w:rsidRDefault="001549B6" w:rsidP="001549B6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- информация размещается позже срока установленного </w:t>
      </w:r>
      <w:r w:rsidR="00C36C3A">
        <w:rPr>
          <w:rFonts w:ascii="Times New Roman" w:hAnsi="Times New Roman" w:cs="Times New Roman"/>
          <w:sz w:val="26"/>
          <w:szCs w:val="26"/>
        </w:rPr>
        <w:t xml:space="preserve">как самими стандартами раскрытия информации, так и </w:t>
      </w:r>
      <w:r w:rsidRPr="00AA2691">
        <w:rPr>
          <w:rFonts w:ascii="Times New Roman" w:hAnsi="Times New Roman" w:cs="Times New Roman"/>
          <w:sz w:val="26"/>
          <w:szCs w:val="26"/>
        </w:rPr>
        <w:t>предписанием об устранении выявленных нарушений</w:t>
      </w:r>
      <w:r w:rsidR="00C36C3A">
        <w:rPr>
          <w:rFonts w:ascii="Times New Roman" w:hAnsi="Times New Roman" w:cs="Times New Roman"/>
          <w:sz w:val="26"/>
          <w:szCs w:val="26"/>
        </w:rPr>
        <w:t>, выданным министерством</w:t>
      </w:r>
      <w:r w:rsidRPr="00AA2691">
        <w:rPr>
          <w:rFonts w:ascii="Times New Roman" w:hAnsi="Times New Roman" w:cs="Times New Roman"/>
          <w:sz w:val="26"/>
          <w:szCs w:val="26"/>
        </w:rPr>
        <w:t>.</w:t>
      </w:r>
    </w:p>
    <w:p w:rsidR="001549B6" w:rsidRPr="00AA2691" w:rsidRDefault="001549B6" w:rsidP="001549B6">
      <w:pPr>
        <w:widowControl w:val="0"/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В целях недопущения указанных нарушений организациям следует</w:t>
      </w:r>
      <w:r w:rsidR="00AC30F7">
        <w:rPr>
          <w:rFonts w:ascii="Times New Roman" w:hAnsi="Times New Roman" w:cs="Times New Roman"/>
          <w:sz w:val="26"/>
          <w:szCs w:val="26"/>
        </w:rPr>
        <w:t xml:space="preserve"> придерживаться следующего алгоритма действий</w:t>
      </w:r>
      <w:r w:rsidRPr="00AA2691">
        <w:rPr>
          <w:rFonts w:ascii="Times New Roman" w:hAnsi="Times New Roman" w:cs="Times New Roman"/>
          <w:sz w:val="26"/>
          <w:szCs w:val="26"/>
        </w:rPr>
        <w:t>:</w:t>
      </w:r>
    </w:p>
    <w:p w:rsidR="001549B6" w:rsidRPr="00AA2691" w:rsidRDefault="001549B6" w:rsidP="001549B6">
      <w:pPr>
        <w:widowControl w:val="0"/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1. Следить за изменениям</w:t>
      </w:r>
      <w:r w:rsidR="00AC30F7">
        <w:rPr>
          <w:rFonts w:ascii="Times New Roman" w:hAnsi="Times New Roman" w:cs="Times New Roman"/>
          <w:sz w:val="26"/>
          <w:szCs w:val="26"/>
        </w:rPr>
        <w:t>и действующего законодательства.</w:t>
      </w:r>
    </w:p>
    <w:p w:rsidR="001549B6" w:rsidRPr="00AA2691" w:rsidRDefault="001549B6" w:rsidP="001549B6">
      <w:pPr>
        <w:widowControl w:val="0"/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 xml:space="preserve">2. При размещении информации необходимо руководствоваться сроками, предусмотренными стандартами раскрытия информации, а в случае выдачи предписания об устранении выявленных нарушений, </w:t>
      </w:r>
      <w:r w:rsidR="00AC30F7">
        <w:rPr>
          <w:rFonts w:ascii="Times New Roman" w:hAnsi="Times New Roman" w:cs="Times New Roman"/>
          <w:sz w:val="26"/>
          <w:szCs w:val="26"/>
        </w:rPr>
        <w:t>сроком, указанным в предписании.</w:t>
      </w:r>
    </w:p>
    <w:p w:rsidR="001549B6" w:rsidRPr="00AA2691" w:rsidRDefault="001549B6" w:rsidP="001549B6">
      <w:pPr>
        <w:widowControl w:val="0"/>
        <w:spacing w:after="0" w:line="288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t>3. Должностному лицу организации, осуществляющему направление информации для размещения на портале раскрытия информации, необходимо следить за статусом своего ответа все время до завершения сроков проведения мониторинга:</w:t>
      </w:r>
    </w:p>
    <w:p w:rsidR="001549B6" w:rsidRDefault="001549B6" w:rsidP="00051994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результатам рассмотрения </w:t>
      </w:r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 России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ответа, шаблон отклонен, организации необходимо устранить ошибки и направить шаблон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повторно. Причину отклонения можно посмотреть во вкладке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во вкладке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мониторинге через кнопку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0FE1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Ответить 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запрос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3C6E" w:rsidRDefault="00570FE1" w:rsidP="00051994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Start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отсутствуют шаблоны</w:t>
      </w:r>
      <w:r w:rsidR="000519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к заполнению и представлению отчетности, их следует искать в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Посмотреть архив запросов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так как там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отражены те мониторинги, срок предоставления по которым 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истек;</w:t>
      </w:r>
    </w:p>
    <w:p w:rsidR="001B3C6E" w:rsidRDefault="008069E4" w:rsidP="00051994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же, если и 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«Посмотреть архив запросов»,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 необходимые шаблоны, необходимо убедиться, что вы подключены к серверу ФАС России. Для этого необходимо в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АРМ специалиста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поставить галочку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сервер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ввести логин и пароль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на сервере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регистрации на портале </w:t>
      </w:r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ФАС России – </w:t>
      </w:r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eias</w:t>
      </w:r>
      <w:proofErr w:type="spellEnd"/>
      <w:r w:rsidR="001B3C6E" w:rsidRP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B3C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B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пройти регистрацию)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9E4" w:rsidRDefault="008069E4" w:rsidP="00051994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же, вы уже получали ранее запросы-шаблоны с сервера ФАС России, но на данный момент какой-то шаблон отсутствует, необходимо обратиться в службу технической поддержки 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4A7771" w:rsidRP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sp.eias.ru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49B6" w:rsidRPr="006451AD" w:rsidRDefault="001549B6" w:rsidP="00051994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шаблон имеет статус 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2C7CCC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 необходимо проверить его фактическое размещение на портале раскрытия информации по адресу: </w:t>
      </w:r>
      <w:proofErr w:type="spellStart"/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ri</w:t>
      </w:r>
      <w:proofErr w:type="spellEnd"/>
      <w:r w:rsidR="00C3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C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C36C3A" w:rsidRPr="00C36C3A">
        <w:rPr>
          <w:rFonts w:ascii="Times New Roman" w:eastAsia="Times New Roman" w:hAnsi="Times New Roman" w:cs="Times New Roman"/>
          <w:sz w:val="26"/>
          <w:szCs w:val="26"/>
          <w:lang w:eastAsia="ru-RU"/>
        </w:rPr>
        <w:t>ias</w:t>
      </w:r>
      <w:r w:rsidR="006451AD" w:rsidRPr="006451AD">
        <w:rPr>
          <w:rFonts w:ascii="Times New Roman" w:eastAsia="Times New Roman" w:hAnsi="Times New Roman" w:cs="Times New Roman"/>
          <w:sz w:val="26"/>
          <w:szCs w:val="26"/>
          <w:lang w:eastAsia="ru-RU"/>
        </w:rPr>
        <w:t>.ru</w:t>
      </w:r>
      <w:r w:rsidR="004A77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51AD" w:rsidRDefault="006451AD" w:rsidP="001549B6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p w:rsidR="006451AD" w:rsidRDefault="006451AD" w:rsidP="006451AD">
      <w:pPr>
        <w:widowControl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54ECC4" wp14:editId="270C1377">
            <wp:extent cx="6041136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108" cy="32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AD" w:rsidRPr="00AA2691" w:rsidRDefault="006451AD" w:rsidP="006451AD">
      <w:pPr>
        <w:widowControl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p w:rsidR="001549B6" w:rsidRPr="000E0E98" w:rsidRDefault="001549B6" w:rsidP="004A7771">
      <w:pPr>
        <w:widowControl w:val="0"/>
        <w:spacing w:after="0" w:line="288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шаблон имеет статус </w:t>
      </w:r>
      <w:r w:rsidR="002C7CCC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2C7CCC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на портале раскрытия информации не опубликован, организации необходимо обратиться в техническую поддержку по адресу: </w:t>
      </w:r>
      <w:r w:rsidR="000E0E98"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sp.eias.ru</w:t>
      </w:r>
      <w:r w:rsidRPr="000E0E9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указать наименование шаблона, который не опубликовался на портале раскрытия информации.</w:t>
      </w:r>
    </w:p>
    <w:p w:rsidR="001549B6" w:rsidRPr="000E0E98" w:rsidRDefault="001549B6" w:rsidP="001549B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691">
        <w:rPr>
          <w:rFonts w:ascii="Times New Roman" w:hAnsi="Times New Roman" w:cs="Times New Roman"/>
          <w:sz w:val="26"/>
          <w:szCs w:val="26"/>
        </w:rPr>
        <w:lastRenderedPageBreak/>
        <w:t>4. Проверять сроки действия усиленной квалиф</w:t>
      </w:r>
      <w:r w:rsidR="000E0E98">
        <w:rPr>
          <w:rFonts w:ascii="Times New Roman" w:hAnsi="Times New Roman" w:cs="Times New Roman"/>
          <w:sz w:val="26"/>
          <w:szCs w:val="26"/>
        </w:rPr>
        <w:t>ицированной электронной подписи.</w:t>
      </w:r>
    </w:p>
    <w:p w:rsidR="001549B6" w:rsidRDefault="000E0E98" w:rsidP="001549B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549B6" w:rsidRPr="00AA269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1549B6" w:rsidRPr="00AA2691">
        <w:rPr>
          <w:rFonts w:ascii="Times New Roman" w:hAnsi="Times New Roman" w:cs="Times New Roman"/>
          <w:sz w:val="26"/>
          <w:szCs w:val="26"/>
        </w:rPr>
        <w:t>контроль з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корректным заполнением данных.</w:t>
      </w:r>
    </w:p>
    <w:p w:rsidR="000E0E98" w:rsidRPr="00AA2691" w:rsidRDefault="00041638" w:rsidP="00041638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корректного заполнения шаблонов ФАС России разработаны и утверждены </w:t>
      </w:r>
      <w:r w:rsidR="00480238">
        <w:rPr>
          <w:rFonts w:ascii="Times New Roman" w:hAnsi="Times New Roman" w:cs="Times New Roman"/>
          <w:sz w:val="26"/>
          <w:szCs w:val="26"/>
        </w:rPr>
        <w:t>(</w:t>
      </w:r>
      <w:r w:rsidRPr="00AA2691">
        <w:rPr>
          <w:rFonts w:ascii="Times New Roman" w:hAnsi="Times New Roman" w:cs="Times New Roman"/>
          <w:sz w:val="26"/>
          <w:szCs w:val="26"/>
        </w:rPr>
        <w:t>приказ от 13.09.2018 № 1288/18</w:t>
      </w:r>
      <w:r w:rsidR="0048023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771">
        <w:rPr>
          <w:rFonts w:ascii="Times New Roman" w:hAnsi="Times New Roman" w:cs="Times New Roman"/>
          <w:b/>
          <w:sz w:val="26"/>
          <w:szCs w:val="26"/>
        </w:rPr>
        <w:t>Формы размещения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>в сфере теплоснабжения, водоснабжения и водоотведения,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>в области обращения с твердыми коммунальными отходами,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 xml:space="preserve">подлежащей раскрытию в </w:t>
      </w:r>
      <w:r w:rsidR="004A7771">
        <w:rPr>
          <w:rFonts w:ascii="Times New Roman" w:hAnsi="Times New Roman" w:cs="Times New Roman"/>
          <w:sz w:val="26"/>
          <w:szCs w:val="26"/>
        </w:rPr>
        <w:t>ФИГС</w:t>
      </w:r>
      <w:r w:rsidRPr="00041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A7771">
        <w:rPr>
          <w:rFonts w:ascii="Times New Roman" w:hAnsi="Times New Roman" w:cs="Times New Roman"/>
          <w:sz w:val="26"/>
          <w:szCs w:val="26"/>
        </w:rPr>
        <w:t>ЕИАС</w:t>
      </w:r>
      <w:r w:rsidRPr="00041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1638">
        <w:rPr>
          <w:rFonts w:ascii="Times New Roman" w:hAnsi="Times New Roman" w:cs="Times New Roman"/>
          <w:sz w:val="26"/>
          <w:szCs w:val="26"/>
        </w:rPr>
        <w:t xml:space="preserve">Федеральный орган регулирования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1638">
        <w:rPr>
          <w:rFonts w:ascii="Times New Roman" w:hAnsi="Times New Roman" w:cs="Times New Roman"/>
          <w:sz w:val="26"/>
          <w:szCs w:val="26"/>
        </w:rPr>
        <w:t xml:space="preserve"> региональные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638">
        <w:rPr>
          <w:rFonts w:ascii="Times New Roman" w:hAnsi="Times New Roman" w:cs="Times New Roman"/>
          <w:sz w:val="26"/>
          <w:szCs w:val="26"/>
        </w:rPr>
        <w:t>органы регулирования - субъекты регулирования</w:t>
      </w:r>
      <w:r>
        <w:rPr>
          <w:rFonts w:ascii="Times New Roman" w:hAnsi="Times New Roman" w:cs="Times New Roman"/>
          <w:sz w:val="26"/>
          <w:szCs w:val="26"/>
        </w:rPr>
        <w:t>». Указанные формы содержат не только требования к форм</w:t>
      </w:r>
      <w:r w:rsidR="00480238">
        <w:rPr>
          <w:rFonts w:ascii="Times New Roman" w:hAnsi="Times New Roman" w:cs="Times New Roman"/>
          <w:sz w:val="26"/>
          <w:szCs w:val="26"/>
        </w:rPr>
        <w:t>ату</w:t>
      </w:r>
      <w:r>
        <w:rPr>
          <w:rFonts w:ascii="Times New Roman" w:hAnsi="Times New Roman" w:cs="Times New Roman"/>
          <w:sz w:val="26"/>
          <w:szCs w:val="26"/>
        </w:rPr>
        <w:t xml:space="preserve"> шаблона, но и разъяснения по порядку </w:t>
      </w:r>
      <w:r w:rsidR="00480238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заполнения.</w:t>
      </w:r>
    </w:p>
    <w:p w:rsidR="001549B6" w:rsidRDefault="001549B6" w:rsidP="0030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238" w:rsidRDefault="00480238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общих правил размещения информации в соответствии со стандартами раскрытия информации, хотелось бы </w:t>
      </w:r>
      <w:r w:rsidR="007A1090">
        <w:rPr>
          <w:rFonts w:ascii="Times New Roman" w:hAnsi="Times New Roman" w:cs="Times New Roman"/>
          <w:sz w:val="26"/>
          <w:szCs w:val="26"/>
        </w:rPr>
        <w:t xml:space="preserve">остановиться на некоторых наиболее часто задаваемых вопросах, </w:t>
      </w:r>
      <w:r w:rsidR="004A7771">
        <w:rPr>
          <w:rFonts w:ascii="Times New Roman" w:hAnsi="Times New Roman" w:cs="Times New Roman"/>
          <w:sz w:val="26"/>
          <w:szCs w:val="26"/>
        </w:rPr>
        <w:t xml:space="preserve">поступающих в министерство </w:t>
      </w:r>
      <w:r w:rsidR="007A1090">
        <w:rPr>
          <w:rFonts w:ascii="Times New Roman" w:hAnsi="Times New Roman" w:cs="Times New Roman"/>
          <w:sz w:val="26"/>
          <w:szCs w:val="26"/>
        </w:rPr>
        <w:t xml:space="preserve">в </w:t>
      </w:r>
      <w:r w:rsidR="007A1090" w:rsidRPr="007A1090">
        <w:rPr>
          <w:rFonts w:ascii="Times New Roman" w:hAnsi="Times New Roman" w:cs="Times New Roman"/>
          <w:sz w:val="26"/>
          <w:szCs w:val="26"/>
        </w:rPr>
        <w:t>свете</w:t>
      </w:r>
      <w:r w:rsidR="007A1090">
        <w:rPr>
          <w:rFonts w:ascii="Times New Roman" w:hAnsi="Times New Roman" w:cs="Times New Roman"/>
          <w:sz w:val="26"/>
          <w:szCs w:val="26"/>
        </w:rPr>
        <w:t xml:space="preserve"> последних </w:t>
      </w:r>
      <w:r w:rsidR="007A1090" w:rsidRPr="007A1090">
        <w:rPr>
          <w:rFonts w:ascii="Times New Roman" w:hAnsi="Times New Roman" w:cs="Times New Roman"/>
          <w:sz w:val="26"/>
          <w:szCs w:val="26"/>
        </w:rPr>
        <w:t>изменений действующего законодательства</w:t>
      </w:r>
      <w:r w:rsidR="007A1090">
        <w:rPr>
          <w:rFonts w:ascii="Times New Roman" w:hAnsi="Times New Roman" w:cs="Times New Roman"/>
          <w:sz w:val="26"/>
          <w:szCs w:val="26"/>
        </w:rPr>
        <w:t xml:space="preserve"> в сфере теплоснабжения:</w:t>
      </w:r>
    </w:p>
    <w:p w:rsidR="000F6FFF" w:rsidRPr="00480238" w:rsidRDefault="000B03BB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80238" w:rsidRPr="00480238">
        <w:rPr>
          <w:rFonts w:ascii="Times New Roman" w:hAnsi="Times New Roman" w:cs="Times New Roman"/>
          <w:sz w:val="26"/>
          <w:szCs w:val="26"/>
        </w:rPr>
        <w:t>Так</w:t>
      </w:r>
      <w:r w:rsidR="00C36C3A">
        <w:rPr>
          <w:rFonts w:ascii="Times New Roman" w:hAnsi="Times New Roman" w:cs="Times New Roman"/>
          <w:sz w:val="26"/>
          <w:szCs w:val="26"/>
        </w:rPr>
        <w:t>,</w:t>
      </w:r>
      <w:r w:rsidR="00480238" w:rsidRPr="00480238">
        <w:rPr>
          <w:rFonts w:ascii="Times New Roman" w:hAnsi="Times New Roman" w:cs="Times New Roman"/>
          <w:sz w:val="26"/>
          <w:szCs w:val="26"/>
        </w:rPr>
        <w:t xml:space="preserve"> в </w:t>
      </w:r>
      <w:r w:rsidR="000F6FFF" w:rsidRPr="00480238">
        <w:rPr>
          <w:rFonts w:ascii="Times New Roman" w:hAnsi="Times New Roman" w:cs="Times New Roman"/>
          <w:sz w:val="26"/>
          <w:szCs w:val="26"/>
        </w:rPr>
        <w:t>соответствии с п</w:t>
      </w:r>
      <w:r w:rsidR="00480238" w:rsidRPr="00480238">
        <w:rPr>
          <w:rFonts w:ascii="Times New Roman" w:hAnsi="Times New Roman" w:cs="Times New Roman"/>
          <w:sz w:val="26"/>
          <w:szCs w:val="26"/>
        </w:rPr>
        <w:t>унктом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1 стандартов раскрытия информации теплоснабжающими организациями, </w:t>
      </w:r>
      <w:proofErr w:type="spellStart"/>
      <w:r w:rsidR="000F6FFF" w:rsidRPr="0048023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0F6FFF" w:rsidRPr="00480238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регулирования, утвержденными постановлением Правительства РФ от 05.07.2013 № 570</w:t>
      </w:r>
      <w:r w:rsidR="00480238" w:rsidRPr="00480238">
        <w:rPr>
          <w:rFonts w:ascii="Times New Roman" w:hAnsi="Times New Roman" w:cs="Times New Roman"/>
          <w:sz w:val="26"/>
          <w:szCs w:val="26"/>
        </w:rPr>
        <w:t>,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предоставление информации, подлежащей раскрытию</w:t>
      </w:r>
      <w:r w:rsidR="004A7771">
        <w:rPr>
          <w:rFonts w:ascii="Times New Roman" w:hAnsi="Times New Roman" w:cs="Times New Roman"/>
          <w:sz w:val="26"/>
          <w:szCs w:val="26"/>
        </w:rPr>
        <w:t>,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а) органами регулирования;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б) регулируемыми организациями;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 xml:space="preserve">в) ЕТО, теплоснабжающими организациями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организациями в ценовых зонах теплоснабжения.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C36C3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proofErr w:type="gramEnd"/>
      <w:r w:rsidRPr="00480238">
        <w:rPr>
          <w:rFonts w:ascii="Times New Roman" w:hAnsi="Times New Roman" w:cs="Times New Roman"/>
          <w:sz w:val="26"/>
          <w:szCs w:val="26"/>
        </w:rPr>
        <w:t xml:space="preserve"> при определении состава, порядка, сроков и периодичности представления информации, подлежащей раскрытию, под регулируемыми организациями в соответствии с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. </w:t>
      </w:r>
      <w:r w:rsidR="00A84472" w:rsidRPr="00480238">
        <w:rPr>
          <w:rFonts w:ascii="Times New Roman" w:hAnsi="Times New Roman" w:cs="Times New Roman"/>
          <w:sz w:val="26"/>
          <w:szCs w:val="26"/>
        </w:rPr>
        <w:t>«</w:t>
      </w:r>
      <w:r w:rsidRPr="00480238">
        <w:rPr>
          <w:rFonts w:ascii="Times New Roman" w:hAnsi="Times New Roman" w:cs="Times New Roman"/>
          <w:sz w:val="26"/>
          <w:szCs w:val="26"/>
        </w:rPr>
        <w:t>б</w:t>
      </w:r>
      <w:r w:rsidR="00A84472" w:rsidRPr="00480238">
        <w:rPr>
          <w:rFonts w:ascii="Times New Roman" w:hAnsi="Times New Roman" w:cs="Times New Roman"/>
          <w:sz w:val="26"/>
          <w:szCs w:val="26"/>
        </w:rPr>
        <w:t>»</w:t>
      </w:r>
      <w:r w:rsidRPr="00480238">
        <w:rPr>
          <w:rFonts w:ascii="Times New Roman" w:hAnsi="Times New Roman" w:cs="Times New Roman"/>
          <w:sz w:val="26"/>
          <w:szCs w:val="26"/>
        </w:rPr>
        <w:t xml:space="preserve"> п. 1 Стандартов раскрытия информации понимаются: единые теплоснабжающие организации, теплоснабжающие организации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организации, функционирующие в поселениях и городских округах, не отнесенных к ценовым зонам теплоснабжения, а также функционирующими в поселениях и городских округах, отнесенных к ценовым зонам теплоснабжения в соответствии с Федеральным законом «О теплоснабжении», до окончания переходного периода в ценовых зонах теплоснабжения;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238">
        <w:rPr>
          <w:rFonts w:ascii="Times New Roman" w:hAnsi="Times New Roman" w:cs="Times New Roman"/>
          <w:sz w:val="26"/>
          <w:szCs w:val="26"/>
        </w:rPr>
        <w:t xml:space="preserve">- под едиными теплоснабжающими организациями, теплоснабжающими организациями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организациями в ценовых зонах теплоснабжения в соответствии с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. </w:t>
      </w:r>
      <w:r w:rsidR="00A84472" w:rsidRPr="00480238">
        <w:rPr>
          <w:rFonts w:ascii="Times New Roman" w:hAnsi="Times New Roman" w:cs="Times New Roman"/>
          <w:sz w:val="26"/>
          <w:szCs w:val="26"/>
        </w:rPr>
        <w:t>«</w:t>
      </w:r>
      <w:r w:rsidRPr="00480238">
        <w:rPr>
          <w:rFonts w:ascii="Times New Roman" w:hAnsi="Times New Roman" w:cs="Times New Roman"/>
          <w:sz w:val="26"/>
          <w:szCs w:val="26"/>
        </w:rPr>
        <w:t>в</w:t>
      </w:r>
      <w:r w:rsidR="00A84472" w:rsidRPr="00480238">
        <w:rPr>
          <w:rFonts w:ascii="Times New Roman" w:hAnsi="Times New Roman" w:cs="Times New Roman"/>
          <w:sz w:val="26"/>
          <w:szCs w:val="26"/>
        </w:rPr>
        <w:t>»</w:t>
      </w:r>
      <w:r w:rsidRPr="00480238">
        <w:rPr>
          <w:rFonts w:ascii="Times New Roman" w:hAnsi="Times New Roman" w:cs="Times New Roman"/>
          <w:sz w:val="26"/>
          <w:szCs w:val="26"/>
        </w:rPr>
        <w:t xml:space="preserve"> п. 1 Стандартов раскрытия информации понимаются: единые теплоснабжающие организации, теплоснабжающие организации, которым не присвоен статус единой теплоснабжающей организации, и </w:t>
      </w:r>
      <w:proofErr w:type="spellStart"/>
      <w:r w:rsidRPr="00480238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Pr="00480238">
        <w:rPr>
          <w:rFonts w:ascii="Times New Roman" w:hAnsi="Times New Roman" w:cs="Times New Roman"/>
          <w:sz w:val="26"/>
          <w:szCs w:val="26"/>
        </w:rPr>
        <w:t xml:space="preserve"> организации, функционирующими в поселениях и городских округах, отнесенных к ценовым зонам теплоснабжения в соответствии с Федеральным законом «О теплоснабжении», после окончания переходного</w:t>
      </w:r>
      <w:proofErr w:type="gramEnd"/>
      <w:r w:rsidRPr="00480238">
        <w:rPr>
          <w:rFonts w:ascii="Times New Roman" w:hAnsi="Times New Roman" w:cs="Times New Roman"/>
          <w:sz w:val="26"/>
          <w:szCs w:val="26"/>
        </w:rPr>
        <w:t xml:space="preserve"> периода в ценовых зонах теплоснабжения.</w:t>
      </w:r>
    </w:p>
    <w:p w:rsidR="000F6FFF" w:rsidRPr="00480238" w:rsidRDefault="00A84472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238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0F6FFF" w:rsidRPr="00480238">
        <w:rPr>
          <w:rFonts w:ascii="Times New Roman" w:hAnsi="Times New Roman" w:cs="Times New Roman"/>
          <w:sz w:val="26"/>
          <w:szCs w:val="26"/>
        </w:rPr>
        <w:t xml:space="preserve">. 34 ст. 2 Федерального закона «О теплоснабжении» переходный период в ценовых зонах теплоснабжения (далее - переходный период) - период, который начинается со дня вступления в силу решения об отнесении поселения, городского округа к ценовой зоне теплоснабжения, и заканчивается в </w:t>
      </w:r>
      <w:r w:rsidR="000F6FFF" w:rsidRPr="00480238">
        <w:rPr>
          <w:rFonts w:ascii="Times New Roman" w:hAnsi="Times New Roman" w:cs="Times New Roman"/>
          <w:sz w:val="26"/>
          <w:szCs w:val="26"/>
        </w:rPr>
        <w:lastRenderedPageBreak/>
        <w:t>день вступления в силу решения об утверждении предельного уровня цены на тепловую энергию (мощность), принятого в соответствии со ст</w:t>
      </w:r>
      <w:proofErr w:type="gramEnd"/>
      <w:r w:rsidR="000F6FFF" w:rsidRPr="00480238">
        <w:rPr>
          <w:rFonts w:ascii="Times New Roman" w:hAnsi="Times New Roman" w:cs="Times New Roman"/>
          <w:sz w:val="26"/>
          <w:szCs w:val="26"/>
        </w:rPr>
        <w:t>. 23.6 Федерального закона «О теплоснабжении».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В настоящее время, на территории Калужской области отсутствуют  поселения, городские округа</w:t>
      </w:r>
      <w:r w:rsidR="00A84472" w:rsidRPr="00480238">
        <w:rPr>
          <w:rFonts w:ascii="Times New Roman" w:hAnsi="Times New Roman" w:cs="Times New Roman"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отнесенные к ценовым зонам теплоснабжения в соответствии с действующим законодательством.</w:t>
      </w:r>
    </w:p>
    <w:p w:rsidR="000F6FFF" w:rsidRPr="00480238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38">
        <w:rPr>
          <w:rFonts w:ascii="Times New Roman" w:hAnsi="Times New Roman" w:cs="Times New Roman"/>
          <w:sz w:val="26"/>
          <w:szCs w:val="26"/>
        </w:rPr>
        <w:t>Таким образом, организации</w:t>
      </w:r>
      <w:r w:rsidR="00A84472" w:rsidRPr="00480238">
        <w:rPr>
          <w:rFonts w:ascii="Times New Roman" w:hAnsi="Times New Roman" w:cs="Times New Roman"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осуществляющие регулируемые виды деятельности на территории Калужской области</w:t>
      </w:r>
      <w:r w:rsidR="00480238" w:rsidRPr="00480238">
        <w:rPr>
          <w:rFonts w:ascii="Times New Roman" w:hAnsi="Times New Roman" w:cs="Times New Roman"/>
          <w:sz w:val="26"/>
          <w:szCs w:val="26"/>
        </w:rPr>
        <w:t>,</w:t>
      </w:r>
      <w:r w:rsidRPr="00480238">
        <w:rPr>
          <w:rFonts w:ascii="Times New Roman" w:hAnsi="Times New Roman" w:cs="Times New Roman"/>
          <w:sz w:val="26"/>
          <w:szCs w:val="26"/>
        </w:rPr>
        <w:t xml:space="preserve"> раскрывают информацию о своей деятельности в соответствии с разделом II Стандартов раскрытия информации «Стандарты раскрытия информации регулируемыми организациями.</w:t>
      </w:r>
    </w:p>
    <w:p w:rsidR="000F6FFF" w:rsidRPr="000F6FFF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0F6FFF" w:rsidRDefault="000B03BB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3BB">
        <w:rPr>
          <w:rFonts w:ascii="Times New Roman" w:hAnsi="Times New Roman" w:cs="Times New Roman"/>
          <w:sz w:val="26"/>
          <w:szCs w:val="26"/>
        </w:rPr>
        <w:t>2</w:t>
      </w:r>
      <w:r w:rsidR="000F6FFF" w:rsidRPr="000B03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6FFF" w:rsidRPr="000B03BB">
        <w:rPr>
          <w:rFonts w:ascii="Times New Roman" w:hAnsi="Times New Roman" w:cs="Times New Roman"/>
          <w:sz w:val="26"/>
          <w:szCs w:val="26"/>
        </w:rPr>
        <w:t>Информация об условиях, на которых осуществляется поставка товаров (оказание услуг)</w:t>
      </w:r>
      <w:r w:rsidRPr="000B03BB">
        <w:rPr>
          <w:rFonts w:ascii="Times New Roman" w:hAnsi="Times New Roman" w:cs="Times New Roman"/>
          <w:sz w:val="26"/>
          <w:szCs w:val="26"/>
        </w:rPr>
        <w:t xml:space="preserve"> - FAS.JKH.OPEN.INFO.TERMS.WARM</w:t>
      </w:r>
      <w:r w:rsidR="000F6FFF" w:rsidRPr="000B03BB">
        <w:rPr>
          <w:rFonts w:ascii="Times New Roman" w:hAnsi="Times New Roman" w:cs="Times New Roman"/>
          <w:sz w:val="26"/>
          <w:szCs w:val="26"/>
        </w:rPr>
        <w:t>, в соответствии с п. 12 (1) стандартов раскрытия информации раскрывается в срок до 1 марта текущего года и содержит сведения об условиях публичных договоров (о заключенных в соответствии с частями 2.1 и 2.2 статьи 8 Федерального закона «О теплоснабжении» договорах) на текущий период регулирования.</w:t>
      </w:r>
      <w:proofErr w:type="gramEnd"/>
    </w:p>
    <w:p w:rsidR="000F6FFF" w:rsidRPr="00D2203F" w:rsidRDefault="000B03BB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 xml:space="preserve">3. 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Следует обратить внимание, что организации, которые не осуществляют регулирование в связи с заключением договоров, предусмотренных частями 2.1 и 2.2 </w:t>
      </w:r>
      <w:r w:rsidRPr="00D2203F">
        <w:rPr>
          <w:rFonts w:ascii="Times New Roman" w:hAnsi="Times New Roman" w:cs="Times New Roman"/>
          <w:sz w:val="26"/>
          <w:szCs w:val="26"/>
        </w:rPr>
        <w:t xml:space="preserve">статьи 8 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Федерального закона  «О теплоснабжении», не освобождаются от обязанности по раскрытию информации теплоснабжающими, </w:t>
      </w:r>
      <w:proofErr w:type="spellStart"/>
      <w:r w:rsidR="000F6FFF" w:rsidRPr="00D2203F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0F6FFF" w:rsidRPr="00D2203F">
        <w:rPr>
          <w:rFonts w:ascii="Times New Roman" w:hAnsi="Times New Roman" w:cs="Times New Roman"/>
          <w:sz w:val="26"/>
          <w:szCs w:val="26"/>
        </w:rPr>
        <w:t xml:space="preserve"> организациями в соответствии со стандартами раскрытия информации. </w:t>
      </w:r>
    </w:p>
    <w:p w:rsidR="000F6FFF" w:rsidRPr="00D2203F" w:rsidRDefault="000F6FFF" w:rsidP="000F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>На титульном листе форм допустимо указывать дату заключения договора по соглашению сторон и период действия данного договора.</w:t>
      </w:r>
    </w:p>
    <w:p w:rsidR="000F6FFF" w:rsidRPr="00D2203F" w:rsidRDefault="007A1090" w:rsidP="007A10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 xml:space="preserve">Что касается раскрытия 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информации в форме </w:t>
      </w:r>
      <w:r w:rsidR="00480238" w:rsidRPr="00D2203F">
        <w:rPr>
          <w:rFonts w:ascii="Times New Roman" w:hAnsi="Times New Roman" w:cs="Times New Roman"/>
          <w:sz w:val="26"/>
          <w:szCs w:val="26"/>
        </w:rPr>
        <w:t xml:space="preserve">шаблона </w:t>
      </w:r>
      <w:r w:rsidRPr="00D2203F">
        <w:rPr>
          <w:rFonts w:ascii="Times New Roman" w:hAnsi="Times New Roman" w:cs="Times New Roman"/>
          <w:sz w:val="26"/>
          <w:szCs w:val="26"/>
        </w:rPr>
        <w:t>FAS.JKH.OPEN.INFO.</w:t>
      </w:r>
      <w:r w:rsidR="000F6FFF" w:rsidRPr="00D2203F">
        <w:rPr>
          <w:rFonts w:ascii="Times New Roman" w:hAnsi="Times New Roman" w:cs="Times New Roman"/>
          <w:sz w:val="26"/>
          <w:szCs w:val="26"/>
        </w:rPr>
        <w:t>REQUEST</w:t>
      </w:r>
      <w:r w:rsidRPr="00D2203F">
        <w:rPr>
          <w:rFonts w:ascii="Times New Roman" w:hAnsi="Times New Roman" w:cs="Times New Roman"/>
          <w:sz w:val="26"/>
          <w:szCs w:val="26"/>
        </w:rPr>
        <w:t>.WARM, то</w:t>
      </w:r>
      <w:r w:rsidR="004A7771">
        <w:rPr>
          <w:rFonts w:ascii="Times New Roman" w:hAnsi="Times New Roman" w:cs="Times New Roman"/>
          <w:sz w:val="26"/>
          <w:szCs w:val="26"/>
        </w:rPr>
        <w:t xml:space="preserve"> указанная информация</w:t>
      </w:r>
      <w:r w:rsidRPr="00D2203F">
        <w:rPr>
          <w:rFonts w:ascii="Times New Roman" w:hAnsi="Times New Roman" w:cs="Times New Roman"/>
          <w:sz w:val="26"/>
          <w:szCs w:val="26"/>
        </w:rPr>
        <w:t xml:space="preserve"> </w:t>
      </w:r>
      <w:r w:rsidR="004A7771">
        <w:rPr>
          <w:rFonts w:ascii="Times New Roman" w:hAnsi="Times New Roman" w:cs="Times New Roman"/>
          <w:sz w:val="26"/>
          <w:szCs w:val="26"/>
        </w:rPr>
        <w:t>раскрывается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 в течение 10 дней после подачи тарифного предложения. Таким образом, </w:t>
      </w:r>
      <w:r w:rsidRPr="00D2203F">
        <w:rPr>
          <w:rFonts w:ascii="Times New Roman" w:hAnsi="Times New Roman" w:cs="Times New Roman"/>
          <w:sz w:val="26"/>
          <w:szCs w:val="26"/>
        </w:rPr>
        <w:t xml:space="preserve">основанием для раскрытия указанной информации 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является подача тарифного предложения. Если </w:t>
      </w:r>
      <w:r w:rsidRPr="00D2203F">
        <w:rPr>
          <w:rFonts w:ascii="Times New Roman" w:hAnsi="Times New Roman" w:cs="Times New Roman"/>
          <w:sz w:val="26"/>
          <w:szCs w:val="26"/>
        </w:rPr>
        <w:t xml:space="preserve">тарифное предложение </w:t>
      </w:r>
      <w:r w:rsidR="000F6FFF" w:rsidRPr="00D2203F">
        <w:rPr>
          <w:rFonts w:ascii="Times New Roman" w:hAnsi="Times New Roman" w:cs="Times New Roman"/>
          <w:sz w:val="26"/>
          <w:szCs w:val="26"/>
        </w:rPr>
        <w:t>не пода</w:t>
      </w:r>
      <w:r w:rsidRPr="00D2203F">
        <w:rPr>
          <w:rFonts w:ascii="Times New Roman" w:hAnsi="Times New Roman" w:cs="Times New Roman"/>
          <w:sz w:val="26"/>
          <w:szCs w:val="26"/>
        </w:rPr>
        <w:t>в</w:t>
      </w:r>
      <w:r w:rsidR="000F6FFF" w:rsidRPr="00D2203F">
        <w:rPr>
          <w:rFonts w:ascii="Times New Roman" w:hAnsi="Times New Roman" w:cs="Times New Roman"/>
          <w:sz w:val="26"/>
          <w:szCs w:val="26"/>
        </w:rPr>
        <w:t>а</w:t>
      </w:r>
      <w:r w:rsidRPr="00D2203F">
        <w:rPr>
          <w:rFonts w:ascii="Times New Roman" w:hAnsi="Times New Roman" w:cs="Times New Roman"/>
          <w:sz w:val="26"/>
          <w:szCs w:val="26"/>
        </w:rPr>
        <w:t>лось (к примеру: тарифы устанавливает сам орган тарифного регулирования, либо организация работает не по регулируемым ценам, не подавая заявку)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, то </w:t>
      </w:r>
      <w:r w:rsidRPr="00D2203F">
        <w:rPr>
          <w:rFonts w:ascii="Times New Roman" w:hAnsi="Times New Roman" w:cs="Times New Roman"/>
          <w:sz w:val="26"/>
          <w:szCs w:val="26"/>
        </w:rPr>
        <w:t>указанная информация</w:t>
      </w:r>
      <w:r w:rsidR="000F6FFF" w:rsidRPr="00D2203F">
        <w:rPr>
          <w:rFonts w:ascii="Times New Roman" w:hAnsi="Times New Roman" w:cs="Times New Roman"/>
          <w:sz w:val="26"/>
          <w:szCs w:val="26"/>
        </w:rPr>
        <w:t xml:space="preserve"> не раскрывается.</w:t>
      </w:r>
    </w:p>
    <w:p w:rsidR="00D2203F" w:rsidRDefault="000F6FFF" w:rsidP="007A10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2203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2203F">
        <w:rPr>
          <w:rFonts w:ascii="Times New Roman" w:hAnsi="Times New Roman" w:cs="Times New Roman"/>
          <w:sz w:val="26"/>
          <w:szCs w:val="26"/>
        </w:rPr>
        <w:t xml:space="preserve"> если при заполнении отчетных форм требуется публикация каких</w:t>
      </w:r>
      <w:r w:rsidR="007A1090" w:rsidRPr="00D2203F">
        <w:rPr>
          <w:rFonts w:ascii="Times New Roman" w:hAnsi="Times New Roman" w:cs="Times New Roman"/>
          <w:sz w:val="26"/>
          <w:szCs w:val="26"/>
        </w:rPr>
        <w:t>-</w:t>
      </w:r>
      <w:r w:rsidRPr="00D2203F">
        <w:rPr>
          <w:rFonts w:ascii="Times New Roman" w:hAnsi="Times New Roman" w:cs="Times New Roman"/>
          <w:sz w:val="26"/>
          <w:szCs w:val="26"/>
        </w:rPr>
        <w:t xml:space="preserve">либо документов и в организации данные документы отсутствуют (не приняты), требуется указать ссылку на обоснование их отсутствия. </w:t>
      </w:r>
    </w:p>
    <w:p w:rsidR="000F6FFF" w:rsidRDefault="000F6FFF" w:rsidP="00D220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3F">
        <w:rPr>
          <w:rFonts w:ascii="Times New Roman" w:hAnsi="Times New Roman" w:cs="Times New Roman"/>
          <w:sz w:val="26"/>
          <w:szCs w:val="26"/>
        </w:rPr>
        <w:t>Достаточно составить простое письменное обоснование и загрузить его в хранилище документов модуля ЕИАС Мониторинг на сервер</w:t>
      </w:r>
      <w:r w:rsidR="004A7771">
        <w:rPr>
          <w:rFonts w:ascii="Times New Roman" w:hAnsi="Times New Roman" w:cs="Times New Roman"/>
          <w:sz w:val="26"/>
          <w:szCs w:val="26"/>
        </w:rPr>
        <w:t xml:space="preserve"> и использовать эту ссылку для включения в шаблон</w:t>
      </w:r>
      <w:r w:rsidRPr="00D2203F">
        <w:rPr>
          <w:rFonts w:ascii="Times New Roman" w:hAnsi="Times New Roman" w:cs="Times New Roman"/>
          <w:sz w:val="26"/>
          <w:szCs w:val="26"/>
        </w:rPr>
        <w:t>.</w:t>
      </w:r>
    </w:p>
    <w:p w:rsidR="00251228" w:rsidRDefault="00251228" w:rsidP="00D220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228" w:rsidRDefault="00251228" w:rsidP="00D220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228" w:rsidRPr="00251228" w:rsidRDefault="00251228" w:rsidP="002512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51228">
        <w:rPr>
          <w:rFonts w:ascii="Times New Roman" w:hAnsi="Times New Roman" w:cs="Times New Roman"/>
          <w:i/>
          <w:sz w:val="26"/>
          <w:szCs w:val="26"/>
        </w:rPr>
        <w:t>Благодарю за внимание!</w:t>
      </w:r>
    </w:p>
    <w:sectPr w:rsidR="00251228" w:rsidRPr="002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2DFE"/>
    <w:multiLevelType w:val="hybridMultilevel"/>
    <w:tmpl w:val="A870578C"/>
    <w:lvl w:ilvl="0" w:tplc="8BC48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8"/>
    <w:rsid w:val="00041638"/>
    <w:rsid w:val="00051994"/>
    <w:rsid w:val="000B03BB"/>
    <w:rsid w:val="000E0E98"/>
    <w:rsid w:val="000F6FFF"/>
    <w:rsid w:val="001549B6"/>
    <w:rsid w:val="001B09EA"/>
    <w:rsid w:val="001B3C6E"/>
    <w:rsid w:val="00251228"/>
    <w:rsid w:val="00274EF3"/>
    <w:rsid w:val="002C0B30"/>
    <w:rsid w:val="002C7CCC"/>
    <w:rsid w:val="0030081A"/>
    <w:rsid w:val="00382CF5"/>
    <w:rsid w:val="0046331D"/>
    <w:rsid w:val="00480238"/>
    <w:rsid w:val="004A241F"/>
    <w:rsid w:val="004A7771"/>
    <w:rsid w:val="00570FE1"/>
    <w:rsid w:val="005C2FCE"/>
    <w:rsid w:val="006451AD"/>
    <w:rsid w:val="00653461"/>
    <w:rsid w:val="006A273B"/>
    <w:rsid w:val="00754FA5"/>
    <w:rsid w:val="007A1090"/>
    <w:rsid w:val="008069E4"/>
    <w:rsid w:val="00814D7B"/>
    <w:rsid w:val="00A84472"/>
    <w:rsid w:val="00A923B2"/>
    <w:rsid w:val="00AA2691"/>
    <w:rsid w:val="00AC30F7"/>
    <w:rsid w:val="00C36C3A"/>
    <w:rsid w:val="00C83929"/>
    <w:rsid w:val="00D2203F"/>
    <w:rsid w:val="00D2780B"/>
    <w:rsid w:val="00D73BDE"/>
    <w:rsid w:val="00DF3232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12</cp:revision>
  <cp:lastPrinted>2019-11-20T06:45:00Z</cp:lastPrinted>
  <dcterms:created xsi:type="dcterms:W3CDTF">2019-10-17T11:55:00Z</dcterms:created>
  <dcterms:modified xsi:type="dcterms:W3CDTF">2019-11-20T07:03:00Z</dcterms:modified>
</cp:coreProperties>
</file>