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AC0" w:rsidRDefault="00B42AC0" w:rsidP="00B42AC0">
      <w:pPr>
        <w:pStyle w:val="ConsPlusNormal"/>
        <w:jc w:val="center"/>
      </w:pPr>
      <w:r>
        <w:fldChar w:fldCharType="begin"/>
      </w:r>
      <w:r>
        <w:instrText xml:space="preserve"> HYPERLINK "consultantplus://offline/ref=680C31677AB46EDE5B684BA2F5BB2233814ED07B73EA3227A03AD715650A5094757D4F274550D2F966LDJ" </w:instrText>
      </w:r>
      <w:r>
        <w:fldChar w:fldCharType="separate"/>
      </w:r>
      <w:r>
        <w:rPr>
          <w:i/>
          <w:color w:val="0000FF"/>
        </w:rPr>
        <w:t xml:space="preserve">ст. 19, Федеральный закон от 04.05.2011 </w:t>
      </w:r>
      <w:r>
        <w:rPr>
          <w:i/>
          <w:color w:val="0000FF"/>
        </w:rPr>
        <w:t>№</w:t>
      </w:r>
      <w:r>
        <w:rPr>
          <w:i/>
          <w:color w:val="0000FF"/>
        </w:rPr>
        <w:t xml:space="preserve"> 99-ФЗ (ред. от 29.07.2017)</w:t>
      </w:r>
      <w:r>
        <w:rPr>
          <w:i/>
          <w:color w:val="0000FF"/>
        </w:rPr>
        <w:t xml:space="preserve"> </w:t>
      </w:r>
      <w:r>
        <w:rPr>
          <w:i/>
          <w:color w:val="0000FF"/>
        </w:rPr>
        <w:t>«</w:t>
      </w:r>
      <w:r>
        <w:rPr>
          <w:i/>
          <w:color w:val="0000FF"/>
        </w:rPr>
        <w:t>О лицензировании отдельных видов деятельности</w:t>
      </w:r>
      <w:r>
        <w:rPr>
          <w:i/>
          <w:color w:val="0000FF"/>
        </w:rPr>
        <w:t>»</w:t>
      </w:r>
      <w:r>
        <w:rPr>
          <w:i/>
          <w:color w:val="0000FF"/>
        </w:rPr>
        <w:t xml:space="preserve"> {</w:t>
      </w:r>
      <w:proofErr w:type="spellStart"/>
      <w:r>
        <w:rPr>
          <w:i/>
          <w:color w:val="0000FF"/>
        </w:rPr>
        <w:t>КонсультантПлюс</w:t>
      </w:r>
      <w:proofErr w:type="spellEnd"/>
      <w:r>
        <w:rPr>
          <w:i/>
          <w:color w:val="0000FF"/>
        </w:rPr>
        <w:t>}</w:t>
      </w:r>
      <w:r w:rsidRPr="00E009DA">
        <w:rPr>
          <w:i/>
          <w:color w:val="0000FF"/>
        </w:rPr>
        <w:fldChar w:fldCharType="end"/>
      </w:r>
      <w:r>
        <w:br/>
      </w:r>
    </w:p>
    <w:p w:rsidR="00B42AC0" w:rsidRDefault="00B42AC0">
      <w:pPr>
        <w:pStyle w:val="ConsPlusTitle"/>
        <w:ind w:firstLine="540"/>
        <w:jc w:val="both"/>
        <w:outlineLvl w:val="0"/>
      </w:pPr>
      <w:r>
        <w:t>Статья 19. Порядок организации и осуществления лицензионного контроля</w:t>
      </w:r>
    </w:p>
    <w:p w:rsidR="00B42AC0" w:rsidRDefault="00B42AC0">
      <w:pPr>
        <w:pStyle w:val="ConsPlusNormal"/>
        <w:ind w:firstLine="540"/>
        <w:jc w:val="both"/>
      </w:pPr>
    </w:p>
    <w:p w:rsidR="00B42AC0" w:rsidRDefault="00B42AC0">
      <w:pPr>
        <w:pStyle w:val="ConsPlusNormal"/>
        <w:ind w:firstLine="540"/>
        <w:jc w:val="both"/>
      </w:pPr>
      <w:r>
        <w:t xml:space="preserve">1. </w:t>
      </w:r>
      <w:proofErr w:type="gramStart"/>
      <w:r>
        <w:t xml:space="preserve">К отношениям, связанным с осуществлением лицензионного контроля, применяются положения Федерального </w:t>
      </w:r>
      <w:hyperlink r:id="rId5" w:history="1">
        <w:r>
          <w:rPr>
            <w:color w:val="0000FF"/>
          </w:rPr>
          <w:t>закона</w:t>
        </w:r>
      </w:hyperlink>
      <w: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 w:history="1">
        <w:r>
          <w:rPr>
            <w:color w:val="0000FF"/>
          </w:rPr>
          <w:t>частями 2</w:t>
        </w:r>
      </w:hyperlink>
      <w:r>
        <w:t xml:space="preserve"> - </w:t>
      </w:r>
      <w:hyperlink w:anchor="P17"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r:id="rId6" w:history="1">
        <w:r>
          <w:rPr>
            <w:color w:val="0000FF"/>
          </w:rPr>
          <w:t>частью 4 статьи</w:t>
        </w:r>
        <w:proofErr w:type="gramEnd"/>
        <w:r>
          <w:rPr>
            <w:color w:val="0000FF"/>
          </w:rPr>
          <w:t xml:space="preserve"> 1</w:t>
        </w:r>
      </w:hyperlink>
      <w:r>
        <w:t xml:space="preserve"> настоящего Федерального закона.</w:t>
      </w:r>
    </w:p>
    <w:p w:rsidR="00B42AC0" w:rsidRDefault="00B42AC0">
      <w:pPr>
        <w:pStyle w:val="ConsPlusNormal"/>
        <w:jc w:val="both"/>
      </w:pPr>
      <w:r>
        <w:t xml:space="preserve">(в ред. Федерального </w:t>
      </w:r>
      <w:hyperlink r:id="rId7" w:history="1">
        <w:r>
          <w:rPr>
            <w:color w:val="0000FF"/>
          </w:rPr>
          <w:t>закона</w:t>
        </w:r>
      </w:hyperlink>
      <w:r>
        <w:t xml:space="preserve"> от 14.10.2014 № 307-ФЗ)</w:t>
      </w:r>
    </w:p>
    <w:p w:rsidR="00B42AC0" w:rsidRDefault="00B42AC0">
      <w:pPr>
        <w:pStyle w:val="ConsPlusNormal"/>
        <w:spacing w:before="220"/>
        <w:ind w:firstLine="540"/>
        <w:jc w:val="both"/>
      </w:pPr>
      <w:bookmarkStart w:id="0" w:name="P4"/>
      <w:bookmarkEnd w:id="0"/>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r:id="rId8" w:history="1">
        <w:r>
          <w:rPr>
            <w:color w:val="0000FF"/>
          </w:rPr>
          <w:t>статьями 13</w:t>
        </w:r>
      </w:hyperlink>
      <w:r>
        <w:t xml:space="preserve"> и </w:t>
      </w:r>
      <w:hyperlink r:id="rId9" w:history="1">
        <w:r>
          <w:rPr>
            <w:color w:val="0000FF"/>
          </w:rPr>
          <w:t>18</w:t>
        </w:r>
      </w:hyperlink>
      <w:r>
        <w:t xml:space="preserve"> настоящего Федерального закона, лицензирующим органом проводятся внеплановые проверки без согласов</w:t>
      </w:r>
      <w:bookmarkStart w:id="1" w:name="_GoBack"/>
      <w:bookmarkEnd w:id="1"/>
      <w:r>
        <w:t>ания в установленном порядке с органом прокуратуры.</w:t>
      </w:r>
    </w:p>
    <w:p w:rsidR="00B42AC0" w:rsidRDefault="00B42AC0">
      <w:pPr>
        <w:pStyle w:val="ConsPlusNormal"/>
        <w:jc w:val="both"/>
      </w:pPr>
      <w:r>
        <w:t xml:space="preserve">(часть 2 в ред. Федерального </w:t>
      </w:r>
      <w:hyperlink r:id="rId10" w:history="1">
        <w:r>
          <w:rPr>
            <w:color w:val="0000FF"/>
          </w:rPr>
          <w:t>закона</w:t>
        </w:r>
      </w:hyperlink>
      <w:r>
        <w:t xml:space="preserve"> от 14.10.2014 № 307-ФЗ)</w:t>
      </w:r>
    </w:p>
    <w:p w:rsidR="00B42AC0" w:rsidRDefault="00B42AC0">
      <w:pPr>
        <w:pStyle w:val="ConsPlusNormal"/>
        <w:spacing w:before="220"/>
        <w:ind w:firstLine="540"/>
        <w:jc w:val="both"/>
      </w:pPr>
      <w:r>
        <w:t xml:space="preserve">3. В соответствии с </w:t>
      </w:r>
      <w:hyperlink w:anchor="P4"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B42AC0" w:rsidRDefault="00B42AC0">
      <w:pPr>
        <w:pStyle w:val="ConsPlusNormal"/>
        <w:spacing w:before="220"/>
        <w:ind w:firstLine="540"/>
        <w:jc w:val="both"/>
      </w:pPr>
      <w:r>
        <w:t xml:space="preserve">4. </w:t>
      </w:r>
      <w:proofErr w:type="gramStart"/>
      <w:r>
        <w:t xml:space="preserve">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r:id="rId11" w:history="1">
        <w:r>
          <w:rPr>
            <w:color w:val="0000FF"/>
          </w:rPr>
          <w:t>частей 1</w:t>
        </w:r>
      </w:hyperlink>
      <w:r>
        <w:t xml:space="preserve"> и </w:t>
      </w:r>
      <w:hyperlink r:id="rId12" w:history="1">
        <w:r>
          <w:rPr>
            <w:color w:val="0000FF"/>
          </w:rPr>
          <w:t>3 статьи 13</w:t>
        </w:r>
      </w:hyperlink>
      <w:r>
        <w:t xml:space="preserve"> и </w:t>
      </w:r>
      <w:hyperlink r:id="rId13"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w:t>
      </w:r>
      <w:proofErr w:type="gramEnd"/>
      <w:r>
        <w:t xml:space="preserve"> </w:t>
      </w:r>
      <w:proofErr w:type="gramStart"/>
      <w:r>
        <w:t>ресурсах</w:t>
      </w:r>
      <w:proofErr w:type="gramEnd"/>
      <w:r>
        <w:t>.</w:t>
      </w:r>
    </w:p>
    <w:p w:rsidR="00B42AC0" w:rsidRDefault="00B42AC0">
      <w:pPr>
        <w:pStyle w:val="ConsPlusNormal"/>
        <w:spacing w:before="220"/>
        <w:ind w:firstLine="540"/>
        <w:jc w:val="both"/>
      </w:pPr>
      <w:r>
        <w:t xml:space="preserve">5. </w:t>
      </w:r>
      <w:proofErr w:type="gramStart"/>
      <w:r>
        <w:t xml:space="preserve">Предметом внеплановой выездной проверки соискателя лицензии или лицензиата в случаях, предусмотренных </w:t>
      </w:r>
      <w:hyperlink r:id="rId14" w:history="1">
        <w:r>
          <w:rPr>
            <w:color w:val="0000FF"/>
          </w:rPr>
          <w:t>частями 7</w:t>
        </w:r>
      </w:hyperlink>
      <w:r>
        <w:t xml:space="preserve"> и </w:t>
      </w:r>
      <w:hyperlink r:id="rId15"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w:t>
      </w:r>
      <w:proofErr w:type="gramEnd"/>
      <w:r>
        <w:t xml:space="preserve"> требованиям.</w:t>
      </w:r>
    </w:p>
    <w:p w:rsidR="00B42AC0" w:rsidRDefault="00B42AC0">
      <w:pPr>
        <w:pStyle w:val="ConsPlusNormal"/>
        <w:jc w:val="both"/>
      </w:pPr>
      <w:r>
        <w:t xml:space="preserve">(в ред. Федерального </w:t>
      </w:r>
      <w:hyperlink r:id="rId16" w:history="1">
        <w:r>
          <w:rPr>
            <w:color w:val="0000FF"/>
          </w:rPr>
          <w:t>закона</w:t>
        </w:r>
      </w:hyperlink>
      <w:r>
        <w:t xml:space="preserve"> от 18.07.2011 № 242-ФЗ)</w:t>
      </w:r>
    </w:p>
    <w:p w:rsidR="00B42AC0" w:rsidRDefault="00B42AC0">
      <w:pPr>
        <w:pStyle w:val="ConsPlusNormal"/>
        <w:spacing w:before="220"/>
        <w:ind w:firstLine="540"/>
        <w:jc w:val="both"/>
      </w:pPr>
      <w:bookmarkStart w:id="2" w:name="P10"/>
      <w:bookmarkEnd w:id="2"/>
      <w:r>
        <w:t xml:space="preserve">6. В отношении лицензиата лицензирующим органом проводятся документарные проверки, плановые проверки и в соответствии с </w:t>
      </w:r>
      <w:hyperlink w:anchor="P17"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19" w:history="1">
        <w:r>
          <w:rPr>
            <w:color w:val="0000FF"/>
          </w:rPr>
          <w:t>пункте 2 части 10</w:t>
        </w:r>
      </w:hyperlink>
      <w:r>
        <w:t xml:space="preserve"> настоящей статьи.</w:t>
      </w:r>
    </w:p>
    <w:p w:rsidR="00B42AC0" w:rsidRDefault="00B42AC0">
      <w:pPr>
        <w:pStyle w:val="ConsPlusNormal"/>
        <w:spacing w:before="220"/>
        <w:ind w:firstLine="540"/>
        <w:jc w:val="both"/>
      </w:pPr>
      <w:r>
        <w:t xml:space="preserve">7. </w:t>
      </w:r>
      <w:proofErr w:type="gramStart"/>
      <w:r>
        <w:t xml:space="preserve">Предметом указанных в </w:t>
      </w:r>
      <w:hyperlink w:anchor="P10"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roofErr w:type="gramEnd"/>
    </w:p>
    <w:p w:rsidR="00B42AC0" w:rsidRDefault="00B42AC0">
      <w:pPr>
        <w:pStyle w:val="ConsPlusNormal"/>
        <w:spacing w:before="220"/>
        <w:ind w:firstLine="540"/>
        <w:jc w:val="both"/>
      </w:pPr>
      <w:r>
        <w:lastRenderedPageBreak/>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17" w:history="1">
        <w:r>
          <w:rPr>
            <w:color w:val="0000FF"/>
          </w:rPr>
          <w:t>порядке</w:t>
        </w:r>
      </w:hyperlink>
      <w:r>
        <w:t xml:space="preserve"> и утвержденным лицензирующим органом.</w:t>
      </w:r>
    </w:p>
    <w:p w:rsidR="00B42AC0" w:rsidRDefault="00B42AC0">
      <w:pPr>
        <w:pStyle w:val="ConsPlusNormal"/>
        <w:spacing w:before="220"/>
        <w:ind w:firstLine="540"/>
        <w:jc w:val="both"/>
      </w:pPr>
      <w:r>
        <w:t>9. Основанием для включения плановой проверки лицензиата в ежегодный план проведения плановых проверок является:</w:t>
      </w:r>
    </w:p>
    <w:p w:rsidR="00B42AC0" w:rsidRDefault="00B42AC0">
      <w:pPr>
        <w:pStyle w:val="ConsPlusNormal"/>
        <w:spacing w:before="220"/>
        <w:ind w:firstLine="540"/>
        <w:jc w:val="both"/>
      </w:pPr>
      <w:r>
        <w:t>1) истечение одного года со дня принятия решения о предоставлении лицензии или переоформлении лицензии;</w:t>
      </w:r>
    </w:p>
    <w:p w:rsidR="00B42AC0" w:rsidRDefault="00B42AC0">
      <w:pPr>
        <w:pStyle w:val="ConsPlusNormal"/>
        <w:spacing w:before="220"/>
        <w:ind w:firstLine="540"/>
        <w:jc w:val="both"/>
      </w:pPr>
      <w:r>
        <w:t>2) истечение трех лет со дня окончания последней плановой проверки лицензиата;</w:t>
      </w:r>
    </w:p>
    <w:p w:rsidR="00B42AC0" w:rsidRDefault="00B42AC0">
      <w:pPr>
        <w:pStyle w:val="ConsPlusNormal"/>
        <w:spacing w:before="220"/>
        <w:ind w:firstLine="540"/>
        <w:jc w:val="both"/>
      </w:pPr>
      <w: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B42AC0" w:rsidRDefault="00B42AC0">
      <w:pPr>
        <w:pStyle w:val="ConsPlusNormal"/>
        <w:spacing w:before="220"/>
        <w:ind w:firstLine="540"/>
        <w:jc w:val="both"/>
      </w:pPr>
      <w:bookmarkStart w:id="3" w:name="P17"/>
      <w:bookmarkEnd w:id="3"/>
      <w:r>
        <w:t>10. Внеплановая выездная проверка лицензиата проводится по следующим основаниям:</w:t>
      </w:r>
    </w:p>
    <w:p w:rsidR="00B42AC0" w:rsidRDefault="00B42AC0">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B42AC0" w:rsidRDefault="00B42AC0">
      <w:pPr>
        <w:pStyle w:val="ConsPlusNormal"/>
        <w:spacing w:before="220"/>
        <w:ind w:firstLine="540"/>
        <w:jc w:val="both"/>
      </w:pPr>
      <w:bookmarkStart w:id="4" w:name="P19"/>
      <w:bookmarkEnd w:id="4"/>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B42AC0" w:rsidRDefault="00B42AC0">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r:id="rId18" w:history="1">
        <w:r>
          <w:rPr>
            <w:color w:val="0000FF"/>
          </w:rPr>
          <w:t>частями 2</w:t>
        </w:r>
      </w:hyperlink>
      <w:r>
        <w:t xml:space="preserve"> и </w:t>
      </w:r>
      <w:hyperlink r:id="rId19" w:history="1">
        <w:r>
          <w:rPr>
            <w:color w:val="0000FF"/>
          </w:rPr>
          <w:t>3 статьи 20</w:t>
        </w:r>
      </w:hyperlink>
      <w:r>
        <w:t xml:space="preserve"> настоящего Федерального закона;</w:t>
      </w:r>
    </w:p>
    <w:p w:rsidR="00B42AC0" w:rsidRDefault="00B42AC0">
      <w:pPr>
        <w:pStyle w:val="ConsPlusNormal"/>
        <w:spacing w:before="220"/>
        <w:ind w:firstLine="540"/>
        <w:jc w:val="both"/>
      </w:pPr>
      <w:r>
        <w:t xml:space="preserve">4) наличие ходатайства лицензиата о проведении лицензирующим органом внеплановой выездной проверки в целях </w:t>
      </w:r>
      <w:proofErr w:type="gramStart"/>
      <w:r>
        <w:t>установления факта досрочного исполнения предписания лицензирующего органа</w:t>
      </w:r>
      <w:proofErr w:type="gramEnd"/>
      <w:r>
        <w:t>;</w:t>
      </w:r>
    </w:p>
    <w:p w:rsidR="00B42AC0" w:rsidRDefault="00B42AC0">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B42AC0" w:rsidRDefault="00B42AC0">
      <w:pPr>
        <w:pStyle w:val="ConsPlusNormal"/>
        <w:spacing w:before="220"/>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B42AC0" w:rsidRDefault="00B42AC0">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B42AC0" w:rsidRDefault="00B42AC0">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B42AC0" w:rsidRDefault="00B42AC0">
      <w:pPr>
        <w:pStyle w:val="ConsPlusNormal"/>
        <w:spacing w:before="220"/>
        <w:ind w:firstLine="540"/>
        <w:jc w:val="both"/>
      </w:pPr>
      <w:r>
        <w:t xml:space="preserve">12. Внеплановая выездная проверка может быть проведена лицензирующим органом по основанию, указанному в </w:t>
      </w:r>
      <w:hyperlink w:anchor="P19" w:history="1">
        <w:r>
          <w:rPr>
            <w:color w:val="0000FF"/>
          </w:rPr>
          <w:t>пункте 2 части 10</w:t>
        </w:r>
      </w:hyperlink>
      <w:r>
        <w:t xml:space="preserve"> настоящей статьи, после согласования в установленном </w:t>
      </w:r>
      <w:hyperlink r:id="rId20" w:history="1">
        <w:r>
          <w:rPr>
            <w:color w:val="0000FF"/>
          </w:rPr>
          <w:t>порядке</w:t>
        </w:r>
      </w:hyperlink>
      <w:r>
        <w:t xml:space="preserve"> с органом прокуратуры по месту осуществления лицензируемого вида деятельности.</w:t>
      </w:r>
    </w:p>
    <w:p w:rsidR="00B42AC0" w:rsidRDefault="00B42AC0">
      <w:pPr>
        <w:pStyle w:val="ConsPlusNormal"/>
        <w:spacing w:before="220"/>
        <w:ind w:firstLine="540"/>
        <w:jc w:val="both"/>
      </w:pPr>
      <w:r>
        <w:lastRenderedPageBreak/>
        <w:t xml:space="preserve">13. Лицензирующий орган вправе проводить внеплановую выездную проверку по основанию, указанному в </w:t>
      </w:r>
      <w:hyperlink w:anchor="P19" w:history="1">
        <w:r>
          <w:rPr>
            <w:color w:val="0000FF"/>
          </w:rPr>
          <w:t>пункте 2 части 10</w:t>
        </w:r>
      </w:hyperlink>
      <w:r>
        <w:t xml:space="preserve"> настоящей статьи, без направления предварительного уведомления лицензиату.</w:t>
      </w:r>
    </w:p>
    <w:p w:rsidR="00B42AC0" w:rsidRDefault="00B42AC0">
      <w:pPr>
        <w:pStyle w:val="ConsPlusNormal"/>
        <w:spacing w:before="220"/>
        <w:ind w:firstLine="540"/>
        <w:jc w:val="both"/>
      </w:pPr>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B42AC0" w:rsidRDefault="00B42AC0">
      <w:pPr>
        <w:pStyle w:val="ConsPlusNormal"/>
        <w:spacing w:before="220"/>
        <w:ind w:firstLine="540"/>
        <w:jc w:val="both"/>
      </w:pPr>
      <w:r>
        <w:t xml:space="preserve">15. </w:t>
      </w:r>
      <w:proofErr w:type="gramStart"/>
      <w:r>
        <w:t xml:space="preserve">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21" w:history="1">
        <w:r>
          <w:rPr>
            <w:color w:val="0000FF"/>
          </w:rPr>
          <w:t>порядке</w:t>
        </w:r>
      </w:hyperlink>
      <w:r>
        <w:t>,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w:t>
      </w:r>
      <w:proofErr w:type="gramEnd"/>
      <w:r>
        <w:t xml:space="preserve"> системы, </w:t>
      </w:r>
      <w:hyperlink r:id="rId22" w:history="1">
        <w:r>
          <w:rPr>
            <w:color w:val="0000FF"/>
          </w:rPr>
          <w:t>порядок</w:t>
        </w:r>
      </w:hyperlink>
      <w:r>
        <w:t xml:space="preserve"> формирования и </w:t>
      </w:r>
      <w:proofErr w:type="gramStart"/>
      <w:r>
        <w:t>ведения</w:t>
      </w:r>
      <w:proofErr w:type="gramEnd"/>
      <w:r>
        <w:t xml:space="preserve"> которой определяется Правительством Российской Федерации.</w:t>
      </w:r>
    </w:p>
    <w:p w:rsidR="00B42AC0" w:rsidRDefault="00B42AC0">
      <w:pPr>
        <w:pStyle w:val="ConsPlusNormal"/>
        <w:jc w:val="both"/>
      </w:pPr>
      <w:r>
        <w:t xml:space="preserve">(часть 15 введена Федеральным </w:t>
      </w:r>
      <w:hyperlink r:id="rId23" w:history="1">
        <w:r>
          <w:rPr>
            <w:color w:val="0000FF"/>
          </w:rPr>
          <w:t>законом</w:t>
        </w:r>
      </w:hyperlink>
      <w:r>
        <w:t xml:space="preserve"> от 25.06.2012 № 93-ФЗ)</w:t>
      </w:r>
    </w:p>
    <w:p w:rsidR="009F26EF" w:rsidRDefault="009F26EF"/>
    <w:sectPr w:rsidR="009F26EF" w:rsidSect="005831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C0"/>
    <w:rsid w:val="009F26EF"/>
    <w:rsid w:val="00B42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2A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2AC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2A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2AC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0C31677AB46EDE5B684BA2F5BB2233814ED07B73EA3227A03AD715650A5094757D4F274550D1FF66LAJ" TargetMode="External"/><Relationship Id="rId13" Type="http://schemas.openxmlformats.org/officeDocument/2006/relationships/hyperlink" Target="consultantplus://offline/ref=680C31677AB46EDE5B684BA2F5BB2233814ED07B73EA3227A03AD715650A5094757D4F274550D2FB66LFJ" TargetMode="External"/><Relationship Id="rId18" Type="http://schemas.openxmlformats.org/officeDocument/2006/relationships/hyperlink" Target="consultantplus://offline/ref=680C31677AB46EDE5B684BA2F5BB2233814ED07B73EA3227A03AD715650A5094757D4F274550D2FC66LCJ" TargetMode="External"/><Relationship Id="rId3" Type="http://schemas.openxmlformats.org/officeDocument/2006/relationships/settings" Target="settings.xml"/><Relationship Id="rId21" Type="http://schemas.openxmlformats.org/officeDocument/2006/relationships/hyperlink" Target="consultantplus://offline/ref=680C31677AB46EDE5B684BA2F5BB2233814CD57E72EA3227A03AD715650A5094757D4F274550D0FB66L8J" TargetMode="External"/><Relationship Id="rId7" Type="http://schemas.openxmlformats.org/officeDocument/2006/relationships/hyperlink" Target="consultantplus://offline/ref=680C31677AB46EDE5B684BA2F5BB2233814CD07A7EEE3227A03AD715650A5094757D4F274550D7F266L0J" TargetMode="External"/><Relationship Id="rId12" Type="http://schemas.openxmlformats.org/officeDocument/2006/relationships/hyperlink" Target="consultantplus://offline/ref=680C31677AB46EDE5B684BA2F5BB2233814ED07B73EA3227A03AD715650A5094757D4F274550D1FF66L1J" TargetMode="External"/><Relationship Id="rId17" Type="http://schemas.openxmlformats.org/officeDocument/2006/relationships/hyperlink" Target="consultantplus://offline/ref=680C31677AB46EDE5B684BA2F5BB2233814CD57D7CEC3227A03AD715650A5094757D4F274550D0FA66L1J"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80C31677AB46EDE5B684BA2F5BB2233814CD17079ED3227A03AD715650A5094757D4F274552D0FB66L9J" TargetMode="External"/><Relationship Id="rId20" Type="http://schemas.openxmlformats.org/officeDocument/2006/relationships/hyperlink" Target="consultantplus://offline/ref=680C31677AB46EDE5B684BA2F5BB22338244D2707BEE3227A03AD715650A5094757D4F274550D0FD66L0J" TargetMode="External"/><Relationship Id="rId1" Type="http://schemas.openxmlformats.org/officeDocument/2006/relationships/styles" Target="styles.xml"/><Relationship Id="rId6" Type="http://schemas.openxmlformats.org/officeDocument/2006/relationships/hyperlink" Target="consultantplus://offline/ref=680C31677AB46EDE5B684BA2F5BB2233814ED07B73EA3227A03AD715650A5094757D4F2464L4J" TargetMode="External"/><Relationship Id="rId11" Type="http://schemas.openxmlformats.org/officeDocument/2006/relationships/hyperlink" Target="consultantplus://offline/ref=680C31677AB46EDE5B684BA2F5BB2233814ED07B73EA3227A03AD715650A5094757D4F274550D1FF66LBJ" TargetMode="External"/><Relationship Id="rId24" Type="http://schemas.openxmlformats.org/officeDocument/2006/relationships/fontTable" Target="fontTable.xml"/><Relationship Id="rId5" Type="http://schemas.openxmlformats.org/officeDocument/2006/relationships/hyperlink" Target="consultantplus://offline/ref=680C31677AB46EDE5B684BA2F5BB2233814DD17E72E93227A03AD7156560LAJ" TargetMode="External"/><Relationship Id="rId15" Type="http://schemas.openxmlformats.org/officeDocument/2006/relationships/hyperlink" Target="consultantplus://offline/ref=680C31677AB46EDE5B684BA2F5BB2233814ED07B73EA3227A03AD715650A5094757D4F274550D2F866LBJ" TargetMode="External"/><Relationship Id="rId23" Type="http://schemas.openxmlformats.org/officeDocument/2006/relationships/hyperlink" Target="consultantplus://offline/ref=680C31677AB46EDE5B684BA2F5BB2233824AD7787EE83227A03AD715650A5094757D4F274550D4FA66LBJ" TargetMode="External"/><Relationship Id="rId10" Type="http://schemas.openxmlformats.org/officeDocument/2006/relationships/hyperlink" Target="consultantplus://offline/ref=680C31677AB46EDE5B684BA2F5BB2233814CD07A7EEE3227A03AD715650A5094757D4F274550D7F266L1J" TargetMode="External"/><Relationship Id="rId19" Type="http://schemas.openxmlformats.org/officeDocument/2006/relationships/hyperlink" Target="consultantplus://offline/ref=680C31677AB46EDE5B684BA2F5BB2233814ED07B73EA3227A03AD715650A5094757D4F274550D2FC66LDJ" TargetMode="External"/><Relationship Id="rId4" Type="http://schemas.openxmlformats.org/officeDocument/2006/relationships/webSettings" Target="webSettings.xml"/><Relationship Id="rId9" Type="http://schemas.openxmlformats.org/officeDocument/2006/relationships/hyperlink" Target="consultantplus://offline/ref=680C31677AB46EDE5B684BA2F5BB2233814ED07B73EA3227A03AD715650A5094757D4F274550D2FB66LCJ" TargetMode="External"/><Relationship Id="rId14" Type="http://schemas.openxmlformats.org/officeDocument/2006/relationships/hyperlink" Target="consultantplus://offline/ref=680C31677AB46EDE5B684BA2F5BB2233814ED07B73EA3227A03AD715650A5094757D4F274550D2F866L9J" TargetMode="External"/><Relationship Id="rId22" Type="http://schemas.openxmlformats.org/officeDocument/2006/relationships/hyperlink" Target="consultantplus://offline/ref=680C31677AB46EDE5B684BA2F5BB22338244D8707AE93227A03AD715650A5094757D4F274550D0FD66L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1594</Words>
  <Characters>9092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Сосина Ирина Валерьевна</dc:creator>
  <cp:lastModifiedBy>Сосина Ирина Валерьевна</cp:lastModifiedBy>
  <cp:revision>1</cp:revision>
  <dcterms:created xsi:type="dcterms:W3CDTF">2017-11-09T09:11:00Z</dcterms:created>
  <dcterms:modified xsi:type="dcterms:W3CDTF">2017-11-09T09:13:00Z</dcterms:modified>
</cp:coreProperties>
</file>