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1"/>
        <w:gridCol w:w="631"/>
        <w:gridCol w:w="663"/>
        <w:gridCol w:w="604"/>
        <w:gridCol w:w="556"/>
        <w:gridCol w:w="666"/>
        <w:gridCol w:w="583"/>
        <w:gridCol w:w="601"/>
        <w:gridCol w:w="584"/>
        <w:gridCol w:w="581"/>
        <w:gridCol w:w="559"/>
        <w:gridCol w:w="558"/>
        <w:gridCol w:w="557"/>
        <w:gridCol w:w="556"/>
        <w:gridCol w:w="555"/>
        <w:gridCol w:w="554"/>
      </w:tblGrid>
      <w:tr w:rsidR="00B5253F" w14:paraId="057386A1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1535B7F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5EA0103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D359CE5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CD0B7A3" w14:textId="77777777" w:rsidR="00B5253F" w:rsidRDefault="008B3DB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A6F96AD">
                <v:rect id="_x0000_s1026" style="position:absolute;margin-left:25.25pt;margin-top:7.6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E21B5C4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E46F9F7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F069CD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1794A0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AD659C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20074F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C5424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8CA32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5C6863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1D678C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1A2793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6CF159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03BBCEB7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C0070CE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7F47004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77A39D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709FEFE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58822ED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2B0B0F9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81EFE4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DCB07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6B306E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2DCC53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04300C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B3F010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0D5606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AA1791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570B64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5CBC97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18B5E639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6F5FE7F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6313AEF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9AEB2C6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E0D2880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9D796C9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EC0602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35AEC7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7EF6BE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CC8076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68F381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525E07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EDF4ED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DA25C1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E7281E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FAD9E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86F01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1140ABF2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54DC4D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85456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C5077F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BD3CA6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CC77E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20E3B0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CB99B2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D43BC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06DDC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77A91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9F7462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367C7F8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9111C4E" w14:textId="77777777" w:rsidR="00B5253F" w:rsidRDefault="009F7D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077E1C9" w14:textId="77777777" w:rsidR="00B5253F" w:rsidRDefault="00B525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1DA2D4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FC6B72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B2B262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721564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AB9B95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7255218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134C35E" w14:textId="77777777" w:rsidR="00B5253F" w:rsidRDefault="009F7D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037D3E0" w14:textId="77777777" w:rsidR="00B5253F" w:rsidRDefault="00B525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C81357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9AB7B6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86A96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1E41B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CBED22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462785D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6F3C1EF" w14:textId="77777777" w:rsidR="00B5253F" w:rsidRDefault="009F7D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063C6C4" w14:textId="77777777" w:rsidR="00B5253F" w:rsidRDefault="00B525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CD17F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1DDCA9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A72F7C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D59E10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1D8296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4B4675B5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5475329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C4E50F7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385045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104A465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A239D6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35AECD7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3C94D9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273121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94B932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9196E5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56A009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46791A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A08947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BF306D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B19D74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F230CA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5AF9E91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91E8B6A" w14:textId="77777777" w:rsidR="00B5253F" w:rsidRDefault="009F7D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3D73DD2" w14:textId="77777777" w:rsidR="00B5253F" w:rsidRDefault="00B525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6B72BD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1D8125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F0430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48548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DFE250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22BEC9F7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070AD0A" w14:textId="77777777" w:rsidR="00B5253F" w:rsidRDefault="00B525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DAB389E" w14:textId="77777777" w:rsidR="00B5253F" w:rsidRDefault="00B525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CA7D306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D576DE9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E2070AB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D8F0EAF" w14:textId="77777777" w:rsidR="00B5253F" w:rsidRDefault="00B525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433431D" w14:textId="77777777" w:rsidR="00B5253F" w:rsidRDefault="00B525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A28CD2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01339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255037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8353E1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35A8FD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A0F256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7DB3F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6E0C0E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D1628E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19FD2EDF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C56BD2F" w14:textId="77777777" w:rsidR="00B5253F" w:rsidRDefault="009F7D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6A46D3E" w14:textId="77777777" w:rsidR="00B5253F" w:rsidRDefault="000915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9F7DBF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CFFD411" w14:textId="68A9AE40" w:rsidR="00B5253F" w:rsidRDefault="008B3D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9F7DB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D77636C" w14:textId="5122D72E" w:rsidR="00B5253F" w:rsidRDefault="008B3DB6" w:rsidP="000915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</w:t>
            </w:r>
            <w:r w:rsidR="009F7DB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82DF882" w14:textId="77777777" w:rsidR="00B5253F" w:rsidRDefault="00B525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6A357A2" w14:textId="77777777" w:rsidR="00B5253F" w:rsidRDefault="00B525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65DBD6" w14:textId="77777777" w:rsidR="00B5253F" w:rsidRDefault="00B525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AF6F7F" w14:textId="77777777" w:rsidR="00B5253F" w:rsidRDefault="00B525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550AF2" w14:textId="77777777" w:rsidR="00B5253F" w:rsidRDefault="00B525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91950C" w14:textId="77777777" w:rsidR="00B5253F" w:rsidRDefault="00B525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0FAA7F" w14:textId="77777777" w:rsidR="00B5253F" w:rsidRDefault="00B525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0CD2BB" w14:textId="77777777" w:rsidR="00B5253F" w:rsidRDefault="00B525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53F" w14:paraId="6BED9AA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0FBD9CF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8DFA7E6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7390A42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24B4871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D26CEF3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4DE0716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4C2A36C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A042433" w14:textId="77777777" w:rsidR="00B5253F" w:rsidRDefault="00B525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53F" w14:paraId="6E8A6489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15540378" w14:textId="77777777" w:rsidR="00B5253F" w:rsidRDefault="0009155A" w:rsidP="000915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    политики   Калужской   области    от 08.11.2021 № 66-РК </w:t>
            </w:r>
            <w:r w:rsidR="001308C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F7DBF"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0411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7DBF">
              <w:rPr>
                <w:rFonts w:ascii="Times New Roman" w:hAnsi="Times New Roman"/>
                <w:b/>
                <w:sz w:val="26"/>
                <w:szCs w:val="26"/>
              </w:rPr>
              <w:t> приказ министерства конкурентной политики Калужской области от 11.11.2019 №  152-РК «Об  утверждении производственной программы в  сфере водоснабжения и  (или) водоотведения для муниципального предприятия города Обнинска Калужской области «Коммунальное хозяйство» на 2020-2024 годы» (в ред. приказа министерства конкурентной политики Калужской области от 19.10.2020 № 66-РК)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315C89E" w14:textId="77777777" w:rsidR="00B5253F" w:rsidRDefault="00B5253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BE2DD1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F06B49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50D0DA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68DC1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D02E3C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51A4889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E3FCED2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0EE37DE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E1F080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FD448D2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DFAA24A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330D06A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2B8630E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6BCBCD1" w14:textId="77777777" w:rsidR="00B5253F" w:rsidRDefault="00B525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53F" w14:paraId="3AC1378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01A2EC7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815B29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893300D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1A73BD1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7AE734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A894708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F76D3E4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CAB82AE" w14:textId="77777777" w:rsidR="00B5253F" w:rsidRDefault="00B525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53F" w14:paraId="3986CF07" w14:textId="77777777">
        <w:tc>
          <w:tcPr>
            <w:tcW w:w="10788" w:type="dxa"/>
            <w:gridSpan w:val="16"/>
            <w:shd w:val="clear" w:color="FFFFFF" w:fill="auto"/>
          </w:tcPr>
          <w:p w14:paraId="217C52F2" w14:textId="77777777" w:rsidR="00B5253F" w:rsidRDefault="009F7DBF" w:rsidP="000915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7746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  641 «Об  инвестиционных и  производственных программах организаций, осуществляющих деятельность  в сфере водоснабжения  и водоотведения» (в  ред. постановлений Правительства РФ от 26.03.2014 № 230, от  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</w:t>
            </w:r>
            <w:r w:rsidR="009B4BEC">
              <w:rPr>
                <w:rFonts w:ascii="Times New Roman" w:hAnsi="Times New Roman"/>
                <w:sz w:val="26"/>
                <w:szCs w:val="26"/>
              </w:rPr>
              <w:t>, от 06.09.2021 № 591, от 16.09.2021 № 611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 на основании протокола заседания комиссии по тарифам и  ценам министерства конкурентной политики Калужской области от  </w:t>
            </w:r>
            <w:r w:rsidR="0009155A"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 </w:t>
            </w:r>
            <w:r w:rsidRPr="009F7DB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5253F" w14:paraId="2114807E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3C11377" w14:textId="77777777" w:rsidR="00B5253F" w:rsidRDefault="009F7DBF" w:rsidP="00130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</w:t>
            </w:r>
            <w:r w:rsidR="001308CB" w:rsidRPr="001308CB">
              <w:rPr>
                <w:rFonts w:ascii="Times New Roman" w:hAnsi="Times New Roman"/>
                <w:sz w:val="26"/>
                <w:szCs w:val="26"/>
              </w:rPr>
              <w:t>08.11.2021 № 66-РК «О внесении изменения в приказ министерства конкурентной политики Калужской области от</w:t>
            </w:r>
            <w:r w:rsidR="00130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11.11.2019 № 152-РК «Об утверждении производственной программы в сфере водоснабжения и  (или) водоотведения для муниципального предприятия города Обнинска Калужской области «Коммунальное хозяйство» на 2020-2024 годы»  (в ред. приказа министерства конкурентной политики Калужской области от 19.10.2020 № 66-РК) (далее – приказ), </w:t>
            </w:r>
            <w:r w:rsidR="0009155A">
              <w:rPr>
                <w:rFonts w:ascii="Times New Roman" w:hAnsi="Times New Roman"/>
                <w:sz w:val="26"/>
                <w:szCs w:val="26"/>
              </w:rPr>
              <w:t>заменив в пункте 2 приказа цифры «2021» цифрами «2022»</w:t>
            </w:r>
          </w:p>
        </w:tc>
      </w:tr>
      <w:tr w:rsidR="00B5253F" w14:paraId="44008A7F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A922775" w14:textId="77777777" w:rsidR="00B5253F" w:rsidRDefault="009F7DBF" w:rsidP="000915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</w:t>
            </w:r>
            <w:r w:rsidR="0009155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B5253F" w14:paraId="70D1C71F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3CDFF8E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78C623A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AD0D69D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68E8A3E6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45340C5" w14:textId="77777777" w:rsidR="00B5253F" w:rsidRDefault="00B5253F">
            <w:pPr>
              <w:rPr>
                <w:rFonts w:ascii="Times New Roman" w:hAnsi="Times New Roman"/>
                <w:szCs w:val="16"/>
              </w:rPr>
            </w:pPr>
          </w:p>
        </w:tc>
      </w:tr>
      <w:tr w:rsidR="00B5253F" w14:paraId="27DC64CD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3FE4A2B2" w14:textId="77777777" w:rsidR="00B5253F" w:rsidRDefault="009F7D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1424EF8" w14:textId="77777777" w:rsidR="00B5253F" w:rsidRDefault="009F7DB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D13C4BE" w14:textId="77777777" w:rsidR="00B5253F" w:rsidRDefault="00B5253F"/>
    <w:sectPr w:rsidR="00B5253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53F"/>
    <w:rsid w:val="0004115E"/>
    <w:rsid w:val="0009155A"/>
    <w:rsid w:val="001308CB"/>
    <w:rsid w:val="0077465C"/>
    <w:rsid w:val="00850C58"/>
    <w:rsid w:val="008B3DB6"/>
    <w:rsid w:val="009B4BEC"/>
    <w:rsid w:val="009F7DBF"/>
    <w:rsid w:val="00B5253F"/>
    <w:rsid w:val="00C51A79"/>
    <w:rsid w:val="00C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2E053"/>
  <w15:docId w15:val="{83E3C5F8-68A2-4761-859E-1BBA3273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10</cp:revision>
  <cp:lastPrinted>2021-11-30T04:08:00Z</cp:lastPrinted>
  <dcterms:created xsi:type="dcterms:W3CDTF">2021-10-19T07:51:00Z</dcterms:created>
  <dcterms:modified xsi:type="dcterms:W3CDTF">2021-11-30T04:10:00Z</dcterms:modified>
</cp:coreProperties>
</file>