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0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430"/>
        <w:gridCol w:w="429"/>
        <w:gridCol w:w="428"/>
        <w:gridCol w:w="427"/>
        <w:gridCol w:w="427"/>
        <w:gridCol w:w="369"/>
        <w:gridCol w:w="369"/>
        <w:gridCol w:w="1033"/>
        <w:gridCol w:w="806"/>
      </w:tblGrid>
      <w:tr w:rsidR="00463E9B" w14:paraId="5D155F94" w14:textId="77777777" w:rsidTr="00463E9B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BBD47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0D3E63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C33191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F56EDD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4EEFA17" w14:textId="77777777" w:rsidR="002904C4" w:rsidRDefault="000D0A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3A4CF32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FD2BF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18D1E0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DC6480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AC587F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6FDBF4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FA021F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D4407C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5EA36B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5425F9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E597AB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9C5C96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3CC1EE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8CA5D7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6702DA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894BCA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14:paraId="45525F14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8008A9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7D22DF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53ACF9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C3A08A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69D43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C001A8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B05816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D41612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037B7E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4970A5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175458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AFA6C7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4210D0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2FE2EB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C532CD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DED53A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4AF3C8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1B2FC5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A87468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02A9C0B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14:paraId="11AE2A63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4166A1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AF1E84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D699EE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802B28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A88BDD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AE89DA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F5E03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BA8A80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042F7E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42D06F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E7259A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3E7110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285D2F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2FB7D9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50DC93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CEE59F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EFF328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F4222E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743060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314A7D1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14:paraId="6DF97EFC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9CC69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67AA82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3A90D2B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0F01FA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FA2DF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6C24BB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6DEEC5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11CB4A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549FF6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2D7920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30A98D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8958E8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C8A7E0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811C55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CCC323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0AEFD6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43C7D0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F959E9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9F18B9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284714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2071CEF1" w14:textId="77777777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1789887A" w14:textId="77777777"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2457EC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F1D2C3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D366CA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BF4579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7D0B91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D593F2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3D9BEC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63787D7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3A7978D6" w14:textId="77777777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491CBA6F" w14:textId="77777777"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E2907B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719FE0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B341B4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90660F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4C36B6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7FC2FA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0BDD0D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2D01D5F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4C890383" w14:textId="77777777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611D6E00" w14:textId="77777777"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111E20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619BD5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481FB1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98B641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38AECE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3AEC55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2D469C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9EAB75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560BB8DE" w14:textId="77777777" w:rsidTr="00463E9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F58902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43A01B8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04C528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B06A1A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874DF9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6B2356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DB7042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1267F2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CE86C6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B93B40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C6DB60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7ECE35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5DA4E4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AEE1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F8D97F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5921F8BE" w14:textId="77777777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1AC00A32" w14:textId="77777777"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453E91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221274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CEC195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89617C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1BAF1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E1A131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95A9F7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4A355D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14:paraId="41B0D14E" w14:textId="77777777" w:rsidTr="00463E9B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07507BBA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35A734DC" w14:textId="77777777" w:rsidR="002904C4" w:rsidRDefault="00290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AA3AEC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475778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77C22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125FFD8E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078EEA96" w14:textId="77777777" w:rsidR="002904C4" w:rsidRDefault="00290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0CA203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54369E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643718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46820D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9C194D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2775AF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7EA6AF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7162B0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87E305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C126B2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9A58B5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EDE553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627871C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20C42202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375A6F29" w14:textId="77777777" w:rsidR="002904C4" w:rsidRDefault="000B5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14:paraId="236738DC" w14:textId="77777777" w:rsidR="002904C4" w:rsidRDefault="000B532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49FD15E8" w14:textId="77777777" w:rsidR="002904C4" w:rsidRDefault="000B5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0D3E31C9" w14:textId="2C72748E" w:rsidR="002904C4" w:rsidRDefault="009916DA" w:rsidP="009916DA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172</w:t>
            </w:r>
            <w:r w:rsidR="000B532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608B0F5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6795EAD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931EB1C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B159053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54EA35B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4DDC6C7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B1FAFA2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09A1D70F" w14:textId="77777777"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4C4" w14:paraId="5CB8CA3F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F596C1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4954FA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F1D9F9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E7F7F1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C3AF05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C231DC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A3A7C3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BD104C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026E8C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1FBE25B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27ED6A80" w14:textId="77777777" w:rsidTr="00463E9B">
        <w:trPr>
          <w:gridAfter w:val="1"/>
          <w:wAfter w:w="806" w:type="dxa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3833AFA6" w14:textId="77777777" w:rsidR="002904C4" w:rsidRDefault="000B5325" w:rsidP="00463E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23.11.2020 № 233-РК «Об установлении тарифов на тепловую энергию (мощность) </w:t>
            </w:r>
            <w:r w:rsidR="00463E9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463E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463E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«ТЕПЛОСЕРВИС» </w:t>
            </w:r>
            <w:r w:rsidR="00BD766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2021-2025 годы»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1E6483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A6C9EA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40F232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3C3F7F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00BA68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A014C6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EDE16A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2918652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76E3EC5D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A1B887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D4F208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F9F0EE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40C123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E24388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9862E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71676E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DB7C78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642BC3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193A914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374EB8BF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20EFA5F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4BFE50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0C1282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D2D993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95B860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30C8F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59A046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A762AC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0811B0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73F5C9E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734A352C" w14:textId="77777777" w:rsidTr="00463E9B">
        <w:trPr>
          <w:gridAfter w:val="1"/>
          <w:wAfter w:w="806" w:type="dxa"/>
        </w:trPr>
        <w:tc>
          <w:tcPr>
            <w:tcW w:w="9498" w:type="dxa"/>
            <w:gridSpan w:val="20"/>
            <w:shd w:val="clear" w:color="FFFFFF" w:fill="auto"/>
          </w:tcPr>
          <w:p w14:paraId="62124E14" w14:textId="77777777"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463E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04C4" w14:paraId="3046F94B" w14:textId="77777777" w:rsidTr="00463E9B">
        <w:trPr>
          <w:gridAfter w:val="1"/>
          <w:wAfter w:w="806" w:type="dxa"/>
        </w:trPr>
        <w:tc>
          <w:tcPr>
            <w:tcW w:w="9498" w:type="dxa"/>
            <w:gridSpan w:val="20"/>
            <w:shd w:val="clear" w:color="FFFFFF" w:fill="auto"/>
            <w:vAlign w:val="bottom"/>
          </w:tcPr>
          <w:p w14:paraId="00E6C602" w14:textId="77777777"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23.11.2020 № 233-РК «Об установлении тарифов на тепловую энергию (мощность) для общества с ограниченной ответственностью «ТЕПЛОСЕРВИС» на 2021-2025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2904C4" w14:paraId="48C8B3FB" w14:textId="77777777" w:rsidTr="00463E9B">
        <w:trPr>
          <w:gridAfter w:val="1"/>
          <w:wAfter w:w="806" w:type="dxa"/>
        </w:trPr>
        <w:tc>
          <w:tcPr>
            <w:tcW w:w="8096" w:type="dxa"/>
            <w:gridSpan w:val="18"/>
            <w:shd w:val="clear" w:color="FFFFFF" w:fill="auto"/>
          </w:tcPr>
          <w:p w14:paraId="2DD67F6D" w14:textId="77777777"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18E33B0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605C1CC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3D1EBB9F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6AD707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6C0354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6C80F6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402AD0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5B455C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24CBA7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49B5AE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FA1AD1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3E3B3C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717553D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006936A7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F108C1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8DC2E1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1E033D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131AE0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9ED094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588882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1DC514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27F0F5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353B5C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1D70834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2528C3FD" w14:textId="77777777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F6261C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C4F246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3357D3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6112DA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C11198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70C991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95B0EA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4D248F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B80554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2554114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29248A27" w14:textId="77777777" w:rsidTr="00463E9B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14:paraId="27F394E8" w14:textId="77777777" w:rsidR="002904C4" w:rsidRDefault="000B53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72" w:type="dxa"/>
            <w:gridSpan w:val="11"/>
            <w:shd w:val="clear" w:color="FFFFFF" w:fill="auto"/>
            <w:vAlign w:val="bottom"/>
          </w:tcPr>
          <w:p w14:paraId="46A45382" w14:textId="77777777" w:rsidR="002904C4" w:rsidRDefault="000B53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9D4D188" w14:textId="77777777" w:rsidR="002904C4" w:rsidRDefault="000B5325">
      <w:r>
        <w:br w:type="page"/>
      </w:r>
    </w:p>
    <w:tbl>
      <w:tblPr>
        <w:tblStyle w:val="TableStyle0"/>
        <w:tblW w:w="97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0"/>
        <w:gridCol w:w="575"/>
        <w:gridCol w:w="608"/>
        <w:gridCol w:w="532"/>
        <w:gridCol w:w="629"/>
        <w:gridCol w:w="329"/>
        <w:gridCol w:w="564"/>
        <w:gridCol w:w="415"/>
        <w:gridCol w:w="366"/>
        <w:gridCol w:w="89"/>
        <w:gridCol w:w="413"/>
        <w:gridCol w:w="358"/>
        <w:gridCol w:w="8"/>
        <w:gridCol w:w="390"/>
        <w:gridCol w:w="366"/>
        <w:gridCol w:w="27"/>
        <w:gridCol w:w="388"/>
        <w:gridCol w:w="366"/>
        <w:gridCol w:w="17"/>
        <w:gridCol w:w="380"/>
        <w:gridCol w:w="366"/>
        <w:gridCol w:w="11"/>
        <w:gridCol w:w="326"/>
        <w:gridCol w:w="366"/>
        <w:gridCol w:w="365"/>
        <w:gridCol w:w="725"/>
        <w:gridCol w:w="83"/>
      </w:tblGrid>
      <w:tr w:rsidR="002904C4" w14:paraId="203F974F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747746A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EDED62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5C978E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D2FB8E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D5CD0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6727BEF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6" w:type="dxa"/>
            <w:gridSpan w:val="20"/>
            <w:shd w:val="clear" w:color="FFFFFF" w:fill="auto"/>
            <w:vAlign w:val="bottom"/>
          </w:tcPr>
          <w:p w14:paraId="7AD6DF40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04C4" w14:paraId="6BC9CD2E" w14:textId="77777777" w:rsidTr="009916DA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14:paraId="429C6B5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5CDF66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973213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0CF0E1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5CFFB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44CA19F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854065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A82D7C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89D717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B15EF1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6381320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6E69CC26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4C4" w14:paraId="4BDD26FE" w14:textId="77777777" w:rsidTr="009916DA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14:paraId="37D155D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4D639B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9713F4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895754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C254D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623D2FE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06326B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6D192C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0F9852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F7642B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36E9877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37FEFA82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4C4" w14:paraId="1D146F53" w14:textId="77777777" w:rsidTr="009916DA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14:paraId="7E2DA8F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8B85C5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3BAF6B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698333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F158D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20E9E8C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92F3E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8A2C85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7EBB38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8521AC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20DB1A7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10941C75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4C4" w14:paraId="50633075" w14:textId="77777777" w:rsidTr="009916DA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14:paraId="33FF8D2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DD8093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3E70F6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2245A1E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61E8F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1B3282A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CBFCD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BB0983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0CBEEB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A91A491" w14:textId="428FD4E0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9916DA">
              <w:rPr>
                <w:rFonts w:ascii="Times New Roman" w:hAnsi="Times New Roman"/>
                <w:sz w:val="26"/>
                <w:szCs w:val="26"/>
              </w:rPr>
              <w:t>172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04C4" w14:paraId="7ECF660E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0846D3E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03CA8E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2295BA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7AEAB9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2F91B4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4998CD8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10D61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EF1C602" w14:textId="77777777"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C46278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A670FA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3E6A7792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758B2DB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766488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9F87A8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C810B5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9C1BC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28E3B7E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13F63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FDA2E4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02ECC90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04C4" w14:paraId="394726E3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1579EBE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15C3B9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A67B41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774260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E3B9C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745ADBF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B54FF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2C8E03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F4D7324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4C4" w14:paraId="3E4ACC6B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79ABA12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851B14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10ACA7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606BAC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386C4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5E9F2BD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62785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BB07D6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CC878D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1CFC8F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3B5C5EF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61B38038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4C4" w14:paraId="0CE4EF81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56910A2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5402A0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998310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E9E542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1032B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1777682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E49FA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FCD959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CEFDBF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8D5F84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43A2B76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54639F59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4C4" w14:paraId="619D8C08" w14:textId="77777777" w:rsidTr="009916DA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45C4D6F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B78B1C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049018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BCC508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3A965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4AA5BFF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C29AC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BB8D70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D1D0DD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EA9C2A8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 233-РК</w:t>
            </w:r>
          </w:p>
        </w:tc>
      </w:tr>
      <w:tr w:rsidR="00463E9B" w14:paraId="36AB63FF" w14:textId="77777777" w:rsidTr="009916DA">
        <w:trPr>
          <w:gridAfter w:val="1"/>
          <w:wAfter w:w="83" w:type="dxa"/>
          <w:trHeight w:val="345"/>
        </w:trPr>
        <w:tc>
          <w:tcPr>
            <w:tcW w:w="660" w:type="dxa"/>
            <w:shd w:val="clear" w:color="FFFFFF" w:fill="auto"/>
            <w:vAlign w:val="bottom"/>
          </w:tcPr>
          <w:p w14:paraId="7412096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30000A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226A65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FC7578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76AC2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6CB7AF7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D3F4E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767E9A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87BCFC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0DE3DB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08F3439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7774E01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9C5528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1FB06C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16404AC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B8079A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AC7B43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A5A675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93A827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4ACDD1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635D3D5C" w14:textId="77777777" w:rsidTr="004E53F6">
        <w:trPr>
          <w:gridAfter w:val="1"/>
          <w:wAfter w:w="8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8280BE5" w14:textId="77777777"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04C4" w14:paraId="29808B4C" w14:textId="77777777" w:rsidTr="004E53F6">
        <w:trPr>
          <w:gridAfter w:val="1"/>
          <w:wAfter w:w="83" w:type="dxa"/>
          <w:trHeight w:val="210"/>
        </w:trPr>
        <w:tc>
          <w:tcPr>
            <w:tcW w:w="6717" w:type="dxa"/>
            <w:gridSpan w:val="17"/>
            <w:shd w:val="clear" w:color="FFFFFF" w:fill="auto"/>
            <w:vAlign w:val="bottom"/>
          </w:tcPr>
          <w:p w14:paraId="0B07E537" w14:textId="77777777" w:rsidR="002904C4" w:rsidRDefault="002904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48F12CF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756221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6E65E46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5F92C4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3244AE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2595E3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126150A8" w14:textId="77777777" w:rsidTr="009916DA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CAD3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ED3B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C725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C28B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30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1A5C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0B156" w14:textId="77777777" w:rsidR="004E53F6" w:rsidRPr="009916DA" w:rsidRDefault="000B5325" w:rsidP="004E53F6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Острый</w:t>
            </w:r>
            <w:r w:rsidR="004E53F6" w:rsidRPr="009916DA">
              <w:rPr>
                <w:rFonts w:ascii="Times New Roman" w:hAnsi="Times New Roman"/>
                <w:sz w:val="22"/>
              </w:rPr>
              <w:t xml:space="preserve"> </w:t>
            </w:r>
            <w:r w:rsidRPr="009916DA">
              <w:rPr>
                <w:rFonts w:ascii="Times New Roman" w:hAnsi="Times New Roman"/>
                <w:sz w:val="22"/>
              </w:rPr>
              <w:t>и</w:t>
            </w:r>
            <w:r w:rsidRPr="009916DA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9916DA">
              <w:rPr>
                <w:rFonts w:ascii="Times New Roman" w:hAnsi="Times New Roman"/>
                <w:sz w:val="22"/>
              </w:rPr>
              <w:t>редуциро</w:t>
            </w:r>
            <w:proofErr w:type="spellEnd"/>
            <w:r w:rsidR="004E53F6" w:rsidRPr="009916DA">
              <w:rPr>
                <w:rFonts w:ascii="Times New Roman" w:hAnsi="Times New Roman"/>
                <w:sz w:val="22"/>
              </w:rPr>
              <w:t>-</w:t>
            </w:r>
          </w:p>
          <w:p w14:paraId="7B1FEA02" w14:textId="77777777" w:rsidR="002904C4" w:rsidRPr="009916DA" w:rsidRDefault="000B5325" w:rsidP="004E53F6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в</w:t>
            </w:r>
            <w:r w:rsidR="004E53F6" w:rsidRPr="009916DA">
              <w:rPr>
                <w:rFonts w:ascii="Times New Roman" w:hAnsi="Times New Roman"/>
                <w:sz w:val="22"/>
              </w:rPr>
              <w:t>а</w:t>
            </w:r>
            <w:r w:rsidRPr="009916DA">
              <w:rPr>
                <w:rFonts w:ascii="Times New Roman" w:hAnsi="Times New Roman"/>
                <w:sz w:val="22"/>
              </w:rPr>
              <w:t>нный</w:t>
            </w:r>
            <w:r w:rsidR="004E53F6" w:rsidRPr="009916DA">
              <w:rPr>
                <w:rFonts w:ascii="Times New Roman" w:hAnsi="Times New Roman"/>
                <w:sz w:val="22"/>
              </w:rPr>
              <w:t xml:space="preserve"> </w:t>
            </w:r>
            <w:r w:rsidRPr="009916DA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2904C4" w14:paraId="17B5CCF4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EF4F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7EF9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FBEB2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7AE6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80EC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 1,2</w:t>
            </w:r>
            <w:r w:rsidRPr="009916DA">
              <w:rPr>
                <w:rFonts w:ascii="Times New Roman" w:hAnsi="Times New Roman"/>
                <w:sz w:val="22"/>
              </w:rPr>
              <w:br/>
              <w:t>до 2,5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E6DA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 2,5</w:t>
            </w:r>
            <w:r w:rsidRPr="009916DA">
              <w:rPr>
                <w:rFonts w:ascii="Times New Roman" w:hAnsi="Times New Roman"/>
                <w:sz w:val="22"/>
              </w:rPr>
              <w:br/>
              <w:t>до 7,0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229F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 7,0</w:t>
            </w:r>
            <w:r w:rsidRPr="009916DA">
              <w:rPr>
                <w:rFonts w:ascii="Times New Roman" w:hAnsi="Times New Roman"/>
                <w:sz w:val="22"/>
              </w:rPr>
              <w:br/>
              <w:t>до 13,0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F70B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свыше</w:t>
            </w:r>
            <w:r w:rsidRPr="009916DA">
              <w:rPr>
                <w:rFonts w:ascii="Times New Roman" w:hAnsi="Times New Roman"/>
                <w:sz w:val="22"/>
              </w:rPr>
              <w:br/>
              <w:t>13,0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2D3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63E9B" w14:paraId="58818CE0" w14:textId="77777777" w:rsidTr="004E53F6">
        <w:trPr>
          <w:trHeight w:val="60"/>
        </w:trPr>
        <w:tc>
          <w:tcPr>
            <w:tcW w:w="97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474CC" w14:textId="4EDB3762" w:rsidR="00463E9B" w:rsidRPr="009916DA" w:rsidRDefault="00463E9B" w:rsidP="00463E9B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 xml:space="preserve">По системам теплоснабжения котельных, расположенных на территории МР «Медынский район», </w:t>
            </w:r>
            <w:proofErr w:type="gramStart"/>
            <w:r w:rsidRPr="009916DA">
              <w:rPr>
                <w:rFonts w:ascii="Times New Roman" w:hAnsi="Times New Roman"/>
                <w:sz w:val="22"/>
              </w:rPr>
              <w:t>кроме  системы</w:t>
            </w:r>
            <w:proofErr w:type="gramEnd"/>
            <w:r w:rsidRPr="009916DA">
              <w:rPr>
                <w:rFonts w:ascii="Times New Roman" w:hAnsi="Times New Roman"/>
                <w:sz w:val="22"/>
              </w:rPr>
              <w:t xml:space="preserve"> теплоснабжения котельной, расположенной  по адресу: МО ГП «Город Медынь», </w:t>
            </w:r>
            <w:r w:rsidR="009916DA">
              <w:rPr>
                <w:rFonts w:ascii="Times New Roman" w:hAnsi="Times New Roman"/>
                <w:sz w:val="22"/>
              </w:rPr>
              <w:t xml:space="preserve">        </w:t>
            </w:r>
            <w:r w:rsidRPr="009916DA">
              <w:rPr>
                <w:rFonts w:ascii="Times New Roman" w:hAnsi="Times New Roman"/>
                <w:sz w:val="22"/>
              </w:rPr>
              <w:t>ул. Коммуны, 79 а</w:t>
            </w:r>
          </w:p>
        </w:tc>
      </w:tr>
      <w:tr w:rsidR="002904C4" w14:paraId="4B3B0B08" w14:textId="77777777" w:rsidTr="009916DA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544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Общество с ограниченной ответственностью «ТЕПЛОСЕРВИС»</w:t>
            </w:r>
          </w:p>
        </w:tc>
        <w:tc>
          <w:tcPr>
            <w:tcW w:w="787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042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04C4" w14:paraId="05A9BF83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1B08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D5A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9916DA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9916D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2A8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697B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2334,54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65DE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69D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5D4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56C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1FAA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48C64DC2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4B07F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E2E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D84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777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736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530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6C3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9CD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ECC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7FC7FB6E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DF8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9D00F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8CF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FBE7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9BF4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CED6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C48A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3BF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D5F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4C6E8AE8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AC96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D9A0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B8E8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2B0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2488,84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8E6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2E8D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A82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63A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8B9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5C2A78BF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3B8B4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A3BD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3550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2302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2474,10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D577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B5F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EABF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8A19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E1E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6A65C33D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718F1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C26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3802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8269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5C0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6B1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E26E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F01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668F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4C9B7827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F07F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A233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97B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B5F0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F41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10A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4DE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8D3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293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D069B14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4118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EFC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E97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DF58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6B6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5D6F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5901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7BB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2DB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474FB6F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82BEC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FEE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4119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F65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13B7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8E6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F024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425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9210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1295CF6A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AEC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35B9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CD9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6D2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2697,78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453B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BCE6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E6E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C59E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C3E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7CC3DF9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D31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7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4BC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2904C4" w14:paraId="53295BF5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253E6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95B4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9916DA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9916D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E5EA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2BDB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2334,54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9EB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8F9B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CBC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47E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8C5C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A25B59E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A409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6EBE7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4AF7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D65E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A67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ED32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6DBB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84BA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504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DD0CBA7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2660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D849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572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B12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90B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7FC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6606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9C2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FEE2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0F0C5A15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18BF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D1A7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CE7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B243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2488,84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9428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9E1C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753A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228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631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4D494113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8857C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C62E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0AE4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A8BE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2474,10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A41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0F70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424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426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4B5A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CD1FF1A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5058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0FCA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9BE2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BBE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395C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758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B1A3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2C6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8903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70BA2D71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44FD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83C01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2DC1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1D2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F68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2439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4B6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0994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65A1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1DA9E0B2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3E24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2A8BE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6DA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C21A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39FB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2209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322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A7D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646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652F5A6F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DCA42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5054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D46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67A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E3AE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68EB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D609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3CF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029C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6437F40" w14:textId="77777777" w:rsidTr="009916DA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4C6F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1EAE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7E9A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845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2697,78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C61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201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FE8B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D1C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E32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76F01156" w14:textId="77777777" w:rsidTr="004E53F6">
        <w:trPr>
          <w:gridAfter w:val="1"/>
          <w:wAfter w:w="8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6758EB1" w14:textId="77777777" w:rsidR="002904C4" w:rsidRDefault="00290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D605CD" w14:textId="77777777" w:rsidR="002904C4" w:rsidRDefault="000B5325">
      <w:r>
        <w:br w:type="page"/>
      </w:r>
    </w:p>
    <w:tbl>
      <w:tblPr>
        <w:tblStyle w:val="TableStyle0"/>
        <w:tblW w:w="9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573"/>
        <w:gridCol w:w="611"/>
        <w:gridCol w:w="524"/>
        <w:gridCol w:w="627"/>
        <w:gridCol w:w="374"/>
        <w:gridCol w:w="539"/>
        <w:gridCol w:w="392"/>
        <w:gridCol w:w="369"/>
        <w:gridCol w:w="81"/>
        <w:gridCol w:w="416"/>
        <w:gridCol w:w="372"/>
        <w:gridCol w:w="397"/>
        <w:gridCol w:w="372"/>
        <w:gridCol w:w="20"/>
        <w:gridCol w:w="387"/>
        <w:gridCol w:w="372"/>
        <w:gridCol w:w="10"/>
        <w:gridCol w:w="378"/>
        <w:gridCol w:w="377"/>
        <w:gridCol w:w="325"/>
        <w:gridCol w:w="377"/>
        <w:gridCol w:w="355"/>
        <w:gridCol w:w="724"/>
        <w:gridCol w:w="94"/>
      </w:tblGrid>
      <w:tr w:rsidR="002904C4" w14:paraId="677C72DD" w14:textId="77777777" w:rsidTr="000D0A52">
        <w:trPr>
          <w:gridAfter w:val="1"/>
          <w:wAfter w:w="94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7A9898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E0DC3D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11F6AC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D50DD7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24CF16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CD5C7B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05BCCB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0CCA41E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64F33A1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904C4" w14:paraId="324281EE" w14:textId="77777777" w:rsidTr="000D0A52">
        <w:trPr>
          <w:gridAfter w:val="1"/>
          <w:wAfter w:w="94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2C4F7E2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0A746E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C58EB1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A40520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098FA5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7C847D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978454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4607075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6B17E2F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4C4" w14:paraId="43A68F76" w14:textId="77777777" w:rsidTr="000D0A52">
        <w:trPr>
          <w:gridAfter w:val="1"/>
          <w:wAfter w:w="94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3C7F4B6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A7D3E6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1D0034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419CEF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D25F1A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3B5AE7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BF43BD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03A985B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197AD38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811E86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020D11F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4" w:type="dxa"/>
            <w:gridSpan w:val="12"/>
            <w:shd w:val="clear" w:color="FFFFFF" w:fill="auto"/>
            <w:vAlign w:val="bottom"/>
          </w:tcPr>
          <w:p w14:paraId="4A769E5F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4C4" w14:paraId="13D210BE" w14:textId="77777777" w:rsidTr="000D0A52">
        <w:trPr>
          <w:gridAfter w:val="1"/>
          <w:wAfter w:w="94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67DA706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21693F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736D97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E42BF8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1BA17D3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B30D09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ABE3F7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5F967F1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2B95952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487DB2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0AF0174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4" w:type="dxa"/>
            <w:gridSpan w:val="12"/>
            <w:shd w:val="clear" w:color="FFFFFF" w:fill="auto"/>
            <w:vAlign w:val="bottom"/>
          </w:tcPr>
          <w:p w14:paraId="37BAC987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4C4" w14:paraId="350FDC1B" w14:textId="77777777" w:rsidTr="000D0A52">
        <w:trPr>
          <w:gridAfter w:val="1"/>
          <w:wAfter w:w="94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7CD9148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EF642A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868145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BE19B1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9066A8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631ECAD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45179B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34B67B2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579E762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528B0B4" w14:textId="77777777"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 233-РК</w:t>
            </w:r>
          </w:p>
        </w:tc>
      </w:tr>
      <w:tr w:rsidR="00463E9B" w14:paraId="2DA75FEE" w14:textId="77777777" w:rsidTr="000D0A52">
        <w:trPr>
          <w:gridAfter w:val="1"/>
          <w:wAfter w:w="94" w:type="dxa"/>
          <w:trHeight w:val="345"/>
        </w:trPr>
        <w:tc>
          <w:tcPr>
            <w:tcW w:w="659" w:type="dxa"/>
            <w:shd w:val="clear" w:color="FFFFFF" w:fill="auto"/>
            <w:vAlign w:val="bottom"/>
          </w:tcPr>
          <w:p w14:paraId="3C7BD53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5B098C4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2E190F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2830DA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8AF82C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039E91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8AFB91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085BDDDB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475AC6D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08B0D5C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18C416F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CB73650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0BAB6B2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4A3AE46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50591B7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14:paraId="057F41C2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7E0A525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6D04D90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E068EB9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C9E3D6E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799509E0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0918056E" w14:textId="77777777"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904C4" w14:paraId="51C7A563" w14:textId="77777777" w:rsidTr="000D0A52">
        <w:trPr>
          <w:gridAfter w:val="1"/>
          <w:wAfter w:w="94" w:type="dxa"/>
          <w:trHeight w:val="210"/>
        </w:trPr>
        <w:tc>
          <w:tcPr>
            <w:tcW w:w="6713" w:type="dxa"/>
            <w:gridSpan w:val="16"/>
            <w:shd w:val="clear" w:color="FFFFFF" w:fill="auto"/>
            <w:vAlign w:val="bottom"/>
          </w:tcPr>
          <w:p w14:paraId="65A8CA10" w14:textId="77777777" w:rsidR="002904C4" w:rsidRDefault="002904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175CB30A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14:paraId="5A4D3756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F50BAA1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37148AE8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A21A6A5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6802E2E7" w14:textId="77777777"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14:paraId="2812F185" w14:textId="77777777" w:rsidTr="000D0A52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AF4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978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B99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6A6A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30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412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69C9B" w14:textId="77777777" w:rsidR="004E53F6" w:rsidRPr="009916DA" w:rsidRDefault="000B5325" w:rsidP="004E53F6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Острый</w:t>
            </w:r>
            <w:r w:rsidR="004E53F6" w:rsidRPr="009916DA">
              <w:rPr>
                <w:rFonts w:ascii="Times New Roman" w:hAnsi="Times New Roman"/>
                <w:sz w:val="22"/>
              </w:rPr>
              <w:t xml:space="preserve"> </w:t>
            </w:r>
            <w:r w:rsidRPr="009916DA">
              <w:rPr>
                <w:rFonts w:ascii="Times New Roman" w:hAnsi="Times New Roman"/>
                <w:sz w:val="22"/>
              </w:rPr>
              <w:t>и</w:t>
            </w:r>
            <w:r w:rsidRPr="009916DA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9916DA">
              <w:rPr>
                <w:rFonts w:ascii="Times New Roman" w:hAnsi="Times New Roman"/>
                <w:sz w:val="22"/>
              </w:rPr>
              <w:t>редуциро</w:t>
            </w:r>
            <w:proofErr w:type="spellEnd"/>
            <w:r w:rsidR="004E53F6" w:rsidRPr="009916DA">
              <w:rPr>
                <w:rFonts w:ascii="Times New Roman" w:hAnsi="Times New Roman"/>
                <w:sz w:val="22"/>
              </w:rPr>
              <w:t>-</w:t>
            </w:r>
          </w:p>
          <w:p w14:paraId="4D82A579" w14:textId="77777777" w:rsidR="002904C4" w:rsidRPr="009916DA" w:rsidRDefault="004E53F6" w:rsidP="004E53F6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в</w:t>
            </w:r>
            <w:r w:rsidR="000B5325" w:rsidRPr="009916DA">
              <w:rPr>
                <w:rFonts w:ascii="Times New Roman" w:hAnsi="Times New Roman"/>
                <w:sz w:val="22"/>
              </w:rPr>
              <w:t>анный</w:t>
            </w:r>
            <w:r w:rsidRPr="009916DA">
              <w:rPr>
                <w:rFonts w:ascii="Times New Roman" w:hAnsi="Times New Roman"/>
                <w:sz w:val="22"/>
              </w:rPr>
              <w:t xml:space="preserve"> </w:t>
            </w:r>
            <w:r w:rsidR="000B5325" w:rsidRPr="009916DA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2904C4" w14:paraId="6D541C1C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37A1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B2429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6F85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B57E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751E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 1,2</w:t>
            </w:r>
            <w:r w:rsidRPr="009916DA">
              <w:rPr>
                <w:rFonts w:ascii="Times New Roman" w:hAnsi="Times New Roman"/>
                <w:sz w:val="22"/>
              </w:rPr>
              <w:br/>
              <w:t>до 2,5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EF1A3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 2,5</w:t>
            </w:r>
            <w:r w:rsidRPr="009916DA">
              <w:rPr>
                <w:rFonts w:ascii="Times New Roman" w:hAnsi="Times New Roman"/>
                <w:sz w:val="22"/>
              </w:rPr>
              <w:br/>
              <w:t>до 7,0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8F03A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от 7,0</w:t>
            </w:r>
            <w:r w:rsidRPr="009916DA">
              <w:rPr>
                <w:rFonts w:ascii="Times New Roman" w:hAnsi="Times New Roman"/>
                <w:sz w:val="22"/>
              </w:rPr>
              <w:br/>
              <w:t>до 13,0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BE22" w14:textId="77777777" w:rsidR="002904C4" w:rsidRPr="009916DA" w:rsidRDefault="000B53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свыше</w:t>
            </w:r>
            <w:r w:rsidRPr="009916DA">
              <w:rPr>
                <w:rFonts w:ascii="Times New Roman" w:hAnsi="Times New Roman"/>
                <w:sz w:val="22"/>
              </w:rPr>
              <w:br/>
              <w:t>13,0</w:t>
            </w:r>
            <w:r w:rsidRPr="009916DA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E8C1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63E9B" w14:paraId="1F164989" w14:textId="77777777" w:rsidTr="00590154">
        <w:trPr>
          <w:trHeight w:val="549"/>
        </w:trPr>
        <w:tc>
          <w:tcPr>
            <w:tcW w:w="97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762DF" w14:textId="77777777" w:rsidR="00590154" w:rsidRPr="009916DA" w:rsidRDefault="00590154" w:rsidP="00590154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28D2DD" w14:textId="4AE878D4" w:rsidR="00463E9B" w:rsidRPr="009916DA" w:rsidRDefault="004E53F6" w:rsidP="00590154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По системе теплоснабжения котельной, расположенной по адресу</w:t>
            </w:r>
            <w:r w:rsidR="00C24B4F" w:rsidRPr="009916DA">
              <w:rPr>
                <w:rFonts w:ascii="Times New Roman" w:hAnsi="Times New Roman"/>
                <w:sz w:val="22"/>
              </w:rPr>
              <w:t>:</w:t>
            </w:r>
            <w:r w:rsidR="00590154" w:rsidRPr="009916DA">
              <w:rPr>
                <w:rFonts w:ascii="Times New Roman" w:hAnsi="Times New Roman"/>
                <w:sz w:val="22"/>
              </w:rPr>
              <w:t xml:space="preserve"> </w:t>
            </w:r>
            <w:r w:rsidRPr="009916DA">
              <w:rPr>
                <w:rFonts w:ascii="Times New Roman" w:hAnsi="Times New Roman"/>
                <w:sz w:val="22"/>
              </w:rPr>
              <w:t>г. Медынь, ул. Коммуны, д. 79 а</w:t>
            </w:r>
          </w:p>
          <w:p w14:paraId="032E3790" w14:textId="77777777" w:rsidR="00590154" w:rsidRPr="009916DA" w:rsidRDefault="00590154" w:rsidP="0059015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904C4" w14:paraId="4B8F4C2D" w14:textId="77777777" w:rsidTr="000D0A52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C56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Общество с ограниченной ответственностью «ТЕПЛОСЕРВИС»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570A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9916DA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9916D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041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CF4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2053,82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D5D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822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055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A6EB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5237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E96F815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250D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413C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68A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E779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495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0BA5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81B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2D2E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0C37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3B943BD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80749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443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139B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C53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E7D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C53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101C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F123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257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092C0725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66A8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6E8F6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0C7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2F0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2246,40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C452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5138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E44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4678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DFC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608F18BF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DEF8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C9B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D0B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AE0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2233,65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3854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F83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46B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F56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B54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82163FC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460E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D6BC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030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99A1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C12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303E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8900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931D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80F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5A68C1CD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58A80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837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AC83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9CF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52F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AC2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D6F9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296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590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2D715F9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C842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96A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B005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5B8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A2EC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5A1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AF1D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714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309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17A04B0B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CF7F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EED0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8716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2AE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C49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E66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9A5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D9C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1009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49623ED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A29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3A2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703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E94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2437,41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F552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DB5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9226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A16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C9A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25DF400C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CF22C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48D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2904C4" w14:paraId="751FA3BA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8C63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89B6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9916DA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9916D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F529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0D77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2053,82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54F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368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402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67FC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093B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12E441EE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050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3A66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753F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DF15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8E1F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E3E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CD1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AA52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D983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9AB05D9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0EC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5898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605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A80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AD6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4C76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729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D3B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F5C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3CE8814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29E6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551C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E1D6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4A4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2246,40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F07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018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CBB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641B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C44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0E4F602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336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B722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E81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440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2233,65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85E4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1B1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416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F6C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1610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4726989E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E6CE3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42937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DFA4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71A5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B077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94E2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E797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C27D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23B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A1AC53D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9B247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0F35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2DB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6CB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96FAA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ACA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5E2C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9D125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6529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49B5B73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8BD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0A1B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7478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DE1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B83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5DF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78C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B89A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C0011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37973260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02B5C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C476E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2D1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01.01-30.06.2025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94F0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7CE7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968D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899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BB86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C58B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5227C11F" w14:textId="77777777" w:rsidTr="000D0A52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4E4A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3651" w14:textId="77777777" w:rsidR="002904C4" w:rsidRPr="009916DA" w:rsidRDefault="002904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753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01.07-31.12.2025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91314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2437,41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D88CE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63CE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0DC3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8DE7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C236C" w14:textId="77777777" w:rsidR="002904C4" w:rsidRPr="009916DA" w:rsidRDefault="000B5325">
            <w:pPr>
              <w:jc w:val="center"/>
              <w:rPr>
                <w:rFonts w:ascii="Times New Roman" w:hAnsi="Times New Roman"/>
                <w:sz w:val="22"/>
              </w:rPr>
            </w:pPr>
            <w:r w:rsidRPr="009916D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2904C4" w14:paraId="64DF2D42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5A28A8C3" w14:textId="77777777" w:rsidR="002904C4" w:rsidRDefault="000B53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904C4" w14:paraId="61BB8A60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</w:tcPr>
          <w:p w14:paraId="60D836CF" w14:textId="77777777"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«ТЕПЛОСЕРВИС» составляет:</w:t>
            </w:r>
          </w:p>
        </w:tc>
      </w:tr>
      <w:tr w:rsidR="002904C4" w14:paraId="26C5BC44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72B86348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- 1 130,60 руб./Гкал;</w:t>
            </w:r>
          </w:p>
        </w:tc>
      </w:tr>
      <w:tr w:rsidR="002904C4" w14:paraId="0BCD096B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0AD440F7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- 1 164,57 руб./Гкал;</w:t>
            </w:r>
          </w:p>
        </w:tc>
      </w:tr>
      <w:tr w:rsidR="002904C4" w14:paraId="12A649EC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53EEFE80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- 1 164,57 руб./Гкал;</w:t>
            </w:r>
          </w:p>
        </w:tc>
      </w:tr>
      <w:tr w:rsidR="002904C4" w14:paraId="7DECE2A1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106E98E9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- 1 210,27 руб./Гкал;</w:t>
            </w:r>
          </w:p>
        </w:tc>
      </w:tr>
      <w:tr w:rsidR="002904C4" w14:paraId="5AEDA207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03BF3F57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- 1 199,51 руб./Гкал;</w:t>
            </w:r>
          </w:p>
        </w:tc>
      </w:tr>
      <w:tr w:rsidR="002904C4" w14:paraId="35687F85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696DD3F0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- 1 235,49 руб./Гкал;</w:t>
            </w:r>
          </w:p>
        </w:tc>
      </w:tr>
      <w:tr w:rsidR="002904C4" w14:paraId="29325270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04F0E949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- 1 235,49 руб./Гкал;</w:t>
            </w:r>
          </w:p>
        </w:tc>
      </w:tr>
      <w:tr w:rsidR="002904C4" w14:paraId="061D3E51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0A916004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- 1 272,56 руб./Гкал;</w:t>
            </w:r>
          </w:p>
        </w:tc>
      </w:tr>
      <w:tr w:rsidR="002904C4" w14:paraId="484A8060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2AEC5A21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- 1 272,56 руб./Гкал;</w:t>
            </w:r>
          </w:p>
        </w:tc>
      </w:tr>
      <w:tr w:rsidR="002904C4" w14:paraId="41BCEC9C" w14:textId="77777777" w:rsidTr="000D0A52">
        <w:trPr>
          <w:gridAfter w:val="1"/>
          <w:wAfter w:w="94" w:type="dxa"/>
          <w:trHeight w:val="60"/>
        </w:trPr>
        <w:tc>
          <w:tcPr>
            <w:tcW w:w="9631" w:type="dxa"/>
            <w:gridSpan w:val="24"/>
            <w:shd w:val="clear" w:color="FFFFFF" w:fill="auto"/>
            <w:vAlign w:val="bottom"/>
          </w:tcPr>
          <w:p w14:paraId="6D2BBB4A" w14:textId="77777777"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- 1 310,73 руб./Гкал.».</w:t>
            </w:r>
          </w:p>
        </w:tc>
      </w:tr>
    </w:tbl>
    <w:p w14:paraId="07CDF7B7" w14:textId="77777777" w:rsidR="000B5325" w:rsidRDefault="000B5325"/>
    <w:sectPr w:rsidR="000B53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4C4"/>
    <w:rsid w:val="000B5325"/>
    <w:rsid w:val="000D0A52"/>
    <w:rsid w:val="002904C4"/>
    <w:rsid w:val="00463E9B"/>
    <w:rsid w:val="004E53F6"/>
    <w:rsid w:val="00590154"/>
    <w:rsid w:val="009916DA"/>
    <w:rsid w:val="00BD7669"/>
    <w:rsid w:val="00C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76767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2021-11-22T12:54:00Z</cp:lastPrinted>
  <dcterms:created xsi:type="dcterms:W3CDTF">2021-11-16T08:57:00Z</dcterms:created>
  <dcterms:modified xsi:type="dcterms:W3CDTF">2021-11-22T12:55:00Z</dcterms:modified>
</cp:coreProperties>
</file>