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498" w:type="dxa"/>
        <w:tblInd w:w="0" w:type="dxa"/>
        <w:tblLook w:val="04A0" w:firstRow="1" w:lastRow="0" w:firstColumn="1" w:lastColumn="0" w:noHBand="0" w:noVBand="1"/>
      </w:tblPr>
      <w:tblGrid>
        <w:gridCol w:w="592"/>
        <w:gridCol w:w="767"/>
        <w:gridCol w:w="580"/>
        <w:gridCol w:w="611"/>
        <w:gridCol w:w="608"/>
        <w:gridCol w:w="528"/>
        <w:gridCol w:w="196"/>
        <w:gridCol w:w="514"/>
        <w:gridCol w:w="484"/>
        <w:gridCol w:w="223"/>
        <w:gridCol w:w="315"/>
        <w:gridCol w:w="20"/>
        <w:gridCol w:w="374"/>
        <w:gridCol w:w="502"/>
        <w:gridCol w:w="446"/>
        <w:gridCol w:w="500"/>
        <w:gridCol w:w="444"/>
        <w:gridCol w:w="498"/>
        <w:gridCol w:w="442"/>
        <w:gridCol w:w="496"/>
        <w:gridCol w:w="358"/>
      </w:tblGrid>
      <w:tr w:rsidR="000C0430" w14:paraId="155FC678" w14:textId="77777777" w:rsidTr="000C0430">
        <w:trPr>
          <w:trHeight w:val="102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02822A9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6A9D4D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4C5786C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54DACAD3" w14:textId="77777777" w:rsidR="00360E05" w:rsidRDefault="00A93F1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22F8B1A">
                <v:rect id="_x0000_s1026" style="position:absolute;margin-left:5pt;margin-top:17pt;width:55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8A3D98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DC872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5738BF3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70CDD6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9771C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F45DD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0C1FC8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D0233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887D24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0D9B720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F71FD8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317604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62D688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5B48DD5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76487430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64DB31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3DDCA7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5506C5D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7FE1789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07DB1EE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3C6D3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35378C4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F0D9F2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9FF58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9A619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C9F47E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597606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3B59712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7156F86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30845E5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6123D7B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71681F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58479F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311DBC56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49E45C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6E6E1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726F0DB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296D06B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56A72BA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41FCE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0C90315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2C0AC8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A737B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1159A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AA9EE6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42CCEB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4603641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0B240B9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0DC968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2986FB7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A695F2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773D0C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3588375F" w14:textId="77777777" w:rsidTr="000C0430">
        <w:trPr>
          <w:trHeight w:val="60"/>
        </w:trPr>
        <w:tc>
          <w:tcPr>
            <w:tcW w:w="3882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5CCEF8E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0B2F58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258D6F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3C253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6C742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EB055A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DD2D9F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6CFF7F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20D44E4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BCCB55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4754B9F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18702FC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22E4908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4EE4F054" w14:textId="77777777" w:rsidTr="000C0430">
        <w:trPr>
          <w:trHeight w:val="60"/>
        </w:trPr>
        <w:tc>
          <w:tcPr>
            <w:tcW w:w="5418" w:type="dxa"/>
            <w:gridSpan w:val="11"/>
            <w:shd w:val="clear" w:color="FFFFFF" w:fill="auto"/>
            <w:vAlign w:val="bottom"/>
          </w:tcPr>
          <w:p w14:paraId="45C10C2E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19FD244B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F66141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1D445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3FD4A2B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5B7314C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68F10F6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2E7C41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105AADF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01D120D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622ACB74" w14:textId="77777777" w:rsidTr="000C0430">
        <w:trPr>
          <w:trHeight w:val="60"/>
        </w:trPr>
        <w:tc>
          <w:tcPr>
            <w:tcW w:w="5418" w:type="dxa"/>
            <w:gridSpan w:val="11"/>
            <w:shd w:val="clear" w:color="FFFFFF" w:fill="auto"/>
            <w:vAlign w:val="bottom"/>
          </w:tcPr>
          <w:p w14:paraId="3FE4B0C4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435E2F69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F4DB1A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2A60E3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77C420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64FEC00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C1A3F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35F8C77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4085AC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6F8F292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0FD85FBD" w14:textId="77777777" w:rsidTr="000C0430">
        <w:trPr>
          <w:trHeight w:val="60"/>
        </w:trPr>
        <w:tc>
          <w:tcPr>
            <w:tcW w:w="5418" w:type="dxa"/>
            <w:gridSpan w:val="11"/>
            <w:shd w:val="clear" w:color="FFFFFF" w:fill="auto"/>
            <w:vAlign w:val="bottom"/>
          </w:tcPr>
          <w:p w14:paraId="1ECC1EF3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17CC02C8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893767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C349BD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94B03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3DDB167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8F9C4E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4103741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C8943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8E54D6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1EF4D1EA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ADD82F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1EF71FF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0993255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D0B90A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FB95D0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32302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616E2FF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B32205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0FAA1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FDBB5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D095AF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F3857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B53972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30DB394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6530CE1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C5EB01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795CEC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492B58A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41A1B04C" w14:textId="77777777" w:rsidTr="000C0430">
        <w:trPr>
          <w:trHeight w:val="60"/>
        </w:trPr>
        <w:tc>
          <w:tcPr>
            <w:tcW w:w="5418" w:type="dxa"/>
            <w:gridSpan w:val="11"/>
            <w:shd w:val="clear" w:color="FFFFFF" w:fill="auto"/>
            <w:vAlign w:val="bottom"/>
          </w:tcPr>
          <w:p w14:paraId="3125D048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12B41E92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305744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34B565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C3CDD9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660DBF5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38729CD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FF79FF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9C0F25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A1CE59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7FFB0B56" w14:textId="77777777" w:rsidTr="000C0430"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14:paraId="72F51B9D" w14:textId="77777777" w:rsidR="00360E05" w:rsidRDefault="00360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center"/>
          </w:tcPr>
          <w:p w14:paraId="4031453B" w14:textId="77777777" w:rsidR="00360E05" w:rsidRDefault="00360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3D39B1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94F669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61F74C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FCF48BD" w14:textId="77777777" w:rsidR="00360E05" w:rsidRDefault="00360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14:paraId="6E2643B6" w14:textId="77777777" w:rsidR="00360E05" w:rsidRDefault="00360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D00A12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32BE0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B0746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96F2C5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90444D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3D2D4E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5A3DD2F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0D2568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04E068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C5D5D8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24DAFBC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368C8EF2" w14:textId="77777777" w:rsidTr="00A93F17">
        <w:trPr>
          <w:trHeight w:val="60"/>
        </w:trPr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14:paraId="5CEEEBF5" w14:textId="77777777" w:rsidR="00360E05" w:rsidRDefault="00D26DB6" w:rsidP="00A93F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6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4DF10CF" w14:textId="56C5DAEB" w:rsidR="00360E05" w:rsidRDefault="00D26DB6" w:rsidP="00A93F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C043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0C0430">
              <w:rPr>
                <w:rFonts w:ascii="Times New Roman" w:hAnsi="Times New Roman"/>
                <w:sz w:val="26"/>
                <w:szCs w:val="26"/>
              </w:rPr>
              <w:t>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2021 г.</w:t>
            </w:r>
          </w:p>
        </w:tc>
        <w:tc>
          <w:tcPr>
            <w:tcW w:w="528" w:type="dxa"/>
            <w:shd w:val="clear" w:color="FFFFFF" w:fill="auto"/>
            <w:tcMar>
              <w:right w:w="0" w:type="dxa"/>
            </w:tcMar>
            <w:vAlign w:val="center"/>
          </w:tcPr>
          <w:p w14:paraId="0C94CA3E" w14:textId="77777777" w:rsidR="00360E05" w:rsidRDefault="00D26DB6" w:rsidP="00A93F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17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31F555C" w14:textId="55A24E2B" w:rsidR="00360E05" w:rsidRDefault="00A93F17" w:rsidP="00A93F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26DB6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335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41A840A" w14:textId="77777777" w:rsidR="00360E05" w:rsidRDefault="00360E05" w:rsidP="00A93F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48306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4759EC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F5A384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232EB85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5263B22F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5B78C3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D8AFD55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5825A089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430" w14:paraId="16AF39E4" w14:textId="77777777" w:rsidTr="000C0430">
        <w:trPr>
          <w:trHeight w:val="12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4954B85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2301CE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1AD167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E85A2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17C107C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540BF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2A5C2F8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D97AF8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366A7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9F6AE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FD56D5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9D1B19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C971D7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6C53154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4A635E7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612AEA6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466EFA4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2A83A07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0344EB5D" w14:textId="77777777" w:rsidTr="000C0430">
        <w:tc>
          <w:tcPr>
            <w:tcW w:w="5812" w:type="dxa"/>
            <w:gridSpan w:val="13"/>
            <w:shd w:val="clear" w:color="FFFFFF" w:fill="auto"/>
            <w:vAlign w:val="bottom"/>
          </w:tcPr>
          <w:p w14:paraId="0D05FF54" w14:textId="77777777" w:rsidR="00A93F17" w:rsidRDefault="00A93F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4C98B3" w14:textId="66A6187A" w:rsidR="00360E05" w:rsidRDefault="00D26DB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тепловую энергию (мощность)</w:t>
            </w:r>
            <w:r w:rsidR="000C04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 </w:t>
            </w:r>
            <w:r w:rsidR="000C043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бщества с ограниченной ответственностью Совместное Предприятие «М</w:t>
            </w:r>
            <w:r w:rsidR="000C0430">
              <w:rPr>
                <w:rFonts w:ascii="Times New Roman" w:hAnsi="Times New Roman"/>
                <w:b/>
                <w:sz w:val="26"/>
                <w:szCs w:val="26"/>
              </w:rPr>
              <w:t>ИНСКСТРОЙЭКСПОРТ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 на 2021 год</w:t>
            </w: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48ADFB3" w14:textId="77777777" w:rsidR="00360E05" w:rsidRDefault="00360E05" w:rsidP="000C0430">
            <w:pPr>
              <w:ind w:left="-148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EB4933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0819AB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371985F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69346D8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B5BB5D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85C612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B082A1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0AB4E688" w14:textId="77777777" w:rsidTr="000C0430">
        <w:trPr>
          <w:trHeight w:val="30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06060B4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30EA867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3036845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680539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74129BD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F20F4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4941E8C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08C9C3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510BF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441E5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654C529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C08894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E86A5C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7E93C13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567BAE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77A605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CD013A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458E99F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360E05" w14:paraId="70BC35DB" w14:textId="77777777" w:rsidTr="000C0430">
        <w:tc>
          <w:tcPr>
            <w:tcW w:w="9498" w:type="dxa"/>
            <w:gridSpan w:val="21"/>
            <w:shd w:val="clear" w:color="FFFFFF" w:fill="auto"/>
          </w:tcPr>
          <w:p w14:paraId="1B8145D6" w14:textId="77777777" w:rsidR="00A93F17" w:rsidRDefault="00D26DB6" w:rsidP="00A93F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8FCAE6B" w14:textId="3A20E86C" w:rsidR="00360E05" w:rsidRDefault="00D26DB6" w:rsidP="00A93F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1</w:t>
            </w:r>
            <w:r w:rsidR="00F3446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.03.2021 </w:t>
            </w:r>
            <w:r w:rsidRPr="006B019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60E05" w14:paraId="468B3951" w14:textId="77777777" w:rsidTr="000C0430">
        <w:trPr>
          <w:trHeight w:val="60"/>
        </w:trPr>
        <w:tc>
          <w:tcPr>
            <w:tcW w:w="9498" w:type="dxa"/>
            <w:gridSpan w:val="21"/>
            <w:shd w:val="clear" w:color="FFFFFF" w:fill="auto"/>
            <w:vAlign w:val="bottom"/>
          </w:tcPr>
          <w:p w14:paraId="7F6AFD7A" w14:textId="66AD63A4" w:rsidR="00360E05" w:rsidRDefault="00D26DB6" w:rsidP="00A93F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 Установить для </w:t>
            </w:r>
            <w:r w:rsidR="000C0430" w:rsidRPr="000C0430">
              <w:rPr>
                <w:rFonts w:ascii="Times New Roman" w:hAnsi="Times New Roman"/>
                <w:bCs/>
                <w:sz w:val="26"/>
                <w:szCs w:val="26"/>
              </w:rPr>
              <w:t>общества с ограниченной ответственностью Совместное Предприятие «МИНСКСТРОЙЭКСПОРТ»</w:t>
            </w:r>
            <w:r w:rsidR="000C043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</w:t>
            </w:r>
            <w:r w:rsidR="00F34466">
              <w:rPr>
                <w:rFonts w:ascii="Times New Roman" w:hAnsi="Times New Roman"/>
                <w:sz w:val="26"/>
                <w:szCs w:val="26"/>
              </w:rPr>
              <w:t>приложению к</w:t>
            </w:r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360E05" w14:paraId="5A464195" w14:textId="77777777" w:rsidTr="000C0430">
        <w:tc>
          <w:tcPr>
            <w:tcW w:w="9498" w:type="dxa"/>
            <w:gridSpan w:val="21"/>
            <w:shd w:val="clear" w:color="FFFFFF" w:fill="auto"/>
          </w:tcPr>
          <w:p w14:paraId="6622A5F9" w14:textId="7BAAAE53" w:rsidR="00360E05" w:rsidRDefault="00D26DB6" w:rsidP="00A93F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Тарифы, установленные в</w:t>
            </w:r>
            <w:r w:rsidR="00A93F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пункте 1 настоящего приказа, действуют </w:t>
            </w:r>
            <w:r w:rsidRPr="00D26DB6">
              <w:rPr>
                <w:rFonts w:ascii="Times New Roman" w:hAnsi="Times New Roman"/>
                <w:sz w:val="26"/>
                <w:szCs w:val="26"/>
              </w:rPr>
              <w:t>с 5 апреля 2021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 31 декабря 2021 года с календарной разбивкой.</w:t>
            </w:r>
          </w:p>
        </w:tc>
      </w:tr>
      <w:tr w:rsidR="00360E05" w14:paraId="714875AC" w14:textId="77777777" w:rsidTr="000C0430">
        <w:tc>
          <w:tcPr>
            <w:tcW w:w="9498" w:type="dxa"/>
            <w:gridSpan w:val="21"/>
            <w:shd w:val="clear" w:color="FFFFFF" w:fill="auto"/>
          </w:tcPr>
          <w:p w14:paraId="544EE232" w14:textId="5DEEA2D5" w:rsidR="00360E05" w:rsidRDefault="00D26DB6" w:rsidP="00A93F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Настоящий приказ вступает в силу </w:t>
            </w:r>
            <w:r w:rsidRPr="00D26DB6">
              <w:rPr>
                <w:rFonts w:ascii="Times New Roman" w:hAnsi="Times New Roman"/>
                <w:sz w:val="26"/>
                <w:szCs w:val="26"/>
              </w:rPr>
              <w:t>с 5 апреля 2021 года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C0430" w14:paraId="1EBBB9AF" w14:textId="77777777" w:rsidTr="000C0430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03D73BB4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731A116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14:paraId="4A19776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4E076BA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DB91A4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14:paraId="11326D11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568ED30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4042BA0A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14:paraId="5AE7ED3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E836FA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635F475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94191A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437C94F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14:paraId="1D6BD2E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4C859A9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3C895E9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7CFD98D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27DE85B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430" w14:paraId="0830B479" w14:textId="77777777" w:rsidTr="000C0430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22CF350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02315DA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14:paraId="3AE3886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45F5512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6F3745A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14:paraId="36789EA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4C6BCF2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5EF7CF0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14:paraId="63CD5B8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583C9DF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885ADE1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B6C68B5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78F9A4A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14:paraId="1C2F27D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58171B6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0983D54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219AC75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9DEECD6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430" w14:paraId="10411616" w14:textId="77777777" w:rsidTr="000C0430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4F883A8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383B470F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14:paraId="5521CC6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0CAAC5D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E7379D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14:paraId="7F16905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1FAD166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4E41465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14:paraId="3935023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41A2430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08F16D76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3100F12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0C30423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14:paraId="32699BD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188C48BF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58CF7F5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2B55BA3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12D4FED6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0E05" w14:paraId="150BFBED" w14:textId="77777777" w:rsidTr="000C0430">
        <w:trPr>
          <w:trHeight w:val="60"/>
        </w:trPr>
        <w:tc>
          <w:tcPr>
            <w:tcW w:w="3882" w:type="dxa"/>
            <w:gridSpan w:val="7"/>
            <w:shd w:val="clear" w:color="FFFFFF" w:fill="auto"/>
            <w:vAlign w:val="bottom"/>
          </w:tcPr>
          <w:p w14:paraId="2BF90244" w14:textId="77777777" w:rsidR="00360E05" w:rsidRDefault="00D26D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" w:type="dxa"/>
            <w:shd w:val="clear" w:color="FFFFFF" w:fill="auto"/>
            <w:vAlign w:val="bottom"/>
          </w:tcPr>
          <w:p w14:paraId="0AD8ADFE" w14:textId="77777777" w:rsidR="00360E05" w:rsidRDefault="00360E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2" w:type="dxa"/>
            <w:gridSpan w:val="13"/>
            <w:shd w:val="clear" w:color="FFFFFF" w:fill="auto"/>
            <w:vAlign w:val="bottom"/>
          </w:tcPr>
          <w:p w14:paraId="3597A119" w14:textId="77777777" w:rsidR="00360E05" w:rsidRDefault="00D26DB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7CC5D49" w14:textId="77777777" w:rsidR="00360E05" w:rsidRDefault="00D26DB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1426"/>
        <w:gridCol w:w="656"/>
        <w:gridCol w:w="677"/>
        <w:gridCol w:w="581"/>
        <w:gridCol w:w="432"/>
        <w:gridCol w:w="341"/>
        <w:gridCol w:w="405"/>
        <w:gridCol w:w="354"/>
        <w:gridCol w:w="278"/>
        <w:gridCol w:w="356"/>
        <w:gridCol w:w="275"/>
        <w:gridCol w:w="360"/>
        <w:gridCol w:w="272"/>
        <w:gridCol w:w="389"/>
        <w:gridCol w:w="284"/>
        <w:gridCol w:w="770"/>
        <w:gridCol w:w="686"/>
      </w:tblGrid>
      <w:tr w:rsidR="00360E05" w14:paraId="0CEDA781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4623771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99D52D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3803B5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70DFF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A4C76B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272697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44320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3EFFF1" w14:textId="77777777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60E05" w14:paraId="3F7AED34" w14:textId="77777777">
        <w:tc>
          <w:tcPr>
            <w:tcW w:w="591" w:type="dxa"/>
            <w:shd w:val="clear" w:color="FFFFFF" w:fill="auto"/>
            <w:vAlign w:val="bottom"/>
          </w:tcPr>
          <w:p w14:paraId="143FC98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E22BBF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59306D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479706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1D99ED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4AEA6C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B3FB9A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6C28527" w14:textId="77777777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360E05" w14:paraId="0D031072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69EABB0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D16054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0D4AFA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A62C10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99407F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F01FBE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2A76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A06AC0C" w14:textId="0CE6B991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F3446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.03.2021 № </w:t>
            </w:r>
            <w:r w:rsidR="00A93F17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60E05" w14:paraId="1B6758A1" w14:textId="7777777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14:paraId="499A8ED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96705D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0577E8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79E5CE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15E216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33EA9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9BCA1D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498907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BEBE2C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367BE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DF825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3CC5F2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26B74C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F6B915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CB3A66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30371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61A525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AD5E96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360E05" w14:paraId="674B510A" w14:textId="77777777">
        <w:trPr>
          <w:trHeight w:val="60"/>
        </w:trPr>
        <w:tc>
          <w:tcPr>
            <w:tcW w:w="10975" w:type="dxa"/>
            <w:gridSpan w:val="18"/>
            <w:shd w:val="clear" w:color="FFFFFF" w:fill="auto"/>
            <w:vAlign w:val="bottom"/>
          </w:tcPr>
          <w:p w14:paraId="66BFCDE9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60E05" w14:paraId="21B4B1AC" w14:textId="77777777">
        <w:trPr>
          <w:trHeight w:val="210"/>
        </w:trPr>
        <w:tc>
          <w:tcPr>
            <w:tcW w:w="8743" w:type="dxa"/>
            <w:gridSpan w:val="14"/>
            <w:shd w:val="clear" w:color="FFFFFF" w:fill="auto"/>
            <w:vAlign w:val="bottom"/>
          </w:tcPr>
          <w:p w14:paraId="4F70CDF7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59A54B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CB013F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9F9F83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5B5276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360E05" w14:paraId="59ADDB85" w14:textId="77777777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0C982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F58A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8724E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5F54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0521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9B191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360E05" w14:paraId="42E3F578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B60F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3FA42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4B307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519E5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F0D8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6DBBF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8F0D9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C931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3C68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E05" w14:paraId="743E3E03" w14:textId="77777777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CE0ED" w14:textId="536F37F6" w:rsidR="00360E05" w:rsidRDefault="00F344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34466">
              <w:rPr>
                <w:rFonts w:ascii="Times New Roman" w:hAnsi="Times New Roman"/>
                <w:sz w:val="20"/>
                <w:szCs w:val="20"/>
              </w:rPr>
              <w:t>бщества с ограниченной ответственностью Совместное Предприятие «МИНСКСТРОЙЭКСПОРТ»</w:t>
            </w:r>
          </w:p>
        </w:tc>
        <w:tc>
          <w:tcPr>
            <w:tcW w:w="951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DB6E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60E05" w14:paraId="1C88E3FF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DFC9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FFE4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BBAD1" w14:textId="38C2027A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DB6">
              <w:rPr>
                <w:rFonts w:ascii="Times New Roman" w:hAnsi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/>
                <w:sz w:val="20"/>
                <w:szCs w:val="20"/>
              </w:rPr>
              <w:t>4-30.06.2021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AE4E1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B5671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00A90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2042B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68E87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6D7F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36413E04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F745E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025F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D838B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C4D4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1965,88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D783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953D0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0FBC7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7B106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F01B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369BEA23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5014E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01614" w14:textId="30984FC3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Население (тарифы указываются с учетом </w:t>
            </w:r>
            <w:r w:rsidR="00A93F17">
              <w:rPr>
                <w:rFonts w:ascii="Times New Roman" w:hAnsi="Times New Roman"/>
                <w:sz w:val="20"/>
                <w:szCs w:val="20"/>
              </w:rPr>
              <w:t>НДС) *</w:t>
            </w:r>
          </w:p>
        </w:tc>
      </w:tr>
      <w:tr w:rsidR="00360E05" w14:paraId="44341951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217B6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4502C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48485" w14:textId="5D3AF8D3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DB6">
              <w:rPr>
                <w:rFonts w:ascii="Times New Roman" w:hAnsi="Times New Roman"/>
                <w:sz w:val="20"/>
                <w:szCs w:val="20"/>
              </w:rPr>
              <w:t>05.04-</w:t>
            </w: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CC8AA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2303,08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B269B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4E41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F5A1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0EBDE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57B9E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75E21044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C05C1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581F9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80487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26510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2359,06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159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52894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2B71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6DAF9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B78B3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43E03D03" w14:textId="77777777">
        <w:trPr>
          <w:trHeight w:val="60"/>
        </w:trPr>
        <w:tc>
          <w:tcPr>
            <w:tcW w:w="10975" w:type="dxa"/>
            <w:gridSpan w:val="18"/>
            <w:shd w:val="clear" w:color="FFFFFF" w:fill="auto"/>
            <w:vAlign w:val="bottom"/>
          </w:tcPr>
          <w:p w14:paraId="7C96E51B" w14:textId="77777777" w:rsidR="00360E05" w:rsidRDefault="00D26DB6" w:rsidP="00A93F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0C916DD7" w14:textId="77777777" w:rsidR="006C0AC7" w:rsidRDefault="006C0AC7" w:rsidP="00A93F17"/>
    <w:sectPr w:rsidR="006C0AC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05"/>
    <w:rsid w:val="000C0430"/>
    <w:rsid w:val="002E014D"/>
    <w:rsid w:val="00360E05"/>
    <w:rsid w:val="006B0194"/>
    <w:rsid w:val="006C0AC7"/>
    <w:rsid w:val="00A93F17"/>
    <w:rsid w:val="00B5145D"/>
    <w:rsid w:val="00D26DB6"/>
    <w:rsid w:val="00F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EA35A"/>
  <w15:docId w15:val="{ADE4A92F-DD28-451A-9066-99D37DD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6</cp:revision>
  <dcterms:created xsi:type="dcterms:W3CDTF">2021-03-11T06:35:00Z</dcterms:created>
  <dcterms:modified xsi:type="dcterms:W3CDTF">2021-03-15T15:26:00Z</dcterms:modified>
</cp:coreProperties>
</file>