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4F80" w14:textId="77777777" w:rsidR="00660C70" w:rsidRPr="007F4450" w:rsidRDefault="00365148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0986AFBB" w14:textId="2C91ADD0" w:rsidR="00660C70" w:rsidRPr="007F4450" w:rsidRDefault="00951EE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к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онкурентной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политики</w:t>
      </w:r>
    </w:p>
    <w:p w14:paraId="0F105554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00A63A6E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C494F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FF643" w14:textId="77777777" w:rsidR="002C25E7" w:rsidRPr="007F4450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71E71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78E11" w14:textId="4FBA731C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C74F9E">
        <w:rPr>
          <w:rFonts w:ascii="Times New Roman" w:eastAsia="Times New Roman" w:hAnsi="Times New Roman" w:cs="Times New Roman"/>
          <w:b/>
          <w:sz w:val="24"/>
          <w:szCs w:val="24"/>
        </w:rPr>
        <w:t>С.А. Чериканов</w:t>
      </w:r>
    </w:p>
    <w:p w14:paraId="14822B26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E05C7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08D3D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75738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278BC" w14:textId="77777777" w:rsidR="00E6575A" w:rsidRDefault="00E6575A" w:rsidP="00C43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E6FAE" w14:textId="70C7924E" w:rsidR="00660C70" w:rsidRPr="003C450A" w:rsidRDefault="00660C70" w:rsidP="00C4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987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5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3034E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3C2F4692" w14:textId="77777777" w:rsidR="00660C70" w:rsidRPr="007F4450" w:rsidRDefault="00660C70" w:rsidP="00C4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7CB3249B" w14:textId="77777777" w:rsidR="00660C70" w:rsidRPr="007F4450" w:rsidRDefault="00660C70" w:rsidP="00C4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F9038C7" w14:textId="77777777" w:rsidR="00660C70" w:rsidRDefault="00660C70" w:rsidP="00C4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F2ED7" w14:textId="77777777" w:rsidR="00784DCF" w:rsidRPr="007F4450" w:rsidRDefault="00784DCF" w:rsidP="00C4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4D462" w14:textId="553F771A" w:rsidR="00660C70" w:rsidRPr="007F4450" w:rsidRDefault="00660C70" w:rsidP="00C4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1733B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034E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963480">
        <w:rPr>
          <w:rFonts w:ascii="Times New Roman" w:eastAsia="Times New Roman" w:hAnsi="Times New Roman" w:cs="Times New Roman"/>
          <w:b/>
          <w:bCs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1D248B1F" w14:textId="77777777" w:rsidR="00660C70" w:rsidRPr="007F4450" w:rsidRDefault="00660C70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DF9DDBC" w14:textId="77777777" w:rsidR="00660C70" w:rsidRDefault="00660C70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C34FD" w14:textId="77777777" w:rsidR="00660C70" w:rsidRDefault="00660C70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9085" w14:textId="77777777" w:rsidR="00784DCF" w:rsidRPr="007F4450" w:rsidRDefault="00784DCF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A2A83" w14:textId="4D8DBA80" w:rsidR="00660C70" w:rsidRPr="007F4450" w:rsidRDefault="00660C70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2086854"/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F9E">
        <w:rPr>
          <w:rFonts w:ascii="Times New Roman" w:eastAsia="Times New Roman" w:hAnsi="Times New Roman" w:cs="Times New Roman"/>
          <w:sz w:val="24"/>
          <w:szCs w:val="24"/>
        </w:rPr>
        <w:t>С.А. Чериканов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DC885" w14:textId="77777777" w:rsidR="00660C70" w:rsidRDefault="00660C70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2637E" w14:textId="77777777" w:rsidR="00784DCF" w:rsidRDefault="00784DCF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83CC3" w14:textId="0472A9AF" w:rsidR="00660C70" w:rsidRDefault="00660C70" w:rsidP="00C43F4F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bookmarkStart w:id="2" w:name="_Hlk78812755"/>
      <w:r w:rsidR="009634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198" w:rsidRPr="00977198">
        <w:rPr>
          <w:rFonts w:ascii="Times New Roman" w:eastAsia="Times New Roman" w:hAnsi="Times New Roman" w:cs="Times New Roman"/>
          <w:bCs/>
          <w:sz w:val="24"/>
          <w:szCs w:val="24"/>
        </w:rPr>
        <w:t>Г. А. Кузина,</w:t>
      </w:r>
      <w:r w:rsidR="00977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198" w:rsidRPr="00977198">
        <w:rPr>
          <w:rFonts w:ascii="Times New Roman" w:eastAsia="Times New Roman" w:hAnsi="Times New Roman" w:cs="Times New Roman"/>
          <w:bCs/>
          <w:sz w:val="24"/>
          <w:szCs w:val="24"/>
        </w:rPr>
        <w:t>Д.Ю. Лаврентьев,</w:t>
      </w:r>
      <w:r w:rsidR="00977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C25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2"/>
      <w:r w:rsidR="00977198">
        <w:rPr>
          <w:rFonts w:ascii="Times New Roman" w:eastAsia="Times New Roman" w:hAnsi="Times New Roman" w:cs="Times New Roman"/>
          <w:bCs/>
          <w:sz w:val="24"/>
          <w:szCs w:val="24"/>
        </w:rPr>
        <w:t>М. Н. Ненашев.</w:t>
      </w:r>
    </w:p>
    <w:p w14:paraId="6988C1FE" w14:textId="77777777" w:rsidR="00A52B0E" w:rsidRDefault="00A52B0E" w:rsidP="00C43F4F">
      <w:pPr>
        <w:tabs>
          <w:tab w:val="left" w:pos="354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"/>
    <w:p w14:paraId="05C3CA00" w14:textId="1F24DF53" w:rsidR="002C25E7" w:rsidRDefault="002C25E7" w:rsidP="00C43F4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49825A7" w14:textId="77777777" w:rsidR="006F098D" w:rsidRDefault="006F098D" w:rsidP="00C43F4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47031AB8" w14:textId="7BEDF4FA" w:rsidR="00E3034E" w:rsidRPr="00E3034E" w:rsidRDefault="00E3034E" w:rsidP="00C43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E3034E">
        <w:rPr>
          <w:rFonts w:ascii="Times New Roman" w:eastAsia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Pr="00E3034E">
        <w:rPr>
          <w:rFonts w:ascii="Times New Roman" w:eastAsia="Times New Roman" w:hAnsi="Times New Roman" w:cs="Times New Roman"/>
          <w:b/>
          <w:sz w:val="24"/>
          <w:szCs w:val="24"/>
        </w:rPr>
        <w:t>» объекта капитального строительства: «Здание  (сооружение) с дополнительным коечным фондом государственного автономного учреждения здравоохранения Калужской области «Калужский областной специализированный центр инфекционных заболеваний и СПИД», предназначенное для ликвидации последствий новой коронавирусной инфекции (COVID-19)», расположенного по адресу: Калужская область,  г. Калуга, пер. Аэропортовский, д. 1,  по индивидуальному проекту ГКУ КО «Управление капитального строительства».</w:t>
      </w:r>
    </w:p>
    <w:p w14:paraId="699ACF34" w14:textId="00FB629F" w:rsidR="00065DE0" w:rsidRPr="00660C70" w:rsidRDefault="00951EE0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</w:t>
      </w:r>
      <w:r w:rsidR="00065DE0">
        <w:rPr>
          <w:rFonts w:ascii="Times New Roman" w:hAnsi="Times New Roman"/>
          <w:b/>
          <w:sz w:val="26"/>
          <w:szCs w:val="26"/>
        </w:rPr>
        <w:t>-----</w:t>
      </w:r>
      <w:r w:rsidR="00065DE0"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</w:t>
      </w:r>
      <w:r w:rsidR="00065DE0">
        <w:rPr>
          <w:rFonts w:ascii="Times New Roman" w:hAnsi="Times New Roman" w:cs="Times New Roman"/>
          <w:b/>
          <w:sz w:val="24"/>
          <w:szCs w:val="24"/>
        </w:rPr>
        <w:t>-------------</w:t>
      </w:r>
      <w:r w:rsidR="00065DE0" w:rsidRPr="00DF3855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30BFDCA" w14:textId="76DB53D1" w:rsidR="00065DE0" w:rsidRPr="00106FB9" w:rsidRDefault="00065DE0" w:rsidP="00C43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4F">
        <w:rPr>
          <w:rFonts w:ascii="Times New Roman" w:hAnsi="Times New Roman" w:cs="Times New Roman"/>
          <w:b/>
          <w:sz w:val="24"/>
          <w:szCs w:val="24"/>
        </w:rPr>
        <w:t xml:space="preserve">Н. А. </w:t>
      </w:r>
      <w:proofErr w:type="spellStart"/>
      <w:r w:rsidR="00C43F4F">
        <w:rPr>
          <w:rFonts w:ascii="Times New Roman" w:hAnsi="Times New Roman" w:cs="Times New Roman"/>
          <w:b/>
          <w:sz w:val="24"/>
          <w:szCs w:val="24"/>
        </w:rPr>
        <w:t>Покотыло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1430E9" w14:textId="77777777" w:rsidR="00065DE0" w:rsidRDefault="00065DE0" w:rsidP="00C4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9398E" w14:textId="23A0D702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предприятие Калужской области «</w:t>
      </w:r>
      <w:proofErr w:type="spellStart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»   (далее -  ГП «</w:t>
      </w:r>
      <w:proofErr w:type="spellStart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» или предприятие) обратилось в министерство   конкурентной политики Калужской области (далее – министерство) с заявлением  об установлении размера платы за подключение (технологическое присоединение) к  централизованной  системе   водоотведения  государственного предприятия Калужской области «</w:t>
      </w:r>
      <w:proofErr w:type="spellStart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» объекта  капитального строительства: «Здание (сооружение) с дополнительным коечным фондом         государственного автономного учреждения здравоохранения Калужской области «Калужский        областной специализированный центр инфекционных заболеваний и СПИД», предназначенное для ликвидации последствий новой коронавирусной   инфекции (COVID-</w:t>
      </w: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19)», расположенному по адресу: Калужская область, г. Калуга, пер. Аэропортовский, д. 1, по индивидуальному проекту ГКУ КО «Управление капитального строительства» (далее – объект Заявителя) (письмо от 04.10.2021,  № 03/3313-21).  </w:t>
      </w:r>
    </w:p>
    <w:p w14:paraId="26D3204D" w14:textId="77777777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Суммарная подключаемая нагрузка в точке подключения объекта Заявителя    составляет:</w:t>
      </w:r>
    </w:p>
    <w:p w14:paraId="0C8AEE50" w14:textId="3F140E6C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по водоотведению – 61,30 куб. м в сутки.</w:t>
      </w:r>
    </w:p>
    <w:p w14:paraId="48E5195A" w14:textId="77777777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0A6492" w14:textId="77005DDA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постановлением Правительства Калужской области от 07.06.2017 </w:t>
      </w:r>
      <w:r w:rsidR="00D14B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№ 345 «О внесении изменений в постановление Правительства Калужской области от 29.09.2014 № 572 «Об 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4009A89C" w14:textId="77777777" w:rsidR="00E3034E" w:rsidRPr="00E3034E" w:rsidRDefault="00E3034E" w:rsidP="00C43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Испрашиваемый предприятием размер платы за подключение                     </w:t>
      </w:r>
      <w:proofErr w:type="gramStart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</w:t>
      </w:r>
      <w:proofErr w:type="gramEnd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технологическое присоединение) без учета НДС, к централизованной системе:</w:t>
      </w:r>
    </w:p>
    <w:p w14:paraId="4D963A6B" w14:textId="77777777" w:rsidR="00E3034E" w:rsidRPr="00E3034E" w:rsidRDefault="00E3034E" w:rsidP="00C43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водоотведения – 89,819 тыс. руб.      </w:t>
      </w:r>
    </w:p>
    <w:p w14:paraId="174BFB3B" w14:textId="0871CB53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  Для обоснования расчета платы за подключение (технологическое             присоединение) к централизованной системе водоотведения предприятием          представлены:</w:t>
      </w:r>
    </w:p>
    <w:p w14:paraId="58F1D089" w14:textId="2E4C17D2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1. Расчет платы за подключение объекта заявителя к централизованной </w:t>
      </w:r>
      <w:proofErr w:type="gramStart"/>
      <w:r w:rsidRPr="00E3034E">
        <w:rPr>
          <w:rFonts w:ascii="Times New Roman" w:eastAsia="Times New Roman" w:hAnsi="Times New Roman" w:cs="Times New Roman"/>
          <w:sz w:val="24"/>
          <w:szCs w:val="24"/>
        </w:rPr>
        <w:t>системе  водоотведения</w:t>
      </w:r>
      <w:proofErr w:type="gramEnd"/>
      <w:r w:rsidRPr="00E30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A0A42" w14:textId="77777777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2. Локальные сметные расчеты подключения к сетям водоотведения.               </w:t>
      </w:r>
    </w:p>
    <w:p w14:paraId="7AC874CB" w14:textId="77777777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>3. Акт от 02.06.2021 № 346 технического освидетельствования участка             водопроводной/канализационной сети (далее – акт технического                        освидетельствования).</w:t>
      </w:r>
    </w:p>
    <w:p w14:paraId="77358262" w14:textId="77777777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>6. Баланс водопотребления и водоотведения.</w:t>
      </w:r>
    </w:p>
    <w:p w14:paraId="5AD7E681" w14:textId="2EED5BBC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>7. Технические условия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27B2DB46" w14:textId="77777777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водоснабжения и водоотведения.</w:t>
      </w:r>
    </w:p>
    <w:p w14:paraId="1392E24D" w14:textId="645CC005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Ответственность за достоверность предоставленных документов несет </w:t>
      </w:r>
      <w:r w:rsidR="00D14B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ГП «</w:t>
      </w:r>
      <w:proofErr w:type="spellStart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14:paraId="05005D99" w14:textId="4F28A4C0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14:paraId="7A135DD7" w14:textId="77777777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14:paraId="54040833" w14:textId="6A135758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Для осуществления подключения (технологического присоединения)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         Заявителя к сетям водоотведения предприятия, согласно Акту ТО от 02.06.2021 № 346, необходимо выполнить мероприятия в точке подключения, которые    включают в себя: </w:t>
      </w:r>
    </w:p>
    <w:p w14:paraId="39BB798C" w14:textId="77777777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32D4B6" w14:textId="77777777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Водоотведение:</w:t>
      </w:r>
    </w:p>
    <w:p w14:paraId="011736B1" w14:textId="77777777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Произвести строительство канализационного колодца на границе участка в Т.1 диаметром 1,5м., глубиной 3,0м.2.</w:t>
      </w:r>
    </w:p>
    <w:p w14:paraId="7299DF57" w14:textId="77777777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платой за              подключение (технологическое присоединение) к централизованной системе                 холодного водоснабжения объекта Заявителя. </w:t>
      </w:r>
    </w:p>
    <w:p w14:paraId="141A11E8" w14:textId="48191EEF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Для уточнения места расположения объектов строительства при подключении Заявителя для включения (исключения) расходов на прокладку трубопроводов экспертная группа руководствуется спутниковой картой г. Калуги.</w:t>
      </w:r>
    </w:p>
    <w:p w14:paraId="472DB5B1" w14:textId="49703585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 Действующая инвестиционная программа утверждена приказом министерства строительства и жилищно-коммунального хозяйства от 30.10.2020 № 511 «Об </w:t>
      </w:r>
      <w:proofErr w:type="gramStart"/>
      <w:r w:rsidRPr="00E3034E">
        <w:rPr>
          <w:rFonts w:ascii="Times New Roman" w:eastAsia="Times New Roman" w:hAnsi="Times New Roman" w:cs="Times New Roman"/>
          <w:sz w:val="24"/>
          <w:szCs w:val="24"/>
        </w:rPr>
        <w:t>утверждении  инвестиционной</w:t>
      </w:r>
      <w:proofErr w:type="gramEnd"/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программы государственного предприятия Калужской области «</w:t>
      </w:r>
      <w:proofErr w:type="spellStart"/>
      <w:r w:rsidRPr="00E3034E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E3034E">
        <w:rPr>
          <w:rFonts w:ascii="Times New Roman" w:eastAsia="Times New Roman" w:hAnsi="Times New Roman" w:cs="Times New Roman"/>
          <w:sz w:val="24"/>
          <w:szCs w:val="24"/>
        </w:rPr>
        <w:t>» по развитию систем водоснабжения и   водоотведения муниципального образования ГО «Город Калуга» на 2021-2023 гг. (далее – программа ИПР) но не содержит полного объема работ заявленных предприятием с целью  подключения объекта Заявителя.</w:t>
      </w:r>
    </w:p>
    <w:p w14:paraId="7C359E7B" w14:textId="3124B5EF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   Расчет расходов за подключение (технологическое присоединение)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34E">
        <w:rPr>
          <w:rFonts w:ascii="Times New Roman" w:eastAsia="Times New Roman" w:hAnsi="Times New Roman" w:cs="Times New Roman"/>
          <w:sz w:val="24"/>
          <w:szCs w:val="24"/>
        </w:rPr>
        <w:t>к     централизованным системам холодного водоснабжения и водоотведения объекта Заявителя, приведен в приложении к экспертному заключению.</w:t>
      </w:r>
    </w:p>
    <w:p w14:paraId="1D2000A0" w14:textId="3FBA0A62" w:rsidR="00E3034E" w:rsidRPr="00E3034E" w:rsidRDefault="00E3034E" w:rsidP="00C43F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3" w:name="_Hlk58939888"/>
      <w:r w:rsidRPr="00E3034E">
        <w:rPr>
          <w:rFonts w:ascii="Times New Roman" w:eastAsia="Times New Roman" w:hAnsi="Times New Roman" w:cs="Times New Roman"/>
          <w:sz w:val="24"/>
          <w:szCs w:val="24"/>
        </w:rPr>
        <w:t>По расчёту предприятия</w:t>
      </w:r>
      <w:r w:rsidRPr="00E303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3"/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плата за подключение                           </w:t>
      </w:r>
      <w:proofErr w:type="gramStart"/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E3034E">
        <w:rPr>
          <w:rFonts w:ascii="Times New Roman" w:eastAsia="Times New Roman" w:hAnsi="Times New Roman" w:cs="Times New Roman"/>
          <w:sz w:val="24"/>
          <w:szCs w:val="24"/>
        </w:rPr>
        <w:t>технологическое присоединение)  к централизованной    системе  водоотведения   составила сумму в размере 89,819 тыс. руб. без учета НДС.</w:t>
      </w:r>
    </w:p>
    <w:p w14:paraId="6ACE35E1" w14:textId="186D105E" w:rsidR="00E3034E" w:rsidRPr="00E3034E" w:rsidRDefault="00E3034E" w:rsidP="00C43F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>Расчетный объем расходов по подключению к централизованной системе   водоотведения составил сумму в размере 71,855 тыс. руб. без учета НДС.</w:t>
      </w:r>
    </w:p>
    <w:p w14:paraId="03F5D86D" w14:textId="77777777" w:rsidR="00E3034E" w:rsidRPr="00E3034E" w:rsidRDefault="00E3034E" w:rsidP="00C43F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097C7F6E" w14:textId="2B19AAB6" w:rsidR="00E3034E" w:rsidRPr="00E3034E" w:rsidRDefault="00E3034E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100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Расходы на строительство, определенные сметным расчетом </w:t>
      </w: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по сборникам ФЕР-2020 </w:t>
      </w: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составили 70,446</w:t>
      </w:r>
      <w:r w:rsidRPr="00E3034E">
        <w:rPr>
          <w:rFonts w:ascii="Times New Roman" w:eastAsia="Times New Roman" w:hAnsi="Times New Roman" w:cs="Times New Roman"/>
          <w:color w:val="006100"/>
          <w:sz w:val="24"/>
          <w:szCs w:val="24"/>
          <w:lang w:eastAsia="en-US"/>
        </w:rPr>
        <w:t xml:space="preserve"> </w:t>
      </w: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руб.: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1276"/>
        <w:gridCol w:w="1242"/>
      </w:tblGrid>
      <w:tr w:rsidR="00E3034E" w:rsidRPr="00E3034E" w14:paraId="6600D232" w14:textId="77777777" w:rsidTr="00C43F4F">
        <w:trPr>
          <w:divId w:val="890112037"/>
          <w:trHeight w:val="28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A6C" w14:textId="42CC673B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Подключение объекта Заявителя к существующей канализационной сети.</w:t>
            </w:r>
          </w:p>
        </w:tc>
      </w:tr>
      <w:tr w:rsidR="00E3034E" w:rsidRPr="00E3034E" w14:paraId="60F18FB4" w14:textId="77777777" w:rsidTr="00F83DE2">
        <w:trPr>
          <w:divId w:val="890112037"/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B483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lang w:eastAsia="en-US"/>
              </w:rPr>
              <w:t>Элемент прямых затрат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D217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Сметная стоимость в базисном уровне цен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A7A7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Индексы к ФЕР-2001 </w:t>
            </w:r>
          </w:p>
        </w:tc>
      </w:tr>
      <w:tr w:rsidR="00E3034E" w:rsidRPr="00E3034E" w14:paraId="2A28371E" w14:textId="77777777" w:rsidTr="00F83DE2">
        <w:trPr>
          <w:divId w:val="890112037"/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C4A8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lang w:eastAsia="en-US"/>
              </w:rPr>
              <w:t>Оплата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39D3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0,54340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107F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9E7F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23,28</w:t>
            </w:r>
          </w:p>
        </w:tc>
      </w:tr>
      <w:tr w:rsidR="00E3034E" w:rsidRPr="00E3034E" w14:paraId="3D8D6180" w14:textId="77777777" w:rsidTr="00F83DE2">
        <w:trPr>
          <w:divId w:val="890112037"/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5097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lang w:eastAsia="en-US"/>
              </w:rPr>
              <w:t>Эксплуатация машин и механизмов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90C3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0,95305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75DC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5DC6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9,72</w:t>
            </w:r>
          </w:p>
        </w:tc>
      </w:tr>
      <w:tr w:rsidR="00E3034E" w:rsidRPr="00E3034E" w14:paraId="50104DE2" w14:textId="77777777" w:rsidTr="00F83DE2">
        <w:trPr>
          <w:divId w:val="890112037"/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4CE7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lang w:eastAsia="en-US"/>
              </w:rPr>
              <w:t>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3F37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5,63757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0037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12A6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4,10</w:t>
            </w:r>
          </w:p>
        </w:tc>
      </w:tr>
      <w:tr w:rsidR="00E3034E" w:rsidRPr="00E3034E" w14:paraId="688A3118" w14:textId="77777777" w:rsidTr="00F83DE2">
        <w:trPr>
          <w:divId w:val="890112037"/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04E" w14:textId="77777777" w:rsidR="00E3034E" w:rsidRPr="00E3034E" w:rsidRDefault="00E3034E" w:rsidP="00C43F4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lang w:eastAsia="en-US"/>
              </w:rPr>
              <w:t>Накладные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24B6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0,681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32AF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31DF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23,29</w:t>
            </w:r>
          </w:p>
        </w:tc>
      </w:tr>
      <w:tr w:rsidR="00E3034E" w:rsidRPr="00E3034E" w14:paraId="75098FCF" w14:textId="77777777" w:rsidTr="00F83DE2">
        <w:trPr>
          <w:divId w:val="890112037"/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53F1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lang w:eastAsia="en-US"/>
              </w:rPr>
              <w:t>Сметная прибыль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FF73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0,41056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896A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688B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23,28</w:t>
            </w:r>
          </w:p>
        </w:tc>
      </w:tr>
      <w:tr w:rsidR="00E3034E" w:rsidRPr="00E3034E" w14:paraId="1CE3274B" w14:textId="77777777" w:rsidTr="00C43F4F">
        <w:trPr>
          <w:divId w:val="890112037"/>
          <w:trHeight w:val="28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9760" w14:textId="7EC900E0" w:rsidR="00E3034E" w:rsidRPr="00E3034E" w:rsidRDefault="00E3034E" w:rsidP="00D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0,54340*23,28+0,95305*9,72+5,63757*4,10+0,681*23,29+0,41056*23,28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FFF5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6226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70,446</w:t>
            </w:r>
          </w:p>
        </w:tc>
      </w:tr>
    </w:tbl>
    <w:p w14:paraId="516739C4" w14:textId="77777777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0200606" w14:textId="086F9A93" w:rsidR="00E3034E" w:rsidRPr="00E3034E" w:rsidRDefault="00E3034E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Прочие расходы – </w:t>
      </w:r>
      <w:r w:rsidRPr="00E3034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1,409 </w:t>
      </w: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тыс. руб., в том числе: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6053"/>
        <w:gridCol w:w="2829"/>
      </w:tblGrid>
      <w:tr w:rsidR="00E3034E" w:rsidRPr="00E3034E" w14:paraId="2D412FEE" w14:textId="77777777" w:rsidTr="00D14B3E">
        <w:trPr>
          <w:divId w:val="890112037"/>
          <w:trHeight w:val="712"/>
        </w:trPr>
        <w:tc>
          <w:tcPr>
            <w:tcW w:w="718" w:type="dxa"/>
            <w:hideMark/>
          </w:tcPr>
          <w:p w14:paraId="6793C448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6053" w:type="dxa"/>
            <w:hideMark/>
          </w:tcPr>
          <w:p w14:paraId="2ADDEF87" w14:textId="1DEEF0B7" w:rsidR="00E3034E" w:rsidRPr="00E3034E" w:rsidRDefault="00E3034E" w:rsidP="00F8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lang w:eastAsia="en-US"/>
              </w:rPr>
              <w:t xml:space="preserve">непредвиденные расходы (2% от сметной стоимости, применен в соответствии с Отраслевыми сметными нормативами МДС 81-35.2004, раздел 4, п.4.96)   </w:t>
            </w:r>
          </w:p>
        </w:tc>
        <w:tc>
          <w:tcPr>
            <w:tcW w:w="2829" w:type="dxa"/>
            <w:hideMark/>
          </w:tcPr>
          <w:p w14:paraId="1F3AC917" w14:textId="3C89A9F5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lang w:eastAsia="en-US"/>
              </w:rPr>
              <w:t>70,446*2%=1,409 тыс. руб.</w:t>
            </w:r>
          </w:p>
        </w:tc>
      </w:tr>
    </w:tbl>
    <w:p w14:paraId="38D87642" w14:textId="77777777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633D8FAD" w14:textId="77777777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70,446+1,409=71,855 тыс. руб.</w:t>
      </w:r>
    </w:p>
    <w:p w14:paraId="4BBDC78C" w14:textId="77777777" w:rsidR="00E3034E" w:rsidRPr="00E3034E" w:rsidRDefault="00E3034E" w:rsidP="00C43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9D2EAF" w14:textId="57B172DC" w:rsidR="00E3034E" w:rsidRPr="00E3034E" w:rsidRDefault="00E3034E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3. Налог на прибыль 71,855/80%*20%= 17,964 тыс.  руб.</w:t>
      </w:r>
    </w:p>
    <w:p w14:paraId="3829518D" w14:textId="0B2B8B97" w:rsidR="00E3034E" w:rsidRPr="00E3034E" w:rsidRDefault="00E3034E" w:rsidP="00C43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 Экспертной группой проведён анализ затрат, связанных с платой за подключение (технологическое присоединение) к централизованной системе водоотведения объекта Заявителя.</w:t>
      </w:r>
    </w:p>
    <w:p w14:paraId="242A5AA7" w14:textId="533C4C50" w:rsidR="00E3034E" w:rsidRPr="00E3034E" w:rsidRDefault="00E3034E" w:rsidP="00C43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sz w:val="24"/>
          <w:szCs w:val="24"/>
        </w:rPr>
        <w:t xml:space="preserve"> С учетом срока окончания строительства объекта Заявителя, согласно заявлению в 2021 году. </w:t>
      </w:r>
    </w:p>
    <w:p w14:paraId="62A80701" w14:textId="68F282EF" w:rsidR="00E3034E" w:rsidRPr="00E3034E" w:rsidRDefault="00E3034E" w:rsidP="00C43F4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 результатам экспертизы плата за подключение (технологическое           присоединение) к   централизованной системе водоотведения   объекта Заявителя снижена </w:t>
      </w:r>
      <w:proofErr w:type="gramStart"/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>на  сумму</w:t>
      </w:r>
      <w:proofErr w:type="gramEnd"/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 xml:space="preserve"> 9,481 тыс. руб. и составит 80,338 тыс. руб.  </w:t>
      </w:r>
      <w:r w:rsidRPr="00E3034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без учета НДС.</w:t>
      </w:r>
    </w:p>
    <w:p w14:paraId="1E5B1CB6" w14:textId="77777777" w:rsidR="00E3034E" w:rsidRPr="00E3034E" w:rsidRDefault="00E3034E" w:rsidP="00C43F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         Расчетный объем расходов по подключению к централизованной системе    водоотведения составил 64,270   тыс. руб. без НДС.</w:t>
      </w:r>
    </w:p>
    <w:p w14:paraId="28694391" w14:textId="77777777" w:rsidR="00E3034E" w:rsidRPr="00E3034E" w:rsidRDefault="00E3034E" w:rsidP="00C4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100"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Расходы на строительство, определенны сметным расчетом согласно сборникам ФЕР</w:t>
      </w: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-2020.</w:t>
      </w:r>
    </w:p>
    <w:tbl>
      <w:tblPr>
        <w:tblW w:w="0" w:type="auto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1134"/>
        <w:gridCol w:w="1242"/>
      </w:tblGrid>
      <w:tr w:rsidR="00E3034E" w:rsidRPr="00E3034E" w14:paraId="0391BD7D" w14:textId="77777777" w:rsidTr="00C43F4F">
        <w:trPr>
          <w:divId w:val="890112037"/>
          <w:trHeight w:val="28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D628" w14:textId="3A95EB42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Подключение объекта Заявителя к существующей канализационной сети.</w:t>
            </w:r>
          </w:p>
        </w:tc>
      </w:tr>
      <w:tr w:rsidR="00E3034E" w:rsidRPr="00E3034E" w14:paraId="050771E0" w14:textId="77777777" w:rsidTr="00F83DE2">
        <w:trPr>
          <w:divId w:val="890112037"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8AE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Элемент прямых затрат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AB65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Сметная стоимость в базисном уровне цен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ED4D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Индексы к ФЕР-2001 </w:t>
            </w:r>
          </w:p>
        </w:tc>
      </w:tr>
      <w:tr w:rsidR="00E3034E" w:rsidRPr="00E3034E" w14:paraId="6001193A" w14:textId="77777777" w:rsidTr="00D14B3E">
        <w:trPr>
          <w:divId w:val="890112037"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5C1F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Оплата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B827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0,47254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6E10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10A2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23,28</w:t>
            </w:r>
          </w:p>
        </w:tc>
      </w:tr>
      <w:tr w:rsidR="00E3034E" w:rsidRPr="00E3034E" w14:paraId="7869091F" w14:textId="77777777" w:rsidTr="00D14B3E">
        <w:trPr>
          <w:divId w:val="890112037"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202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Эксплуатация машин и механизмов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BB1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0,82872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B4C2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28E7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9,72</w:t>
            </w:r>
          </w:p>
        </w:tc>
      </w:tr>
      <w:tr w:rsidR="00E3034E" w:rsidRPr="00E3034E" w14:paraId="55C09901" w14:textId="77777777" w:rsidTr="00D14B3E">
        <w:trPr>
          <w:divId w:val="890112037"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D6FB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Материалы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4A9A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5,63757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D3AE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9CF7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4,10</w:t>
            </w:r>
          </w:p>
        </w:tc>
      </w:tr>
      <w:tr w:rsidR="00E3034E" w:rsidRPr="00E3034E" w14:paraId="7B285FE4" w14:textId="77777777" w:rsidTr="00D14B3E">
        <w:trPr>
          <w:divId w:val="890112037"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9D12" w14:textId="77777777" w:rsidR="00E3034E" w:rsidRPr="00E3034E" w:rsidRDefault="00E3034E" w:rsidP="00C43F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Накладные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FFD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0,59221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8539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AAE9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23,29</w:t>
            </w:r>
          </w:p>
        </w:tc>
      </w:tr>
      <w:tr w:rsidR="00E3034E" w:rsidRPr="00E3034E" w14:paraId="667F3D43" w14:textId="77777777" w:rsidTr="00D14B3E">
        <w:trPr>
          <w:divId w:val="890112037"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B752" w14:textId="77777777" w:rsidR="00E3034E" w:rsidRPr="00E3034E" w:rsidRDefault="00E3034E" w:rsidP="00C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Сметная прибыль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AA9D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Times New Roman" w:hAnsi="Times New Roman" w:cs="Times New Roman"/>
                <w:bCs/>
              </w:rPr>
              <w:t>0,35703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4377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4CA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23,28</w:t>
            </w:r>
          </w:p>
        </w:tc>
      </w:tr>
      <w:tr w:rsidR="00E3034E" w:rsidRPr="00E3034E" w14:paraId="5A01423C" w14:textId="77777777" w:rsidTr="00D14B3E">
        <w:trPr>
          <w:divId w:val="890112037"/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46FA" w14:textId="261E2B6E" w:rsidR="00E3034E" w:rsidRPr="00E3034E" w:rsidRDefault="00E3034E" w:rsidP="00D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0,47254*23,28+0,82872*9,72+5,63757*4,10+0,</w:t>
            </w:r>
            <w:r w:rsidRPr="00E3034E">
              <w:rPr>
                <w:rFonts w:ascii="Calibri" w:eastAsia="Calibri" w:hAnsi="Calibri" w:cs="Times New Roman"/>
                <w:bCs/>
                <w:lang w:eastAsia="en-US"/>
              </w:rPr>
              <w:t xml:space="preserve"> </w:t>
            </w: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59221*23,29+0,</w:t>
            </w:r>
            <w:r w:rsidRPr="00E3034E">
              <w:rPr>
                <w:rFonts w:ascii="Calibri" w:eastAsia="Calibri" w:hAnsi="Calibri" w:cs="Times New Roman"/>
                <w:bCs/>
                <w:lang w:eastAsia="en-US"/>
              </w:rPr>
              <w:t xml:space="preserve"> </w:t>
            </w: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35703*23,28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BEE2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тыс.руб</w:t>
            </w:r>
            <w:proofErr w:type="spellEnd"/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CAAE" w14:textId="77777777" w:rsidR="00E3034E" w:rsidRPr="00E3034E" w:rsidRDefault="00E3034E" w:rsidP="00C43F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3034E">
              <w:rPr>
                <w:rFonts w:ascii="Times New Roman" w:eastAsia="Calibri" w:hAnsi="Times New Roman" w:cs="Times New Roman"/>
                <w:bCs/>
                <w:lang w:eastAsia="en-US"/>
              </w:rPr>
              <w:t>64,270</w:t>
            </w:r>
          </w:p>
        </w:tc>
      </w:tr>
    </w:tbl>
    <w:p w14:paraId="0AE27BC8" w14:textId="7CB3B331" w:rsidR="00E3034E" w:rsidRPr="00E3034E" w:rsidRDefault="00E3034E" w:rsidP="00C43F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Налог на прибыль 64,270/80%*20%= 16,068 тыс.  руб.</w:t>
      </w:r>
    </w:p>
    <w:p w14:paraId="2DB35C55" w14:textId="3EF6AF8E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>С учетом положений п. 52,53 Методики определения сметной стоимости строительства,  реконструкции, капитального ремонта, сноса объектов 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утвержденной  приказом Министерства строительства и жилищно-коммунального хозяйства Российской Федерации от 04.08.2020 № 421/</w:t>
      </w:r>
      <w:proofErr w:type="spellStart"/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>, снижение расходов на 9,481 тыс. руб. произошло по следующим            причинам:</w:t>
      </w:r>
    </w:p>
    <w:p w14:paraId="54E9F6F4" w14:textId="5085FAE3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1. Снижение затрат на строительно-монтажные работы 6,176 тыс. руб. </w:t>
      </w:r>
    </w:p>
    <w:p w14:paraId="2EB3D2D2" w14:textId="77777777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>(Приложение №10, таб. 1, п.5, &lt;5&gt;).</w:t>
      </w:r>
    </w:p>
    <w:p w14:paraId="43AB9682" w14:textId="5D33FB3E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2. Исключение затрат на прочие расходы 1,409 тыс. руб.</w:t>
      </w:r>
    </w:p>
    <w:p w14:paraId="28B9D95C" w14:textId="7A0C23C3" w:rsidR="00E3034E" w:rsidRPr="00E3034E" w:rsidRDefault="00E3034E" w:rsidP="00C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3. Изменение налога на прибыль вследствие изменения стоимости строительно-монтажных работ</w:t>
      </w:r>
      <w:r w:rsidRPr="00E3034E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</w:t>
      </w: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>1,896 тыс. руб.</w:t>
      </w:r>
    </w:p>
    <w:p w14:paraId="7CD479FB" w14:textId="03948614" w:rsidR="00E3034E" w:rsidRPr="00E3034E" w:rsidRDefault="00E3034E" w:rsidP="00C43F4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Общая сумма затрат составила 80,338 тыс. руб., в том числе:</w:t>
      </w:r>
    </w:p>
    <w:p w14:paraId="7E589109" w14:textId="77777777" w:rsidR="00E3034E" w:rsidRPr="00E3034E" w:rsidRDefault="00E3034E" w:rsidP="00C43F4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СМР – 64,270 тыс. руб.</w:t>
      </w:r>
    </w:p>
    <w:p w14:paraId="26C0F40B" w14:textId="77777777" w:rsidR="00E3034E" w:rsidRPr="00E3034E" w:rsidRDefault="00E3034E" w:rsidP="00C43F4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03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Налог на прибыль – 16,068 тыс. руб.  </w:t>
      </w:r>
    </w:p>
    <w:p w14:paraId="7ECA15A4" w14:textId="77777777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Выводы:</w:t>
      </w:r>
      <w:r w:rsidRPr="00E3034E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 </w:t>
      </w:r>
    </w:p>
    <w:p w14:paraId="29AD3BFA" w14:textId="5E9851A9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Всего, по расчету предприятия, плата за подключение (технологическое присоединение) к централизованной системе водоотведения по объекту в целом составит </w:t>
      </w:r>
      <w:r w:rsidRPr="00E303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89,819 </w:t>
      </w: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 руб. (без НДС).</w:t>
      </w:r>
    </w:p>
    <w:p w14:paraId="75E2A1FC" w14:textId="2BD9F7C9" w:rsidR="00E3034E" w:rsidRPr="00E3034E" w:rsidRDefault="00E3034E" w:rsidP="00C43F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Согласно экспертной оценке плата за подключение (технологическое          присоединение) к централизованной системе водоотведения по объекту в целом составит 80,338 тыс. руб. (без НДС).</w:t>
      </w:r>
    </w:p>
    <w:p w14:paraId="03880104" w14:textId="77777777" w:rsidR="00E3034E" w:rsidRPr="00E3034E" w:rsidRDefault="00E3034E" w:rsidP="00C43F4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B4EA1EB" w14:textId="0E6B7EE5" w:rsidR="00E3034E" w:rsidRPr="00E3034E" w:rsidRDefault="00E3034E" w:rsidP="00C43F4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Комиссии предлагается</w:t>
      </w:r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установить экономически обоснованную плату за подключение (технологическое присоединение) к централизованной системе водоотведения    Государственного     предприятия       Калужской    области     «</w:t>
      </w:r>
      <w:proofErr w:type="spellStart"/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Калугаоблводоканал</w:t>
      </w:r>
      <w:proofErr w:type="spellEnd"/>
      <w:r w:rsidRPr="00E303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  объекта  капитального  строительства: «Здание    (сооружение) с  дополнительным коечным  фондом  государственного автономного</w:t>
      </w: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учреждения здравоохранения Калужской области «Калужский        областной специализированный центр инфекционных заболеваний и СПИД», предназначенное для ликвидации последствий новой коронавирусной  инфекции (COVID-19)», расположенному по адресу: Калужская область, г. Калуга, пер. Аэропортовский, д. 1, по индивидуальному проекту ГКУ КО «Управление капитального строительства», в размере:</w:t>
      </w:r>
      <w:r w:rsidR="00C43F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в</w:t>
      </w:r>
      <w:r w:rsidRPr="00E3034E">
        <w:rPr>
          <w:rFonts w:ascii="Times New Roman" w:eastAsia="Calibri" w:hAnsi="Times New Roman" w:cs="Times New Roman"/>
          <w:sz w:val="24"/>
          <w:szCs w:val="24"/>
          <w:lang w:eastAsia="en-US"/>
        </w:rPr>
        <w:t>одоотведение – 80,338 тыс. руб. (без НДС)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779"/>
      </w:tblGrid>
      <w:tr w:rsidR="00B2382D" w14:paraId="34B07FF4" w14:textId="77777777" w:rsidTr="00E67183">
        <w:trPr>
          <w:trHeight w:val="234"/>
        </w:trPr>
        <w:tc>
          <w:tcPr>
            <w:tcW w:w="9779" w:type="dxa"/>
          </w:tcPr>
          <w:p w14:paraId="3BEE0131" w14:textId="77777777" w:rsidR="00B2382D" w:rsidRDefault="00B2382D" w:rsidP="00C43F4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F1DB830" w14:textId="5F9E3BA7" w:rsidR="00327627" w:rsidRDefault="00CA4438" w:rsidP="00C43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" w:name="_Hlk61937314"/>
      <w:bookmarkStart w:id="5" w:name="_Hlk61951364"/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bookmarkEnd w:id="4"/>
    <w:p w14:paraId="70178ACB" w14:textId="70F83C59" w:rsidR="00C43F4F" w:rsidRPr="00C43F4F" w:rsidRDefault="00C43F4F" w:rsidP="00C43F4F">
      <w:pPr>
        <w:tabs>
          <w:tab w:val="num" w:pos="709"/>
          <w:tab w:val="left" w:pos="102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4F">
        <w:rPr>
          <w:rFonts w:ascii="Times New Roman" w:hAnsi="Times New Roman" w:cs="Times New Roman"/>
          <w:sz w:val="24"/>
          <w:szCs w:val="24"/>
        </w:rPr>
        <w:t>Установить в индивидуальном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предложенный </w:t>
      </w:r>
      <w:r w:rsidRPr="00C43F4F">
        <w:rPr>
          <w:rFonts w:ascii="Times New Roman" w:hAnsi="Times New Roman" w:cs="Times New Roman"/>
          <w:sz w:val="24"/>
          <w:szCs w:val="24"/>
        </w:rPr>
        <w:t xml:space="preserve">размер платы за подключение (технологическое присоединение) к централизованной системе водоотведения </w:t>
      </w:r>
      <w:r w:rsidRPr="00C43F4F">
        <w:rPr>
          <w:rFonts w:ascii="Times New Roman" w:hAnsi="Times New Roman" w:cs="Times New Roman"/>
          <w:sz w:val="24"/>
          <w:szCs w:val="24"/>
        </w:rPr>
        <w:lastRenderedPageBreak/>
        <w:t>государственного предприятия Калужской области «</w:t>
      </w:r>
      <w:proofErr w:type="spellStart"/>
      <w:r w:rsidRPr="00C43F4F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C43F4F">
        <w:rPr>
          <w:rFonts w:ascii="Times New Roman" w:hAnsi="Times New Roman" w:cs="Times New Roman"/>
          <w:sz w:val="24"/>
          <w:szCs w:val="24"/>
        </w:rPr>
        <w:t>» объекта капитального строительства: «Здание (сооружение) с дополнительным коечным фондом государственного автономного учреждения здравоохранения Калужской области «Калужский областной специализированный центр инфекционных заболеваний и СПИД», предназначенное для ликвидации последствий новой коронавирусной инфекции (COVID-19)», расположенного по адресу: Калужская область, г. Калуга, пер. Аэропортовский, д. 1, по индивидуальному проекту ГКУ КО «Управление капитального строительства», в размере 80,338 тыс. руб. (без учёта НДС).</w:t>
      </w:r>
    </w:p>
    <w:p w14:paraId="7EFC4FAA" w14:textId="77777777" w:rsidR="00763FA8" w:rsidRDefault="00763FA8" w:rsidP="00C43F4F">
      <w:pPr>
        <w:pStyle w:val="afb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27253F" w14:textId="54145BB8" w:rsidR="00CA4438" w:rsidRPr="00EC41A8" w:rsidRDefault="00CA4438" w:rsidP="00C43F4F">
      <w:pPr>
        <w:pStyle w:val="afb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 w:rsidR="000B632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0B632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</w:t>
      </w:r>
      <w:r w:rsidRPr="00EC41A8">
        <w:rPr>
          <w:rFonts w:ascii="Times New Roman" w:hAnsi="Times New Roman" w:cs="Times New Roman"/>
          <w:b/>
          <w:sz w:val="24"/>
          <w:szCs w:val="24"/>
        </w:rPr>
        <w:t>пояснительной запиской</w:t>
      </w:r>
      <w:r w:rsidR="00C43F4F">
        <w:rPr>
          <w:rFonts w:ascii="Times New Roman" w:hAnsi="Times New Roman" w:cs="Times New Roman"/>
          <w:b/>
          <w:sz w:val="24"/>
          <w:szCs w:val="24"/>
        </w:rPr>
        <w:t xml:space="preserve"> от 06.10.2021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DE0" w:rsidRPr="00EC41A8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43F4F">
        <w:rPr>
          <w:rFonts w:ascii="Times New Roman" w:hAnsi="Times New Roman" w:cs="Times New Roman"/>
          <w:b/>
          <w:sz w:val="24"/>
          <w:szCs w:val="24"/>
        </w:rPr>
        <w:t>05</w:t>
      </w:r>
      <w:r w:rsidR="0069351D">
        <w:rPr>
          <w:rFonts w:ascii="Times New Roman" w:hAnsi="Times New Roman" w:cs="Times New Roman"/>
          <w:b/>
          <w:sz w:val="24"/>
          <w:szCs w:val="24"/>
        </w:rPr>
        <w:t>.</w:t>
      </w:r>
      <w:r w:rsidR="00C43F4F">
        <w:rPr>
          <w:rFonts w:ascii="Times New Roman" w:hAnsi="Times New Roman" w:cs="Times New Roman"/>
          <w:b/>
          <w:sz w:val="24"/>
          <w:szCs w:val="24"/>
        </w:rPr>
        <w:t>10</w:t>
      </w:r>
      <w:r w:rsidR="005920B6" w:rsidRPr="00EC41A8">
        <w:rPr>
          <w:rFonts w:ascii="Times New Roman" w:hAnsi="Times New Roman" w:cs="Times New Roman"/>
          <w:b/>
          <w:sz w:val="24"/>
          <w:szCs w:val="24"/>
        </w:rPr>
        <w:t>.2021</w:t>
      </w:r>
      <w:r w:rsidR="00A3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1A8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C43F4F">
        <w:rPr>
          <w:rFonts w:ascii="Times New Roman" w:hAnsi="Times New Roman" w:cs="Times New Roman"/>
          <w:b/>
          <w:sz w:val="24"/>
          <w:szCs w:val="24"/>
        </w:rPr>
        <w:t>а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D14B3E">
        <w:rPr>
          <w:rFonts w:ascii="Times New Roman" w:hAnsi="Times New Roman" w:cs="Times New Roman"/>
          <w:b/>
          <w:sz w:val="24"/>
          <w:szCs w:val="24"/>
        </w:rPr>
        <w:t>е</w:t>
      </w:r>
      <w:r w:rsidRPr="00EC41A8">
        <w:rPr>
          <w:rFonts w:ascii="Times New Roman" w:hAnsi="Times New Roman" w:cs="Times New Roman"/>
          <w:b/>
          <w:sz w:val="24"/>
          <w:szCs w:val="24"/>
        </w:rPr>
        <w:t>тся), голосовали</w:t>
      </w:r>
      <w:r w:rsidR="001C6085" w:rsidRPr="00EC41A8"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bookmarkEnd w:id="5"/>
    <w:p w14:paraId="15028075" w14:textId="07C4D866" w:rsidR="00E76D56" w:rsidRDefault="00E76D56" w:rsidP="00C4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E773B" w14:textId="30891F06" w:rsidR="003A58D1" w:rsidRDefault="003A58D1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229AC" w14:textId="77777777" w:rsidR="00856376" w:rsidRDefault="0085637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82086920"/>
    </w:p>
    <w:p w14:paraId="07514777" w14:textId="6B141763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542F48FE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0AEC" w14:textId="3BA6DBA1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437FC09F" w14:textId="77777777" w:rsidR="004844B4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BFFF2" w14:textId="7CB93C8B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010A1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01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50E6EEE9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82E32" w14:textId="5E8ED61C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25C10DEE" w14:textId="186907F4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551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7A402E29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37DEC6" w14:textId="51AF2BD1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7969F96A" w14:textId="77777777" w:rsidR="005F56DF" w:rsidRDefault="005F56DF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24D24" w14:textId="77777777" w:rsidR="00840DF0" w:rsidRDefault="00840DF0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652D" w14:textId="4D98D32E" w:rsidR="00E6575A" w:rsidRDefault="00E6575A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A5763" w14:textId="77777777" w:rsidR="00763FA8" w:rsidRDefault="00763FA8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43601" w14:textId="77777777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EC41A8">
        <w:rPr>
          <w:rFonts w:ascii="Times New Roman" w:hAnsi="Times New Roman" w:cs="Times New Roman"/>
          <w:b/>
          <w:bCs/>
          <w:sz w:val="24"/>
          <w:szCs w:val="24"/>
        </w:rPr>
        <w:t>А.И. Евсигнеев</w:t>
      </w:r>
      <w:bookmarkEnd w:id="6"/>
    </w:p>
    <w:sectPr w:rsidR="00130841" w:rsidSect="006837AE">
      <w:footerReference w:type="default" r:id="rId8"/>
      <w:footerReference w:type="first" r:id="rId9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6B32" w14:textId="77777777" w:rsidR="007A1068" w:rsidRDefault="007A1068" w:rsidP="00385DEB">
      <w:pPr>
        <w:spacing w:after="0" w:line="240" w:lineRule="auto"/>
      </w:pPr>
      <w:r>
        <w:separator/>
      </w:r>
    </w:p>
  </w:endnote>
  <w:endnote w:type="continuationSeparator" w:id="0">
    <w:p w14:paraId="2F7A7DD8" w14:textId="77777777" w:rsidR="007A1068" w:rsidRDefault="007A106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40EEEC6" w14:textId="77777777" w:rsidR="003F666B" w:rsidRDefault="00CE37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EB20DB" w14:textId="77777777" w:rsidR="003F666B" w:rsidRDefault="003F66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2B3F" w14:textId="77777777" w:rsidR="003F666B" w:rsidRDefault="003F666B">
    <w:pPr>
      <w:pStyle w:val="a3"/>
    </w:pPr>
  </w:p>
  <w:p w14:paraId="52F3D678" w14:textId="77777777" w:rsidR="003F666B" w:rsidRDefault="003F66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B129" w14:textId="77777777" w:rsidR="007A1068" w:rsidRDefault="007A1068" w:rsidP="00385DEB">
      <w:pPr>
        <w:spacing w:after="0" w:line="240" w:lineRule="auto"/>
      </w:pPr>
      <w:r>
        <w:separator/>
      </w:r>
    </w:p>
  </w:footnote>
  <w:footnote w:type="continuationSeparator" w:id="0">
    <w:p w14:paraId="55906B78" w14:textId="77777777" w:rsidR="007A1068" w:rsidRDefault="007A106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77B69"/>
    <w:multiLevelType w:val="hybridMultilevel"/>
    <w:tmpl w:val="DCFEA4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03A"/>
    <w:multiLevelType w:val="hybridMultilevel"/>
    <w:tmpl w:val="8640BFA0"/>
    <w:lvl w:ilvl="0" w:tplc="A2A410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2BA8"/>
    <w:multiLevelType w:val="hybridMultilevel"/>
    <w:tmpl w:val="7458B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0A26"/>
    <w:multiLevelType w:val="hybridMultilevel"/>
    <w:tmpl w:val="27EE5978"/>
    <w:lvl w:ilvl="0" w:tplc="27A8E34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D625F0"/>
    <w:multiLevelType w:val="hybridMultilevel"/>
    <w:tmpl w:val="D18EE53E"/>
    <w:lvl w:ilvl="0" w:tplc="AF5E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427C21"/>
    <w:multiLevelType w:val="hybridMultilevel"/>
    <w:tmpl w:val="C82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 w15:restartNumberingAfterBreak="0">
    <w:nsid w:val="63DC41DC"/>
    <w:multiLevelType w:val="hybridMultilevel"/>
    <w:tmpl w:val="CD7EED94"/>
    <w:lvl w:ilvl="0" w:tplc="A2A410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AA4601"/>
    <w:multiLevelType w:val="hybridMultilevel"/>
    <w:tmpl w:val="34CC0388"/>
    <w:lvl w:ilvl="0" w:tplc="93ACB0E8">
      <w:start w:val="1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B2F0360"/>
    <w:multiLevelType w:val="hybridMultilevel"/>
    <w:tmpl w:val="B0F400A0"/>
    <w:lvl w:ilvl="0" w:tplc="451CB522">
      <w:start w:val="1"/>
      <w:numFmt w:val="decimal"/>
      <w:lvlText w:val="%1."/>
      <w:lvlJc w:val="left"/>
      <w:pPr>
        <w:ind w:left="1114" w:hanging="405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4A"/>
    <w:rsid w:val="000010A1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3D13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43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76B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7C1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5DE0"/>
    <w:rsid w:val="000679E1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665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326"/>
    <w:rsid w:val="000B6B30"/>
    <w:rsid w:val="000B6F12"/>
    <w:rsid w:val="000B7729"/>
    <w:rsid w:val="000C0E9C"/>
    <w:rsid w:val="000C2030"/>
    <w:rsid w:val="000C3EC9"/>
    <w:rsid w:val="000C581A"/>
    <w:rsid w:val="000C5D5A"/>
    <w:rsid w:val="000C78D3"/>
    <w:rsid w:val="000D002F"/>
    <w:rsid w:val="000D181D"/>
    <w:rsid w:val="000D19D6"/>
    <w:rsid w:val="000D1B62"/>
    <w:rsid w:val="000D1BDA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9E7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452D"/>
    <w:rsid w:val="00105114"/>
    <w:rsid w:val="001061CE"/>
    <w:rsid w:val="0010642C"/>
    <w:rsid w:val="00106FB9"/>
    <w:rsid w:val="00107010"/>
    <w:rsid w:val="00107D37"/>
    <w:rsid w:val="0011056B"/>
    <w:rsid w:val="00111863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5B9A"/>
    <w:rsid w:val="00136C1A"/>
    <w:rsid w:val="00136CA2"/>
    <w:rsid w:val="00136EA0"/>
    <w:rsid w:val="001375EB"/>
    <w:rsid w:val="00141E33"/>
    <w:rsid w:val="00142028"/>
    <w:rsid w:val="00142FAD"/>
    <w:rsid w:val="00143252"/>
    <w:rsid w:val="00143495"/>
    <w:rsid w:val="001435F5"/>
    <w:rsid w:val="00143767"/>
    <w:rsid w:val="00143F2C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18D7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3B1"/>
    <w:rsid w:val="001734F6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02F3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3AA"/>
    <w:rsid w:val="001C64C3"/>
    <w:rsid w:val="001C698B"/>
    <w:rsid w:val="001C6A5B"/>
    <w:rsid w:val="001C6BAD"/>
    <w:rsid w:val="001C776E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4B4D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3AC"/>
    <w:rsid w:val="00211B9A"/>
    <w:rsid w:val="00212157"/>
    <w:rsid w:val="00214250"/>
    <w:rsid w:val="00215508"/>
    <w:rsid w:val="00215638"/>
    <w:rsid w:val="0021607B"/>
    <w:rsid w:val="002165FD"/>
    <w:rsid w:val="00217A37"/>
    <w:rsid w:val="00220FA2"/>
    <w:rsid w:val="00221B3E"/>
    <w:rsid w:val="0022313C"/>
    <w:rsid w:val="00224388"/>
    <w:rsid w:val="002253E8"/>
    <w:rsid w:val="002259AE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089"/>
    <w:rsid w:val="002524CE"/>
    <w:rsid w:val="002531AF"/>
    <w:rsid w:val="002539A2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1F"/>
    <w:rsid w:val="00281DA4"/>
    <w:rsid w:val="002826D3"/>
    <w:rsid w:val="002828D0"/>
    <w:rsid w:val="002829BB"/>
    <w:rsid w:val="00282D6C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4B9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3E5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5F0E"/>
    <w:rsid w:val="002B6709"/>
    <w:rsid w:val="002B67DB"/>
    <w:rsid w:val="002B6FBA"/>
    <w:rsid w:val="002B788E"/>
    <w:rsid w:val="002B78E7"/>
    <w:rsid w:val="002B7B48"/>
    <w:rsid w:val="002C01FE"/>
    <w:rsid w:val="002C053D"/>
    <w:rsid w:val="002C0ACA"/>
    <w:rsid w:val="002C0B0C"/>
    <w:rsid w:val="002C0E78"/>
    <w:rsid w:val="002C1C7C"/>
    <w:rsid w:val="002C25E7"/>
    <w:rsid w:val="002C34E5"/>
    <w:rsid w:val="002C4B70"/>
    <w:rsid w:val="002C4B7D"/>
    <w:rsid w:val="002C6023"/>
    <w:rsid w:val="002C6223"/>
    <w:rsid w:val="002C69EC"/>
    <w:rsid w:val="002C7C96"/>
    <w:rsid w:val="002C7F00"/>
    <w:rsid w:val="002C7FB7"/>
    <w:rsid w:val="002D026F"/>
    <w:rsid w:val="002D1845"/>
    <w:rsid w:val="002D1CA7"/>
    <w:rsid w:val="002D2363"/>
    <w:rsid w:val="002D2872"/>
    <w:rsid w:val="002D28A1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627"/>
    <w:rsid w:val="003279F9"/>
    <w:rsid w:val="00327D93"/>
    <w:rsid w:val="00327F99"/>
    <w:rsid w:val="00330E43"/>
    <w:rsid w:val="0033149E"/>
    <w:rsid w:val="00331A8F"/>
    <w:rsid w:val="00331B44"/>
    <w:rsid w:val="00331E1B"/>
    <w:rsid w:val="00332BB7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1C00"/>
    <w:rsid w:val="003526CF"/>
    <w:rsid w:val="00352738"/>
    <w:rsid w:val="003535A0"/>
    <w:rsid w:val="0035364F"/>
    <w:rsid w:val="00353B1A"/>
    <w:rsid w:val="00353DF6"/>
    <w:rsid w:val="0035542C"/>
    <w:rsid w:val="00355552"/>
    <w:rsid w:val="003558FF"/>
    <w:rsid w:val="003568F6"/>
    <w:rsid w:val="003575D4"/>
    <w:rsid w:val="00357A64"/>
    <w:rsid w:val="00360535"/>
    <w:rsid w:val="003605E6"/>
    <w:rsid w:val="00360EED"/>
    <w:rsid w:val="0036134F"/>
    <w:rsid w:val="00361ABC"/>
    <w:rsid w:val="0036208C"/>
    <w:rsid w:val="00362204"/>
    <w:rsid w:val="003624BB"/>
    <w:rsid w:val="00362504"/>
    <w:rsid w:val="0036315E"/>
    <w:rsid w:val="00363483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6CB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8D1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1FF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3A1E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3F666B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1865"/>
    <w:rsid w:val="0042213F"/>
    <w:rsid w:val="00422F6A"/>
    <w:rsid w:val="00424048"/>
    <w:rsid w:val="00424227"/>
    <w:rsid w:val="00424510"/>
    <w:rsid w:val="004247ED"/>
    <w:rsid w:val="00424A35"/>
    <w:rsid w:val="0042519A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3A8"/>
    <w:rsid w:val="00444406"/>
    <w:rsid w:val="004454E4"/>
    <w:rsid w:val="004464D7"/>
    <w:rsid w:val="004464FD"/>
    <w:rsid w:val="00446D72"/>
    <w:rsid w:val="00447971"/>
    <w:rsid w:val="00450038"/>
    <w:rsid w:val="004501F8"/>
    <w:rsid w:val="00451215"/>
    <w:rsid w:val="00451A70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03D"/>
    <w:rsid w:val="004B23C3"/>
    <w:rsid w:val="004B25EA"/>
    <w:rsid w:val="004B3E92"/>
    <w:rsid w:val="004B3E9C"/>
    <w:rsid w:val="004B426D"/>
    <w:rsid w:val="004B442E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1D01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0C47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1BF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3DDE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EC9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0D4"/>
    <w:rsid w:val="005A62E7"/>
    <w:rsid w:val="005B0ACC"/>
    <w:rsid w:val="005B1316"/>
    <w:rsid w:val="005B1501"/>
    <w:rsid w:val="005B2999"/>
    <w:rsid w:val="005B2CC1"/>
    <w:rsid w:val="005B33E9"/>
    <w:rsid w:val="005B3C91"/>
    <w:rsid w:val="005B728D"/>
    <w:rsid w:val="005C121E"/>
    <w:rsid w:val="005C16ED"/>
    <w:rsid w:val="005C1BFA"/>
    <w:rsid w:val="005C22D0"/>
    <w:rsid w:val="005C2905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23F9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675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2D81"/>
    <w:rsid w:val="0060337C"/>
    <w:rsid w:val="00604106"/>
    <w:rsid w:val="00604A57"/>
    <w:rsid w:val="00605FD4"/>
    <w:rsid w:val="00606ACB"/>
    <w:rsid w:val="00610CF6"/>
    <w:rsid w:val="00611179"/>
    <w:rsid w:val="00611480"/>
    <w:rsid w:val="0061193B"/>
    <w:rsid w:val="0061352D"/>
    <w:rsid w:val="006144B3"/>
    <w:rsid w:val="00614516"/>
    <w:rsid w:val="00614694"/>
    <w:rsid w:val="00614A76"/>
    <w:rsid w:val="006160D3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428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0DE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1D53"/>
    <w:rsid w:val="006821FB"/>
    <w:rsid w:val="006837AE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D74"/>
    <w:rsid w:val="00691E44"/>
    <w:rsid w:val="00691F95"/>
    <w:rsid w:val="00692844"/>
    <w:rsid w:val="006929D3"/>
    <w:rsid w:val="0069351D"/>
    <w:rsid w:val="0069402F"/>
    <w:rsid w:val="00695580"/>
    <w:rsid w:val="00695588"/>
    <w:rsid w:val="006959D6"/>
    <w:rsid w:val="00695A94"/>
    <w:rsid w:val="00695D94"/>
    <w:rsid w:val="006962C5"/>
    <w:rsid w:val="00696F63"/>
    <w:rsid w:val="00696FC3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596"/>
    <w:rsid w:val="006C397D"/>
    <w:rsid w:val="006C3A3A"/>
    <w:rsid w:val="006C3F60"/>
    <w:rsid w:val="006C4EAF"/>
    <w:rsid w:val="006C52A5"/>
    <w:rsid w:val="006C5BF4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90B"/>
    <w:rsid w:val="006E7BF3"/>
    <w:rsid w:val="006F0690"/>
    <w:rsid w:val="006F098D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0B5C"/>
    <w:rsid w:val="0071198D"/>
    <w:rsid w:val="00711CDA"/>
    <w:rsid w:val="007127E6"/>
    <w:rsid w:val="00712913"/>
    <w:rsid w:val="00712D3D"/>
    <w:rsid w:val="00713848"/>
    <w:rsid w:val="00714F54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1AC1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4F8"/>
    <w:rsid w:val="00741BDC"/>
    <w:rsid w:val="00742288"/>
    <w:rsid w:val="007438B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2046"/>
    <w:rsid w:val="00763268"/>
    <w:rsid w:val="0076339D"/>
    <w:rsid w:val="007638F0"/>
    <w:rsid w:val="00763C1E"/>
    <w:rsid w:val="00763FA8"/>
    <w:rsid w:val="0076415A"/>
    <w:rsid w:val="00764E83"/>
    <w:rsid w:val="00766A82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551"/>
    <w:rsid w:val="00773EA8"/>
    <w:rsid w:val="0077433A"/>
    <w:rsid w:val="00774791"/>
    <w:rsid w:val="007748D5"/>
    <w:rsid w:val="0077574A"/>
    <w:rsid w:val="00776D58"/>
    <w:rsid w:val="0077724B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3331"/>
    <w:rsid w:val="00793857"/>
    <w:rsid w:val="00793C82"/>
    <w:rsid w:val="00794765"/>
    <w:rsid w:val="00794B22"/>
    <w:rsid w:val="0079556F"/>
    <w:rsid w:val="00796612"/>
    <w:rsid w:val="00797F62"/>
    <w:rsid w:val="007A1068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0F23"/>
    <w:rsid w:val="007C15A8"/>
    <w:rsid w:val="007C1D1E"/>
    <w:rsid w:val="007C2399"/>
    <w:rsid w:val="007C2DA6"/>
    <w:rsid w:val="007C36A1"/>
    <w:rsid w:val="007C3C38"/>
    <w:rsid w:val="007C4871"/>
    <w:rsid w:val="007C4A30"/>
    <w:rsid w:val="007C4C1A"/>
    <w:rsid w:val="007C5FD6"/>
    <w:rsid w:val="007C6707"/>
    <w:rsid w:val="007C6FD5"/>
    <w:rsid w:val="007C7FBA"/>
    <w:rsid w:val="007D0664"/>
    <w:rsid w:val="007D0E48"/>
    <w:rsid w:val="007D1C94"/>
    <w:rsid w:val="007D23BB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73C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30D4"/>
    <w:rsid w:val="007F4450"/>
    <w:rsid w:val="007F49A3"/>
    <w:rsid w:val="007F4DDE"/>
    <w:rsid w:val="007F530E"/>
    <w:rsid w:val="007F5DF5"/>
    <w:rsid w:val="007F7E5D"/>
    <w:rsid w:val="00800804"/>
    <w:rsid w:val="00800DCB"/>
    <w:rsid w:val="00801169"/>
    <w:rsid w:val="00801447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376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241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495B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2C5"/>
    <w:rsid w:val="008A3C0E"/>
    <w:rsid w:val="008A50AE"/>
    <w:rsid w:val="008A542C"/>
    <w:rsid w:val="008A5AF3"/>
    <w:rsid w:val="008A774A"/>
    <w:rsid w:val="008A7FE9"/>
    <w:rsid w:val="008B0DC3"/>
    <w:rsid w:val="008B1DB0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2DDF"/>
    <w:rsid w:val="008C41BC"/>
    <w:rsid w:val="008C6983"/>
    <w:rsid w:val="008C6D31"/>
    <w:rsid w:val="008C6F6E"/>
    <w:rsid w:val="008C7984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885"/>
    <w:rsid w:val="008E0943"/>
    <w:rsid w:val="008E1261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1C3"/>
    <w:rsid w:val="0091223F"/>
    <w:rsid w:val="009137A2"/>
    <w:rsid w:val="00913DF6"/>
    <w:rsid w:val="00915032"/>
    <w:rsid w:val="0091697F"/>
    <w:rsid w:val="00916D23"/>
    <w:rsid w:val="009173AE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640"/>
    <w:rsid w:val="00927718"/>
    <w:rsid w:val="00927C6B"/>
    <w:rsid w:val="00930521"/>
    <w:rsid w:val="00930D35"/>
    <w:rsid w:val="009310E9"/>
    <w:rsid w:val="009311F7"/>
    <w:rsid w:val="009311FF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1EE0"/>
    <w:rsid w:val="00952786"/>
    <w:rsid w:val="00952B5B"/>
    <w:rsid w:val="0095397A"/>
    <w:rsid w:val="00953A07"/>
    <w:rsid w:val="0095414E"/>
    <w:rsid w:val="00954CB0"/>
    <w:rsid w:val="00955EEC"/>
    <w:rsid w:val="00955FF5"/>
    <w:rsid w:val="0096041E"/>
    <w:rsid w:val="0096049E"/>
    <w:rsid w:val="00961EBF"/>
    <w:rsid w:val="00962581"/>
    <w:rsid w:val="0096336E"/>
    <w:rsid w:val="00963480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198"/>
    <w:rsid w:val="009775DA"/>
    <w:rsid w:val="009805EA"/>
    <w:rsid w:val="009818C6"/>
    <w:rsid w:val="00981A04"/>
    <w:rsid w:val="00982060"/>
    <w:rsid w:val="00982378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286"/>
    <w:rsid w:val="009C6ED3"/>
    <w:rsid w:val="009D0365"/>
    <w:rsid w:val="009D0DA0"/>
    <w:rsid w:val="009D0E16"/>
    <w:rsid w:val="009D1C3C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0A85"/>
    <w:rsid w:val="009E1266"/>
    <w:rsid w:val="009E1D14"/>
    <w:rsid w:val="009E2577"/>
    <w:rsid w:val="009E2691"/>
    <w:rsid w:val="009E386C"/>
    <w:rsid w:val="009F0E69"/>
    <w:rsid w:val="009F0EFA"/>
    <w:rsid w:val="009F19EE"/>
    <w:rsid w:val="009F1D08"/>
    <w:rsid w:val="009F43B3"/>
    <w:rsid w:val="009F4438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56F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06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A51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991"/>
    <w:rsid w:val="00A46D28"/>
    <w:rsid w:val="00A46F84"/>
    <w:rsid w:val="00A471D2"/>
    <w:rsid w:val="00A47DF0"/>
    <w:rsid w:val="00A50A5F"/>
    <w:rsid w:val="00A5276E"/>
    <w:rsid w:val="00A52B0E"/>
    <w:rsid w:val="00A538CE"/>
    <w:rsid w:val="00A53B1F"/>
    <w:rsid w:val="00A5441C"/>
    <w:rsid w:val="00A5448E"/>
    <w:rsid w:val="00A54C9A"/>
    <w:rsid w:val="00A55858"/>
    <w:rsid w:val="00A55BDB"/>
    <w:rsid w:val="00A5600B"/>
    <w:rsid w:val="00A575B0"/>
    <w:rsid w:val="00A60F1A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7160D"/>
    <w:rsid w:val="00A71B24"/>
    <w:rsid w:val="00A71E7C"/>
    <w:rsid w:val="00A72992"/>
    <w:rsid w:val="00A73587"/>
    <w:rsid w:val="00A745AA"/>
    <w:rsid w:val="00A75229"/>
    <w:rsid w:val="00A75381"/>
    <w:rsid w:val="00A75A98"/>
    <w:rsid w:val="00A76935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4CFC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3878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BF1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3073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1B"/>
    <w:rsid w:val="00AF6692"/>
    <w:rsid w:val="00AF69DE"/>
    <w:rsid w:val="00AF7279"/>
    <w:rsid w:val="00AF7DCB"/>
    <w:rsid w:val="00B005C0"/>
    <w:rsid w:val="00B00783"/>
    <w:rsid w:val="00B02467"/>
    <w:rsid w:val="00B025D0"/>
    <w:rsid w:val="00B04B51"/>
    <w:rsid w:val="00B0538C"/>
    <w:rsid w:val="00B05E47"/>
    <w:rsid w:val="00B05E80"/>
    <w:rsid w:val="00B06419"/>
    <w:rsid w:val="00B06631"/>
    <w:rsid w:val="00B10D93"/>
    <w:rsid w:val="00B11969"/>
    <w:rsid w:val="00B11D29"/>
    <w:rsid w:val="00B1329A"/>
    <w:rsid w:val="00B13BFB"/>
    <w:rsid w:val="00B140CF"/>
    <w:rsid w:val="00B14109"/>
    <w:rsid w:val="00B1522F"/>
    <w:rsid w:val="00B169CA"/>
    <w:rsid w:val="00B1717A"/>
    <w:rsid w:val="00B2039D"/>
    <w:rsid w:val="00B20CB3"/>
    <w:rsid w:val="00B20D3E"/>
    <w:rsid w:val="00B20DC2"/>
    <w:rsid w:val="00B21881"/>
    <w:rsid w:val="00B21F39"/>
    <w:rsid w:val="00B2239B"/>
    <w:rsid w:val="00B22C04"/>
    <w:rsid w:val="00B22F11"/>
    <w:rsid w:val="00B234EE"/>
    <w:rsid w:val="00B2382D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0E0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93F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8DD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74E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1FC7"/>
    <w:rsid w:val="00C124E9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3F4F"/>
    <w:rsid w:val="00C442A4"/>
    <w:rsid w:val="00C4468E"/>
    <w:rsid w:val="00C449A4"/>
    <w:rsid w:val="00C450A4"/>
    <w:rsid w:val="00C45A4D"/>
    <w:rsid w:val="00C45E0D"/>
    <w:rsid w:val="00C463FB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4F9E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3C6"/>
    <w:rsid w:val="00CB77A0"/>
    <w:rsid w:val="00CC0C36"/>
    <w:rsid w:val="00CC2838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489C"/>
    <w:rsid w:val="00CD6A98"/>
    <w:rsid w:val="00CD7BAB"/>
    <w:rsid w:val="00CE09CA"/>
    <w:rsid w:val="00CE14F8"/>
    <w:rsid w:val="00CE3430"/>
    <w:rsid w:val="00CE37AB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3EB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6E5"/>
    <w:rsid w:val="00D1175A"/>
    <w:rsid w:val="00D12E7E"/>
    <w:rsid w:val="00D14B3E"/>
    <w:rsid w:val="00D1570D"/>
    <w:rsid w:val="00D1590E"/>
    <w:rsid w:val="00D15DE0"/>
    <w:rsid w:val="00D16485"/>
    <w:rsid w:val="00D168B4"/>
    <w:rsid w:val="00D16959"/>
    <w:rsid w:val="00D16EDD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52FA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2BFB"/>
    <w:rsid w:val="00D43BA2"/>
    <w:rsid w:val="00D441B0"/>
    <w:rsid w:val="00D44286"/>
    <w:rsid w:val="00D450F8"/>
    <w:rsid w:val="00D46DD2"/>
    <w:rsid w:val="00D4782C"/>
    <w:rsid w:val="00D5021D"/>
    <w:rsid w:val="00D506AE"/>
    <w:rsid w:val="00D52AB5"/>
    <w:rsid w:val="00D52D34"/>
    <w:rsid w:val="00D53743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5E25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778CA"/>
    <w:rsid w:val="00D82859"/>
    <w:rsid w:val="00D838C8"/>
    <w:rsid w:val="00D83C3F"/>
    <w:rsid w:val="00D83F2F"/>
    <w:rsid w:val="00D849AC"/>
    <w:rsid w:val="00D84D43"/>
    <w:rsid w:val="00D857F8"/>
    <w:rsid w:val="00D85C91"/>
    <w:rsid w:val="00D863DA"/>
    <w:rsid w:val="00D878C7"/>
    <w:rsid w:val="00D912FF"/>
    <w:rsid w:val="00D93794"/>
    <w:rsid w:val="00D943C6"/>
    <w:rsid w:val="00D951E9"/>
    <w:rsid w:val="00D95C00"/>
    <w:rsid w:val="00D96860"/>
    <w:rsid w:val="00D97871"/>
    <w:rsid w:val="00D97F13"/>
    <w:rsid w:val="00D97F31"/>
    <w:rsid w:val="00DA0AB3"/>
    <w:rsid w:val="00DA0C04"/>
    <w:rsid w:val="00DA1B05"/>
    <w:rsid w:val="00DA1C49"/>
    <w:rsid w:val="00DA39FD"/>
    <w:rsid w:val="00DA4804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845"/>
    <w:rsid w:val="00DC3BC2"/>
    <w:rsid w:val="00DC47FE"/>
    <w:rsid w:val="00DC488C"/>
    <w:rsid w:val="00DC65BC"/>
    <w:rsid w:val="00DC7299"/>
    <w:rsid w:val="00DC7F67"/>
    <w:rsid w:val="00DD1CE0"/>
    <w:rsid w:val="00DD1D06"/>
    <w:rsid w:val="00DD3DAC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21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595"/>
    <w:rsid w:val="00E10D40"/>
    <w:rsid w:val="00E11658"/>
    <w:rsid w:val="00E11A4E"/>
    <w:rsid w:val="00E12DFF"/>
    <w:rsid w:val="00E137A2"/>
    <w:rsid w:val="00E14269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034E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5B52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548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42CF"/>
    <w:rsid w:val="00E551BA"/>
    <w:rsid w:val="00E56E85"/>
    <w:rsid w:val="00E57F1C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183"/>
    <w:rsid w:val="00E67748"/>
    <w:rsid w:val="00E70B7C"/>
    <w:rsid w:val="00E7200C"/>
    <w:rsid w:val="00E73A04"/>
    <w:rsid w:val="00E748CD"/>
    <w:rsid w:val="00E74909"/>
    <w:rsid w:val="00E7515A"/>
    <w:rsid w:val="00E753BD"/>
    <w:rsid w:val="00E756F1"/>
    <w:rsid w:val="00E76738"/>
    <w:rsid w:val="00E76D56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2E25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1A8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6BF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6752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275"/>
    <w:rsid w:val="00F52AA8"/>
    <w:rsid w:val="00F533D0"/>
    <w:rsid w:val="00F53843"/>
    <w:rsid w:val="00F53DD5"/>
    <w:rsid w:val="00F55268"/>
    <w:rsid w:val="00F55BAB"/>
    <w:rsid w:val="00F55D19"/>
    <w:rsid w:val="00F56173"/>
    <w:rsid w:val="00F5659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70911"/>
    <w:rsid w:val="00F71092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3DE2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3F7"/>
    <w:rsid w:val="00FA0F68"/>
    <w:rsid w:val="00FA10A4"/>
    <w:rsid w:val="00FA2472"/>
    <w:rsid w:val="00FA27F4"/>
    <w:rsid w:val="00FA32B2"/>
    <w:rsid w:val="00FA3636"/>
    <w:rsid w:val="00FA3703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08AB"/>
    <w:rsid w:val="00FC17EA"/>
    <w:rsid w:val="00FC18BC"/>
    <w:rsid w:val="00FC1BBF"/>
    <w:rsid w:val="00FC2D3A"/>
    <w:rsid w:val="00FC34F9"/>
    <w:rsid w:val="00FC57A5"/>
    <w:rsid w:val="00FC58B5"/>
    <w:rsid w:val="00FC6AAD"/>
    <w:rsid w:val="00FC7892"/>
    <w:rsid w:val="00FD213C"/>
    <w:rsid w:val="00FD278B"/>
    <w:rsid w:val="00FD2964"/>
    <w:rsid w:val="00FD29C5"/>
    <w:rsid w:val="00FD36EF"/>
    <w:rsid w:val="00FD57C0"/>
    <w:rsid w:val="00FD5E11"/>
    <w:rsid w:val="00FD714E"/>
    <w:rsid w:val="00FD7949"/>
    <w:rsid w:val="00FE09DB"/>
    <w:rsid w:val="00FE15A5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23D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BFB7"/>
  <w15:docId w15:val="{92B8703D-FA9F-4F67-B16C-0009B60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38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b">
    <w:name w:val="Неразрешенное упоминание3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c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d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e">
    <w:name w:val="Plain Text"/>
    <w:basedOn w:val="a"/>
    <w:link w:val="afff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Document Map"/>
    <w:basedOn w:val="a"/>
    <w:link w:val="afff1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2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Гипертекстовая ссылка"/>
    <w:uiPriority w:val="99"/>
    <w:rsid w:val="00D572CC"/>
    <w:rPr>
      <w:b/>
      <w:bCs/>
      <w:color w:val="106BBE"/>
    </w:rPr>
  </w:style>
  <w:style w:type="paragraph" w:styleId="afff4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7">
    <w:name w:val="TableStyle0107"/>
    <w:rsid w:val="00EA2E2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5">
    <w:name w:val="Unresolved Mention"/>
    <w:basedOn w:val="a0"/>
    <w:uiPriority w:val="99"/>
    <w:semiHidden/>
    <w:unhideWhenUsed/>
    <w:rsid w:val="00D506AE"/>
    <w:rPr>
      <w:color w:val="605E5C"/>
      <w:shd w:val="clear" w:color="auto" w:fill="E1DFDD"/>
    </w:rPr>
  </w:style>
  <w:style w:type="numbering" w:customStyle="1" w:styleId="118">
    <w:name w:val="Нет списка118"/>
    <w:next w:val="a2"/>
    <w:uiPriority w:val="99"/>
    <w:semiHidden/>
    <w:unhideWhenUsed/>
    <w:rsid w:val="003605E6"/>
  </w:style>
  <w:style w:type="numbering" w:customStyle="1" w:styleId="119">
    <w:name w:val="Нет списка119"/>
    <w:next w:val="a2"/>
    <w:uiPriority w:val="99"/>
    <w:semiHidden/>
    <w:unhideWhenUsed/>
    <w:rsid w:val="00D16EDD"/>
  </w:style>
  <w:style w:type="table" w:customStyle="1" w:styleId="TableStyle0108">
    <w:name w:val="TableStyle0108"/>
    <w:rsid w:val="00D16ED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4">
    <w:name w:val="TableStyle0114"/>
    <w:rsid w:val="00D16ED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3C3-1C01-45E1-AAF9-241C430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Евсигнеев Алексей Иванович</cp:lastModifiedBy>
  <cp:revision>302</cp:revision>
  <cp:lastPrinted>2021-09-29T06:43:00Z</cp:lastPrinted>
  <dcterms:created xsi:type="dcterms:W3CDTF">2020-11-11T10:34:00Z</dcterms:created>
  <dcterms:modified xsi:type="dcterms:W3CDTF">2021-10-08T09:56:00Z</dcterms:modified>
</cp:coreProperties>
</file>