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A308" w14:textId="1B5B8A7B" w:rsidR="00660C70" w:rsidRPr="007F4450" w:rsidRDefault="00755B6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0F9" w:rsidRPr="007F4450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E2A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91B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F79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D348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365148"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9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6F953B4" w14:textId="7CACDD88" w:rsidR="00660C70" w:rsidRPr="007F4450" w:rsidRDefault="0036134F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660D0C83" w14:textId="2FA2DD62" w:rsidR="00660C70" w:rsidRPr="007F4450" w:rsidRDefault="007270F9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DA5DB8D" w14:textId="77777777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48184" w14:textId="6C820978" w:rsidR="00660C7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CF5D9" w14:textId="77777777" w:rsidR="002C25E7" w:rsidRPr="007F4450" w:rsidRDefault="002C25E7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9A83B" w14:textId="77777777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9BE6" w14:textId="3FB620E6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36134F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6FB4B6CB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58DB3" w14:textId="5BD2A3B6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F6CB0" w14:textId="779059E6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5C51C" w14:textId="77777777" w:rsidR="002C25E7" w:rsidRDefault="002C25E7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15FB1" w14:textId="0526F83E" w:rsidR="00E6575A" w:rsidRDefault="008A30F9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95F060" w14:textId="2C02417C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5C1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03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D338C2F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D95C3D6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6586BDA2" w14:textId="3EE54ACB" w:rsidR="00660C7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3111A" w14:textId="77777777" w:rsidR="00784DCF" w:rsidRPr="007F4450" w:rsidRDefault="00784DCF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5E855" w14:textId="2BBD7731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A62E2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703D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24F0814" w14:textId="176E6F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CF5C335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E489A" w14:textId="77777777" w:rsidR="00784DCF" w:rsidRPr="007F4450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2AF03" w14:textId="0F04A235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34F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A464B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6F7C1" w14:textId="77777777" w:rsidR="002C25E7" w:rsidRDefault="00660C70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 xml:space="preserve">С.И. Гаврикова, Г.А. Кузина, Д.Ю. Лаврентьев,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Ландухова</w:t>
      </w:r>
      <w:proofErr w:type="spellEnd"/>
      <w:r w:rsidR="007F5D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D38E062" w14:textId="27BC6799" w:rsidR="00660C70" w:rsidRDefault="002C25E7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45050">
        <w:rPr>
          <w:rFonts w:ascii="Times New Roman" w:eastAsia="Times New Roman" w:hAnsi="Times New Roman" w:cs="Times New Roman"/>
          <w:bCs/>
          <w:sz w:val="24"/>
          <w:szCs w:val="24"/>
        </w:rPr>
        <w:t xml:space="preserve">Ю.И. Михалев, </w:t>
      </w:r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Т.В. Петрова.</w:t>
      </w:r>
    </w:p>
    <w:p w14:paraId="0ADE9094" w14:textId="77777777" w:rsidR="002C25E7" w:rsidRDefault="002C25E7" w:rsidP="002C25E7">
      <w:pPr>
        <w:tabs>
          <w:tab w:val="left" w:pos="3544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4068DD" w14:textId="77777777" w:rsidR="002C25E7" w:rsidRDefault="002C25E7" w:rsidP="002C25E7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bookmarkEnd w:id="0"/>
    <w:p w14:paraId="2F2DC355" w14:textId="3D632FD8" w:rsidR="00092FEF" w:rsidRDefault="0036134F" w:rsidP="002C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4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00230" w:rsidRPr="00CA44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181C" w:rsidRPr="00CA44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6F84" w:rsidRPr="00A46F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703D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bookmarkStart w:id="1" w:name="_Hlk62633506"/>
      <w:r w:rsidR="00A46F84" w:rsidRPr="00A46F8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производственной программы в сфере водоснабжения </w:t>
      </w:r>
      <w:r w:rsidR="0069703D">
        <w:rPr>
          <w:rFonts w:ascii="Times New Roman" w:eastAsia="Times New Roman" w:hAnsi="Times New Roman" w:cs="Times New Roman"/>
          <w:b/>
          <w:sz w:val="24"/>
          <w:szCs w:val="24"/>
        </w:rPr>
        <w:t xml:space="preserve">и (или) водоотведения </w:t>
      </w:r>
      <w:r w:rsidR="008C5E1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bookmarkEnd w:id="1"/>
      <w:r w:rsidR="008C5E13" w:rsidRPr="006970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федерального государственного унитарного предприятия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- «Сосенский приборостроительный завод») на 2021 год</w:t>
      </w:r>
      <w:r w:rsidR="008C5E13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23BA7C61" w14:textId="51C7ADA7" w:rsidR="008C5E13" w:rsidRPr="00A46F84" w:rsidRDefault="005C1C76" w:rsidP="002C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C5E1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тарифов на транспортировку сточных вод для </w:t>
      </w:r>
      <w:r w:rsidR="008C5E13" w:rsidRPr="0069703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федерального государственного унитарного предприятия «Научно - производственный центр автоматики и приборостроения имени академика Н.А. Пилюгина» (филиал федерального государственного унитарного предприятия «Научно - производственный центр автоматики и приборостроения имени академика Н.А. Пилюгина» - «Сосенский приборостроительный завод») на 2021 год</w:t>
      </w:r>
      <w:r w:rsidR="008C5E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14:paraId="1FABA3AF" w14:textId="572BE04E" w:rsidR="00092FEF" w:rsidRPr="00660C70" w:rsidRDefault="00092FEF" w:rsidP="0009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14:paraId="16B3306A" w14:textId="49359A20" w:rsidR="00092FEF" w:rsidRDefault="00092FEF" w:rsidP="0009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hAnsi="Times New Roman" w:cs="Times New Roman"/>
          <w:b/>
          <w:sz w:val="24"/>
          <w:szCs w:val="24"/>
        </w:rPr>
        <w:t xml:space="preserve"> С.И.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Ландухова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66A40E" w14:textId="04B06C2E" w:rsidR="008225BE" w:rsidRDefault="008225BE" w:rsidP="0009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392532" w14:textId="77777777" w:rsidR="00607DA4" w:rsidRDefault="0069703D" w:rsidP="00697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9703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уточнением данных по представленному предложению федерального</w:t>
      </w:r>
      <w:r w:rsidRPr="006970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государственного унитарного предприятия «Научно - производственный центр автоматики и приборостроения имени академика Н.А. Пилюгина» (филиал федерального государственного</w:t>
      </w:r>
    </w:p>
    <w:p w14:paraId="751CEB3A" w14:textId="2054E52E" w:rsidR="0069703D" w:rsidRPr="0069703D" w:rsidRDefault="0069703D" w:rsidP="00607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970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унитарного предприятия «Научно - производственный центр автоматики и приборостроения имени академика Н.А. Пилюгина» - «Сосенский приборостроительный завод») </w:t>
      </w:r>
      <w:r w:rsidRPr="0069703D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установлении тарифа на транспортировку сточных вод на 2021 год прошу перенести рассмотрение вопросов 1,2 на заседание комиссии 15.03.2021 г.</w:t>
      </w:r>
    </w:p>
    <w:p w14:paraId="2C9E5CEE" w14:textId="77777777" w:rsidR="00AE148F" w:rsidRPr="00AE148F" w:rsidRDefault="00AE148F" w:rsidP="0069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4A1DEE" w14:textId="77777777" w:rsidR="0069703D" w:rsidRPr="00724426" w:rsidRDefault="0069703D" w:rsidP="0069703D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58419869"/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196AFC4B" w14:textId="4A40C64C" w:rsidR="0069703D" w:rsidRDefault="0069703D" w:rsidP="006970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Перенести рассмотрение вопросов </w:t>
      </w:r>
      <w:r w:rsidRPr="008B5AE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 № 2 по повестк</w:t>
      </w:r>
      <w:r w:rsidR="005C1C7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тарифам и ценам </w:t>
      </w:r>
      <w:r w:rsidRPr="00313040">
        <w:rPr>
          <w:rFonts w:ascii="Times New Roman" w:hAnsi="Times New Roman"/>
          <w:bCs/>
          <w:sz w:val="24"/>
          <w:szCs w:val="24"/>
        </w:rPr>
        <w:t>для их рассмотрения по существу на заседание комиссии по тарифам и ценам</w:t>
      </w:r>
      <w:r>
        <w:rPr>
          <w:rFonts w:ascii="Times New Roman" w:hAnsi="Times New Roman"/>
          <w:bCs/>
          <w:sz w:val="24"/>
          <w:szCs w:val="24"/>
        </w:rPr>
        <w:t xml:space="preserve"> 15.03.2021</w:t>
      </w:r>
      <w:r w:rsidRPr="00313040">
        <w:rPr>
          <w:rFonts w:ascii="Times New Roman" w:hAnsi="Times New Roman"/>
          <w:bCs/>
          <w:sz w:val="24"/>
          <w:szCs w:val="24"/>
        </w:rPr>
        <w:t>, известив заинтересованных лиц о времени и месте дополнительно.</w:t>
      </w:r>
    </w:p>
    <w:p w14:paraId="385D9201" w14:textId="77777777" w:rsidR="0069703D" w:rsidRPr="00294577" w:rsidRDefault="0069703D" w:rsidP="00697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B6F226" w14:textId="2ECCC639" w:rsidR="0069703D" w:rsidRPr="00724426" w:rsidRDefault="0069703D" w:rsidP="0069703D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72442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20.02.2021 в протокольной форме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, голосовали единогласно.</w:t>
      </w:r>
    </w:p>
    <w:bookmarkEnd w:id="2"/>
    <w:p w14:paraId="75329747" w14:textId="68B90261" w:rsidR="00D224B6" w:rsidRDefault="00D224B6" w:rsidP="00361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D2D1D" w14:textId="77777777" w:rsidR="0069703D" w:rsidRDefault="0069703D" w:rsidP="00361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33ECFF" w14:textId="45CC2E81" w:rsidR="005920B6" w:rsidRPr="00092FEF" w:rsidRDefault="00092FEF" w:rsidP="008C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A84710" w:rsidRPr="00A8471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C5E13">
        <w:rPr>
          <w:rFonts w:ascii="Times New Roman" w:eastAsia="Times New Roman" w:hAnsi="Times New Roman" w:cs="Times New Roman"/>
          <w:b/>
          <w:bCs/>
          <w:sz w:val="24"/>
          <w:szCs w:val="24"/>
        </w:rPr>
        <w:t>б установлении регулируемых тарифов на перевозки по муниципальным маршрутам регулярных перевозок пассажиров и багажа автомобильным и городским наземным электрическим транспортом в городском сообщении на территории муниципального образования «Город Калуга</w:t>
      </w:r>
      <w:r w:rsidR="00A84710" w:rsidRPr="00A8471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C5E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920B6" w:rsidRPr="00FC7892">
        <w:rPr>
          <w:rFonts w:ascii="Times New Roman" w:hAnsi="Times New Roman"/>
          <w:b/>
          <w:sz w:val="24"/>
          <w:szCs w:val="24"/>
        </w:rPr>
        <w:t xml:space="preserve"> </w:t>
      </w:r>
    </w:p>
    <w:p w14:paraId="4ED1811E" w14:textId="3169D3E5" w:rsidR="00D00230" w:rsidRPr="00660C70" w:rsidRDefault="00D00230" w:rsidP="002C25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</w:t>
      </w:r>
    </w:p>
    <w:p w14:paraId="565344DF" w14:textId="2651EC24" w:rsidR="00D00230" w:rsidRDefault="00D00230" w:rsidP="0036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13">
        <w:rPr>
          <w:rFonts w:ascii="Times New Roman" w:hAnsi="Times New Roman" w:cs="Times New Roman"/>
          <w:b/>
          <w:sz w:val="24"/>
          <w:szCs w:val="24"/>
        </w:rPr>
        <w:t>Ю.И. Михалев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80005B" w14:textId="61744769" w:rsidR="00CA4438" w:rsidRDefault="00CA4438" w:rsidP="0036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A7DB12" w14:textId="12552835" w:rsidR="00FC266E" w:rsidRPr="00FC266E" w:rsidRDefault="00FC266E" w:rsidP="0072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161612"/>
      <w:r w:rsidRPr="00FC266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FC266E">
        <w:rPr>
          <w:rFonts w:ascii="Times New Roman" w:eastAsia="Times New Roman" w:hAnsi="Times New Roman" w:cs="Times New Roman"/>
          <w:bCs/>
          <w:sz w:val="24"/>
          <w:szCs w:val="24"/>
        </w:rPr>
        <w:t>с тем, что п</w:t>
      </w:r>
      <w:r w:rsidRPr="00FC266E">
        <w:rPr>
          <w:rFonts w:ascii="Times New Roman" w:eastAsia="Times New Roman" w:hAnsi="Times New Roman" w:cs="Times New Roman"/>
          <w:sz w:val="24"/>
          <w:szCs w:val="24"/>
        </w:rPr>
        <w:t>исьмом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17.12.2020 </w:t>
      </w:r>
      <w:r w:rsidR="007270F9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FC266E">
        <w:rPr>
          <w:rFonts w:ascii="Times New Roman" w:eastAsia="Times New Roman" w:hAnsi="Times New Roman" w:cs="Times New Roman"/>
          <w:sz w:val="24"/>
          <w:szCs w:val="24"/>
        </w:rPr>
        <w:t>№ 4329/01-20 администрация Городской Управы г. Калуги обратилась в адрес министерства конкурентной политики Калужской области (далее – министерство)</w:t>
      </w:r>
      <w:r w:rsidR="00A5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66E">
        <w:rPr>
          <w:rFonts w:ascii="Times New Roman" w:eastAsia="Times New Roman" w:hAnsi="Times New Roman" w:cs="Times New Roman"/>
          <w:sz w:val="24"/>
          <w:szCs w:val="24"/>
        </w:rPr>
        <w:t>с просьбой об установлении (изменении) регулируемых тарифов</w:t>
      </w:r>
      <w:r w:rsidR="00A53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66E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</w:t>
      </w:r>
      <w:r w:rsidR="00A53F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266E">
        <w:rPr>
          <w:rFonts w:ascii="Times New Roman" w:eastAsia="Times New Roman" w:hAnsi="Times New Roman" w:cs="Times New Roman"/>
          <w:bCs/>
          <w:sz w:val="24"/>
          <w:szCs w:val="24"/>
        </w:rPr>
        <w:t>наземным электрическим и автомобильным транспортом в городском сообщении</w:t>
      </w:r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8BE966" w14:textId="66D239B9" w:rsidR="00FC266E" w:rsidRPr="00FC266E" w:rsidRDefault="00FC266E" w:rsidP="0072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sz w:val="24"/>
          <w:szCs w:val="24"/>
        </w:rPr>
        <w:t>В настоящее время на территории муниципального образования «Город Калуга» действуют тарифы, установленные приказами министерства</w:t>
      </w:r>
      <w:bookmarkStart w:id="4" w:name="_Hlk64015349"/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 от 23.01.2017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№ 10-РК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для муниципального унитарного предприятия </w:t>
      </w:r>
      <w:proofErr w:type="spellStart"/>
      <w:r w:rsidRPr="00FC266E">
        <w:rPr>
          <w:rFonts w:ascii="Times New Roman" w:eastAsia="Times New Roman" w:hAnsi="Times New Roman" w:cs="Times New Roman"/>
          <w:sz w:val="24"/>
          <w:szCs w:val="24"/>
        </w:rPr>
        <w:t>горэлектротранспорта</w:t>
      </w:r>
      <w:proofErr w:type="spellEnd"/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Калужского троллейбуса» г. Калуги и </w:t>
      </w:r>
      <w:bookmarkEnd w:id="4"/>
      <w:r w:rsidRPr="00FC266E">
        <w:rPr>
          <w:rFonts w:ascii="Times New Roman" w:eastAsia="Times New Roman" w:hAnsi="Times New Roman" w:cs="Times New Roman"/>
          <w:sz w:val="24"/>
          <w:szCs w:val="24"/>
        </w:rPr>
        <w:t>от 17.09.2018 № 89-РК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сообщении на территории муниципального образования «Город Калуга».</w:t>
      </w:r>
    </w:p>
    <w:p w14:paraId="0A85E02D" w14:textId="77777777" w:rsidR="00FC266E" w:rsidRPr="00FC266E" w:rsidRDefault="00FC266E" w:rsidP="0072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sz w:val="24"/>
          <w:szCs w:val="24"/>
        </w:rPr>
        <w:t>Для расчета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экспертная группа применила метод экономически обоснованных расходов.</w:t>
      </w:r>
    </w:p>
    <w:p w14:paraId="4CF5C3F6" w14:textId="6193F100" w:rsidR="00FC266E" w:rsidRPr="00FC266E" w:rsidRDefault="00FC266E" w:rsidP="0072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607DA4">
        <w:rPr>
          <w:rFonts w:ascii="Times New Roman" w:eastAsia="Times New Roman" w:hAnsi="Times New Roman" w:cs="Times New Roman"/>
          <w:sz w:val="24"/>
          <w:szCs w:val="24"/>
        </w:rPr>
        <w:t>комиссии предлагается</w:t>
      </w:r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 установить регулируемые тарифы </w:t>
      </w:r>
      <w:r w:rsidRPr="00FC266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перевозки пассажиров по муниципальным маршрутам регулярных перевозок наземным электрическим и автомобильным транспортом в городском сообщении на территории муниципального образования «Город Калуга» </w:t>
      </w:r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в следующих размерах: </w:t>
      </w:r>
    </w:p>
    <w:p w14:paraId="0B6B9541" w14:textId="77777777" w:rsidR="00FC266E" w:rsidRPr="00FC266E" w:rsidRDefault="00FC266E" w:rsidP="007270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C266E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наземным электрическим транспортом в городском сообщении в размере не более 22 рублей за одну поездку;</w:t>
      </w:r>
    </w:p>
    <w:p w14:paraId="44F9826B" w14:textId="3BF7B486" w:rsidR="00607DA4" w:rsidRPr="00FC266E" w:rsidRDefault="00FC266E" w:rsidP="007270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C266E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городском сообщении в размере не более 25 рублей за одну поездку.</w:t>
      </w:r>
    </w:p>
    <w:p w14:paraId="55AA3735" w14:textId="77777777" w:rsidR="00FC266E" w:rsidRPr="00FC266E" w:rsidRDefault="00FC266E" w:rsidP="0072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6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14:paraId="7E14DDB1" w14:textId="77777777" w:rsidR="00FC266E" w:rsidRPr="00FC266E" w:rsidRDefault="00FC266E" w:rsidP="0072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14:paraId="0189CFA8" w14:textId="77777777" w:rsidR="00FC266E" w:rsidRPr="00FC266E" w:rsidRDefault="00FC266E" w:rsidP="0072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14:paraId="1EF0195B" w14:textId="77777777" w:rsidR="00FC266E" w:rsidRPr="00FC266E" w:rsidRDefault="00FC266E" w:rsidP="0072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14:paraId="7C0969CF" w14:textId="77777777" w:rsidR="00FC266E" w:rsidRPr="00FC266E" w:rsidRDefault="00FC266E" w:rsidP="0072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102D26EC" w14:textId="77777777" w:rsidR="00FC266E" w:rsidRPr="00FC266E" w:rsidRDefault="00FC266E" w:rsidP="007270F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FC266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14.06.2012 № 67-ФЗ «Об обязательном страховании </w:t>
      </w:r>
      <w:r w:rsidRPr="00FC266E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14:paraId="2F3AD938" w14:textId="77777777" w:rsidR="00FC266E" w:rsidRPr="00FC266E" w:rsidRDefault="00FC266E" w:rsidP="007270F9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66E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bookmarkEnd w:id="3"/>
    <w:p w14:paraId="2031AE5D" w14:textId="77777777" w:rsidR="00A62E26" w:rsidRPr="00CB0F25" w:rsidRDefault="00A62E26" w:rsidP="00592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C479C4" w14:textId="03918018" w:rsidR="00CA4438" w:rsidRDefault="00CA4438" w:rsidP="00CA44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_Hlk61937314"/>
      <w:bookmarkStart w:id="6" w:name="_Hlk61951364"/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p w14:paraId="3E556B76" w14:textId="1E3E6B11" w:rsidR="00607DA4" w:rsidRPr="00607DA4" w:rsidRDefault="00607DA4" w:rsidP="0072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7DA4">
        <w:rPr>
          <w:rFonts w:ascii="Times New Roman" w:eastAsia="Times New Roman" w:hAnsi="Times New Roman" w:cs="Times New Roman"/>
          <w:sz w:val="24"/>
          <w:szCs w:val="24"/>
        </w:rPr>
        <w:t xml:space="preserve">Установить </w:t>
      </w:r>
      <w:r w:rsidR="00BE6883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Pr="00607DA4">
        <w:rPr>
          <w:rFonts w:ascii="Times New Roman" w:eastAsia="Times New Roman" w:hAnsi="Times New Roman" w:cs="Times New Roman"/>
          <w:sz w:val="24"/>
          <w:szCs w:val="24"/>
        </w:rPr>
        <w:t>регулируемые тарифы на перевозки по муниципальным маршрутам регулярных перевозок пассажиров и багажа автомобильным транспортом в городском сообщении на территории муниципального образования «Город Калуга»</w:t>
      </w:r>
      <w:r w:rsidR="00727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944043" w14:textId="24FCAFF4" w:rsidR="00607DA4" w:rsidRPr="00607DA4" w:rsidRDefault="00607DA4" w:rsidP="0072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DA4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</w:t>
      </w:r>
      <w:r w:rsidR="00BE6883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Pr="00607DA4">
        <w:rPr>
          <w:rFonts w:ascii="Times New Roman" w:eastAsia="Times New Roman" w:hAnsi="Times New Roman" w:cs="Times New Roman"/>
          <w:sz w:val="24"/>
          <w:szCs w:val="24"/>
        </w:rPr>
        <w:t>регулируемые тарифы на перевозки по муниципальным маршрутам регулярных перевозок пассажиров и багажа городским наземным электрическим транспортом в городском сообщении на территории муниципального образования «Город Калуга»</w:t>
      </w:r>
      <w:r w:rsidR="00727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22A18" w14:textId="53C0086A" w:rsidR="00607DA4" w:rsidRPr="00607DA4" w:rsidRDefault="00607DA4" w:rsidP="0060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DA4">
        <w:rPr>
          <w:rFonts w:ascii="Times New Roman" w:eastAsia="Times New Roman" w:hAnsi="Times New Roman" w:cs="Times New Roman"/>
          <w:sz w:val="24"/>
          <w:szCs w:val="24"/>
        </w:rPr>
        <w:t>3. Признать утратившим силу приказ министерства конкурентной политики Калужской области от 23.01.2017 № 10-РК «Об установлении регулируемых тарифов на перевозки по муниципальным маршрутам регулярных перевозок пассажиров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DA4">
        <w:rPr>
          <w:rFonts w:ascii="Times New Roman" w:eastAsia="Times New Roman" w:hAnsi="Times New Roman" w:cs="Times New Roman"/>
          <w:sz w:val="24"/>
          <w:szCs w:val="24"/>
        </w:rPr>
        <w:t xml:space="preserve">и багажа автомобильным транспортом и городским наземным электрическим транспортом для муниципального унитарного предприятия </w:t>
      </w:r>
      <w:proofErr w:type="spellStart"/>
      <w:r w:rsidRPr="00607DA4">
        <w:rPr>
          <w:rFonts w:ascii="Times New Roman" w:eastAsia="Times New Roman" w:hAnsi="Times New Roman" w:cs="Times New Roman"/>
          <w:sz w:val="24"/>
          <w:szCs w:val="24"/>
        </w:rPr>
        <w:t>горэлектротранспорта</w:t>
      </w:r>
      <w:proofErr w:type="spellEnd"/>
      <w:r w:rsidRPr="00607DA4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Калужского троллейбуса» г. Калуги.</w:t>
      </w:r>
    </w:p>
    <w:p w14:paraId="08C5E02B" w14:textId="77777777" w:rsidR="00607DA4" w:rsidRPr="00607DA4" w:rsidRDefault="00607DA4" w:rsidP="0060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DA4">
        <w:rPr>
          <w:rFonts w:ascii="Times New Roman" w:eastAsia="Times New Roman" w:hAnsi="Times New Roman" w:cs="Times New Roman"/>
          <w:sz w:val="24"/>
          <w:szCs w:val="24"/>
        </w:rPr>
        <w:t>4. Признать утратившим силу приказ министерства конкурентной политики Калужской области от 17.09.2018 № 89-РК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сообщении на территории муниципального образования «Город Калуга».</w:t>
      </w:r>
    </w:p>
    <w:p w14:paraId="378A7CD4" w14:textId="77777777" w:rsidR="00607DA4" w:rsidRDefault="00607DA4" w:rsidP="00607D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5"/>
    <w:bookmarkEnd w:id="6"/>
    <w:p w14:paraId="32689FD2" w14:textId="1E0CA7CF" w:rsidR="00607DA4" w:rsidRPr="00D9632B" w:rsidRDefault="00607DA4" w:rsidP="00607DA4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4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4577B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577B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3E4E">
        <w:rPr>
          <w:rFonts w:ascii="Times New Roman" w:hAnsi="Times New Roman" w:cs="Times New Roman"/>
          <w:b/>
          <w:sz w:val="24"/>
          <w:szCs w:val="24"/>
        </w:rPr>
        <w:t>.202</w:t>
      </w:r>
      <w:r w:rsidR="004577B8">
        <w:rPr>
          <w:rFonts w:ascii="Times New Roman" w:hAnsi="Times New Roman" w:cs="Times New Roman"/>
          <w:b/>
          <w:sz w:val="24"/>
          <w:szCs w:val="24"/>
        </w:rPr>
        <w:t>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от </w:t>
      </w:r>
      <w:r>
        <w:rPr>
          <w:rFonts w:ascii="Times New Roman" w:hAnsi="Times New Roman" w:cs="Times New Roman"/>
          <w:b/>
          <w:sz w:val="24"/>
          <w:szCs w:val="24"/>
        </w:rPr>
        <w:t>16.02</w:t>
      </w:r>
      <w:r w:rsidRPr="00A63E4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>
        <w:rPr>
          <w:rFonts w:ascii="Times New Roman" w:hAnsi="Times New Roman"/>
          <w:b/>
          <w:sz w:val="26"/>
          <w:szCs w:val="26"/>
        </w:rPr>
        <w:t xml:space="preserve">1/Пр-03/4628-20 </w:t>
      </w:r>
      <w:r w:rsidRPr="00D9632B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3423BF3A" w14:textId="03CD5BFD" w:rsidR="00E6575A" w:rsidRDefault="00E6575A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EA112" w14:textId="77777777" w:rsidR="00ED0D39" w:rsidRPr="00CA4438" w:rsidRDefault="00ED0D39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47044" w14:textId="3FDA2C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0173B7B3" w14:textId="77777777" w:rsidR="00CD6A98" w:rsidRPr="00CD6A98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17EC5" w14:textId="6B7BF766" w:rsidR="002B67DB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70ABEB2A" w14:textId="77777777" w:rsidR="004844B4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99C14" w14:textId="5CD48433" w:rsidR="00CD6A98" w:rsidRDefault="004844B4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4955B73" w14:textId="77777777" w:rsidR="007B7419" w:rsidRPr="00CD6A98" w:rsidRDefault="007B7419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1F662" w14:textId="518DFB04" w:rsidR="00F678A6" w:rsidRDefault="00CD6A98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 w:rsidR="00092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proofErr w:type="spellEnd"/>
    </w:p>
    <w:p w14:paraId="1FB88F6A" w14:textId="363DB641" w:rsidR="005C40EE" w:rsidRDefault="00CD6A98" w:rsidP="005C40EE">
      <w:pPr>
        <w:tabs>
          <w:tab w:val="left" w:pos="720"/>
          <w:tab w:val="left" w:pos="1418"/>
        </w:tabs>
        <w:spacing w:after="0" w:line="240" w:lineRule="auto"/>
        <w:ind w:left="4248"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5C40EE"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3D946E93" w14:textId="77777777" w:rsidR="005C40EE" w:rsidRDefault="00F678A6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C40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98BC78" w14:textId="391E90A8" w:rsidR="00CD6A98" w:rsidRDefault="005C40EE" w:rsidP="00164357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ED0215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AE148F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Петрова</w:t>
      </w:r>
    </w:p>
    <w:p w14:paraId="67B0050A" w14:textId="77777777" w:rsidR="00840DF0" w:rsidRDefault="00840DF0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46B8F" w14:textId="77777777" w:rsidR="00E6575A" w:rsidRDefault="00E6575A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F234" w14:textId="5A6BE105" w:rsidR="00130841" w:rsidRDefault="00130841" w:rsidP="00164357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 w:rsidR="00ED021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 w:rsidR="00D168B4">
        <w:rPr>
          <w:rFonts w:ascii="Times New Roman" w:hAnsi="Times New Roman" w:cs="Times New Roman"/>
          <w:b/>
          <w:bCs/>
          <w:sz w:val="24"/>
          <w:szCs w:val="24"/>
        </w:rPr>
        <w:t>В.А. Шаповалова</w:t>
      </w:r>
    </w:p>
    <w:sectPr w:rsidR="00130841" w:rsidSect="007270F9">
      <w:footerReference w:type="default" r:id="rId8"/>
      <w:footerReference w:type="firs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B5DF" w14:textId="77777777" w:rsidR="00E73E92" w:rsidRDefault="00E73E92" w:rsidP="00385DEB">
      <w:pPr>
        <w:spacing w:after="0" w:line="240" w:lineRule="auto"/>
      </w:pPr>
      <w:r>
        <w:separator/>
      </w:r>
    </w:p>
  </w:endnote>
  <w:endnote w:type="continuationSeparator" w:id="0">
    <w:p w14:paraId="6A04245E" w14:textId="77777777" w:rsidR="00E73E92" w:rsidRDefault="00E73E92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EndPr/>
    <w:sdtContent>
      <w:p w14:paraId="7693FF74" w14:textId="77777777" w:rsidR="0045669D" w:rsidRDefault="00456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6BBFFF3" w14:textId="77777777" w:rsidR="0045669D" w:rsidRDefault="004566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CEB6" w14:textId="77777777" w:rsidR="0045669D" w:rsidRDefault="0045669D">
    <w:pPr>
      <w:pStyle w:val="a3"/>
    </w:pPr>
  </w:p>
  <w:p w14:paraId="045DF19D" w14:textId="77777777" w:rsidR="0045669D" w:rsidRDefault="00456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B3DAB" w14:textId="77777777" w:rsidR="00E73E92" w:rsidRDefault="00E73E92" w:rsidP="00385DEB">
      <w:pPr>
        <w:spacing w:after="0" w:line="240" w:lineRule="auto"/>
      </w:pPr>
      <w:r>
        <w:separator/>
      </w:r>
    </w:p>
  </w:footnote>
  <w:footnote w:type="continuationSeparator" w:id="0">
    <w:p w14:paraId="50D1F4C0" w14:textId="77777777" w:rsidR="00E73E92" w:rsidRDefault="00E73E92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497EAF"/>
    <w:multiLevelType w:val="hybridMultilevel"/>
    <w:tmpl w:val="B21A45D4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746B3"/>
    <w:multiLevelType w:val="hybridMultilevel"/>
    <w:tmpl w:val="1EE0E9A0"/>
    <w:lvl w:ilvl="0" w:tplc="E170436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" w15:restartNumberingAfterBreak="0">
    <w:nsid w:val="6F347248"/>
    <w:multiLevelType w:val="hybridMultilevel"/>
    <w:tmpl w:val="63E4A280"/>
    <w:lvl w:ilvl="0" w:tplc="E45AE4B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79E1"/>
    <w:rsid w:val="00071765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C62"/>
    <w:rsid w:val="00083AAF"/>
    <w:rsid w:val="0008403C"/>
    <w:rsid w:val="0008416D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814"/>
    <w:rsid w:val="000B2CE7"/>
    <w:rsid w:val="000B3973"/>
    <w:rsid w:val="000B39BC"/>
    <w:rsid w:val="000B3C52"/>
    <w:rsid w:val="000B5A02"/>
    <w:rsid w:val="000B620A"/>
    <w:rsid w:val="000B6B30"/>
    <w:rsid w:val="000B6F12"/>
    <w:rsid w:val="000B7729"/>
    <w:rsid w:val="000C0E9C"/>
    <w:rsid w:val="000C2030"/>
    <w:rsid w:val="000C581A"/>
    <w:rsid w:val="000C5D5A"/>
    <w:rsid w:val="000C666F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38B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E04"/>
    <w:rsid w:val="001C6085"/>
    <w:rsid w:val="001C618B"/>
    <w:rsid w:val="001C698B"/>
    <w:rsid w:val="001C6A5B"/>
    <w:rsid w:val="001C6BAD"/>
    <w:rsid w:val="001D34B5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2446"/>
    <w:rsid w:val="00202D58"/>
    <w:rsid w:val="00203C0F"/>
    <w:rsid w:val="002040ED"/>
    <w:rsid w:val="002046B8"/>
    <w:rsid w:val="002049FB"/>
    <w:rsid w:val="00205DC4"/>
    <w:rsid w:val="002069C9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4CE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7515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88E"/>
    <w:rsid w:val="002B78E7"/>
    <w:rsid w:val="002B7B48"/>
    <w:rsid w:val="002C01FE"/>
    <w:rsid w:val="002C053D"/>
    <w:rsid w:val="002C0E78"/>
    <w:rsid w:val="002C1C7C"/>
    <w:rsid w:val="002C25E7"/>
    <w:rsid w:val="002C4B70"/>
    <w:rsid w:val="002C4B7D"/>
    <w:rsid w:val="002C6023"/>
    <w:rsid w:val="002C62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7BF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03"/>
    <w:rsid w:val="0036134F"/>
    <w:rsid w:val="00361ABC"/>
    <w:rsid w:val="0036208C"/>
    <w:rsid w:val="00362204"/>
    <w:rsid w:val="003624BB"/>
    <w:rsid w:val="00362504"/>
    <w:rsid w:val="0036315E"/>
    <w:rsid w:val="00363483"/>
    <w:rsid w:val="00363B4A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CCF"/>
    <w:rsid w:val="003B2D53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4002BC"/>
    <w:rsid w:val="00400ACE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577B8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EFB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3C3"/>
    <w:rsid w:val="004B25EA"/>
    <w:rsid w:val="004B3E92"/>
    <w:rsid w:val="004B3E9C"/>
    <w:rsid w:val="004B426D"/>
    <w:rsid w:val="004B51A6"/>
    <w:rsid w:val="004B5871"/>
    <w:rsid w:val="004B5B4E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0B11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BB6"/>
    <w:rsid w:val="00553C36"/>
    <w:rsid w:val="00554234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1501"/>
    <w:rsid w:val="005B2999"/>
    <w:rsid w:val="005B2CC1"/>
    <w:rsid w:val="005B33E9"/>
    <w:rsid w:val="005B37D5"/>
    <w:rsid w:val="005B3C91"/>
    <w:rsid w:val="005B728D"/>
    <w:rsid w:val="005C121E"/>
    <w:rsid w:val="005C16ED"/>
    <w:rsid w:val="005C1BFA"/>
    <w:rsid w:val="005C1C76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CE9"/>
    <w:rsid w:val="0060272C"/>
    <w:rsid w:val="0060337C"/>
    <w:rsid w:val="00604106"/>
    <w:rsid w:val="00604A57"/>
    <w:rsid w:val="00605FD4"/>
    <w:rsid w:val="00606ACB"/>
    <w:rsid w:val="00607DA4"/>
    <w:rsid w:val="00610CF6"/>
    <w:rsid w:val="00611179"/>
    <w:rsid w:val="00611480"/>
    <w:rsid w:val="0061193B"/>
    <w:rsid w:val="0061352D"/>
    <w:rsid w:val="006144B3"/>
    <w:rsid w:val="00614694"/>
    <w:rsid w:val="00614A76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050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2C5"/>
    <w:rsid w:val="00696F63"/>
    <w:rsid w:val="00696FC3"/>
    <w:rsid w:val="0069703D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0F9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B62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3268"/>
    <w:rsid w:val="0076339D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744"/>
    <w:rsid w:val="00791BA2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6707"/>
    <w:rsid w:val="007C6FD5"/>
    <w:rsid w:val="007C7FBA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12A3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29C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FCE"/>
    <w:rsid w:val="00825354"/>
    <w:rsid w:val="00827926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3633"/>
    <w:rsid w:val="00883E52"/>
    <w:rsid w:val="00883FD2"/>
    <w:rsid w:val="0088592F"/>
    <w:rsid w:val="00886395"/>
    <w:rsid w:val="0088667E"/>
    <w:rsid w:val="0088754C"/>
    <w:rsid w:val="0089000F"/>
    <w:rsid w:val="008908E8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0F9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5E13"/>
    <w:rsid w:val="008C6983"/>
    <w:rsid w:val="008C6F6E"/>
    <w:rsid w:val="008D0032"/>
    <w:rsid w:val="008D0F56"/>
    <w:rsid w:val="008D1202"/>
    <w:rsid w:val="008D1459"/>
    <w:rsid w:val="008D257D"/>
    <w:rsid w:val="008D4116"/>
    <w:rsid w:val="008D605A"/>
    <w:rsid w:val="008D60E6"/>
    <w:rsid w:val="008D7092"/>
    <w:rsid w:val="008D7DC5"/>
    <w:rsid w:val="008E0577"/>
    <w:rsid w:val="008E0943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94E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17A9"/>
    <w:rsid w:val="00952786"/>
    <w:rsid w:val="00952B5B"/>
    <w:rsid w:val="0095397A"/>
    <w:rsid w:val="00953A07"/>
    <w:rsid w:val="0095414E"/>
    <w:rsid w:val="00954CB0"/>
    <w:rsid w:val="00955EEC"/>
    <w:rsid w:val="00955FF5"/>
    <w:rsid w:val="00957EC6"/>
    <w:rsid w:val="0096041E"/>
    <w:rsid w:val="0096049E"/>
    <w:rsid w:val="00961EBF"/>
    <w:rsid w:val="00962581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CFF"/>
    <w:rsid w:val="00A02284"/>
    <w:rsid w:val="00A0298D"/>
    <w:rsid w:val="00A034D6"/>
    <w:rsid w:val="00A040BB"/>
    <w:rsid w:val="00A06C75"/>
    <w:rsid w:val="00A06DA7"/>
    <w:rsid w:val="00A07B32"/>
    <w:rsid w:val="00A11A53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D28"/>
    <w:rsid w:val="00A46F84"/>
    <w:rsid w:val="00A471D2"/>
    <w:rsid w:val="00A47DF0"/>
    <w:rsid w:val="00A50A5F"/>
    <w:rsid w:val="00A5276E"/>
    <w:rsid w:val="00A538CE"/>
    <w:rsid w:val="00A53B1F"/>
    <w:rsid w:val="00A53FBE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67FF1"/>
    <w:rsid w:val="00A7160D"/>
    <w:rsid w:val="00A71E7C"/>
    <w:rsid w:val="00A73587"/>
    <w:rsid w:val="00A745AA"/>
    <w:rsid w:val="00A75229"/>
    <w:rsid w:val="00A75381"/>
    <w:rsid w:val="00A75A98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9E4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522F"/>
    <w:rsid w:val="00B169CA"/>
    <w:rsid w:val="00B1717A"/>
    <w:rsid w:val="00B2039D"/>
    <w:rsid w:val="00B205B5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36AF6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883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2A4"/>
    <w:rsid w:val="00C4468E"/>
    <w:rsid w:val="00C449A4"/>
    <w:rsid w:val="00C450A4"/>
    <w:rsid w:val="00C45A4D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86041"/>
    <w:rsid w:val="00C8719B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6A98"/>
    <w:rsid w:val="00CD7BAB"/>
    <w:rsid w:val="00CE09CA"/>
    <w:rsid w:val="00CE14F8"/>
    <w:rsid w:val="00CE3430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75A"/>
    <w:rsid w:val="00D12E7E"/>
    <w:rsid w:val="00D1570D"/>
    <w:rsid w:val="00D1590E"/>
    <w:rsid w:val="00D16485"/>
    <w:rsid w:val="00D168B4"/>
    <w:rsid w:val="00D16959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48A5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6513"/>
    <w:rsid w:val="00D6768C"/>
    <w:rsid w:val="00D6787D"/>
    <w:rsid w:val="00D67B5D"/>
    <w:rsid w:val="00D70401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9AC"/>
    <w:rsid w:val="00D857F8"/>
    <w:rsid w:val="00D85C91"/>
    <w:rsid w:val="00D863DA"/>
    <w:rsid w:val="00D878C7"/>
    <w:rsid w:val="00D912FF"/>
    <w:rsid w:val="00D943C6"/>
    <w:rsid w:val="00D951E9"/>
    <w:rsid w:val="00D95C00"/>
    <w:rsid w:val="00D96860"/>
    <w:rsid w:val="00D97F13"/>
    <w:rsid w:val="00DA0AB3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3E92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0D39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AA8"/>
    <w:rsid w:val="00F533D0"/>
    <w:rsid w:val="00F53843"/>
    <w:rsid w:val="00F53DD5"/>
    <w:rsid w:val="00F55268"/>
    <w:rsid w:val="00F55BAB"/>
    <w:rsid w:val="00F5617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67C2C"/>
    <w:rsid w:val="00F70911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66E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714E"/>
    <w:rsid w:val="00FE09DB"/>
    <w:rsid w:val="00FE15A5"/>
    <w:rsid w:val="00FE2A44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685E"/>
  <w15:docId w15:val="{D700F485-9635-434C-8323-8C62B83E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uiPriority w:val="10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Unresolved Mention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d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0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e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b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f">
    <w:name w:val="Plain Text"/>
    <w:basedOn w:val="a"/>
    <w:link w:val="afff0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Знак"/>
    <w:basedOn w:val="a0"/>
    <w:link w:val="afff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Document Map"/>
    <w:basedOn w:val="a"/>
    <w:link w:val="afff2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3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Гипертекстовая ссылка"/>
    <w:uiPriority w:val="99"/>
    <w:rsid w:val="00D572CC"/>
    <w:rPr>
      <w:b/>
      <w:bCs/>
      <w:color w:val="106BBE"/>
    </w:rPr>
  </w:style>
  <w:style w:type="paragraph" w:styleId="afff5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8DF-3D36-4162-B42C-E9DD1B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3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Шаповалова ВикторияАлексеевна</cp:lastModifiedBy>
  <cp:revision>254</cp:revision>
  <cp:lastPrinted>2021-02-02T12:32:00Z</cp:lastPrinted>
  <dcterms:created xsi:type="dcterms:W3CDTF">2020-11-11T10:34:00Z</dcterms:created>
  <dcterms:modified xsi:type="dcterms:W3CDTF">2021-03-02T12:38:00Z</dcterms:modified>
</cp:coreProperties>
</file>