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Pr="007F4450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Pr="007F4450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3B0" w:rsidRDefault="00FA43B0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3B0" w:rsidRDefault="00FA43B0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3B0" w:rsidRDefault="00FA43B0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B0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FB0" w:rsidRPr="007F445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855B0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2FAD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="00600844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Pr="007F4450" w:rsidRDefault="005C5869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  <w:bookmarkStart w:id="1" w:name="_GoBack"/>
      <w:bookmarkEnd w:id="1"/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92E" w:rsidRPr="00390CBE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92E" w:rsidRPr="00142FA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 xml:space="preserve">.А. Кузина, </w:t>
      </w:r>
      <w:r w:rsidR="00142FAD" w:rsidRPr="00390CBE">
        <w:rPr>
          <w:rFonts w:ascii="Times New Roman" w:eastAsia="Times New Roman" w:hAnsi="Times New Roman" w:cs="Times New Roman"/>
          <w:sz w:val="24"/>
          <w:szCs w:val="24"/>
        </w:rPr>
        <w:t>Д.Ю.</w:t>
      </w:r>
      <w:r w:rsidR="0071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390CBE">
        <w:rPr>
          <w:rFonts w:ascii="Times New Roman" w:eastAsia="Times New Roman" w:hAnsi="Times New Roman" w:cs="Times New Roman"/>
          <w:sz w:val="24"/>
          <w:szCs w:val="24"/>
        </w:rPr>
        <w:t>Лаврентьев,</w:t>
      </w:r>
      <w:r w:rsidR="0014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>А.А. Магер,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FBA">
        <w:rPr>
          <w:rFonts w:ascii="Times New Roman" w:eastAsia="Times New Roman" w:hAnsi="Times New Roman" w:cs="Times New Roman"/>
          <w:sz w:val="24"/>
          <w:szCs w:val="24"/>
        </w:rPr>
        <w:t>Ю.И. Михалев</w:t>
      </w:r>
      <w:r w:rsidR="006C2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42FAD" w:rsidRDefault="00763268" w:rsidP="00062AC4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FBA" w:rsidRPr="002165FD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855B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3B0" w:rsidRDefault="00FA43B0" w:rsidP="00062AC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5F91" w:rsidRDefault="00545F91" w:rsidP="00545F91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2A3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F91">
        <w:rPr>
          <w:rFonts w:ascii="Times New Roman" w:eastAsia="Times New Roman" w:hAnsi="Times New Roman" w:cs="Times New Roman"/>
          <w:sz w:val="24"/>
          <w:szCs w:val="24"/>
        </w:rPr>
        <w:t>М.А. Чубарова.</w:t>
      </w:r>
    </w:p>
    <w:p w:rsidR="00545F91" w:rsidRDefault="00545F91" w:rsidP="00545F9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336F2" w:rsidRPr="00BC3501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B02" w:rsidRPr="0070597B" w:rsidRDefault="00855B02" w:rsidP="00705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8598624"/>
      <w:r w:rsidRPr="0070597B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на 2020 год для общества</w:t>
      </w:r>
      <w:r w:rsidR="0070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97B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«АИВ-БАЗА».</w:t>
      </w:r>
    </w:p>
    <w:p w:rsidR="00B95A1E" w:rsidRPr="00855B02" w:rsidRDefault="00855B02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1E" w:rsidRPr="00855B0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3316C" w:rsidRPr="008512A3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2A3">
        <w:rPr>
          <w:rFonts w:ascii="Times New Roman" w:hAnsi="Times New Roman" w:cs="Times New Roman"/>
          <w:b/>
          <w:sz w:val="24"/>
          <w:szCs w:val="24"/>
        </w:rPr>
        <w:t>Доложил</w:t>
      </w:r>
      <w:r w:rsidR="00A75A98">
        <w:rPr>
          <w:rFonts w:ascii="Times New Roman" w:hAnsi="Times New Roman" w:cs="Times New Roman"/>
          <w:b/>
          <w:sz w:val="24"/>
          <w:szCs w:val="24"/>
        </w:rPr>
        <w:t>и</w:t>
      </w:r>
      <w:r w:rsidRPr="008512A3">
        <w:rPr>
          <w:rFonts w:ascii="Times New Roman" w:hAnsi="Times New Roman" w:cs="Times New Roman"/>
          <w:b/>
          <w:sz w:val="24"/>
          <w:szCs w:val="24"/>
        </w:rPr>
        <w:t>:</w:t>
      </w:r>
      <w:r w:rsidR="00AF2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A98">
        <w:rPr>
          <w:rFonts w:ascii="Times New Roman" w:hAnsi="Times New Roman" w:cs="Times New Roman"/>
          <w:b/>
          <w:sz w:val="24"/>
          <w:szCs w:val="24"/>
        </w:rPr>
        <w:t>Д</w:t>
      </w:r>
      <w:r w:rsidR="00AF22EA">
        <w:rPr>
          <w:rFonts w:ascii="Times New Roman" w:hAnsi="Times New Roman" w:cs="Times New Roman"/>
          <w:b/>
          <w:sz w:val="24"/>
          <w:szCs w:val="24"/>
        </w:rPr>
        <w:t>.</w:t>
      </w:r>
      <w:r w:rsidR="00A75A98">
        <w:rPr>
          <w:rFonts w:ascii="Times New Roman" w:hAnsi="Times New Roman" w:cs="Times New Roman"/>
          <w:b/>
          <w:sz w:val="24"/>
          <w:szCs w:val="24"/>
        </w:rPr>
        <w:t>Ю. Лаврентьев, М.А. Чубарова</w:t>
      </w:r>
      <w:r w:rsidR="00AF22E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:rsidR="00850B7E" w:rsidRDefault="00850B7E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848"/>
        <w:gridCol w:w="708"/>
        <w:gridCol w:w="851"/>
        <w:gridCol w:w="852"/>
        <w:gridCol w:w="140"/>
        <w:gridCol w:w="994"/>
        <w:gridCol w:w="950"/>
        <w:gridCol w:w="1459"/>
        <w:gridCol w:w="1688"/>
        <w:gridCol w:w="12"/>
      </w:tblGrid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  <w:vAlign w:val="bottom"/>
          </w:tcPr>
          <w:p w:rsidR="00855B02" w:rsidRPr="00FA43B0" w:rsidRDefault="00855B02" w:rsidP="00855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A43B0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ООО «АИВ-БАЗА» (далее - ТСО) 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02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«АИВ-БАЗА»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0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1164027059987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4025446997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402501001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249037 г. Обнинск, пр. Ленина, д. 38а</w:t>
            </w:r>
          </w:p>
        </w:tc>
      </w:tr>
      <w:tr w:rsidR="00855B02" w:rsidTr="00FA43B0">
        <w:trPr>
          <w:trHeight w:val="60"/>
        </w:trPr>
        <w:tc>
          <w:tcPr>
            <w:tcW w:w="4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P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  <w:r w:rsidRPr="00855B02">
              <w:rPr>
                <w:rFonts w:ascii="Times New Roman" w:hAnsi="Times New Roman"/>
                <w:sz w:val="20"/>
                <w:szCs w:val="20"/>
              </w:rPr>
              <w:t>249037 г. Обнинск, ул. Курчатова, д. 4, кв.18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  <w:vAlign w:val="bottom"/>
          </w:tcPr>
          <w:p w:rsidR="00855B02" w:rsidRDefault="00855B02" w:rsidP="00855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855B02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на 2020 год методом экономически обоснованных расходов.</w:t>
            </w:r>
          </w:p>
          <w:p w:rsidR="00855B02" w:rsidRPr="00855B02" w:rsidRDefault="00855B02" w:rsidP="00855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02" w:rsidTr="00FA43B0">
        <w:trPr>
          <w:trHeight w:val="60"/>
        </w:trPr>
        <w:tc>
          <w:tcPr>
            <w:tcW w:w="12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6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2" w:type="dxa"/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B02" w:rsidTr="00FA43B0">
        <w:trPr>
          <w:trHeight w:val="60"/>
        </w:trPr>
        <w:tc>
          <w:tcPr>
            <w:tcW w:w="12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B02" w:rsidTr="00FA43B0">
        <w:trPr>
          <w:trHeight w:val="60"/>
        </w:trPr>
        <w:tc>
          <w:tcPr>
            <w:tcW w:w="1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2067,96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02" w:rsidRDefault="00855B02" w:rsidP="0085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57654,85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855B02" w:rsidRDefault="00855B02" w:rsidP="00855B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855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2020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855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ab/>
              <w:t>ТСО планирует осуществлять регулируемую деятельность на территории муниципального образования городское поселение «Город Белоусово».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ТСО впервые представило заявление об установлении тарифов на тепловую энергию.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855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855B02">
            <w:pPr>
              <w:ind w:firstLine="709"/>
              <w:jc w:val="both"/>
              <w:rPr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В подтверждение регулируемой деятельности на 2020 год теплоснабжающей организацией представлен правоустанавливающий документ - договор купли-продажи имущества № 1 от 28.02.2019.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В представленном ТСО договоре купли-продажи от 28.02.2019 № 1 (далее – договор) имущество представлено как набор оборудования, в том числе: блок-модуль, несущие металлоконструкции, газовый водогрейный котел и т. д. По мнению экспертной группы перечень оборудования, представленного в договоре, не является объектом теплоснабжения (источником тепловой энергии).</w:t>
            </w:r>
            <w:r w:rsidRPr="00855B02">
              <w:rPr>
                <w:sz w:val="24"/>
                <w:szCs w:val="24"/>
              </w:rPr>
              <w:t xml:space="preserve"> </w:t>
            </w:r>
            <w:r w:rsidRPr="00855B02">
              <w:rPr>
                <w:rFonts w:ascii="Times New Roman" w:hAnsi="Times New Roman"/>
                <w:sz w:val="24"/>
                <w:szCs w:val="24"/>
              </w:rPr>
              <w:t>Также отсутствует законное право владения на земельный участок.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В связи с чем, в соответствии с пунктом 20 Правил регулирования цен (тарифов) в сфере теплоснабжения, утвержденных постановлением Правительства Российской Федерации от 22.10.2012 № 1075 в ООО «АИВ-БАЗА» направлен запрос (исх. № 03/4631-19 от 31.12.2019) о представлении в министерство копий правоустанавливающих документов, подтверждающих право собственности, иное законное право в отношении недвижимых объектов теплоснабжения (зданий, строений, сооружений, земельных участков), используемых для осуществления регулируемой деятельности в сфере теплоснабжения.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 xml:space="preserve">В дополнительно представленной по запросу министерства информации </w:t>
            </w:r>
            <w:r w:rsidRPr="00855B02">
              <w:rPr>
                <w:rFonts w:ascii="Times New Roman" w:hAnsi="Times New Roman"/>
                <w:sz w:val="24"/>
                <w:szCs w:val="24"/>
              </w:rPr>
              <w:br/>
              <w:t>ООО «АИВ-БАЗА» сообщило: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- об отсутствии регистрации в Государственном реестре опасных производственных объектов источника теплоснабжения, расположенного по адресу г. Белоусово, ул. Гурьянова, 25/1;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- об отсутствии лицензии на эксплуатацию взрывопожароопасных объектов (вышеуказанного источника);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 xml:space="preserve">- об отсутствии договора аренды земельного участка, расположенного по адресу: Жуковский район, г. Белоусово, ул. Гурьянова, 25/1.  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Иных документов, подтверждающих законное право владения и пользования указанным земельным участком ООО «АИВ-БАЗА» не представило.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Вместе с тем, при отсутствии земельного участка на законном праве владения (пользования) эксплуатация принадлежащего по договору имущества не представляется возможным.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 xml:space="preserve">Дополнительный запрос в организацию основывался на требованиях, предусмотренных пунктом 16 Правил, в соответствии с которым к заявлению об установлении цен (тарифов) прилагаются копии правоустанавливающих документов, подтверждающих право собственности, иное законное право в отношении недвижимых объектов теплоснабжения (зданий, строений, сооружений, земельных участков), используемых для осуществления регулируемой деятельности в сфере теплоснабжения.  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 xml:space="preserve">В соответствии с ГК РФ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</w:t>
            </w:r>
          </w:p>
          <w:p w:rsidR="00855B02" w:rsidRPr="00855B02" w:rsidRDefault="00855B02" w:rsidP="00855B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lastRenderedPageBreak/>
              <w:t>В связи с отсутствием в материалах дела документов, предусмотренных пунктом 16 Правил, у министерства отсутствуют основания по установлению тарифов на тепловую энергию для ООО «АИВ-БАЗА» на 2020 год.</w:t>
            </w:r>
          </w:p>
          <w:p w:rsidR="00855B02" w:rsidRPr="00855B02" w:rsidRDefault="00855B02" w:rsidP="00855B02">
            <w:pPr>
              <w:ind w:firstLine="709"/>
              <w:jc w:val="both"/>
              <w:rPr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t>В связи с вышеуказанными причинами тариф на тепловую энергию для ООО «АИВ-БАЗА» не может быть установлен.</w:t>
            </w:r>
          </w:p>
        </w:tc>
      </w:tr>
      <w:tr w:rsidR="00855B02" w:rsidTr="00855B02">
        <w:trPr>
          <w:trHeight w:val="60"/>
        </w:trPr>
        <w:tc>
          <w:tcPr>
            <w:tcW w:w="9781" w:type="dxa"/>
            <w:gridSpan w:val="11"/>
            <w:shd w:val="clear" w:color="FFFFFF" w:fill="auto"/>
          </w:tcPr>
          <w:p w:rsidR="00855B02" w:rsidRPr="00855B02" w:rsidRDefault="00855B02" w:rsidP="00084B6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02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Предлагается комиссии отказать ООО «АИВ-БАЗА» в установлении тарифов на тепловую энергию.</w:t>
            </w:r>
          </w:p>
        </w:tc>
      </w:tr>
    </w:tbl>
    <w:p w:rsidR="00855B02" w:rsidRDefault="00855B02" w:rsidP="00084B6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B7E" w:rsidRPr="00AF22EA" w:rsidRDefault="00850B7E" w:rsidP="00084B6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2EA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46A31" w:rsidRPr="00855B02" w:rsidRDefault="00855B02" w:rsidP="00084B66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Отказать обществу с ограниченной ответственностью </w:t>
      </w:r>
      <w:r w:rsidRPr="00855B02">
        <w:rPr>
          <w:rFonts w:ascii="Times New Roman" w:hAnsi="Times New Roman"/>
          <w:sz w:val="24"/>
          <w:szCs w:val="24"/>
        </w:rPr>
        <w:t xml:space="preserve">«АИВ-БАЗА» </w:t>
      </w:r>
      <w:r>
        <w:rPr>
          <w:rFonts w:ascii="Times New Roman" w:hAnsi="Times New Roman" w:cs="Times New Roman"/>
          <w:bCs/>
          <w:sz w:val="24"/>
          <w:szCs w:val="24"/>
        </w:rPr>
        <w:t>в установлении тарифов на тепловую энергию.</w:t>
      </w:r>
    </w:p>
    <w:p w:rsidR="00DB71D7" w:rsidRPr="00DB71D7" w:rsidRDefault="00DB71D7" w:rsidP="00211B9A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31" w:rsidRPr="00A75A98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98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A75A98" w:rsidRPr="00A75A98">
        <w:rPr>
          <w:rFonts w:ascii="Times New Roman" w:hAnsi="Times New Roman"/>
          <w:b/>
          <w:sz w:val="24"/>
          <w:szCs w:val="24"/>
        </w:rPr>
        <w:t xml:space="preserve">экспертным заключением от 21.01.2020  </w:t>
      </w:r>
      <w:r w:rsidR="00A75A98">
        <w:rPr>
          <w:rFonts w:ascii="Times New Roman" w:hAnsi="Times New Roman"/>
          <w:b/>
          <w:sz w:val="24"/>
          <w:szCs w:val="24"/>
        </w:rPr>
        <w:br/>
      </w:r>
      <w:r w:rsidR="00A75A98" w:rsidRPr="00A75A98">
        <w:rPr>
          <w:rFonts w:ascii="Times New Roman" w:hAnsi="Times New Roman"/>
          <w:b/>
          <w:sz w:val="24"/>
          <w:szCs w:val="24"/>
        </w:rPr>
        <w:t xml:space="preserve">и </w:t>
      </w:r>
      <w:r w:rsidRPr="00A75A98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A75A98" w:rsidRPr="00A75A98">
        <w:rPr>
          <w:rFonts w:ascii="Times New Roman" w:hAnsi="Times New Roman" w:cs="Times New Roman"/>
          <w:b/>
          <w:sz w:val="24"/>
          <w:szCs w:val="24"/>
        </w:rPr>
        <w:t>24</w:t>
      </w:r>
      <w:r w:rsidRPr="00A75A98">
        <w:rPr>
          <w:rFonts w:ascii="Times New Roman" w:hAnsi="Times New Roman" w:cs="Times New Roman"/>
          <w:b/>
          <w:sz w:val="24"/>
          <w:szCs w:val="24"/>
        </w:rPr>
        <w:t>.</w:t>
      </w:r>
      <w:r w:rsidR="00AD19B1" w:rsidRPr="00A75A98">
        <w:rPr>
          <w:rFonts w:ascii="Times New Roman" w:hAnsi="Times New Roman" w:cs="Times New Roman"/>
          <w:b/>
          <w:sz w:val="24"/>
          <w:szCs w:val="24"/>
        </w:rPr>
        <w:t>01</w:t>
      </w:r>
      <w:r w:rsidRPr="00A75A98">
        <w:rPr>
          <w:rFonts w:ascii="Times New Roman" w:hAnsi="Times New Roman" w:cs="Times New Roman"/>
          <w:b/>
          <w:sz w:val="24"/>
          <w:szCs w:val="24"/>
        </w:rPr>
        <w:t>.20</w:t>
      </w:r>
      <w:r w:rsidR="00AD19B1" w:rsidRPr="00A75A98">
        <w:rPr>
          <w:rFonts w:ascii="Times New Roman" w:hAnsi="Times New Roman" w:cs="Times New Roman"/>
          <w:b/>
          <w:sz w:val="24"/>
          <w:szCs w:val="24"/>
        </w:rPr>
        <w:t>20</w:t>
      </w:r>
      <w:r w:rsidRPr="00A75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A98" w:rsidRPr="00A75A98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A75A98" w:rsidRPr="00A75A98">
        <w:rPr>
          <w:rFonts w:ascii="Times New Roman" w:hAnsi="Times New Roman"/>
          <w:b/>
          <w:sz w:val="24"/>
          <w:szCs w:val="24"/>
        </w:rPr>
        <w:t xml:space="preserve">№ 226/Т-03/4631-19 </w:t>
      </w:r>
      <w:r w:rsidR="00855B02" w:rsidRPr="00A75A98">
        <w:rPr>
          <w:rFonts w:ascii="Times New Roman" w:hAnsi="Times New Roman" w:cs="Times New Roman"/>
          <w:b/>
          <w:sz w:val="24"/>
          <w:szCs w:val="24"/>
        </w:rPr>
        <w:t>в протокольной форме,</w:t>
      </w:r>
      <w:r w:rsidRPr="00A75A98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:rsidR="00E46A31" w:rsidRPr="00A75A98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EC4" w:rsidRDefault="00AC6EC4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91" w:rsidRPr="002C053D" w:rsidRDefault="00545F9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0A" w:rsidRPr="00C759DB" w:rsidRDefault="000B620A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 Лаврентьев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2BF" w:rsidRDefault="000F32BF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91" w:rsidRPr="00CD6A98" w:rsidRDefault="00545F9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Егорова</w:t>
      </w:r>
    </w:p>
    <w:sectPr w:rsidR="00130841" w:rsidRPr="00CD6A98" w:rsidSect="003D03AB">
      <w:footerReference w:type="default" r:id="rId8"/>
      <w:footerReference w:type="first" r:id="rId9"/>
      <w:pgSz w:w="11906" w:h="16838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B4" w:rsidRDefault="009E39B4" w:rsidP="00385DEB">
      <w:pPr>
        <w:spacing w:after="0" w:line="240" w:lineRule="auto"/>
      </w:pPr>
      <w:r>
        <w:separator/>
      </w:r>
    </w:p>
  </w:endnote>
  <w:endnote w:type="continuationSeparator" w:id="0">
    <w:p w:rsidR="009E39B4" w:rsidRDefault="009E39B4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142FAD" w:rsidRDefault="00142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42FAD" w:rsidRDefault="00142F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AD" w:rsidRDefault="00142FAD">
    <w:pPr>
      <w:pStyle w:val="a3"/>
    </w:pPr>
  </w:p>
  <w:p w:rsidR="00142FAD" w:rsidRDefault="00142F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B4" w:rsidRDefault="009E39B4" w:rsidP="00385DEB">
      <w:pPr>
        <w:spacing w:after="0" w:line="240" w:lineRule="auto"/>
      </w:pPr>
      <w:r>
        <w:separator/>
      </w:r>
    </w:p>
  </w:footnote>
  <w:footnote w:type="continuationSeparator" w:id="0">
    <w:p w:rsidR="009E39B4" w:rsidRDefault="009E39B4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5F91"/>
    <w:rsid w:val="005474BA"/>
    <w:rsid w:val="00547C03"/>
    <w:rsid w:val="00551AE7"/>
    <w:rsid w:val="00551B91"/>
    <w:rsid w:val="00553C36"/>
    <w:rsid w:val="005555A8"/>
    <w:rsid w:val="005573D0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97B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3FB0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E39B4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2E9C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3B0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5B7B-6D3B-4F2B-B9E1-293DC75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Егорова Ирина Владимировна</cp:lastModifiedBy>
  <cp:revision>2</cp:revision>
  <cp:lastPrinted>2019-12-19T22:50:00Z</cp:lastPrinted>
  <dcterms:created xsi:type="dcterms:W3CDTF">2020-01-29T08:52:00Z</dcterms:created>
  <dcterms:modified xsi:type="dcterms:W3CDTF">2020-01-29T08:52:00Z</dcterms:modified>
</cp:coreProperties>
</file>