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673" w:type="dxa"/>
        <w:tblInd w:w="0" w:type="dxa"/>
        <w:tblLook w:val="04A0" w:firstRow="1" w:lastRow="0" w:firstColumn="1" w:lastColumn="0" w:noHBand="0" w:noVBand="1"/>
      </w:tblPr>
      <w:tblGrid>
        <w:gridCol w:w="567"/>
        <w:gridCol w:w="166"/>
        <w:gridCol w:w="720"/>
        <w:gridCol w:w="614"/>
        <w:gridCol w:w="509"/>
        <w:gridCol w:w="165"/>
        <w:gridCol w:w="453"/>
        <w:gridCol w:w="165"/>
        <w:gridCol w:w="566"/>
        <w:gridCol w:w="469"/>
        <w:gridCol w:w="303"/>
        <w:gridCol w:w="165"/>
        <w:gridCol w:w="20"/>
        <w:gridCol w:w="318"/>
        <w:gridCol w:w="165"/>
        <w:gridCol w:w="20"/>
        <w:gridCol w:w="20"/>
        <w:gridCol w:w="295"/>
        <w:gridCol w:w="165"/>
        <w:gridCol w:w="80"/>
        <w:gridCol w:w="249"/>
        <w:gridCol w:w="165"/>
        <w:gridCol w:w="40"/>
        <w:gridCol w:w="36"/>
        <w:gridCol w:w="251"/>
        <w:gridCol w:w="165"/>
        <w:gridCol w:w="51"/>
        <w:gridCol w:w="21"/>
        <w:gridCol w:w="253"/>
        <w:gridCol w:w="165"/>
        <w:gridCol w:w="55"/>
        <w:gridCol w:w="13"/>
        <w:gridCol w:w="255"/>
        <w:gridCol w:w="165"/>
        <w:gridCol w:w="59"/>
        <w:gridCol w:w="6"/>
        <w:gridCol w:w="256"/>
        <w:gridCol w:w="130"/>
        <w:gridCol w:w="35"/>
        <w:gridCol w:w="63"/>
        <w:gridCol w:w="257"/>
        <w:gridCol w:w="95"/>
        <w:gridCol w:w="70"/>
        <w:gridCol w:w="66"/>
        <w:gridCol w:w="155"/>
        <w:gridCol w:w="165"/>
        <w:gridCol w:w="166"/>
        <w:gridCol w:w="119"/>
        <w:gridCol w:w="165"/>
        <w:gridCol w:w="201"/>
        <w:gridCol w:w="386"/>
        <w:gridCol w:w="450"/>
      </w:tblGrid>
      <w:tr w:rsidR="00063226" w14:paraId="33CE5C80" w14:textId="77777777" w:rsidTr="00375873">
        <w:trPr>
          <w:gridAfter w:val="3"/>
          <w:wAfter w:w="1037" w:type="dxa"/>
          <w:trHeight w:val="78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06C7F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7D31E86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7EAEA97C" w14:textId="20AE3A3D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A8FF0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4D32B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79FA1F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21695B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7A84C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4433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D7DC54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066FE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AFF46A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E468A2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32EBBF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2ED6C1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957754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3B325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06C55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063226" w14:paraId="46992466" w14:textId="77777777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BF5A9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5E022BC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1455D5C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F7B38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AFE3C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EC2A5B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C5CDF9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FB341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096C8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D96718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8D4DA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AEA1B1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21E76D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C1A0A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03DB17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CEDB6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C4EEB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05CD1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063226" w14:paraId="0F6EEE81" w14:textId="77777777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16365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7B30A1C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13BAD28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2AE49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0A8D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9A9D8C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3ED669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84854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FA661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C2A492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45591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877FE8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E6D6BC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6CC4AC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65D381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13E947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D3653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DFA94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1BDE30A0" w14:textId="77777777" w:rsidTr="00375873">
        <w:trPr>
          <w:gridAfter w:val="3"/>
          <w:wAfter w:w="1037" w:type="dxa"/>
          <w:trHeight w:val="60"/>
        </w:trPr>
        <w:tc>
          <w:tcPr>
            <w:tcW w:w="392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2DC0842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D9BD73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9B3D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991B1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0B213A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A8F1F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E586E9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196B3F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82541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BE1800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4FA5BC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A0F7B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4B96A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68AC6FF1" w14:textId="77777777" w:rsidTr="00677E5E">
        <w:trPr>
          <w:trHeight w:val="60"/>
        </w:trPr>
        <w:tc>
          <w:tcPr>
            <w:tcW w:w="4862" w:type="dxa"/>
            <w:gridSpan w:val="12"/>
            <w:shd w:val="clear" w:color="FFFFFF" w:fill="auto"/>
            <w:vAlign w:val="bottom"/>
          </w:tcPr>
          <w:p w14:paraId="35FC1BF4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3" w:type="dxa"/>
            <w:gridSpan w:val="4"/>
            <w:shd w:val="clear" w:color="FFFFFF" w:fill="auto"/>
            <w:vAlign w:val="bottom"/>
          </w:tcPr>
          <w:p w14:paraId="23C93177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87B6331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0993B2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17EED7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D68745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455CA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F00F0C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220CD6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75494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89069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50CF42A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A3D9C9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320D1344" w14:textId="77777777" w:rsidTr="00677E5E">
        <w:trPr>
          <w:trHeight w:val="60"/>
        </w:trPr>
        <w:tc>
          <w:tcPr>
            <w:tcW w:w="4862" w:type="dxa"/>
            <w:gridSpan w:val="12"/>
            <w:shd w:val="clear" w:color="FFFFFF" w:fill="auto"/>
            <w:vAlign w:val="bottom"/>
          </w:tcPr>
          <w:p w14:paraId="3A4F67C3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3" w:type="dxa"/>
            <w:gridSpan w:val="4"/>
            <w:shd w:val="clear" w:color="FFFFFF" w:fill="auto"/>
            <w:vAlign w:val="bottom"/>
          </w:tcPr>
          <w:p w14:paraId="134C7D4F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86FEE87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91E9F0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C80EF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F3B6F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7BFA86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EAD575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AFD1E4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7EF93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2C472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1AB3047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60BF9D9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23A62416" w14:textId="77777777" w:rsidTr="00677E5E">
        <w:trPr>
          <w:trHeight w:val="60"/>
        </w:trPr>
        <w:tc>
          <w:tcPr>
            <w:tcW w:w="4862" w:type="dxa"/>
            <w:gridSpan w:val="12"/>
            <w:shd w:val="clear" w:color="FFFFFF" w:fill="auto"/>
            <w:vAlign w:val="bottom"/>
          </w:tcPr>
          <w:p w14:paraId="3AA8E76D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3" w:type="dxa"/>
            <w:gridSpan w:val="4"/>
            <w:shd w:val="clear" w:color="FFFFFF" w:fill="auto"/>
            <w:vAlign w:val="bottom"/>
          </w:tcPr>
          <w:p w14:paraId="7CC324A0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560FAC5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481401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D849B1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3F321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A71DA7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CD640C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80B5D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CCC9E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698F3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9A8CA1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6B5E81C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063226" w14:paraId="0B6F50BC" w14:textId="77777777" w:rsidTr="00677E5E">
        <w:trPr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C323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543B985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0D4FC67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7E08B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22335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9198EE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48B905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92CB5A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341273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8A9CF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1B4488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C4F67F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D54516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6C40B7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F8209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07AE6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54B9916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6E0D332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0F1728E1" w14:textId="77777777" w:rsidTr="00677E5E">
        <w:trPr>
          <w:trHeight w:val="60"/>
        </w:trPr>
        <w:tc>
          <w:tcPr>
            <w:tcW w:w="4862" w:type="dxa"/>
            <w:gridSpan w:val="12"/>
            <w:shd w:val="clear" w:color="FFFFFF" w:fill="auto"/>
            <w:vAlign w:val="bottom"/>
          </w:tcPr>
          <w:p w14:paraId="4878E462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3" w:type="dxa"/>
            <w:gridSpan w:val="4"/>
            <w:shd w:val="clear" w:color="FFFFFF" w:fill="auto"/>
            <w:vAlign w:val="bottom"/>
          </w:tcPr>
          <w:p w14:paraId="60DE6442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EB91DF4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EBEFBA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FC8D94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7439D8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7FF3B4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591061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7A3027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A2307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2B6AD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6CAF0A8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1234CFD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063226" w14:paraId="6877391A" w14:textId="77777777" w:rsidTr="00677E5E">
        <w:trPr>
          <w:gridAfter w:val="3"/>
          <w:wAfter w:w="1037" w:type="dxa"/>
        </w:trPr>
        <w:tc>
          <w:tcPr>
            <w:tcW w:w="73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688002E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FFFFFF" w:fill="auto"/>
            <w:vAlign w:val="center"/>
          </w:tcPr>
          <w:p w14:paraId="2A7BA048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63C0AD2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BF26C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3E8A7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right w:w="0" w:type="dxa"/>
            </w:tcMar>
            <w:vAlign w:val="center"/>
          </w:tcPr>
          <w:p w14:paraId="7351B9BC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214F5357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3CF5C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CAD2CC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9BC0B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43CC7A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AC5359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AA540A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AE81B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1B2252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A48893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C4A51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FD962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0766A528" w14:textId="77777777" w:rsidTr="00375873">
        <w:trPr>
          <w:gridAfter w:val="4"/>
          <w:wAfter w:w="1202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40D684D8" w14:textId="77777777" w:rsidR="00E51FE5" w:rsidRDefault="00C0191B" w:rsidP="00677E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0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0B3299D" w14:textId="532D958B" w:rsidR="00E51FE5" w:rsidRDefault="003A61F3" w:rsidP="00677E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226">
              <w:rPr>
                <w:rFonts w:ascii="Times New Roman" w:hAnsi="Times New Roman"/>
                <w:sz w:val="26"/>
                <w:szCs w:val="26"/>
              </w:rPr>
              <w:t>1</w:t>
            </w:r>
            <w:r w:rsidR="00063226">
              <w:rPr>
                <w:rFonts w:ascii="Times New Roman" w:hAnsi="Times New Roman"/>
                <w:sz w:val="26"/>
                <w:szCs w:val="26"/>
              </w:rPr>
              <w:t>5</w:t>
            </w:r>
            <w:r w:rsidRPr="00063226">
              <w:rPr>
                <w:rFonts w:ascii="Times New Roman" w:hAnsi="Times New Roman"/>
                <w:sz w:val="26"/>
                <w:szCs w:val="26"/>
              </w:rPr>
              <w:t> </w:t>
            </w:r>
            <w:r w:rsidR="00063226">
              <w:rPr>
                <w:rFonts w:ascii="Times New Roman" w:hAnsi="Times New Roman"/>
                <w:sz w:val="26"/>
                <w:szCs w:val="26"/>
              </w:rPr>
              <w:t>июня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C0191B">
              <w:rPr>
                <w:rFonts w:ascii="Times New Roman" w:hAnsi="Times New Roman"/>
                <w:sz w:val="26"/>
                <w:szCs w:val="26"/>
              </w:rPr>
              <w:t>20</w:t>
            </w:r>
            <w:r w:rsidR="005564EA">
              <w:rPr>
                <w:rFonts w:ascii="Times New Roman" w:hAnsi="Times New Roman"/>
                <w:sz w:val="26"/>
                <w:szCs w:val="26"/>
              </w:rPr>
              <w:t>20</w:t>
            </w:r>
            <w:r w:rsidR="00C0191B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61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4502906" w14:textId="77777777" w:rsidR="00E51FE5" w:rsidRDefault="00C0191B" w:rsidP="00677E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242C5D7" w14:textId="247AEE72" w:rsidR="00E51FE5" w:rsidRDefault="00677E5E" w:rsidP="00677E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117D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AC9576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5EE86DD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B8B290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AA715E7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0025B7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B3E5C6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F82C65B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005A56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9687CE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E4DFB3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5D61C886" w14:textId="77777777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07DA9BD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689861D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38ED4DF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02D3E72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16586DE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97D3ED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34E09B9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39"/>
            <w:shd w:val="clear" w:color="FFFFFF" w:fill="auto"/>
            <w:tcMar>
              <w:right w:w="0" w:type="dxa"/>
            </w:tcMar>
            <w:vAlign w:val="bottom"/>
          </w:tcPr>
          <w:p w14:paraId="27BECA40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7E5E" w14:paraId="22C81872" w14:textId="77777777" w:rsidTr="00677E5E">
        <w:trPr>
          <w:gridAfter w:val="10"/>
          <w:wAfter w:w="1943" w:type="dxa"/>
        </w:trPr>
        <w:tc>
          <w:tcPr>
            <w:tcW w:w="5945" w:type="dxa"/>
            <w:gridSpan w:val="20"/>
            <w:shd w:val="clear" w:color="FFFFFF" w:fill="auto"/>
            <w:vAlign w:val="center"/>
          </w:tcPr>
          <w:p w14:paraId="54ED2675" w14:textId="5543F3B0" w:rsidR="00677E5E" w:rsidRDefault="00677E5E" w:rsidP="00677E5E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признании утратившим силу прик</w:t>
            </w:r>
            <w:r w:rsidRPr="00A35BDC">
              <w:rPr>
                <w:rFonts w:ascii="Times New Roman" w:hAnsi="Times New Roman"/>
                <w:b/>
                <w:sz w:val="26"/>
                <w:szCs w:val="26"/>
              </w:rPr>
              <w:t>аз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 министерства конкурентной политики Калужской       области    </w:t>
            </w:r>
            <w:r w:rsidRPr="00DB21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DB21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16.12.2019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B21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</w:t>
            </w:r>
            <w:r w:rsidRPr="00DB21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-РК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 (или) водоотведения  для общества с ограниченной ответственностью «Многопрофильное предприятие коммунального хозяйства г. Боровск» на 2020-2024 годы»</w:t>
            </w: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8E94673" w14:textId="77777777" w:rsidR="00677E5E" w:rsidRDefault="00677E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8406B7E" w14:textId="77777777" w:rsidR="00677E5E" w:rsidRDefault="00677E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A687FB6" w14:textId="77777777" w:rsidR="00677E5E" w:rsidRDefault="00677E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F85923" w14:textId="77777777" w:rsidR="00677E5E" w:rsidRDefault="00677E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805C78" w14:textId="77777777" w:rsidR="00677E5E" w:rsidRDefault="00677E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684FBF" w14:textId="77777777" w:rsidR="00677E5E" w:rsidRDefault="00677E5E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00891F98" w14:textId="77777777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715EA0E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564EE54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2BBEB34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4DF0868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1F64E94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7D56A15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7F7837D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39"/>
            <w:shd w:val="clear" w:color="FFFFFF" w:fill="auto"/>
            <w:tcMar>
              <w:right w:w="0" w:type="dxa"/>
            </w:tcMar>
            <w:vAlign w:val="bottom"/>
          </w:tcPr>
          <w:p w14:paraId="4202CD41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44A0D012" w14:textId="77777777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278DA9B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00B3A9D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0788825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1AFC961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6716B53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D32D60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524A66B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39"/>
            <w:shd w:val="clear" w:color="FFFFFF" w:fill="auto"/>
            <w:tcMar>
              <w:right w:w="0" w:type="dxa"/>
            </w:tcMar>
            <w:vAlign w:val="bottom"/>
          </w:tcPr>
          <w:p w14:paraId="0B5485E1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6FF59C7" w14:textId="56FCEB22" w:rsidR="00677E5E" w:rsidRDefault="00394F8A" w:rsidP="00677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Cs w:val="16"/>
        </w:rPr>
        <w:pict w14:anchorId="0D4E2348">
          <v:rect id="_x0000_s1026" style="position:absolute;left:0;text-align:left;margin-left:97.35pt;margin-top:-335.8pt;width:54pt;height:60pt;z-index:251657728;mso-position-horizontal-relative:text;mso-position-vertical-relative:text" stroked="f" strokecolor="#615">
            <v:fill r:id="rId5" o:title="image000" type="frame"/>
          </v:rect>
        </w:pict>
      </w:r>
    </w:p>
    <w:p w14:paraId="685B1961" w14:textId="77B1C3D5" w:rsidR="00375873" w:rsidRDefault="00375873" w:rsidP="00677E5E">
      <w:pPr>
        <w:spacing w:after="0" w:line="240" w:lineRule="auto"/>
        <w:ind w:firstLine="709"/>
        <w:jc w:val="both"/>
        <w:rPr>
          <w:sz w:val="26"/>
          <w:szCs w:val="26"/>
        </w:rPr>
      </w:pPr>
      <w:r w:rsidRPr="00375873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 Калужской области от 04.04.2007 № 88                                        «О министерстве конкурентной политики Калужской области» (в ред. постановлений Правительства Калужской области от 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 08.11.2019 № 705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>, от 03.06.2020 № 437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), на основании </w:t>
      </w:r>
      <w:r w:rsidR="00677E5E">
        <w:rPr>
          <w:rFonts w:ascii="Times New Roman" w:eastAsia="Times New Roman" w:hAnsi="Times New Roman" w:cs="Times New Roman"/>
          <w:sz w:val="26"/>
          <w:szCs w:val="26"/>
        </w:rPr>
        <w:t xml:space="preserve">протокола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заседания комиссии по</w:t>
      </w:r>
      <w:r w:rsidR="00677E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тарифам</w:t>
      </w:r>
      <w:r w:rsidR="00677E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и ценам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министерства конкурентной политики Калужской области от</w:t>
      </w:r>
      <w:r w:rsidR="00677E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3226">
        <w:rPr>
          <w:rFonts w:ascii="Times New Roman" w:eastAsia="Times New Roman" w:hAnsi="Times New Roman" w:cs="Times New Roman"/>
          <w:sz w:val="26"/>
          <w:szCs w:val="26"/>
        </w:rPr>
        <w:t>1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063226">
        <w:rPr>
          <w:rFonts w:ascii="Times New Roman" w:eastAsia="Times New Roman" w:hAnsi="Times New Roman" w:cs="Times New Roman"/>
          <w:sz w:val="26"/>
          <w:szCs w:val="26"/>
        </w:rPr>
        <w:t>.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063226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063226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77E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17D7">
        <w:rPr>
          <w:rFonts w:ascii="Times New Roman" w:hAnsi="Times New Roman"/>
          <w:b/>
          <w:bCs/>
          <w:sz w:val="26"/>
          <w:szCs w:val="26"/>
        </w:rPr>
        <w:t>ПРИКАЗЫВАЮ</w:t>
      </w:r>
      <w:r w:rsidRPr="00083DCB">
        <w:rPr>
          <w:sz w:val="26"/>
          <w:szCs w:val="26"/>
        </w:rPr>
        <w:t>:</w:t>
      </w:r>
    </w:p>
    <w:p w14:paraId="09E98C16" w14:textId="073BAD2F" w:rsidR="00375873" w:rsidRDefault="00375873" w:rsidP="00677E5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14225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утратившим силу приказ министерства конкурентной политики Калужской области</w:t>
      </w:r>
      <w:r w:rsidR="005564EA" w:rsidRPr="005564EA">
        <w:rPr>
          <w:sz w:val="26"/>
          <w:szCs w:val="26"/>
        </w:rPr>
        <w:t xml:space="preserve"> от 16.12.2019 № 439-РК «Об утверждении производственной программы в сфере водоснабжения и (или) водоотведения для общества</w:t>
      </w:r>
      <w:r w:rsidR="00677E5E">
        <w:rPr>
          <w:sz w:val="26"/>
          <w:szCs w:val="26"/>
        </w:rPr>
        <w:t xml:space="preserve">                       </w:t>
      </w:r>
      <w:r w:rsidR="005564EA" w:rsidRPr="005564EA">
        <w:rPr>
          <w:sz w:val="26"/>
          <w:szCs w:val="26"/>
        </w:rPr>
        <w:t>с ограниченной ответственностью «Многопрофильное предприятие коммунального хозяйства г. Боровск» на 2020-2024 годы»</w:t>
      </w:r>
      <w:r w:rsidR="005564EA">
        <w:rPr>
          <w:sz w:val="26"/>
          <w:szCs w:val="26"/>
        </w:rPr>
        <w:t>.</w:t>
      </w:r>
    </w:p>
    <w:p w14:paraId="32F17769" w14:textId="75987FAB" w:rsidR="00375873" w:rsidRDefault="00375873" w:rsidP="00677E5E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Настоящий приказ вступает в силу с</w:t>
      </w:r>
      <w:r w:rsidR="007B61C0">
        <w:rPr>
          <w:sz w:val="26"/>
          <w:szCs w:val="26"/>
        </w:rPr>
        <w:t>о дня его официального опубликования</w:t>
      </w:r>
      <w:r>
        <w:rPr>
          <w:sz w:val="26"/>
          <w:szCs w:val="26"/>
        </w:rPr>
        <w:t>.</w:t>
      </w:r>
    </w:p>
    <w:p w14:paraId="40D09D76" w14:textId="77777777" w:rsidR="00375873" w:rsidRDefault="00375873" w:rsidP="00677E5E">
      <w:pPr>
        <w:pStyle w:val="a5"/>
        <w:ind w:left="0" w:firstLine="709"/>
        <w:jc w:val="both"/>
        <w:rPr>
          <w:sz w:val="26"/>
          <w:szCs w:val="26"/>
        </w:rPr>
      </w:pPr>
    </w:p>
    <w:p w14:paraId="1E358053" w14:textId="77777777" w:rsidR="00375873" w:rsidRDefault="00375873" w:rsidP="00677E5E">
      <w:pPr>
        <w:pStyle w:val="a5"/>
        <w:ind w:left="0" w:firstLine="709"/>
        <w:jc w:val="both"/>
        <w:rPr>
          <w:sz w:val="26"/>
          <w:szCs w:val="26"/>
        </w:rPr>
      </w:pPr>
    </w:p>
    <w:tbl>
      <w:tblPr>
        <w:tblStyle w:val="TableStyle0"/>
        <w:tblW w:w="11665" w:type="dxa"/>
        <w:tblInd w:w="0" w:type="dxa"/>
        <w:tblLook w:val="04A0" w:firstRow="1" w:lastRow="0" w:firstColumn="1" w:lastColumn="0" w:noHBand="0" w:noVBand="1"/>
      </w:tblPr>
      <w:tblGrid>
        <w:gridCol w:w="5888"/>
        <w:gridCol w:w="5777"/>
      </w:tblGrid>
      <w:tr w:rsidR="00375873" w14:paraId="5E14CD18" w14:textId="77777777" w:rsidTr="00425A08">
        <w:trPr>
          <w:trHeight w:val="60"/>
        </w:trPr>
        <w:tc>
          <w:tcPr>
            <w:tcW w:w="4865" w:type="dxa"/>
            <w:shd w:val="clear" w:color="FFFFFF" w:fill="auto"/>
            <w:vAlign w:val="bottom"/>
          </w:tcPr>
          <w:p w14:paraId="0588BC6F" w14:textId="77777777" w:rsidR="00375873" w:rsidRDefault="00375873" w:rsidP="00425A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4" w:type="dxa"/>
            <w:shd w:val="clear" w:color="FFFFFF" w:fill="auto"/>
            <w:vAlign w:val="bottom"/>
          </w:tcPr>
          <w:p w14:paraId="69B19E5A" w14:textId="77777777" w:rsidR="00375873" w:rsidRDefault="00375873" w:rsidP="00425A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F0CE8DC" w14:textId="77777777"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sectPr w:rsidR="00375873" w:rsidRPr="00AA4382" w:rsidSect="00677E5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FE5"/>
    <w:rsid w:val="00023818"/>
    <w:rsid w:val="00063226"/>
    <w:rsid w:val="002A60D6"/>
    <w:rsid w:val="003117D7"/>
    <w:rsid w:val="00375873"/>
    <w:rsid w:val="00394F8A"/>
    <w:rsid w:val="003A61F3"/>
    <w:rsid w:val="005564EA"/>
    <w:rsid w:val="005B3976"/>
    <w:rsid w:val="005E0C33"/>
    <w:rsid w:val="00677E5E"/>
    <w:rsid w:val="007B61C0"/>
    <w:rsid w:val="008D2E8A"/>
    <w:rsid w:val="00A35BDC"/>
    <w:rsid w:val="00C0191B"/>
    <w:rsid w:val="00DB00CF"/>
    <w:rsid w:val="00E51FE5"/>
    <w:rsid w:val="00E772C8"/>
    <w:rsid w:val="00F2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974618"/>
  <w15:docId w15:val="{E23A2C8D-6B1C-4456-A361-03987569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5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Финакин Антон Олегович</cp:lastModifiedBy>
  <cp:revision>4</cp:revision>
  <cp:lastPrinted>2019-11-13T13:23:00Z</cp:lastPrinted>
  <dcterms:created xsi:type="dcterms:W3CDTF">2020-06-10T08:42:00Z</dcterms:created>
  <dcterms:modified xsi:type="dcterms:W3CDTF">2020-06-16T09:49:00Z</dcterms:modified>
</cp:coreProperties>
</file>