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908"/>
        <w:gridCol w:w="654"/>
        <w:gridCol w:w="562"/>
        <w:gridCol w:w="617"/>
        <w:gridCol w:w="791"/>
        <w:gridCol w:w="563"/>
        <w:gridCol w:w="641"/>
        <w:gridCol w:w="472"/>
        <w:gridCol w:w="738"/>
        <w:gridCol w:w="596"/>
        <w:gridCol w:w="353"/>
        <w:gridCol w:w="548"/>
        <w:gridCol w:w="501"/>
        <w:gridCol w:w="558"/>
        <w:gridCol w:w="546"/>
      </w:tblGrid>
      <w:tr w:rsidR="00E0768D" w14:paraId="48DAA619" w14:textId="77777777">
        <w:trPr>
          <w:trHeight w:val="102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A1BAB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2930643" w14:textId="77777777" w:rsidR="00D07281" w:rsidRDefault="004046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33D1FF0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D6437F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8C2FF4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BC821C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7C3D69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F0BFA6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9321C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C84BF7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BB30E9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F431A7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C5ADA6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479DB2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1D9BF3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988619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015A15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2CBFF03C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722E8B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146BA4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66058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1EFA31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14FFA3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43F535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C6C38D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CE92C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5E2FA3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6FA538B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07CA0B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82D576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7DFD1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263B8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6AE6E0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BEBF5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03979360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A6FF00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35852A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E66974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0C709E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ED41E8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AA4676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01ED21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6FDFF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EF74A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45BCCF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0D206F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4618A7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D09F08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15DBAE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3D7B81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BDF61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748852EC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8FD7F5F" w14:textId="77777777" w:rsidR="00D07281" w:rsidRDefault="004046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AFEDA1B">
                <v:rect id="_x0000_s1026" style="position:absolute;margin-left:0;margin-top:2pt;width:213pt;height:84pt;z-index:251658240;mso-position-horizontal-relative:text;mso-position-vertical-relative:text;v-text-anchor:top" stroked="f">
                  <v:textbox>
                    <w:txbxContent>
                      <w:p w14:paraId="7E02262F" w14:textId="77777777" w:rsidR="00D07281" w:rsidRDefault="004309AD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00C53E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3FA959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F4973D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4FED922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80C27C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55FAA3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21178B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350C69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CDE8A7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07285E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494E35AA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2CE21DBF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99C0585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18CB70D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E5751C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36E81F7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20C2DF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84B26E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61F65A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8B6EF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92CD58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08165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11D4E2FC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586D92B9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EA2A67C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D9D6BD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00FD58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7A7F266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AF059F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1B9250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6CEBA4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3CD71A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B8D625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A03760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47C5C87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F14A69A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6483F9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CBCF91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58ACFB1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F2A68D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905E49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2203E78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09367D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E7C62C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4E55E0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E5428A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A9464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1FA961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5CF14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9A22E5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DD8230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101B7074" w14:textId="77777777">
        <w:trPr>
          <w:trHeight w:val="60"/>
        </w:trPr>
        <w:tc>
          <w:tcPr>
            <w:tcW w:w="4397" w:type="dxa"/>
            <w:gridSpan w:val="6"/>
            <w:shd w:val="clear" w:color="FFFFFF" w:fill="auto"/>
            <w:vAlign w:val="bottom"/>
          </w:tcPr>
          <w:p w14:paraId="09A98602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786B459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C187F6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C89A2B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0734F33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5646F6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912D97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32DD7F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0C3E75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68FCEB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5F982C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2CD4AC28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7B5C94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3F7E9B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8CEA09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9F2E1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25C66FC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8BABEB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F327C3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ED53E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5CF58E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E91C61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596A5BF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0560DB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059AF5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BA7EEA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47C2F6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B3434A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E0768D" w14:paraId="34EEA3E6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75DD4AED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14:paraId="4590627B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F1ED03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C279FE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72E68C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A75E6D1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14:paraId="7824C1EE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30B7C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90731E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1413026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84FF0D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DD6AC7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FA3149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E59CA1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5AA70A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6B1900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A62A9B" w14:paraId="1C3B2C26" w14:textId="77777777">
        <w:trPr>
          <w:trHeight w:val="60"/>
        </w:trPr>
        <w:tc>
          <w:tcPr>
            <w:tcW w:w="617" w:type="dxa"/>
            <w:shd w:val="clear" w:color="FFFFFF" w:fill="auto"/>
            <w:vAlign w:val="center"/>
          </w:tcPr>
          <w:p w14:paraId="42127C1B" w14:textId="77777777" w:rsidR="00D07281" w:rsidRDefault="004309AD" w:rsidP="004046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A2FF192" w14:textId="46CAD52D" w:rsidR="00D07281" w:rsidRDefault="00B66CC0" w:rsidP="004046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4309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4849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4309AD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656" w:type="dxa"/>
            <w:shd w:val="clear" w:color="FFFFFF" w:fill="auto"/>
            <w:tcMar>
              <w:right w:w="0" w:type="dxa"/>
            </w:tcMar>
            <w:vAlign w:val="center"/>
          </w:tcPr>
          <w:p w14:paraId="7C535F1A" w14:textId="77777777" w:rsidR="00D07281" w:rsidRDefault="004309AD" w:rsidP="004046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5746C52" w14:textId="1B09FE68" w:rsidR="00D07281" w:rsidRDefault="004046F5" w:rsidP="004046F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</w:t>
            </w:r>
            <w:r w:rsidR="004309A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7E6C53A3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CD189DB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tcMar>
              <w:left w:w="0" w:type="dxa"/>
            </w:tcMar>
            <w:vAlign w:val="bottom"/>
          </w:tcPr>
          <w:p w14:paraId="2DA250EE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707810B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5EE60E3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507886F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D09C4FF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AD726BA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AF5A155" w14:textId="77777777" w:rsidR="00D07281" w:rsidRDefault="00D072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4F7A988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519615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B8B8B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92804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550B23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3D189D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08A2279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FD4C86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11A0D3D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470AD856" w14:textId="77777777">
        <w:tc>
          <w:tcPr>
            <w:tcW w:w="5723" w:type="dxa"/>
            <w:gridSpan w:val="8"/>
            <w:shd w:val="clear" w:color="FFFFFF" w:fill="auto"/>
            <w:vAlign w:val="center"/>
          </w:tcPr>
          <w:p w14:paraId="2D39614F" w14:textId="14496C7E" w:rsidR="00D07281" w:rsidRDefault="004309A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</w:t>
            </w:r>
            <w:r w:rsidR="00122AF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</w:t>
            </w:r>
            <w:r w:rsidR="00064AB4" w:rsidRPr="00723E8C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«Российские железные дороги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») на 2021 год</w:t>
            </w:r>
          </w:p>
        </w:tc>
        <w:tc>
          <w:tcPr>
            <w:tcW w:w="525" w:type="dxa"/>
            <w:shd w:val="clear" w:color="FFFFFF" w:fill="auto"/>
            <w:vAlign w:val="center"/>
          </w:tcPr>
          <w:p w14:paraId="0D56E261" w14:textId="77777777" w:rsidR="00D07281" w:rsidRDefault="00D072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59374C13" w14:textId="77777777" w:rsidR="00D07281" w:rsidRDefault="00D072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96E4E8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7C7011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881686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78E44B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EE83B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43F9A2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310EA5E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061A3E6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D7A84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5F05C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36E862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21D69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3D68EDD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D795A7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38FDC99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78EC4AD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A009F3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E7B45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7FEB83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1EDCF7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B3C54D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248F31F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47DA31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2E727BE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4002EFDB" w14:textId="77777777">
        <w:tc>
          <w:tcPr>
            <w:tcW w:w="10566" w:type="dxa"/>
            <w:gridSpan w:val="16"/>
            <w:shd w:val="clear" w:color="FFFFFF" w:fill="auto"/>
          </w:tcPr>
          <w:p w14:paraId="1BFFD108" w14:textId="7FC1AFA9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</w:t>
            </w:r>
            <w:r w:rsidR="00C069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069D9" w:rsidRPr="00C069D9">
              <w:rPr>
                <w:rFonts w:ascii="Times New Roman" w:eastAsia="Times New Roman" w:hAnsi="Times New Roman" w:cs="Times New Roman"/>
                <w:sz w:val="26"/>
                <w:szCs w:val="26"/>
              </w:rPr>
              <w:t>от 22.05.2020 № 728, с изм., внесенными постановлением Правительства РФ от 30.04.2020 № 622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</w:t>
            </w:r>
            <w:r w:rsidRPr="00064AB4">
              <w:rPr>
                <w:rFonts w:ascii="Times New Roman" w:hAnsi="Times New Roman"/>
                <w:sz w:val="26"/>
                <w:szCs w:val="26"/>
              </w:rPr>
              <w:t>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064AB4" w:rsidRPr="00064AB4">
              <w:rPr>
                <w:rFonts w:ascii="Times New Roman" w:hAnsi="Times New Roman"/>
                <w:sz w:val="26"/>
                <w:szCs w:val="26"/>
              </w:rPr>
              <w:t>, от 03.06.2020 № 437, от 28.08.2020 № 665</w:t>
            </w:r>
            <w:r w:rsidRPr="00064AB4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="00E0768D" w:rsidRPr="005E2E13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  <w:r w:rsidR="005E2E13" w:rsidRPr="005E2E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2E13">
              <w:rPr>
                <w:rFonts w:ascii="Times New Roman" w:hAnsi="Times New Roman"/>
                <w:sz w:val="26"/>
                <w:szCs w:val="26"/>
              </w:rPr>
              <w:t>Губернатора Калужской области от 25.11.2020 № 276-р/</w:t>
            </w:r>
            <w:proofErr w:type="spellStart"/>
            <w:r w:rsidR="005E2E13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5E2E13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Н.В»</w:t>
            </w:r>
            <w:r w:rsidR="00E0768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64AB4"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B66CC0">
              <w:rPr>
                <w:rFonts w:ascii="Times New Roman" w:hAnsi="Times New Roman"/>
                <w:sz w:val="26"/>
                <w:szCs w:val="26"/>
              </w:rPr>
              <w:t>14</w:t>
            </w:r>
            <w:r w:rsidR="00251650">
              <w:rPr>
                <w:rFonts w:ascii="Times New Roman" w:hAnsi="Times New Roman"/>
                <w:sz w:val="26"/>
                <w:szCs w:val="26"/>
              </w:rPr>
              <w:t>.1</w:t>
            </w:r>
            <w:r w:rsidR="00AC4849">
              <w:rPr>
                <w:rFonts w:ascii="Times New Roman" w:hAnsi="Times New Roman"/>
                <w:sz w:val="26"/>
                <w:szCs w:val="26"/>
              </w:rPr>
              <w:t>2</w:t>
            </w:r>
            <w:r w:rsidR="00251650"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 w:rsidRPr="0025165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07281" w14:paraId="7EBF0D45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4BB87721" w14:textId="68478136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Утвердить производственную программу в сфере водоснабжения и (или) водоотведения для </w:t>
            </w:r>
            <w:r w:rsidR="00122AF8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</w:t>
            </w:r>
            <w:r w:rsidRPr="00064AB4">
              <w:rPr>
                <w:rFonts w:ascii="Times New Roman" w:hAnsi="Times New Roman"/>
                <w:sz w:val="26"/>
                <w:szCs w:val="26"/>
              </w:rPr>
              <w:t xml:space="preserve">тепловодоснабжению - филиала </w:t>
            </w:r>
            <w:r w:rsidR="00064AB4" w:rsidRPr="00064AB4"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«Российские железные дороги»)</w:t>
            </w:r>
            <w:r w:rsidR="00064A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2021 год согласно приложению к настоящему приказу.</w:t>
            </w:r>
          </w:p>
        </w:tc>
      </w:tr>
      <w:tr w:rsidR="00D07281" w14:paraId="29AEFFED" w14:textId="77777777">
        <w:tc>
          <w:tcPr>
            <w:tcW w:w="10566" w:type="dxa"/>
            <w:gridSpan w:val="16"/>
            <w:shd w:val="clear" w:color="FFFFFF" w:fill="auto"/>
            <w:vAlign w:val="bottom"/>
          </w:tcPr>
          <w:p w14:paraId="026CF992" w14:textId="77777777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D07281" w14:paraId="7BD15C9D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99CEF2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4909E8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B1DE98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5947CA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C7F6E6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7FBC68A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A07775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B7AA9D1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195DD36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9DADAE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0C070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475E20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96DA5A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E79A3F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14:paraId="5B94AE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1FBECD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8B8ECB5" w14:textId="77777777" w:rsidR="00D07281" w:rsidRDefault="00D072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281" w14:paraId="77CD3844" w14:textId="77777777">
        <w:trPr>
          <w:trHeight w:val="60"/>
        </w:trPr>
        <w:tc>
          <w:tcPr>
            <w:tcW w:w="5027" w:type="dxa"/>
            <w:gridSpan w:val="7"/>
            <w:shd w:val="clear" w:color="FFFFFF" w:fill="auto"/>
            <w:vAlign w:val="bottom"/>
          </w:tcPr>
          <w:p w14:paraId="3F84666B" w14:textId="006D05B9" w:rsidR="00D07281" w:rsidRDefault="00A62A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4309A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539" w:type="dxa"/>
            <w:gridSpan w:val="9"/>
            <w:shd w:val="clear" w:color="FFFFFF" w:fill="auto"/>
            <w:vAlign w:val="bottom"/>
          </w:tcPr>
          <w:p w14:paraId="5559F9B3" w14:textId="105FB4E4" w:rsidR="00D07281" w:rsidRDefault="00A62A9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16F48CA8" w14:textId="77777777" w:rsidR="00D07281" w:rsidRDefault="004309A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889"/>
        <w:gridCol w:w="642"/>
        <w:gridCol w:w="552"/>
        <w:gridCol w:w="589"/>
        <w:gridCol w:w="741"/>
        <w:gridCol w:w="527"/>
        <w:gridCol w:w="695"/>
        <w:gridCol w:w="524"/>
        <w:gridCol w:w="333"/>
        <w:gridCol w:w="433"/>
        <w:gridCol w:w="609"/>
        <w:gridCol w:w="233"/>
        <w:gridCol w:w="133"/>
        <w:gridCol w:w="551"/>
        <w:gridCol w:w="500"/>
        <w:gridCol w:w="550"/>
        <w:gridCol w:w="534"/>
        <w:gridCol w:w="6"/>
      </w:tblGrid>
      <w:tr w:rsidR="00D07281" w14:paraId="0BCCA9B8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3EC4B79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1BC2E17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E4F3C2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0C3CCC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292FC7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6BECB18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726386B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F352D3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14A37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6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40D0229D" w14:textId="77777777" w:rsidR="00D07281" w:rsidRDefault="00430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07281" w14:paraId="0035BB0F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4597B2A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67ADEDC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688238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FC8581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3E79CC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277764D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2A63D24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286257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58FB6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6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14:paraId="692B7EBE" w14:textId="77777777" w:rsidR="00D25326" w:rsidRDefault="004309A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14:paraId="13B0C9AD" w14:textId="0C259D21" w:rsidR="00D07281" w:rsidRDefault="00AC4849" w:rsidP="00AC4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4309A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A7730">
              <w:rPr>
                <w:rFonts w:ascii="Times New Roman" w:hAnsi="Times New Roman"/>
                <w:sz w:val="26"/>
                <w:szCs w:val="26"/>
              </w:rPr>
              <w:t>14</w:t>
            </w:r>
            <w:r w:rsidR="004309AD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309AD">
              <w:rPr>
                <w:rFonts w:ascii="Times New Roman" w:hAnsi="Times New Roman"/>
                <w:sz w:val="26"/>
                <w:szCs w:val="26"/>
              </w:rPr>
              <w:t>.2020 №</w:t>
            </w:r>
            <w:r w:rsidR="004046F5">
              <w:rPr>
                <w:rFonts w:ascii="Times New Roman" w:hAnsi="Times New Roman"/>
                <w:sz w:val="26"/>
                <w:szCs w:val="26"/>
              </w:rPr>
              <w:t xml:space="preserve"> 368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4309AD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07281" w14:paraId="6F984C35" w14:textId="77777777" w:rsidTr="00EF0A79">
        <w:trPr>
          <w:gridAfter w:val="1"/>
          <w:trHeight w:val="345"/>
        </w:trPr>
        <w:tc>
          <w:tcPr>
            <w:tcW w:w="599" w:type="dxa"/>
            <w:shd w:val="clear" w:color="FFFFFF" w:fill="auto"/>
            <w:vAlign w:val="bottom"/>
          </w:tcPr>
          <w:p w14:paraId="2855CD5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0" w:type="dxa"/>
            <w:shd w:val="clear" w:color="FFFFFF" w:fill="auto"/>
            <w:vAlign w:val="bottom"/>
          </w:tcPr>
          <w:p w14:paraId="7EB2965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43E376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1E08CC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E85EC7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12CD44D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67D77C2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0C36C1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1597F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vAlign w:val="bottom"/>
          </w:tcPr>
          <w:p w14:paraId="7B74167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2F8E48A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vAlign w:val="bottom"/>
          </w:tcPr>
          <w:p w14:paraId="00868A9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47F546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3D5472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816E19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0D9D39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4CFF37FB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0B0782D" w14:textId="3FF289D2" w:rsidR="00D07281" w:rsidRDefault="004309A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="00122AF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</w:t>
            </w:r>
            <w:r w:rsidR="00AC4849" w:rsidRPr="00723E8C">
              <w:rPr>
                <w:rFonts w:ascii="Times New Roman" w:hAnsi="Times New Roman"/>
                <w:b/>
                <w:sz w:val="26"/>
                <w:szCs w:val="26"/>
              </w:rPr>
              <w:t>открытого акционерного общества «Российские железные дороги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») на 2021 год</w:t>
            </w:r>
          </w:p>
        </w:tc>
      </w:tr>
      <w:tr w:rsidR="00D07281" w14:paraId="78685421" w14:textId="77777777" w:rsidTr="00EF0A79">
        <w:trPr>
          <w:gridAfter w:val="1"/>
          <w:trHeight w:val="210"/>
        </w:trPr>
        <w:tc>
          <w:tcPr>
            <w:tcW w:w="8555" w:type="dxa"/>
            <w:gridSpan w:val="16"/>
            <w:shd w:val="clear" w:color="FFFFFF" w:fill="auto"/>
            <w:vAlign w:val="bottom"/>
          </w:tcPr>
          <w:p w14:paraId="761365A8" w14:textId="77777777" w:rsidR="00D07281" w:rsidRDefault="00D07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12FD73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35F41B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54901D46" w14:textId="77777777" w:rsidTr="00EF0A79">
        <w:trPr>
          <w:gridAfter w:val="1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570699A" w14:textId="6C8DA9C9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07281" w14:paraId="584A9A62" w14:textId="77777777" w:rsidTr="00EF0A79">
        <w:trPr>
          <w:gridAfter w:val="1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7BFE896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07281" w14:paraId="5A138BFD" w14:textId="77777777" w:rsidTr="00EF0A79">
        <w:trPr>
          <w:gridAfter w:val="1"/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17DEA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4B74" w14:textId="4C6BFD82" w:rsidR="00D07281" w:rsidRDefault="0012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09AD">
              <w:rPr>
                <w:rFonts w:ascii="Times New Roman" w:hAnsi="Times New Roman"/>
                <w:sz w:val="24"/>
                <w:szCs w:val="24"/>
              </w:rPr>
              <w:t>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</w:t>
            </w:r>
            <w:r w:rsidR="004309AD" w:rsidRPr="00A97E0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97E00" w:rsidRPr="00A97E00">
              <w:rPr>
                <w:rFonts w:ascii="Times New Roman" w:hAnsi="Times New Roman"/>
                <w:sz w:val="26"/>
                <w:szCs w:val="26"/>
              </w:rPr>
              <w:t>открытого акционерного общества «Российские железные дороги</w:t>
            </w:r>
            <w:r w:rsidR="004309AD" w:rsidRPr="00A97E00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r w:rsidR="004309AD">
              <w:rPr>
                <w:rFonts w:ascii="Times New Roman" w:hAnsi="Times New Roman"/>
                <w:sz w:val="24"/>
                <w:szCs w:val="24"/>
              </w:rPr>
              <w:t>107174, г. Москва, ул. Новая Басманная, 2</w:t>
            </w:r>
          </w:p>
        </w:tc>
      </w:tr>
      <w:tr w:rsidR="00D07281" w14:paraId="5E2ED887" w14:textId="77777777" w:rsidTr="00EF0A79">
        <w:trPr>
          <w:gridAfter w:val="1"/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E438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05020" w14:textId="4378C895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07281" w14:paraId="57735DD1" w14:textId="77777777" w:rsidTr="00EF0A79">
        <w:trPr>
          <w:gridAfter w:val="1"/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5AB61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C7724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07281" w14:paraId="56D61612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7FE30E89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44B1A86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6E95B94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0F2A8E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847399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F78C66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760F29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D46ED5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50BC05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F1AC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014301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4F74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50F6FB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C3D3F1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4AACC2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76773E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65C47290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E19905F" w14:textId="11B763B5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07281" w14:paraId="129A8776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C6BE770" w14:textId="77777777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07281" w14:paraId="26C6F39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B703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D5B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316D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F0607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7281" w14:paraId="48CB80F6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ABDE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4D2B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470F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FE18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76DFFFB0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F2872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F776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48A0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985D1B0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0F847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180A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15DB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CB94F3B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FEF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816A4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9462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19D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666368ED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137EA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AEFA9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91690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6B287C2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D4B6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793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57A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F1EA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5560A10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B2F016B" w14:textId="77777777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D07281" w14:paraId="38F8C13F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CD76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FC70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4590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9100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на реализацию мероприятия, тыс. руб.</w:t>
            </w:r>
          </w:p>
        </w:tc>
      </w:tr>
      <w:tr w:rsidR="00D07281" w14:paraId="1C14AB2B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6C8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213F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4C8E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C9F3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6D0E6376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74E36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0534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850BE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68D7EDC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A88E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A4A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11348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365AFA47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7F42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6EFCD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A69C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9F7F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00A7A180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04212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399EF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54729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432B89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B686B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9E3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DAD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EAC3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B397952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8DF57D5" w14:textId="77777777" w:rsidR="00D07281" w:rsidRDefault="004309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07281" w14:paraId="6D46653E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00AD7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CC1F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A46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D97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7281" w14:paraId="51429C38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6E74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23B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578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2C2A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202C4F84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FED7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6590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51F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3735743F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34C2D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E304B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6DD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2762558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975FF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07AB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FEE4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618E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FF369CB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3692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4C765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22E35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76ACD05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E4F9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0FCB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1203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B78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8C1BA5D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5EC0B38D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21B5197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B9DC92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F3A095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6084852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6F5E8E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32F428A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BC76BF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C8708B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6A16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34B0AD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EACD5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AD36AA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BAF6B8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3BBD77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84561B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37FDD380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B174D51" w14:textId="0BB3CDF4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D07281" w14:paraId="7C272EFE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FA79C62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07281" w14:paraId="4A5AF0AA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2CCD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95D0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19D5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F0D3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07281" w14:paraId="574A92A8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F830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1574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E85E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2D3F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48DF7144" w14:textId="77777777" w:rsidTr="00EF0A79">
        <w:trPr>
          <w:gridAfter w:val="1"/>
          <w:trHeight w:val="60"/>
        </w:trPr>
        <w:tc>
          <w:tcPr>
            <w:tcW w:w="3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90E6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30F4" w14:textId="77777777" w:rsidR="00D07281" w:rsidRDefault="00D07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4C892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367E959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0A9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7B78A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918E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E163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195,27</w:t>
            </w:r>
          </w:p>
        </w:tc>
      </w:tr>
      <w:tr w:rsidR="00D07281" w14:paraId="4C2B8FD1" w14:textId="77777777" w:rsidTr="00EF0A79">
        <w:trPr>
          <w:gridAfter w:val="1"/>
          <w:trHeight w:val="60"/>
        </w:trPr>
        <w:tc>
          <w:tcPr>
            <w:tcW w:w="3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F9DE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6A1A" w14:textId="77777777" w:rsidR="00D07281" w:rsidRDefault="00D07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B251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8BA7E4D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2D4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BBDC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A78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4BCC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146,36</w:t>
            </w:r>
          </w:p>
        </w:tc>
      </w:tr>
      <w:tr w:rsidR="00D07281" w14:paraId="339AD36A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758C144E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19F3E75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CFF3AA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679825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E8A188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32DAB8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BE988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92A317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2B7B06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F7AFB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81CFE3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5047D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1E0B2C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436AA6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033D08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ED31A0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78085C28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5AD64FF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07281" w14:paraId="4F1798E0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3C45C58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07281" w14:paraId="53DD3139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9B6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67541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496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7CE9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07281" w14:paraId="4BB89D17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644A7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74988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D49E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9770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53A2F3EB" w14:textId="77777777" w:rsidTr="00EF0A79">
        <w:trPr>
          <w:gridAfter w:val="1"/>
          <w:trHeight w:val="60"/>
        </w:trPr>
        <w:tc>
          <w:tcPr>
            <w:tcW w:w="52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6F48C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7064E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9B149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816866F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4534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AB29D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607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2774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FDA0BBD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0072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9006D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2BB1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07DE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673,41</w:t>
            </w:r>
          </w:p>
        </w:tc>
      </w:tr>
      <w:tr w:rsidR="00D07281" w14:paraId="163F7999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13D3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62480A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7EE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C150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7AB42BF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A412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2B16F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9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BCB3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F77C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170,95</w:t>
            </w:r>
          </w:p>
        </w:tc>
      </w:tr>
      <w:tr w:rsidR="00D07281" w14:paraId="6CE457F4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6D06C465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37A93CA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2894E3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889F1D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F0E98F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6E103FB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068F14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4FCE14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45B01E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53AC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08DF80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0324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845A7A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33CC38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D25C51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D0611C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5200E703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F0F1E0F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07281" w14:paraId="4E2E9B66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7AB3576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Плановые значения показателей надежности, качества и энергетической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эффективности объектов централизованных систем водоснабжения и (или) водоотведения</w:t>
            </w:r>
          </w:p>
        </w:tc>
      </w:tr>
      <w:tr w:rsidR="00D07281" w14:paraId="5089C44C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865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AEC8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1F6E7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D07281" w14:paraId="3C853BAC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8348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07281" w14:paraId="26DDA434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EF92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8DB1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A6C6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6871AFB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1313D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ABC8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FC9A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5AF123C7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2D27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07281" w14:paraId="70A84C97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66F7E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2BA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BC9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C84EE4E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F253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42353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BE74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409A3B03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6F9CF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07281" w14:paraId="0500AFCC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6C08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3DA40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8848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14F73379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4D18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7905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876E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404ABCF0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E667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E0EA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5806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2832113B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F29C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07281" w14:paraId="7CC56694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BD3C9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8873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7D72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6DF4DBF4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D283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B8CFB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675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1BF08FBA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02B2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4599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DDDB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321D7F8D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693FB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7F3F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797F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56FA8416" w14:textId="77777777" w:rsidTr="00EF0A79">
        <w:trPr>
          <w:gridAfter w:val="1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30D21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B7AB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F7C2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79FC19FD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63AA285E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11DB78F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BBC54E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311EC1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19B4E2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0E12FF2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9D21BE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C847BD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190305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C354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AB4C84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4EDD8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4D52FF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19DEEE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2E3A58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72531FE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19267C79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77E08DA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07281" w14:paraId="36E0036B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481E94C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07281" w14:paraId="71A21FED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AEFEE9F" w14:textId="349ADD25" w:rsidR="00D07281" w:rsidRDefault="004309AD" w:rsidP="00C364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  <w:r w:rsidR="00E163B4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2021 года увеличились </w:t>
            </w:r>
            <w:r w:rsidR="00E163B4" w:rsidRPr="00A13F81">
              <w:rPr>
                <w:rFonts w:ascii="Times New Roman" w:hAnsi="Times New Roman"/>
                <w:sz w:val="26"/>
                <w:szCs w:val="26"/>
              </w:rPr>
              <w:t>на 1,98%.</w:t>
            </w:r>
          </w:p>
        </w:tc>
      </w:tr>
      <w:tr w:rsidR="00D07281" w14:paraId="6C536471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73AFC2F4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38D6EE3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87DC39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BC6661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547EE4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338C025D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D437FF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90892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E9C0D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873CB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2D9EEB3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381B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584324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B8AB899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3D88C6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58EA4C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1C3D3A4C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6412535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07281" w14:paraId="2E948658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3F2397E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07281" w14:paraId="7B2F566E" w14:textId="77777777" w:rsidTr="00EF0A7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center"/>
          </w:tcPr>
          <w:p w14:paraId="12F2A348" w14:textId="3E253624" w:rsidR="00D07281" w:rsidRDefault="005128DB" w:rsidP="00C364F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 за 2019 год не может быть представлен, так как организация не осуществляла деятельность по транспортировке воды и транспортировке сточных вод в 2019 году.</w:t>
            </w:r>
          </w:p>
        </w:tc>
        <w:tc>
          <w:tcPr>
            <w:tcW w:w="0" w:type="auto"/>
          </w:tcPr>
          <w:p w14:paraId="016EB54F" w14:textId="05848950" w:rsidR="00D07281" w:rsidRDefault="00D07281"/>
        </w:tc>
      </w:tr>
      <w:tr w:rsidR="00D07281" w14:paraId="5164450E" w14:textId="77777777" w:rsidTr="00EF0A79">
        <w:trPr>
          <w:gridAfter w:val="1"/>
          <w:trHeight w:val="60"/>
        </w:trPr>
        <w:tc>
          <w:tcPr>
            <w:tcW w:w="599" w:type="dxa"/>
            <w:shd w:val="clear" w:color="FFFFFF" w:fill="auto"/>
            <w:vAlign w:val="bottom"/>
          </w:tcPr>
          <w:p w14:paraId="0F2E5B5D" w14:textId="77777777" w:rsidR="00D07281" w:rsidRDefault="00D072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shd w:val="clear" w:color="FFFFFF" w:fill="auto"/>
            <w:tcMar>
              <w:left w:w="0" w:type="dxa"/>
            </w:tcMar>
            <w:vAlign w:val="bottom"/>
          </w:tcPr>
          <w:p w14:paraId="0073B317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71AA301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903C36E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106D0AF0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424940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F401C41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988A7F5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AA01A4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CD914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CC0B29A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908BCC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F4FE063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65FF02F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98E1A16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B8B7DC2" w14:textId="77777777" w:rsidR="00D07281" w:rsidRDefault="00D07281">
            <w:pPr>
              <w:rPr>
                <w:rFonts w:ascii="Times New Roman" w:hAnsi="Times New Roman"/>
                <w:szCs w:val="16"/>
              </w:rPr>
            </w:pPr>
          </w:p>
        </w:tc>
      </w:tr>
      <w:tr w:rsidR="00D07281" w14:paraId="13579433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EBA122A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07281" w14:paraId="3DDAFDC1" w14:textId="77777777" w:rsidTr="00EF0A79">
        <w:trPr>
          <w:gridAfter w:val="1"/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1DD322F" w14:textId="77777777" w:rsidR="00D07281" w:rsidRDefault="004309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07281" w14:paraId="49AEC236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5B64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F4BA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597B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AFA3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7281" w14:paraId="4B726E38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7978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C0F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A64A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152CD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7281" w14:paraId="1DFEED34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3BD2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2F38E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669A1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6564DC6A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A1B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E70FA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0E097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24840684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8CD5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B301D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1C5B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D194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1C706E67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ABC9B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2918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AE6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7DB17F7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815E6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CE00A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9E0C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010C7030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31DE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EB8C0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28095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B9E16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58D687A5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88BC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6F675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9CF68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3C2E2EAB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ADFE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B613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6D7B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6D77992A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12FE2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6E22B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6922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0B33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4D09A2A2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C0FE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96EF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60D51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6F7B0DAF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10243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07CE8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4D5CD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23C71CB5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8E849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2025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20D4C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FEFE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0FB45CCF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1BB4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49AF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9AFA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6010107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91B16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0E313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1FB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6BEE71B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12BB4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68124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5195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1C7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7281" w14:paraId="31A72CF2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4B84C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F0C03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C7EBF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1744DCF6" w14:textId="77777777" w:rsidTr="00EF0A79">
        <w:trPr>
          <w:gridAfter w:val="1"/>
          <w:trHeight w:val="60"/>
        </w:trPr>
        <w:tc>
          <w:tcPr>
            <w:tcW w:w="40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4054B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C161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85656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81" w14:paraId="5D4CC321" w14:textId="77777777" w:rsidTr="00EF0A79">
        <w:trPr>
          <w:gridAfter w:val="1"/>
          <w:trHeight w:val="6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9A4A" w14:textId="77777777" w:rsidR="00D07281" w:rsidRDefault="00D0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4E951" w14:textId="77777777" w:rsidR="00D07281" w:rsidRDefault="00430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7997F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88B81" w14:textId="77777777" w:rsidR="00D07281" w:rsidRDefault="0043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4E6BF13" w14:textId="77777777" w:rsidR="004309AD" w:rsidRDefault="004309AD"/>
    <w:sectPr w:rsidR="004309A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81"/>
    <w:rsid w:val="00064AB4"/>
    <w:rsid w:val="00122AF8"/>
    <w:rsid w:val="00251650"/>
    <w:rsid w:val="0031296C"/>
    <w:rsid w:val="004046F5"/>
    <w:rsid w:val="004309AD"/>
    <w:rsid w:val="005128DB"/>
    <w:rsid w:val="005E2E13"/>
    <w:rsid w:val="006141DC"/>
    <w:rsid w:val="00831CAD"/>
    <w:rsid w:val="00A62A9B"/>
    <w:rsid w:val="00A97E00"/>
    <w:rsid w:val="00AC4849"/>
    <w:rsid w:val="00B66CC0"/>
    <w:rsid w:val="00BA7730"/>
    <w:rsid w:val="00C022EE"/>
    <w:rsid w:val="00C069D9"/>
    <w:rsid w:val="00C364FF"/>
    <w:rsid w:val="00D07281"/>
    <w:rsid w:val="00D25326"/>
    <w:rsid w:val="00E0768D"/>
    <w:rsid w:val="00E163B4"/>
    <w:rsid w:val="00E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FB34F3"/>
  <w15:docId w15:val="{812266BB-1793-46DC-86B5-240BE2B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22</cp:revision>
  <dcterms:created xsi:type="dcterms:W3CDTF">2020-11-09T08:57:00Z</dcterms:created>
  <dcterms:modified xsi:type="dcterms:W3CDTF">2020-12-14T13:25:00Z</dcterms:modified>
</cp:coreProperties>
</file>