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116"/>
        <w:gridCol w:w="277"/>
        <w:gridCol w:w="153"/>
        <w:gridCol w:w="274"/>
        <w:gridCol w:w="188"/>
        <w:gridCol w:w="272"/>
        <w:gridCol w:w="220"/>
        <w:gridCol w:w="127"/>
        <w:gridCol w:w="267"/>
        <w:gridCol w:w="1183"/>
        <w:gridCol w:w="305"/>
        <w:gridCol w:w="440"/>
        <w:gridCol w:w="94"/>
        <w:gridCol w:w="344"/>
        <w:gridCol w:w="437"/>
        <w:gridCol w:w="395"/>
        <w:gridCol w:w="395"/>
        <w:gridCol w:w="395"/>
        <w:gridCol w:w="395"/>
        <w:gridCol w:w="395"/>
        <w:gridCol w:w="395"/>
        <w:gridCol w:w="395"/>
        <w:gridCol w:w="343"/>
        <w:gridCol w:w="52"/>
        <w:gridCol w:w="369"/>
        <w:gridCol w:w="26"/>
        <w:gridCol w:w="395"/>
      </w:tblGrid>
      <w:tr w:rsidR="000F6002" w:rsidTr="00924C65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6264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189230</wp:posOffset>
                      </wp:positionV>
                      <wp:extent cx="596900" cy="749300"/>
                      <wp:effectExtent l="2540" t="4445" r="63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876DD" id="Rectangle 2" o:spid="_x0000_s1026" alt="image000" style="position:absolute;margin-left:16.9pt;margin-top:14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IGLPq7cAAAACQEAAA8AAABk&#10;cnMvZG93bnJldi54bWxMj0FPwzAMhe9I/IfISNxYum6wUZpOCDQJtBOj0q5ZY9KKxqmSbC3/Hu8E&#10;Jz/r2c+fy83kenHGEDtPCuazDARS401HVkH9ub1bg4hJk9G9J1TwgxE21fVVqQvjR/rA8z5ZwSEU&#10;C62gTWkopIxNi07HmR+Q2PvywenEbbDSBD1yuOtlnmUP0umO+EKrB3xpsfnenxxjrOz7ztRhK93b&#10;8n5ey/Gwe7VK3d5Mz08gEk7pbxgu+LwDFTMd/YlMFL2CxYLJk4L8kevFz1csjiyWLGRVyv8fV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288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89" w:type="dxa"/>
            <w:gridSpan w:val="18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89" w:type="dxa"/>
            <w:gridSpan w:val="18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89" w:type="dxa"/>
            <w:gridSpan w:val="18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89" w:type="dxa"/>
            <w:gridSpan w:val="18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6002" w:rsidRDefault="00924C65" w:rsidP="00924C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45D7E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F6002" w:rsidRDefault="00B53A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45D7E"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0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6002" w:rsidRDefault="006264EA" w:rsidP="00626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</w:t>
            </w:r>
            <w:r w:rsidR="00745D7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c>
          <w:tcPr>
            <w:tcW w:w="5689" w:type="dxa"/>
            <w:gridSpan w:val="18"/>
            <w:shd w:val="clear" w:color="FFFFFF" w:fill="auto"/>
            <w:vAlign w:val="bottom"/>
          </w:tcPr>
          <w:p w:rsidR="000F6002" w:rsidRDefault="00745D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6264E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415-РК «Об установлении тарифов  на  тепловую энергию (мощность) для  унитарного муниципального предприятия муниципального района «Малоярославецкий район» «Малоярославецстройзаказчик» на 2019-2023 годы»</w:t>
            </w: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c>
          <w:tcPr>
            <w:tcW w:w="9639" w:type="dxa"/>
            <w:gridSpan w:val="30"/>
            <w:shd w:val="clear" w:color="FFFFFF" w:fill="auto"/>
          </w:tcPr>
          <w:p w:rsidR="000F6002" w:rsidRDefault="00745D7E" w:rsidP="00B53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</w:t>
            </w:r>
            <w:r w:rsidR="00764F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4F6A" w:rsidRPr="00764F6A">
              <w:rPr>
                <w:rFonts w:ascii="Times New Roman" w:hAnsi="Times New Roman"/>
                <w:sz w:val="26"/>
                <w:szCs w:val="26"/>
              </w:rPr>
              <w:t xml:space="preserve">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 w:rsidR="00764F6A" w:rsidRPr="00764F6A"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</w:t>
            </w:r>
            <w:r w:rsidR="00B53A78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Pr="00924C6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F6002" w:rsidTr="00924C65">
        <w:tc>
          <w:tcPr>
            <w:tcW w:w="9639" w:type="dxa"/>
            <w:gridSpan w:val="30"/>
            <w:shd w:val="clear" w:color="FFFFFF" w:fill="auto"/>
            <w:vAlign w:val="bottom"/>
          </w:tcPr>
          <w:p w:rsidR="000F6002" w:rsidRDefault="00745D7E" w:rsidP="00924C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415-РК «Об установлении тарифов  на  тепловую энергию (мощность) для  унитарного муниципального предприятия муниципального района «Малоярославецкий район» «Малоярославецстройзаказчик» на 2019-2023 годы» (далее - приказ), изложив  приложения № 1</w:t>
            </w:r>
            <w:r w:rsidR="00924C65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4 к приказу в новой редакции согласно приложению к настоящему приказу.</w:t>
            </w:r>
          </w:p>
        </w:tc>
      </w:tr>
      <w:tr w:rsidR="000F6002" w:rsidTr="00924C65">
        <w:tc>
          <w:tcPr>
            <w:tcW w:w="8797" w:type="dxa"/>
            <w:gridSpan w:val="26"/>
            <w:shd w:val="clear" w:color="FFFFFF" w:fill="auto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F6002" w:rsidRDefault="00745D7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6"/>
        <w:gridCol w:w="73"/>
        <w:gridCol w:w="632"/>
        <w:gridCol w:w="701"/>
        <w:gridCol w:w="84"/>
        <w:gridCol w:w="545"/>
        <w:gridCol w:w="182"/>
        <w:gridCol w:w="904"/>
        <w:gridCol w:w="212"/>
        <w:gridCol w:w="38"/>
        <w:gridCol w:w="419"/>
        <w:gridCol w:w="323"/>
        <w:gridCol w:w="193"/>
        <w:gridCol w:w="287"/>
        <w:gridCol w:w="157"/>
        <w:gridCol w:w="119"/>
        <w:gridCol w:w="266"/>
        <w:gridCol w:w="182"/>
        <w:gridCol w:w="77"/>
        <w:gridCol w:w="251"/>
        <w:gridCol w:w="245"/>
        <w:gridCol w:w="136"/>
        <w:gridCol w:w="103"/>
        <w:gridCol w:w="606"/>
        <w:gridCol w:w="125"/>
        <w:gridCol w:w="725"/>
      </w:tblGrid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9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6002" w:rsidTr="00924C65"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9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002" w:rsidTr="00924C65"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9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002" w:rsidTr="00924C65"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9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002" w:rsidTr="00924C65"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F6002" w:rsidRDefault="00B53A78" w:rsidP="00B53A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</w:t>
            </w:r>
            <w:r w:rsidR="00745D7E">
              <w:rPr>
                <w:rFonts w:ascii="Times New Roman" w:hAnsi="Times New Roman"/>
                <w:sz w:val="26"/>
                <w:szCs w:val="26"/>
              </w:rPr>
              <w:t xml:space="preserve">.11.2019 № </w:t>
            </w:r>
            <w:r w:rsidR="006264EA">
              <w:rPr>
                <w:rFonts w:ascii="Times New Roman" w:hAnsi="Times New Roman"/>
                <w:sz w:val="26"/>
                <w:szCs w:val="26"/>
              </w:rPr>
              <w:t>221</w:t>
            </w:r>
            <w:bookmarkStart w:id="0" w:name="_GoBack"/>
            <w:bookmarkEnd w:id="0"/>
            <w:r w:rsidR="00745D7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F6002" w:rsidRDefault="000F60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9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9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924C65" w:rsidTr="00924C65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6002" w:rsidTr="00924C65">
        <w:trPr>
          <w:trHeight w:val="210"/>
        </w:trPr>
        <w:tc>
          <w:tcPr>
            <w:tcW w:w="7189" w:type="dxa"/>
            <w:gridSpan w:val="18"/>
            <w:shd w:val="clear" w:color="FFFFFF" w:fill="auto"/>
            <w:vAlign w:val="bottom"/>
          </w:tcPr>
          <w:p w:rsidR="000F6002" w:rsidRDefault="000F6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 w:rsidP="00924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«Малоярославецкий район» (кроме СП «Деревня Прудки», СП «Поселок Детчино», СП «Деревня Воробьево»)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5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C65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0F6002" w:rsidRDefault="00745D7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72"/>
        <w:gridCol w:w="633"/>
        <w:gridCol w:w="701"/>
        <w:gridCol w:w="83"/>
        <w:gridCol w:w="546"/>
        <w:gridCol w:w="264"/>
        <w:gridCol w:w="822"/>
        <w:gridCol w:w="19"/>
        <w:gridCol w:w="192"/>
        <w:gridCol w:w="23"/>
        <w:gridCol w:w="408"/>
        <w:gridCol w:w="25"/>
        <w:gridCol w:w="306"/>
        <w:gridCol w:w="49"/>
        <w:gridCol w:w="184"/>
        <w:gridCol w:w="44"/>
        <w:gridCol w:w="242"/>
        <w:gridCol w:w="40"/>
        <w:gridCol w:w="104"/>
        <w:gridCol w:w="130"/>
        <w:gridCol w:w="35"/>
        <w:gridCol w:w="230"/>
        <w:gridCol w:w="30"/>
        <w:gridCol w:w="142"/>
        <w:gridCol w:w="83"/>
        <w:gridCol w:w="25"/>
        <w:gridCol w:w="223"/>
        <w:gridCol w:w="19"/>
        <w:gridCol w:w="220"/>
        <w:gridCol w:w="14"/>
        <w:gridCol w:w="125"/>
        <w:gridCol w:w="103"/>
        <w:gridCol w:w="606"/>
        <w:gridCol w:w="125"/>
        <w:gridCol w:w="725"/>
      </w:tblGrid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1" w:type="dxa"/>
            <w:gridSpan w:val="19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1" w:type="dxa"/>
            <w:gridSpan w:val="19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002" w:rsidTr="00924C65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924C65" w:rsidTr="00924C65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0F6002" w:rsidTr="00924C65">
        <w:trPr>
          <w:trHeight w:val="210"/>
        </w:trPr>
        <w:tc>
          <w:tcPr>
            <w:tcW w:w="7229" w:type="dxa"/>
            <w:gridSpan w:val="25"/>
            <w:shd w:val="clear" w:color="FFFFFF" w:fill="auto"/>
            <w:vAlign w:val="bottom"/>
          </w:tcPr>
          <w:p w:rsidR="000F6002" w:rsidRDefault="000F6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9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CBF" w:rsidTr="008E7A4B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0CBF" w:rsidRDefault="00C60CBF" w:rsidP="00C60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BF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расположенной на территории СП «</w:t>
            </w:r>
            <w:r w:rsidRPr="00C60CBF">
              <w:rPr>
                <w:rFonts w:ascii="Times New Roman" w:hAnsi="Times New Roman"/>
                <w:sz w:val="20"/>
                <w:szCs w:val="20"/>
              </w:rPr>
              <w:t>Деревня Прудки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60CBF">
              <w:rPr>
                <w:rFonts w:ascii="Times New Roman" w:hAnsi="Times New Roman"/>
                <w:sz w:val="20"/>
                <w:szCs w:val="20"/>
              </w:rPr>
              <w:t xml:space="preserve"> Малоярославецкого района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8270,91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9075,44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9057,97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9405,12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9405,12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9986,58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9925,09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10890,53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10869,56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11286,14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11286,14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11983,90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унитарного муниципального предприятия муниципального района «Малоярославецкий район» «Малоярославецстройзаказчик» составляет: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6748,61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D93E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7590,40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 xml:space="preserve">7590,40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A04C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4CC4">
              <w:rPr>
                <w:rFonts w:ascii="Times New Roman" w:hAnsi="Times New Roman"/>
                <w:sz w:val="26"/>
                <w:szCs w:val="26"/>
              </w:rPr>
              <w:t xml:space="preserve">7788,57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D93E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>–</w:t>
            </w:r>
            <w:r w:rsidR="00D93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 xml:space="preserve">7818,12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D93E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8123,02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 xml:space="preserve">8123,02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D93E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8366,71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 w:rsidRPr="00D93E11">
              <w:rPr>
                <w:rFonts w:ascii="Times New Roman" w:hAnsi="Times New Roman"/>
                <w:sz w:val="26"/>
                <w:szCs w:val="26"/>
              </w:rPr>
              <w:t xml:space="preserve">8366,71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0F6002" w:rsidTr="00924C65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 w:rsidP="00D93E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11">
              <w:rPr>
                <w:rFonts w:ascii="Times New Roman" w:hAnsi="Times New Roman"/>
                <w:sz w:val="26"/>
                <w:szCs w:val="26"/>
              </w:rPr>
              <w:t>8617,71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  <w:tr w:rsidR="000F6002" w:rsidTr="00745D7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0F6002" w:rsidTr="00745D7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002" w:rsidTr="00745D7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7" w:type="dxa"/>
            <w:gridSpan w:val="20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002" w:rsidTr="00745D7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7" w:type="dxa"/>
            <w:gridSpan w:val="20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002" w:rsidTr="00745D7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745D7E" w:rsidTr="00745D7E">
        <w:trPr>
          <w:trHeight w:val="345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745D7E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6002" w:rsidTr="00745D7E">
        <w:trPr>
          <w:trHeight w:val="210"/>
        </w:trPr>
        <w:tc>
          <w:tcPr>
            <w:tcW w:w="7207" w:type="dxa"/>
            <w:gridSpan w:val="24"/>
            <w:shd w:val="clear" w:color="FFFFFF" w:fill="auto"/>
            <w:vAlign w:val="bottom"/>
          </w:tcPr>
          <w:p w:rsidR="000F6002" w:rsidRDefault="000F6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3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2" w:rsidTr="00745D7E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СП «Поселок Детчино» Малоярославецкого района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51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1699,46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1797,27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1746,31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1799,15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1799,15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1907,00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2039,35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2156,72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2095,57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2158,98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2158,98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2288,40</w:t>
            </w:r>
          </w:p>
        </w:tc>
        <w:tc>
          <w:tcPr>
            <w:tcW w:w="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745D7E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0F6002" w:rsidRDefault="00745D7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72"/>
        <w:gridCol w:w="633"/>
        <w:gridCol w:w="701"/>
        <w:gridCol w:w="83"/>
        <w:gridCol w:w="546"/>
        <w:gridCol w:w="264"/>
        <w:gridCol w:w="841"/>
        <w:gridCol w:w="215"/>
        <w:gridCol w:w="408"/>
        <w:gridCol w:w="331"/>
        <w:gridCol w:w="233"/>
        <w:gridCol w:w="286"/>
        <w:gridCol w:w="136"/>
        <w:gridCol w:w="138"/>
        <w:gridCol w:w="265"/>
        <w:gridCol w:w="164"/>
        <w:gridCol w:w="91"/>
        <w:gridCol w:w="248"/>
        <w:gridCol w:w="239"/>
        <w:gridCol w:w="131"/>
        <w:gridCol w:w="103"/>
        <w:gridCol w:w="606"/>
        <w:gridCol w:w="125"/>
        <w:gridCol w:w="725"/>
      </w:tblGrid>
      <w:tr w:rsidR="000F6002" w:rsidTr="0065370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0F6002" w:rsidTr="0065370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002" w:rsidTr="0065370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7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002" w:rsidTr="0065370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7" w:type="dxa"/>
            <w:gridSpan w:val="13"/>
            <w:shd w:val="clear" w:color="FFFFFF" w:fill="auto"/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002" w:rsidTr="0065370E">
        <w:trPr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F6002" w:rsidRDefault="00745D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0F6002" w:rsidTr="0065370E">
        <w:trPr>
          <w:trHeight w:val="345"/>
        </w:trPr>
        <w:tc>
          <w:tcPr>
            <w:tcW w:w="109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65370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F6002" w:rsidRDefault="00745D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6002" w:rsidTr="0065370E">
        <w:trPr>
          <w:trHeight w:val="210"/>
        </w:trPr>
        <w:tc>
          <w:tcPr>
            <w:tcW w:w="7207" w:type="dxa"/>
            <w:gridSpan w:val="17"/>
            <w:shd w:val="clear" w:color="FFFFFF" w:fill="auto"/>
            <w:vAlign w:val="bottom"/>
          </w:tcPr>
          <w:p w:rsidR="000F6002" w:rsidRDefault="000F6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4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F6002" w:rsidRDefault="000F6002">
            <w:pPr>
              <w:rPr>
                <w:rFonts w:ascii="Times New Roman" w:hAnsi="Times New Roman"/>
                <w:szCs w:val="16"/>
              </w:rPr>
            </w:pP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4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2" w:rsidTr="0065370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 теплоснабжения котельной, расположенной на территории  СП «Деревня Воробьево» Малоярославецкого района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51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1619,11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1694,93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1692,73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1797,40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1797,40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1851,39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1942,93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2033,92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2031,28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2093,98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2093,98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0F6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2221,67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6002" w:rsidRDefault="00745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002" w:rsidTr="0065370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F6002" w:rsidRDefault="00745D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745D7E" w:rsidRDefault="00745D7E"/>
    <w:sectPr w:rsidR="00745D7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02"/>
    <w:rsid w:val="00051475"/>
    <w:rsid w:val="000F6002"/>
    <w:rsid w:val="006264EA"/>
    <w:rsid w:val="0065370E"/>
    <w:rsid w:val="00745D7E"/>
    <w:rsid w:val="00764F6A"/>
    <w:rsid w:val="00924C65"/>
    <w:rsid w:val="00A04CC4"/>
    <w:rsid w:val="00B53A78"/>
    <w:rsid w:val="00C60CBF"/>
    <w:rsid w:val="00D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A106A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2019-11-27T07:42:00Z</dcterms:created>
  <dcterms:modified xsi:type="dcterms:W3CDTF">2019-11-27T07:42:00Z</dcterms:modified>
</cp:coreProperties>
</file>