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260"/>
        <w:gridCol w:w="606"/>
        <w:gridCol w:w="696"/>
        <w:gridCol w:w="394"/>
        <w:gridCol w:w="473"/>
        <w:gridCol w:w="382"/>
        <w:gridCol w:w="484"/>
        <w:gridCol w:w="591"/>
        <w:gridCol w:w="343"/>
        <w:gridCol w:w="313"/>
        <w:gridCol w:w="396"/>
        <w:gridCol w:w="90"/>
        <w:gridCol w:w="446"/>
        <w:gridCol w:w="381"/>
        <w:gridCol w:w="459"/>
        <w:gridCol w:w="446"/>
        <w:gridCol w:w="459"/>
        <w:gridCol w:w="407"/>
        <w:gridCol w:w="446"/>
        <w:gridCol w:w="394"/>
        <w:gridCol w:w="486"/>
      </w:tblGrid>
      <w:tr w:rsidR="00D863C3">
        <w:trPr>
          <w:trHeight w:val="102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0E364B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>
                <v:rect id="_x0000_s1026" style="position:absolute;margin-left:8pt;margin-top:17pt;width:52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</w:tr>
      <w:tr w:rsidR="00D863C3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</w:tr>
      <w:tr w:rsidR="00D863C3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</w:tr>
      <w:tr w:rsidR="00D863C3">
        <w:trPr>
          <w:trHeight w:val="60"/>
        </w:trPr>
        <w:tc>
          <w:tcPr>
            <w:tcW w:w="3886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</w:tr>
      <w:tr w:rsidR="00D863C3">
        <w:trPr>
          <w:trHeight w:val="60"/>
        </w:trPr>
        <w:tc>
          <w:tcPr>
            <w:tcW w:w="5619" w:type="dxa"/>
            <w:gridSpan w:val="13"/>
            <w:shd w:val="clear" w:color="FFFFFF" w:fill="auto"/>
            <w:vAlign w:val="bottom"/>
          </w:tcPr>
          <w:p w:rsidR="00D863C3" w:rsidRDefault="00A82C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</w:tr>
      <w:tr w:rsidR="00D863C3">
        <w:trPr>
          <w:trHeight w:val="60"/>
        </w:trPr>
        <w:tc>
          <w:tcPr>
            <w:tcW w:w="5619" w:type="dxa"/>
            <w:gridSpan w:val="13"/>
            <w:shd w:val="clear" w:color="FFFFFF" w:fill="auto"/>
            <w:vAlign w:val="bottom"/>
          </w:tcPr>
          <w:p w:rsidR="00D863C3" w:rsidRDefault="00A82C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</w:tr>
      <w:tr w:rsidR="00D863C3">
        <w:trPr>
          <w:trHeight w:val="60"/>
        </w:trPr>
        <w:tc>
          <w:tcPr>
            <w:tcW w:w="5619" w:type="dxa"/>
            <w:gridSpan w:val="13"/>
            <w:shd w:val="clear" w:color="FFFFFF" w:fill="auto"/>
            <w:vAlign w:val="bottom"/>
          </w:tcPr>
          <w:p w:rsidR="00D863C3" w:rsidRDefault="00A82C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</w:tr>
      <w:tr w:rsidR="00D863C3">
        <w:trPr>
          <w:trHeight w:val="60"/>
        </w:trPr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</w:tr>
      <w:tr w:rsidR="00D863C3">
        <w:trPr>
          <w:trHeight w:val="60"/>
        </w:trPr>
        <w:tc>
          <w:tcPr>
            <w:tcW w:w="5619" w:type="dxa"/>
            <w:gridSpan w:val="13"/>
            <w:shd w:val="clear" w:color="FFFFFF" w:fill="auto"/>
            <w:vAlign w:val="bottom"/>
          </w:tcPr>
          <w:p w:rsidR="00D863C3" w:rsidRDefault="00A82C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</w:tr>
      <w:tr w:rsidR="00D863C3">
        <w:tc>
          <w:tcPr>
            <w:tcW w:w="591" w:type="dxa"/>
            <w:shd w:val="clear" w:color="FFFFFF" w:fill="auto"/>
            <w:tcMar>
              <w:right w:w="0" w:type="dxa"/>
            </w:tcMar>
            <w:vAlign w:val="center"/>
          </w:tcPr>
          <w:p w:rsidR="00D863C3" w:rsidRDefault="00D863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D863C3" w:rsidRDefault="00D863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center"/>
          </w:tcPr>
          <w:p w:rsidR="00D863C3" w:rsidRDefault="00D863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" w:type="dxa"/>
            <w:shd w:val="clear" w:color="FFFFFF" w:fill="auto"/>
            <w:vAlign w:val="center"/>
          </w:tcPr>
          <w:p w:rsidR="00D863C3" w:rsidRDefault="00D863C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5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</w:tr>
      <w:tr w:rsidR="00D863C3" w:rsidTr="00264605">
        <w:trPr>
          <w:gridBefore w:val="2"/>
          <w:wBefore w:w="851" w:type="dxa"/>
          <w:trHeight w:val="60"/>
        </w:trPr>
        <w:tc>
          <w:tcPr>
            <w:tcW w:w="606" w:type="dxa"/>
            <w:shd w:val="clear" w:color="FFFFFF" w:fill="auto"/>
            <w:tcMar>
              <w:right w:w="0" w:type="dxa"/>
            </w:tcMar>
            <w:vAlign w:val="center"/>
          </w:tcPr>
          <w:p w:rsidR="00D863C3" w:rsidRDefault="00A82CC1" w:rsidP="0026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1945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D863C3" w:rsidRDefault="00A82CC1" w:rsidP="0026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 декабря 2019 г.</w:t>
            </w:r>
          </w:p>
        </w:tc>
        <w:tc>
          <w:tcPr>
            <w:tcW w:w="484" w:type="dxa"/>
            <w:shd w:val="clear" w:color="FFFFFF" w:fill="auto"/>
            <w:vAlign w:val="center"/>
          </w:tcPr>
          <w:p w:rsidR="00D863C3" w:rsidRDefault="00A82CC1" w:rsidP="0026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934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center"/>
          </w:tcPr>
          <w:p w:rsidR="00D863C3" w:rsidRDefault="00264605" w:rsidP="0026460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332</w:t>
            </w:r>
            <w:r w:rsidR="00A82CC1"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  <w:tc>
          <w:tcPr>
            <w:tcW w:w="1245" w:type="dxa"/>
            <w:gridSpan w:val="4"/>
            <w:shd w:val="clear" w:color="FFFFFF" w:fill="auto"/>
            <w:tcMar>
              <w:left w:w="0" w:type="dxa"/>
            </w:tcMar>
            <w:vAlign w:val="center"/>
          </w:tcPr>
          <w:p w:rsidR="00D863C3" w:rsidRDefault="00D863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1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3C3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863C3" w:rsidRDefault="00D863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3C3" w:rsidTr="00264605">
        <w:tc>
          <w:tcPr>
            <w:tcW w:w="5529" w:type="dxa"/>
            <w:gridSpan w:val="12"/>
            <w:shd w:val="clear" w:color="FFFFFF" w:fill="auto"/>
            <w:vAlign w:val="bottom"/>
          </w:tcPr>
          <w:p w:rsidR="00D863C3" w:rsidRDefault="00A82CC1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</w:t>
            </w:r>
            <w:r w:rsidR="00264605">
              <w:rPr>
                <w:rFonts w:ascii="Times New Roman" w:hAnsi="Times New Roman"/>
                <w:b/>
                <w:sz w:val="26"/>
                <w:szCs w:val="26"/>
              </w:rPr>
              <w:t>на услуги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по передаче тепловой эн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ергии, теплоносителя </w:t>
            </w:r>
            <w:r w:rsidR="00264605">
              <w:rPr>
                <w:rFonts w:ascii="Times New Roman" w:hAnsi="Times New Roman"/>
                <w:b/>
                <w:sz w:val="26"/>
                <w:szCs w:val="26"/>
              </w:rPr>
              <w:t>для муниципального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унитарного предприятия «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- </w:t>
            </w:r>
            <w:r w:rsidR="00264605">
              <w:rPr>
                <w:rFonts w:ascii="Times New Roman" w:hAnsi="Times New Roman"/>
                <w:b/>
                <w:sz w:val="26"/>
                <w:szCs w:val="26"/>
              </w:rPr>
              <w:t>Заказчик» на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 2020-2024 годы</w:t>
            </w:r>
          </w:p>
        </w:tc>
        <w:tc>
          <w:tcPr>
            <w:tcW w:w="917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tcMar>
              <w:left w:w="0" w:type="dxa"/>
            </w:tcMar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</w:tr>
      <w:tr w:rsidR="00D863C3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863C3" w:rsidRDefault="00D863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3C3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863C3" w:rsidRDefault="00D863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3C3">
        <w:tc>
          <w:tcPr>
            <w:tcW w:w="9543" w:type="dxa"/>
            <w:gridSpan w:val="22"/>
            <w:shd w:val="clear" w:color="FFFFFF" w:fill="auto"/>
          </w:tcPr>
          <w:p w:rsidR="00D863C3" w:rsidRDefault="00A82C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1005/18), от</w:t>
            </w:r>
            <w:r w:rsidR="002646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07.06.2013 №</w:t>
            </w:r>
            <w:r w:rsidR="002646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163 «Об</w:t>
            </w:r>
            <w:r w:rsidR="002646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утверждении Регламента открытия</w:t>
            </w:r>
            <w:r w:rsidR="002646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 07.12.2018 № 742, от 25.12.2018 № 805, </w:t>
            </w:r>
            <w:r w:rsidR="00264605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07.05.2019 № 288, от 11.07.2019 № 432, от 08.11.2019 № 705), на основании протокола заседания комиссии по тарифам и ценам министерства конкурентной политики Калужской области от</w:t>
            </w:r>
            <w:r w:rsidR="00DF606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09.12.2019 </w:t>
            </w:r>
            <w:r w:rsidRPr="00DF6061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D863C3">
        <w:trPr>
          <w:trHeight w:val="60"/>
        </w:trPr>
        <w:tc>
          <w:tcPr>
            <w:tcW w:w="9543" w:type="dxa"/>
            <w:gridSpan w:val="22"/>
            <w:shd w:val="clear" w:color="FFFFFF" w:fill="auto"/>
            <w:vAlign w:val="bottom"/>
          </w:tcPr>
          <w:p w:rsidR="00D863C3" w:rsidRDefault="00A82CC1" w:rsidP="00DF606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Установить для 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Заказчик», применяющего упрощенную систему налогообложения, 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одноставочные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тарифы на услуги по передаче тепловой энергии, теплоносителя согласно  приложению  к настоящему приказу.</w:t>
            </w:r>
          </w:p>
        </w:tc>
      </w:tr>
      <w:tr w:rsidR="00D863C3">
        <w:tc>
          <w:tcPr>
            <w:tcW w:w="9543" w:type="dxa"/>
            <w:gridSpan w:val="22"/>
            <w:shd w:val="clear" w:color="FFFFFF" w:fill="auto"/>
          </w:tcPr>
          <w:p w:rsidR="00D863C3" w:rsidRDefault="00A82C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Тарифы, установленные в</w:t>
            </w:r>
            <w:r w:rsidR="002646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пункте 1 настоящего приказа, действуют с 1 января</w:t>
            </w:r>
            <w:r w:rsidR="002646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2020 года по 31 декабря 2024 года с календарной разбивкой.</w:t>
            </w:r>
          </w:p>
        </w:tc>
      </w:tr>
      <w:tr w:rsidR="00D863C3">
        <w:tc>
          <w:tcPr>
            <w:tcW w:w="9543" w:type="dxa"/>
            <w:gridSpan w:val="22"/>
            <w:shd w:val="clear" w:color="FFFFFF" w:fill="auto"/>
          </w:tcPr>
          <w:p w:rsidR="00D863C3" w:rsidRDefault="00A82C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3. Установить на 2020-2024 годы долгосрочные параметры регулирования деятельности муниципального унитарного предприятия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Тарусажилдорстрой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Заказчик» для</w:t>
            </w:r>
            <w:r w:rsidR="002646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формирования тарифов на услуги по передаче тепловой энергии, (теплоносителя) с</w:t>
            </w:r>
            <w:r w:rsidR="002646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использованием метода индексации установленных тарифов согласно приложению № 2</w:t>
            </w:r>
            <w:r w:rsidR="002646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26460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настоящему приказу.</w:t>
            </w:r>
          </w:p>
        </w:tc>
      </w:tr>
      <w:tr w:rsidR="00D863C3">
        <w:tc>
          <w:tcPr>
            <w:tcW w:w="9543" w:type="dxa"/>
            <w:gridSpan w:val="22"/>
            <w:shd w:val="clear" w:color="FFFFFF" w:fill="auto"/>
          </w:tcPr>
          <w:p w:rsidR="00D863C3" w:rsidRDefault="00A82CC1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4. Настоящий приказ вступает в силу с 1 января 2020 года.</w:t>
            </w:r>
          </w:p>
        </w:tc>
      </w:tr>
      <w:tr w:rsidR="00D863C3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863C3" w:rsidRDefault="00D863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3C3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863C3" w:rsidRDefault="00D863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3C3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:rsidR="00D863C3" w:rsidRDefault="00D863C3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863C3">
        <w:trPr>
          <w:trHeight w:val="60"/>
        </w:trPr>
        <w:tc>
          <w:tcPr>
            <w:tcW w:w="3886" w:type="dxa"/>
            <w:gridSpan w:val="8"/>
            <w:shd w:val="clear" w:color="FFFFFF" w:fill="auto"/>
            <w:vAlign w:val="bottom"/>
          </w:tcPr>
          <w:p w:rsidR="00D863C3" w:rsidRDefault="00A82CC1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91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066" w:type="dxa"/>
            <w:gridSpan w:val="13"/>
            <w:shd w:val="clear" w:color="FFFFFF" w:fill="auto"/>
            <w:vAlign w:val="bottom"/>
          </w:tcPr>
          <w:p w:rsidR="00D863C3" w:rsidRDefault="00A82CC1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D863C3" w:rsidRDefault="00A82CC1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591"/>
        <w:gridCol w:w="866"/>
        <w:gridCol w:w="696"/>
        <w:gridCol w:w="257"/>
        <w:gridCol w:w="137"/>
        <w:gridCol w:w="473"/>
        <w:gridCol w:w="866"/>
        <w:gridCol w:w="225"/>
        <w:gridCol w:w="366"/>
        <w:gridCol w:w="656"/>
        <w:gridCol w:w="486"/>
        <w:gridCol w:w="446"/>
        <w:gridCol w:w="314"/>
        <w:gridCol w:w="67"/>
        <w:gridCol w:w="459"/>
        <w:gridCol w:w="446"/>
        <w:gridCol w:w="459"/>
        <w:gridCol w:w="128"/>
        <w:gridCol w:w="279"/>
        <w:gridCol w:w="446"/>
        <w:gridCol w:w="394"/>
        <w:gridCol w:w="299"/>
        <w:gridCol w:w="187"/>
      </w:tblGrid>
      <w:tr w:rsidR="00D863C3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D863C3" w:rsidRDefault="00A82C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1</w:t>
            </w:r>
          </w:p>
        </w:tc>
      </w:tr>
      <w:tr w:rsidR="00D863C3">
        <w:tc>
          <w:tcPr>
            <w:tcW w:w="591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D863C3" w:rsidRDefault="00A82C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D863C3">
        <w:trPr>
          <w:trHeight w:val="60"/>
        </w:trPr>
        <w:tc>
          <w:tcPr>
            <w:tcW w:w="591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6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D863C3" w:rsidRDefault="00A82C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09.12.2019 №</w:t>
            </w:r>
            <w:r w:rsidR="00264605">
              <w:rPr>
                <w:rFonts w:ascii="Times New Roman" w:hAnsi="Times New Roman"/>
                <w:sz w:val="26"/>
                <w:szCs w:val="26"/>
              </w:rPr>
              <w:t xml:space="preserve"> 332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D863C3" w:rsidTr="00264605">
        <w:trPr>
          <w:trHeight w:val="756"/>
        </w:trPr>
        <w:tc>
          <w:tcPr>
            <w:tcW w:w="591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6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3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66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91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56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7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6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6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</w:tr>
      <w:tr w:rsidR="00D863C3">
        <w:trPr>
          <w:trHeight w:val="60"/>
        </w:trPr>
        <w:tc>
          <w:tcPr>
            <w:tcW w:w="9543" w:type="dxa"/>
            <w:gridSpan w:val="23"/>
            <w:shd w:val="clear" w:color="FFFFFF" w:fill="auto"/>
            <w:vAlign w:val="bottom"/>
          </w:tcPr>
          <w:p w:rsidR="00D863C3" w:rsidRDefault="00A82C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услуги по передаче тепловой энергии, теплоносителя</w:t>
            </w:r>
          </w:p>
        </w:tc>
      </w:tr>
      <w:tr w:rsidR="00D863C3">
        <w:tc>
          <w:tcPr>
            <w:tcW w:w="591" w:type="dxa"/>
            <w:shd w:val="clear" w:color="FFFFFF" w:fill="auto"/>
            <w:vAlign w:val="center"/>
          </w:tcPr>
          <w:p w:rsidR="00D863C3" w:rsidRDefault="00D8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2" w:type="dxa"/>
            <w:gridSpan w:val="2"/>
            <w:shd w:val="clear" w:color="FFFFFF" w:fill="auto"/>
            <w:vAlign w:val="center"/>
          </w:tcPr>
          <w:p w:rsidR="00D863C3" w:rsidRDefault="00D8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shd w:val="clear" w:color="FFFFFF" w:fill="auto"/>
            <w:vAlign w:val="center"/>
          </w:tcPr>
          <w:p w:rsidR="00D863C3" w:rsidRDefault="00D8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shd w:val="clear" w:color="FFFFFF" w:fill="auto"/>
            <w:vAlign w:val="center"/>
          </w:tcPr>
          <w:p w:rsidR="00D863C3" w:rsidRDefault="00D8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gridSpan w:val="3"/>
            <w:shd w:val="clear" w:color="FFFFFF" w:fill="auto"/>
            <w:vAlign w:val="center"/>
          </w:tcPr>
          <w:p w:rsidR="00D863C3" w:rsidRDefault="00D8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2" w:type="dxa"/>
            <w:gridSpan w:val="2"/>
            <w:shd w:val="clear" w:color="FFFFFF" w:fill="auto"/>
            <w:vAlign w:val="center"/>
          </w:tcPr>
          <w:p w:rsidR="00D863C3" w:rsidRDefault="00D8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gridSpan w:val="3"/>
            <w:shd w:val="clear" w:color="FFFFFF" w:fill="auto"/>
            <w:vAlign w:val="center"/>
          </w:tcPr>
          <w:p w:rsidR="00D863C3" w:rsidRDefault="00D8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5" w:type="dxa"/>
            <w:gridSpan w:val="2"/>
            <w:shd w:val="clear" w:color="FFFFFF" w:fill="auto"/>
            <w:vAlign w:val="center"/>
          </w:tcPr>
          <w:p w:rsidR="00D863C3" w:rsidRDefault="00D8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3" w:type="dxa"/>
            <w:gridSpan w:val="3"/>
            <w:shd w:val="clear" w:color="FFFFFF" w:fill="auto"/>
            <w:vAlign w:val="center"/>
          </w:tcPr>
          <w:p w:rsidR="00D863C3" w:rsidRDefault="00D8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gridSpan w:val="3"/>
            <w:shd w:val="clear" w:color="FFFFFF" w:fill="auto"/>
            <w:vAlign w:val="center"/>
          </w:tcPr>
          <w:p w:rsidR="00D863C3" w:rsidRDefault="00D8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863C3" w:rsidTr="00264605">
        <w:trPr>
          <w:gridAfter w:val="1"/>
          <w:wAfter w:w="187" w:type="dxa"/>
          <w:trHeight w:val="60"/>
        </w:trPr>
        <w:tc>
          <w:tcPr>
            <w:tcW w:w="241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2268" w:type="dxa"/>
            <w:gridSpan w:val="5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2977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Вид теплоносителя</w:t>
            </w:r>
          </w:p>
        </w:tc>
      </w:tr>
      <w:tr w:rsidR="00D863C3" w:rsidTr="00264605">
        <w:trPr>
          <w:gridAfter w:val="1"/>
          <w:wAfter w:w="187" w:type="dxa"/>
          <w:trHeight w:val="60"/>
        </w:trPr>
        <w:tc>
          <w:tcPr>
            <w:tcW w:w="2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gridSpan w:val="5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Пар</w:t>
            </w:r>
          </w:p>
        </w:tc>
      </w:tr>
      <w:tr w:rsidR="00D863C3" w:rsidTr="00264605">
        <w:trPr>
          <w:gridAfter w:val="1"/>
          <w:wAfter w:w="187" w:type="dxa"/>
          <w:trHeight w:val="60"/>
        </w:trPr>
        <w:tc>
          <w:tcPr>
            <w:tcW w:w="2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6946" w:type="dxa"/>
            <w:gridSpan w:val="1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64605" w:rsidRDefault="00A82CC1" w:rsidP="00F80438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Для потребителей, в случае отсутствия</w:t>
            </w:r>
            <w:r w:rsidR="00264605">
              <w:rPr>
                <w:rFonts w:ascii="Times New Roman" w:hAnsi="Times New Roman"/>
                <w:sz w:val="22"/>
              </w:rPr>
              <w:t xml:space="preserve"> </w:t>
            </w:r>
            <w:r w:rsidRPr="00264605">
              <w:rPr>
                <w:rFonts w:ascii="Times New Roman" w:hAnsi="Times New Roman"/>
                <w:sz w:val="22"/>
              </w:rPr>
              <w:t>дифференциации тарифов</w:t>
            </w:r>
          </w:p>
          <w:p w:rsidR="00D863C3" w:rsidRPr="00264605" w:rsidRDefault="00A82CC1" w:rsidP="00F80438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по схеме подключения</w:t>
            </w:r>
          </w:p>
        </w:tc>
      </w:tr>
      <w:tr w:rsidR="00D863C3" w:rsidTr="00264605">
        <w:trPr>
          <w:gridAfter w:val="1"/>
          <w:wAfter w:w="187" w:type="dxa"/>
          <w:trHeight w:val="60"/>
        </w:trPr>
        <w:tc>
          <w:tcPr>
            <w:tcW w:w="241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Муниципальное унитарное предприятие «</w:t>
            </w:r>
            <w:proofErr w:type="spellStart"/>
            <w:r w:rsidRPr="00264605">
              <w:rPr>
                <w:rFonts w:ascii="Times New Roman" w:hAnsi="Times New Roman"/>
                <w:sz w:val="22"/>
              </w:rPr>
              <w:t>Тарусажилдорстрой</w:t>
            </w:r>
            <w:proofErr w:type="spellEnd"/>
            <w:r w:rsidRPr="00264605">
              <w:rPr>
                <w:rFonts w:ascii="Times New Roman" w:hAnsi="Times New Roman"/>
                <w:sz w:val="22"/>
              </w:rPr>
              <w:t xml:space="preserve"> - Заказчик»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 w:rsidRPr="00264605">
              <w:rPr>
                <w:rFonts w:ascii="Times New Roman" w:hAnsi="Times New Roman"/>
                <w:sz w:val="22"/>
              </w:rPr>
              <w:t>одноставочный</w:t>
            </w:r>
            <w:proofErr w:type="spellEnd"/>
            <w:r w:rsidRPr="00264605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01.01-30.06.2020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319,41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863C3" w:rsidTr="00264605">
        <w:trPr>
          <w:gridAfter w:val="1"/>
          <w:wAfter w:w="187" w:type="dxa"/>
          <w:trHeight w:val="60"/>
        </w:trPr>
        <w:tc>
          <w:tcPr>
            <w:tcW w:w="2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01.07-31.12.2020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392,28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863C3" w:rsidTr="00264605">
        <w:trPr>
          <w:gridAfter w:val="1"/>
          <w:wAfter w:w="187" w:type="dxa"/>
          <w:trHeight w:val="60"/>
        </w:trPr>
        <w:tc>
          <w:tcPr>
            <w:tcW w:w="2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01.01-30.06.2021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392,28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863C3" w:rsidTr="00264605">
        <w:trPr>
          <w:gridAfter w:val="1"/>
          <w:wAfter w:w="187" w:type="dxa"/>
          <w:trHeight w:val="60"/>
        </w:trPr>
        <w:tc>
          <w:tcPr>
            <w:tcW w:w="2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01.07-31.12.2021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404,66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863C3" w:rsidTr="00264605">
        <w:trPr>
          <w:gridAfter w:val="1"/>
          <w:wAfter w:w="187" w:type="dxa"/>
          <w:trHeight w:val="60"/>
        </w:trPr>
        <w:tc>
          <w:tcPr>
            <w:tcW w:w="2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01.01-30.06.2022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404,66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863C3" w:rsidTr="00264605">
        <w:trPr>
          <w:gridAfter w:val="1"/>
          <w:wAfter w:w="187" w:type="dxa"/>
          <w:trHeight w:val="60"/>
        </w:trPr>
        <w:tc>
          <w:tcPr>
            <w:tcW w:w="2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01.07-31.12.2022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418,61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863C3" w:rsidTr="00264605">
        <w:trPr>
          <w:gridAfter w:val="1"/>
          <w:wAfter w:w="187" w:type="dxa"/>
          <w:trHeight w:val="60"/>
        </w:trPr>
        <w:tc>
          <w:tcPr>
            <w:tcW w:w="2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01.01-30.06.2023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418,61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863C3" w:rsidTr="00264605">
        <w:trPr>
          <w:gridAfter w:val="1"/>
          <w:wAfter w:w="187" w:type="dxa"/>
          <w:trHeight w:val="60"/>
        </w:trPr>
        <w:tc>
          <w:tcPr>
            <w:tcW w:w="2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01.07-31.12.2023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433,06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863C3" w:rsidTr="00264605">
        <w:trPr>
          <w:gridAfter w:val="1"/>
          <w:wAfter w:w="187" w:type="dxa"/>
          <w:trHeight w:val="60"/>
        </w:trPr>
        <w:tc>
          <w:tcPr>
            <w:tcW w:w="2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01.01-30.06.2024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433,06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-</w:t>
            </w:r>
          </w:p>
        </w:tc>
      </w:tr>
      <w:tr w:rsidR="00D863C3" w:rsidTr="00264605">
        <w:trPr>
          <w:gridAfter w:val="1"/>
          <w:wAfter w:w="187" w:type="dxa"/>
          <w:trHeight w:val="60"/>
        </w:trPr>
        <w:tc>
          <w:tcPr>
            <w:tcW w:w="241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01.07-31.12.2024</w:t>
            </w:r>
          </w:p>
        </w:tc>
        <w:tc>
          <w:tcPr>
            <w:tcW w:w="1559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448,03</w:t>
            </w:r>
          </w:p>
        </w:tc>
        <w:tc>
          <w:tcPr>
            <w:tcW w:w="141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2"/>
              </w:rPr>
            </w:pPr>
            <w:r w:rsidRPr="00264605">
              <w:rPr>
                <w:rFonts w:ascii="Times New Roman" w:hAnsi="Times New Roman"/>
                <w:sz w:val="22"/>
              </w:rPr>
              <w:t>-</w:t>
            </w:r>
          </w:p>
        </w:tc>
      </w:tr>
    </w:tbl>
    <w:p w:rsidR="00D863C3" w:rsidRDefault="00A82CC1">
      <w:r>
        <w:br w:type="page"/>
      </w:r>
    </w:p>
    <w:tbl>
      <w:tblPr>
        <w:tblStyle w:val="TableStyle0"/>
        <w:tblW w:w="9785" w:type="dxa"/>
        <w:tblInd w:w="0" w:type="dxa"/>
        <w:tblLook w:val="04A0" w:firstRow="1" w:lastRow="0" w:firstColumn="1" w:lastColumn="0" w:noHBand="0" w:noVBand="1"/>
      </w:tblPr>
      <w:tblGrid>
        <w:gridCol w:w="284"/>
        <w:gridCol w:w="293"/>
        <w:gridCol w:w="1028"/>
        <w:gridCol w:w="663"/>
        <w:gridCol w:w="140"/>
        <w:gridCol w:w="286"/>
        <w:gridCol w:w="102"/>
        <w:gridCol w:w="462"/>
        <w:gridCol w:w="286"/>
        <w:gridCol w:w="560"/>
        <w:gridCol w:w="432"/>
        <w:gridCol w:w="141"/>
        <w:gridCol w:w="643"/>
        <w:gridCol w:w="209"/>
        <w:gridCol w:w="267"/>
        <w:gridCol w:w="437"/>
        <w:gridCol w:w="146"/>
        <w:gridCol w:w="227"/>
        <w:gridCol w:w="449"/>
        <w:gridCol w:w="316"/>
        <w:gridCol w:w="120"/>
        <w:gridCol w:w="449"/>
        <w:gridCol w:w="398"/>
        <w:gridCol w:w="441"/>
        <w:gridCol w:w="385"/>
        <w:gridCol w:w="479"/>
        <w:gridCol w:w="142"/>
      </w:tblGrid>
      <w:tr w:rsidR="00D863C3" w:rsidTr="00264605">
        <w:trPr>
          <w:gridAfter w:val="1"/>
          <w:wAfter w:w="142" w:type="dxa"/>
          <w:trHeight w:val="60"/>
        </w:trPr>
        <w:tc>
          <w:tcPr>
            <w:tcW w:w="577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8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6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D863C3" w:rsidRDefault="00A82C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 № 2</w:t>
            </w:r>
          </w:p>
        </w:tc>
      </w:tr>
      <w:tr w:rsidR="00D863C3" w:rsidTr="00264605">
        <w:trPr>
          <w:gridAfter w:val="1"/>
          <w:wAfter w:w="142" w:type="dxa"/>
        </w:trPr>
        <w:tc>
          <w:tcPr>
            <w:tcW w:w="577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8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6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D863C3" w:rsidRDefault="00A82C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</w:tc>
      </w:tr>
      <w:tr w:rsidR="00D863C3" w:rsidTr="00264605">
        <w:trPr>
          <w:gridAfter w:val="1"/>
          <w:wAfter w:w="142" w:type="dxa"/>
          <w:trHeight w:val="60"/>
        </w:trPr>
        <w:tc>
          <w:tcPr>
            <w:tcW w:w="577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8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6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6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:rsidR="00D863C3" w:rsidRDefault="00A82CC1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09.12.2019 №</w:t>
            </w:r>
            <w:r w:rsidR="00264605">
              <w:rPr>
                <w:rFonts w:ascii="Times New Roman" w:hAnsi="Times New Roman"/>
                <w:sz w:val="26"/>
                <w:szCs w:val="26"/>
              </w:rPr>
              <w:t xml:space="preserve"> 332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A82CC1" w:rsidTr="00264605">
        <w:trPr>
          <w:gridAfter w:val="1"/>
          <w:wAfter w:w="142" w:type="dxa"/>
          <w:trHeight w:val="615"/>
        </w:trPr>
        <w:tc>
          <w:tcPr>
            <w:tcW w:w="577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28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03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62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6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6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3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6" w:type="dxa"/>
            <w:gridSpan w:val="2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:rsidR="00D863C3" w:rsidRDefault="00D863C3">
            <w:pPr>
              <w:rPr>
                <w:rFonts w:ascii="Times New Roman" w:hAnsi="Times New Roman"/>
                <w:szCs w:val="16"/>
              </w:rPr>
            </w:pPr>
          </w:p>
        </w:tc>
      </w:tr>
      <w:tr w:rsidR="00D863C3" w:rsidTr="00A82CC1">
        <w:trPr>
          <w:gridAfter w:val="1"/>
          <w:wAfter w:w="142" w:type="dxa"/>
          <w:trHeight w:val="60"/>
        </w:trPr>
        <w:tc>
          <w:tcPr>
            <w:tcW w:w="9643" w:type="dxa"/>
            <w:gridSpan w:val="26"/>
            <w:shd w:val="clear" w:color="FFFFFF" w:fill="auto"/>
            <w:vAlign w:val="bottom"/>
          </w:tcPr>
          <w:p w:rsidR="00264605" w:rsidRDefault="00A82C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Долгосрочные параметры</w:t>
            </w:r>
            <w:r w:rsidR="0026460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регулирования,</w:t>
            </w:r>
          </w:p>
          <w:p w:rsidR="00264605" w:rsidRDefault="00A82C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устанавливаемые на долгосрочный период</w:t>
            </w:r>
            <w:r w:rsidR="0026460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регулирования</w:t>
            </w:r>
          </w:p>
          <w:p w:rsidR="00D863C3" w:rsidRDefault="00A82CC1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для формирования тарифов с использованием</w:t>
            </w:r>
            <w:r w:rsidR="0026460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метода индексации установленных тарифов</w:t>
            </w:r>
          </w:p>
        </w:tc>
      </w:tr>
      <w:tr w:rsidR="00D863C3" w:rsidTr="00264605">
        <w:trPr>
          <w:gridAfter w:val="1"/>
          <w:wAfter w:w="142" w:type="dxa"/>
        </w:trPr>
        <w:tc>
          <w:tcPr>
            <w:tcW w:w="577" w:type="dxa"/>
            <w:gridSpan w:val="2"/>
            <w:shd w:val="clear" w:color="FFFFFF" w:fill="auto"/>
            <w:vAlign w:val="center"/>
          </w:tcPr>
          <w:p w:rsidR="00D863C3" w:rsidRDefault="00D8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1" w:type="dxa"/>
            <w:gridSpan w:val="3"/>
            <w:shd w:val="clear" w:color="FFFFFF" w:fill="auto"/>
            <w:vAlign w:val="center"/>
          </w:tcPr>
          <w:p w:rsidR="00D863C3" w:rsidRDefault="00D8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FFFFFF" w:fill="auto"/>
            <w:vAlign w:val="center"/>
          </w:tcPr>
          <w:p w:rsidR="00D863C3" w:rsidRDefault="00D8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gridSpan w:val="2"/>
            <w:shd w:val="clear" w:color="FFFFFF" w:fill="auto"/>
            <w:vAlign w:val="center"/>
          </w:tcPr>
          <w:p w:rsidR="00D863C3" w:rsidRDefault="00D8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gridSpan w:val="3"/>
            <w:shd w:val="clear" w:color="FFFFFF" w:fill="auto"/>
            <w:vAlign w:val="center"/>
          </w:tcPr>
          <w:p w:rsidR="00D863C3" w:rsidRDefault="00D8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3" w:type="dxa"/>
            <w:gridSpan w:val="3"/>
            <w:shd w:val="clear" w:color="FFFFFF" w:fill="auto"/>
            <w:vAlign w:val="center"/>
          </w:tcPr>
          <w:p w:rsidR="00D863C3" w:rsidRDefault="00D8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  <w:gridSpan w:val="3"/>
            <w:shd w:val="clear" w:color="FFFFFF" w:fill="auto"/>
            <w:vAlign w:val="center"/>
          </w:tcPr>
          <w:p w:rsidR="00D863C3" w:rsidRDefault="00D8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5" w:type="dxa"/>
            <w:gridSpan w:val="3"/>
            <w:shd w:val="clear" w:color="FFFFFF" w:fill="auto"/>
            <w:vAlign w:val="center"/>
          </w:tcPr>
          <w:p w:rsidR="00D863C3" w:rsidRDefault="00D8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9" w:type="dxa"/>
            <w:gridSpan w:val="2"/>
            <w:shd w:val="clear" w:color="FFFFFF" w:fill="auto"/>
            <w:vAlign w:val="center"/>
          </w:tcPr>
          <w:p w:rsidR="00D863C3" w:rsidRDefault="00D8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4" w:type="dxa"/>
            <w:gridSpan w:val="2"/>
            <w:shd w:val="clear" w:color="FFFFFF" w:fill="auto"/>
            <w:vAlign w:val="center"/>
          </w:tcPr>
          <w:p w:rsidR="00D863C3" w:rsidRDefault="00D8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605" w:rsidTr="00960F50">
        <w:trPr>
          <w:trHeight w:val="60"/>
        </w:trPr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605" w:rsidRPr="00264605" w:rsidRDefault="0026460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605" w:rsidRPr="00264605" w:rsidRDefault="0026460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r w:rsidRPr="00264605">
              <w:rPr>
                <w:rFonts w:ascii="Times New Roman" w:hAnsi="Times New Roman"/>
                <w:sz w:val="20"/>
                <w:szCs w:val="20"/>
              </w:rPr>
              <w:br/>
              <w:t>регулируемой</w:t>
            </w:r>
            <w:r w:rsidRPr="00264605">
              <w:rPr>
                <w:rFonts w:ascii="Times New Roman" w:hAnsi="Times New Roman"/>
                <w:sz w:val="20"/>
                <w:szCs w:val="20"/>
              </w:rPr>
              <w:br/>
              <w:t>организации</w:t>
            </w:r>
          </w:p>
        </w:tc>
        <w:tc>
          <w:tcPr>
            <w:tcW w:w="42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64605" w:rsidRPr="00264605" w:rsidRDefault="0026460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64605" w:rsidRPr="00264605" w:rsidRDefault="0026460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Базовый</w:t>
            </w:r>
            <w:r w:rsidRPr="00264605">
              <w:rPr>
                <w:rFonts w:ascii="Times New Roman" w:hAnsi="Times New Roman"/>
                <w:sz w:val="20"/>
                <w:szCs w:val="20"/>
              </w:rPr>
              <w:br/>
              <w:t>уровень</w:t>
            </w:r>
            <w:r w:rsidRPr="00264605">
              <w:rPr>
                <w:rFonts w:ascii="Times New Roman" w:hAnsi="Times New Roman"/>
                <w:sz w:val="20"/>
                <w:szCs w:val="20"/>
              </w:rPr>
              <w:br/>
              <w:t>опера-</w:t>
            </w:r>
            <w:r w:rsidRPr="0026460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64605"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 w:rsidRPr="0026460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64605">
              <w:rPr>
                <w:rFonts w:ascii="Times New Roman" w:hAnsi="Times New Roman"/>
                <w:sz w:val="20"/>
                <w:szCs w:val="20"/>
              </w:rPr>
              <w:t>расхо</w:t>
            </w:r>
            <w:proofErr w:type="spellEnd"/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  <w:r w:rsidRPr="0026460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64605">
              <w:rPr>
                <w:rFonts w:ascii="Times New Roman" w:hAnsi="Times New Roman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605" w:rsidRPr="00264605" w:rsidRDefault="0026460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Индекс</w:t>
            </w:r>
            <w:r w:rsidRPr="0026460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64605">
              <w:rPr>
                <w:rFonts w:ascii="Times New Roman" w:hAnsi="Times New Roman"/>
                <w:sz w:val="20"/>
                <w:szCs w:val="20"/>
              </w:rPr>
              <w:t>эффектив</w:t>
            </w:r>
            <w:proofErr w:type="spellEnd"/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  <w:r w:rsidRPr="0026460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64605">
              <w:rPr>
                <w:rFonts w:ascii="Times New Roman" w:hAnsi="Times New Roman"/>
                <w:sz w:val="20"/>
                <w:szCs w:val="20"/>
              </w:rPr>
              <w:t>ности</w:t>
            </w:r>
            <w:proofErr w:type="spellEnd"/>
            <w:r w:rsidRPr="00264605">
              <w:rPr>
                <w:rFonts w:ascii="Times New Roman" w:hAnsi="Times New Roman"/>
                <w:sz w:val="20"/>
                <w:szCs w:val="20"/>
              </w:rPr>
              <w:br/>
              <w:t>опера-</w:t>
            </w:r>
            <w:r w:rsidRPr="0026460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64605">
              <w:rPr>
                <w:rFonts w:ascii="Times New Roman" w:hAnsi="Times New Roman"/>
                <w:sz w:val="20"/>
                <w:szCs w:val="20"/>
              </w:rPr>
              <w:t>ционных</w:t>
            </w:r>
            <w:proofErr w:type="spellEnd"/>
            <w:r w:rsidRPr="00264605">
              <w:rPr>
                <w:rFonts w:ascii="Times New Roman" w:hAnsi="Times New Roman"/>
                <w:sz w:val="20"/>
                <w:szCs w:val="20"/>
              </w:rPr>
              <w:br/>
              <w:t>расходов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605" w:rsidRDefault="0026460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Норматив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64605" w:rsidRPr="00264605" w:rsidRDefault="0026460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4605">
              <w:rPr>
                <w:rFonts w:ascii="Times New Roman" w:hAnsi="Times New Roman"/>
                <w:sz w:val="20"/>
                <w:szCs w:val="20"/>
              </w:rPr>
              <w:t>ный</w:t>
            </w:r>
            <w:proofErr w:type="spellEnd"/>
            <w:r w:rsidRPr="00264605">
              <w:rPr>
                <w:rFonts w:ascii="Times New Roman" w:hAnsi="Times New Roman"/>
                <w:sz w:val="20"/>
                <w:szCs w:val="20"/>
              </w:rPr>
              <w:br/>
              <w:t>уровень</w:t>
            </w:r>
            <w:r w:rsidRPr="00264605">
              <w:rPr>
                <w:rFonts w:ascii="Times New Roman" w:hAnsi="Times New Roman"/>
                <w:sz w:val="20"/>
                <w:szCs w:val="20"/>
              </w:rPr>
              <w:br/>
              <w:t>прибыли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605" w:rsidRDefault="0026460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Уровень</w:t>
            </w:r>
            <w:r w:rsidRPr="00264605">
              <w:rPr>
                <w:rFonts w:ascii="Times New Roman" w:hAnsi="Times New Roman"/>
                <w:sz w:val="20"/>
                <w:szCs w:val="20"/>
              </w:rPr>
              <w:br/>
              <w:t>надеж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64605" w:rsidRDefault="0026460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r w:rsidRPr="00264605">
              <w:rPr>
                <w:rFonts w:ascii="Times New Roman" w:hAnsi="Times New Roman"/>
                <w:sz w:val="20"/>
                <w:szCs w:val="20"/>
              </w:rPr>
              <w:t>сти</w:t>
            </w:r>
            <w:proofErr w:type="spellEnd"/>
            <w:r w:rsidRPr="00264605">
              <w:rPr>
                <w:rFonts w:ascii="Times New Roman" w:hAnsi="Times New Roman"/>
                <w:sz w:val="20"/>
                <w:szCs w:val="20"/>
              </w:rPr>
              <w:br/>
              <w:t>тепло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64605" w:rsidRDefault="00264605" w:rsidP="0026460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снаб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64605" w:rsidRPr="00264605" w:rsidRDefault="00264605" w:rsidP="0026460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жен</w:t>
            </w:r>
            <w:r w:rsidRPr="00264605">
              <w:rPr>
                <w:rFonts w:ascii="Times New Roman" w:hAnsi="Times New Roman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960F50" w:rsidRDefault="0026460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4605">
              <w:rPr>
                <w:rFonts w:ascii="Times New Roman" w:hAnsi="Times New Roman"/>
                <w:sz w:val="20"/>
                <w:szCs w:val="20"/>
              </w:rPr>
              <w:t>Показате</w:t>
            </w:r>
            <w:proofErr w:type="spellEnd"/>
            <w:r w:rsidR="00960F5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64605" w:rsidRDefault="00960F5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="00264605" w:rsidRPr="00264605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64605" w:rsidRPr="00264605">
              <w:rPr>
                <w:rFonts w:ascii="Times New Roman" w:hAnsi="Times New Roman"/>
                <w:sz w:val="20"/>
                <w:szCs w:val="20"/>
              </w:rPr>
              <w:t>энерго</w:t>
            </w:r>
            <w:r w:rsid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64605" w:rsidRDefault="0026460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4605">
              <w:rPr>
                <w:rFonts w:ascii="Times New Roman" w:hAnsi="Times New Roman"/>
                <w:sz w:val="20"/>
                <w:szCs w:val="20"/>
              </w:rPr>
              <w:t>сбере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64605" w:rsidRDefault="0026460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4605">
              <w:rPr>
                <w:rFonts w:ascii="Times New Roman" w:hAnsi="Times New Roman"/>
                <w:sz w:val="20"/>
                <w:szCs w:val="20"/>
              </w:rPr>
              <w:t>жения</w:t>
            </w:r>
            <w:proofErr w:type="spellEnd"/>
            <w:r w:rsidRPr="00264605">
              <w:rPr>
                <w:rFonts w:ascii="Times New Roman" w:hAnsi="Times New Roman"/>
                <w:sz w:val="20"/>
                <w:szCs w:val="20"/>
              </w:rPr>
              <w:br/>
              <w:t xml:space="preserve">и </w:t>
            </w:r>
            <w:proofErr w:type="spellStart"/>
            <w:r w:rsidRPr="00264605">
              <w:rPr>
                <w:rFonts w:ascii="Times New Roman" w:hAnsi="Times New Roman"/>
                <w:sz w:val="20"/>
                <w:szCs w:val="20"/>
              </w:rPr>
              <w:t>энерге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960F50" w:rsidRDefault="0026460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4605">
              <w:rPr>
                <w:rFonts w:ascii="Times New Roman" w:hAnsi="Times New Roman"/>
                <w:sz w:val="20"/>
                <w:szCs w:val="20"/>
              </w:rPr>
              <w:t>тической</w:t>
            </w:r>
            <w:proofErr w:type="spellEnd"/>
            <w:r w:rsidRPr="0026460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64605">
              <w:rPr>
                <w:rFonts w:ascii="Times New Roman" w:hAnsi="Times New Roman"/>
                <w:sz w:val="20"/>
                <w:szCs w:val="20"/>
              </w:rPr>
              <w:t>эффек</w:t>
            </w:r>
            <w:proofErr w:type="spellEnd"/>
            <w:r w:rsidR="00960F5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264605" w:rsidRPr="00264605" w:rsidRDefault="0026460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64605">
              <w:rPr>
                <w:rFonts w:ascii="Times New Roman" w:hAnsi="Times New Roman"/>
                <w:sz w:val="20"/>
                <w:szCs w:val="20"/>
              </w:rPr>
              <w:t>тивности</w:t>
            </w:r>
            <w:proofErr w:type="spellEnd"/>
          </w:p>
        </w:tc>
        <w:tc>
          <w:tcPr>
            <w:tcW w:w="14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605" w:rsidRPr="00264605" w:rsidRDefault="0026460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Реализация</w:t>
            </w:r>
            <w:r w:rsidRPr="00264605">
              <w:rPr>
                <w:rFonts w:ascii="Times New Roman" w:hAnsi="Times New Roman"/>
                <w:sz w:val="20"/>
                <w:szCs w:val="20"/>
              </w:rPr>
              <w:br/>
              <w:t>программ</w:t>
            </w:r>
            <w:r w:rsidRPr="00264605">
              <w:rPr>
                <w:rFonts w:ascii="Times New Roman" w:hAnsi="Times New Roman"/>
                <w:sz w:val="20"/>
                <w:szCs w:val="20"/>
              </w:rPr>
              <w:br/>
              <w:t>в области</w:t>
            </w:r>
            <w:r w:rsidRPr="0026460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64605">
              <w:rPr>
                <w:rFonts w:ascii="Times New Roman" w:hAnsi="Times New Roman"/>
                <w:sz w:val="20"/>
                <w:szCs w:val="20"/>
              </w:rPr>
              <w:t>энергосбе</w:t>
            </w:r>
            <w:proofErr w:type="spellEnd"/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  <w:r w:rsidRPr="00264605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264605">
              <w:rPr>
                <w:rFonts w:ascii="Times New Roman" w:hAnsi="Times New Roman"/>
                <w:sz w:val="20"/>
                <w:szCs w:val="20"/>
              </w:rPr>
              <w:t>режения</w:t>
            </w:r>
            <w:proofErr w:type="spellEnd"/>
            <w:r w:rsidRPr="00264605">
              <w:rPr>
                <w:rFonts w:ascii="Times New Roman" w:hAnsi="Times New Roman"/>
                <w:sz w:val="20"/>
                <w:szCs w:val="20"/>
              </w:rPr>
              <w:br/>
              <w:t>и повышения</w:t>
            </w:r>
            <w:r w:rsidRPr="00264605">
              <w:rPr>
                <w:rFonts w:ascii="Times New Roman" w:hAnsi="Times New Roman"/>
                <w:sz w:val="20"/>
                <w:szCs w:val="20"/>
              </w:rPr>
              <w:br/>
              <w:t>энергетической</w:t>
            </w:r>
            <w:r w:rsidRPr="00264605">
              <w:rPr>
                <w:rFonts w:ascii="Times New Roman" w:hAnsi="Times New Roman"/>
                <w:sz w:val="20"/>
                <w:szCs w:val="20"/>
              </w:rPr>
              <w:br/>
              <w:t>эффективности</w:t>
            </w:r>
          </w:p>
        </w:tc>
        <w:tc>
          <w:tcPr>
            <w:tcW w:w="10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605" w:rsidRPr="00264605" w:rsidRDefault="0026460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Динамика</w:t>
            </w:r>
            <w:r w:rsidRPr="00264605">
              <w:rPr>
                <w:rFonts w:ascii="Times New Roman" w:hAnsi="Times New Roman"/>
                <w:sz w:val="20"/>
                <w:szCs w:val="20"/>
              </w:rPr>
              <w:br/>
              <w:t>изменения</w:t>
            </w:r>
            <w:r w:rsidRPr="00264605">
              <w:rPr>
                <w:rFonts w:ascii="Times New Roman" w:hAnsi="Times New Roman"/>
                <w:sz w:val="20"/>
                <w:szCs w:val="20"/>
              </w:rPr>
              <w:br/>
              <w:t>расходов</w:t>
            </w:r>
            <w:r w:rsidRPr="00264605">
              <w:rPr>
                <w:rFonts w:ascii="Times New Roman" w:hAnsi="Times New Roman"/>
                <w:sz w:val="20"/>
                <w:szCs w:val="20"/>
              </w:rPr>
              <w:br/>
              <w:t>на топливо</w:t>
            </w:r>
          </w:p>
        </w:tc>
      </w:tr>
      <w:tr w:rsidR="00264605" w:rsidTr="00960F50">
        <w:trPr>
          <w:trHeight w:val="60"/>
        </w:trPr>
        <w:tc>
          <w:tcPr>
            <w:tcW w:w="284" w:type="dxa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605" w:rsidRPr="00264605" w:rsidRDefault="0026460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605" w:rsidRPr="00264605" w:rsidRDefault="0026460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vMerge/>
            <w:tcBorders>
              <w:left w:val="single" w:sz="5" w:space="0" w:color="auto"/>
            </w:tcBorders>
            <w:shd w:val="clear" w:color="FFFFFF" w:fill="auto"/>
            <w:vAlign w:val="center"/>
          </w:tcPr>
          <w:p w:rsidR="00264605" w:rsidRPr="00264605" w:rsidRDefault="0026460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605" w:rsidRPr="00264605" w:rsidRDefault="0026460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605" w:rsidRPr="00264605" w:rsidRDefault="0026460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605" w:rsidRPr="00264605" w:rsidRDefault="0026460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605" w:rsidRPr="00264605" w:rsidRDefault="0026460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605" w:rsidRPr="00264605" w:rsidRDefault="0026460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605" w:rsidRPr="00264605" w:rsidRDefault="0026460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64605" w:rsidRPr="00264605" w:rsidRDefault="00264605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4605" w:rsidTr="00960F50">
        <w:tc>
          <w:tcPr>
            <w:tcW w:w="284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Муниципальное унитарное предприятие «</w:t>
            </w:r>
            <w:proofErr w:type="spellStart"/>
            <w:r w:rsidRPr="00264605">
              <w:rPr>
                <w:rFonts w:ascii="Times New Roman" w:hAnsi="Times New Roman"/>
                <w:sz w:val="20"/>
                <w:szCs w:val="20"/>
              </w:rPr>
              <w:t>Тарусажилдорстрой</w:t>
            </w:r>
            <w:proofErr w:type="spellEnd"/>
            <w:r w:rsidRPr="00264605">
              <w:rPr>
                <w:rFonts w:ascii="Times New Roman" w:hAnsi="Times New Roman"/>
                <w:sz w:val="20"/>
                <w:szCs w:val="20"/>
              </w:rPr>
              <w:t xml:space="preserve"> - Заказчик»</w:t>
            </w:r>
          </w:p>
        </w:tc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1 389,65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605" w:rsidTr="00960F50">
        <w:tc>
          <w:tcPr>
            <w:tcW w:w="2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605" w:rsidTr="00960F50">
        <w:tc>
          <w:tcPr>
            <w:tcW w:w="2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605" w:rsidTr="00960F50">
        <w:tc>
          <w:tcPr>
            <w:tcW w:w="2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4605" w:rsidTr="00960F50">
        <w:tc>
          <w:tcPr>
            <w:tcW w:w="284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D863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863C3" w:rsidRPr="00264605" w:rsidRDefault="00A82C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6460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D863C3" w:rsidRDefault="00D863C3" w:rsidP="00036953"/>
    <w:sectPr w:rsidR="00D863C3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3C3"/>
    <w:rsid w:val="00036953"/>
    <w:rsid w:val="00037D81"/>
    <w:rsid w:val="000E364B"/>
    <w:rsid w:val="00264605"/>
    <w:rsid w:val="00960F50"/>
    <w:rsid w:val="00A82CC1"/>
    <w:rsid w:val="00BC3E17"/>
    <w:rsid w:val="00D863C3"/>
    <w:rsid w:val="00DF6061"/>
    <w:rsid w:val="00F8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1F5547B-AF7F-4AEF-8C12-2CF951BB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E3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36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Финакин Антон Олегович</cp:lastModifiedBy>
  <cp:revision>8</cp:revision>
  <cp:lastPrinted>2019-12-08T11:35:00Z</cp:lastPrinted>
  <dcterms:created xsi:type="dcterms:W3CDTF">2019-12-04T08:29:00Z</dcterms:created>
  <dcterms:modified xsi:type="dcterms:W3CDTF">2019-12-08T11:35:00Z</dcterms:modified>
</cp:coreProperties>
</file>