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79" w:type="dxa"/>
        <w:tblInd w:w="0" w:type="dxa"/>
        <w:tblLook w:val="04A0" w:firstRow="1" w:lastRow="0" w:firstColumn="1" w:lastColumn="0" w:noHBand="0" w:noVBand="1"/>
      </w:tblPr>
      <w:tblGrid>
        <w:gridCol w:w="495"/>
        <w:gridCol w:w="67"/>
        <w:gridCol w:w="147"/>
        <w:gridCol w:w="281"/>
        <w:gridCol w:w="92"/>
        <w:gridCol w:w="300"/>
        <w:gridCol w:w="111"/>
        <w:gridCol w:w="315"/>
        <w:gridCol w:w="129"/>
        <w:gridCol w:w="330"/>
        <w:gridCol w:w="285"/>
        <w:gridCol w:w="62"/>
        <w:gridCol w:w="332"/>
        <w:gridCol w:w="456"/>
        <w:gridCol w:w="426"/>
        <w:gridCol w:w="413"/>
        <w:gridCol w:w="350"/>
        <w:gridCol w:w="87"/>
        <w:gridCol w:w="341"/>
        <w:gridCol w:w="60"/>
        <w:gridCol w:w="368"/>
        <w:gridCol w:w="82"/>
        <w:gridCol w:w="752"/>
        <w:gridCol w:w="407"/>
        <w:gridCol w:w="407"/>
        <w:gridCol w:w="407"/>
        <w:gridCol w:w="407"/>
        <w:gridCol w:w="407"/>
        <w:gridCol w:w="407"/>
        <w:gridCol w:w="188"/>
        <w:gridCol w:w="164"/>
        <w:gridCol w:w="200"/>
        <w:gridCol w:w="152"/>
        <w:gridCol w:w="212"/>
        <w:gridCol w:w="140"/>
      </w:tblGrid>
      <w:tr w:rsidR="004A7F08" w:rsidTr="000B6AF5">
        <w:trPr>
          <w:trHeight w:val="102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0B6AF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2946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5529" w:type="dxa"/>
            <w:gridSpan w:val="22"/>
            <w:shd w:val="clear" w:color="FFFFFF" w:fill="auto"/>
            <w:vAlign w:val="bottom"/>
          </w:tcPr>
          <w:p w:rsidR="004A7F08" w:rsidRDefault="00D50F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5529" w:type="dxa"/>
            <w:gridSpan w:val="22"/>
            <w:shd w:val="clear" w:color="FFFFFF" w:fill="auto"/>
            <w:vAlign w:val="bottom"/>
          </w:tcPr>
          <w:p w:rsidR="004A7F08" w:rsidRDefault="00D50F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5529" w:type="dxa"/>
            <w:gridSpan w:val="22"/>
            <w:shd w:val="clear" w:color="FFFFFF" w:fill="auto"/>
            <w:vAlign w:val="bottom"/>
          </w:tcPr>
          <w:p w:rsidR="004A7F08" w:rsidRDefault="00D50F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5529" w:type="dxa"/>
            <w:gridSpan w:val="22"/>
            <w:shd w:val="clear" w:color="FFFFFF" w:fill="auto"/>
            <w:vAlign w:val="bottom"/>
          </w:tcPr>
          <w:p w:rsidR="004A7F08" w:rsidRDefault="00D50F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c>
          <w:tcPr>
            <w:tcW w:w="5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A7F08" w:rsidRDefault="004A7F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A7F08" w:rsidRDefault="004A7F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gridBefore w:val="3"/>
          <w:wBefore w:w="709" w:type="dxa"/>
          <w:trHeight w:val="60"/>
        </w:trPr>
        <w:tc>
          <w:tcPr>
            <w:tcW w:w="67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4A7F08" w:rsidRDefault="00D50F07" w:rsidP="000B6A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A7F08" w:rsidRDefault="00D50F07" w:rsidP="000B6A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4A7F08" w:rsidRDefault="00D50F07" w:rsidP="000B6A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A7F08" w:rsidRDefault="000B6AF5" w:rsidP="000B6A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</w:t>
            </w:r>
            <w:r w:rsidR="00D50F0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F08" w:rsidTr="002B3F35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A7F08" w:rsidRDefault="004A7F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c>
          <w:tcPr>
            <w:tcW w:w="5529" w:type="dxa"/>
            <w:gridSpan w:val="22"/>
            <w:shd w:val="clear" w:color="FFFFFF" w:fill="auto"/>
            <w:vAlign w:val="bottom"/>
          </w:tcPr>
          <w:p w:rsidR="004A7F08" w:rsidRDefault="00D50F0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от 17.12.2018 № 394-РК «Об установлении </w:t>
            </w:r>
            <w:r w:rsidR="000B6AF5">
              <w:rPr>
                <w:rFonts w:ascii="Times New Roman" w:hAnsi="Times New Roman"/>
                <w:b/>
                <w:sz w:val="26"/>
                <w:szCs w:val="26"/>
              </w:rPr>
              <w:t>тарифов 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и на</w:t>
            </w:r>
            <w:r w:rsidR="000B6A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 для</w:t>
            </w:r>
            <w:r w:rsidR="000B6A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публичного акционерного общества «Калужская сбытовая </w:t>
            </w:r>
            <w:r w:rsidR="000B6AF5">
              <w:rPr>
                <w:rFonts w:ascii="Times New Roman" w:hAnsi="Times New Roman"/>
                <w:b/>
                <w:sz w:val="26"/>
                <w:szCs w:val="26"/>
              </w:rPr>
              <w:t>компания»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</w:t>
            </w:r>
          </w:p>
        </w:tc>
        <w:tc>
          <w:tcPr>
            <w:tcW w:w="752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2B3F35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A7F08" w:rsidRDefault="004A7F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2B3F35">
        <w:trPr>
          <w:trHeight w:val="60"/>
        </w:trPr>
        <w:tc>
          <w:tcPr>
            <w:tcW w:w="56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A7F08" w:rsidRDefault="004A7F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2B3F35">
        <w:tc>
          <w:tcPr>
            <w:tcW w:w="9779" w:type="dxa"/>
            <w:gridSpan w:val="35"/>
            <w:shd w:val="clear" w:color="FFFFFF" w:fill="auto"/>
          </w:tcPr>
          <w:p w:rsidR="004A7F08" w:rsidRDefault="00D50F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2B3F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2B3F3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A7F08" w:rsidTr="002B3F35">
        <w:tc>
          <w:tcPr>
            <w:tcW w:w="9779" w:type="dxa"/>
            <w:gridSpan w:val="35"/>
            <w:shd w:val="clear" w:color="FFFFFF" w:fill="auto"/>
            <w:vAlign w:val="bottom"/>
          </w:tcPr>
          <w:p w:rsidR="004A7F08" w:rsidRDefault="00D50F07" w:rsidP="002B3F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17.12.2018 № 394-РК «Об установлении тарифов  на  тепловую энергию (мощность) и на теплоноситель для публичного акционерного общества «Калужская сбытовая компания»  на 2019-2023 годы» (далее </w:t>
            </w:r>
            <w:r w:rsidR="000B6AF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0B6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приложения </w:t>
            </w:r>
            <w:r w:rsidR="002B3F35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№ 1</w:t>
            </w:r>
            <w:r w:rsidR="000B6AF5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3 к приказу в новой редакции согласно приложению к настоящему приказу.</w:t>
            </w:r>
          </w:p>
        </w:tc>
      </w:tr>
      <w:tr w:rsidR="004A7F08" w:rsidTr="002B3F35">
        <w:trPr>
          <w:gridAfter w:val="1"/>
          <w:wAfter w:w="140" w:type="dxa"/>
        </w:trPr>
        <w:tc>
          <w:tcPr>
            <w:tcW w:w="8911" w:type="dxa"/>
            <w:gridSpan w:val="30"/>
            <w:shd w:val="clear" w:color="FFFFFF" w:fill="auto"/>
          </w:tcPr>
          <w:p w:rsidR="004A7F08" w:rsidRDefault="00D50F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2B3F35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A7F08" w:rsidRDefault="004A7F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2B3F35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A7F08" w:rsidRDefault="004A7F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2B3F35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A7F08" w:rsidRDefault="004A7F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2B3F35">
        <w:trPr>
          <w:gridAfter w:val="1"/>
          <w:wAfter w:w="140" w:type="dxa"/>
          <w:trHeight w:val="60"/>
        </w:trPr>
        <w:tc>
          <w:tcPr>
            <w:tcW w:w="5079" w:type="dxa"/>
            <w:gridSpan w:val="20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4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A7F08" w:rsidRDefault="00D50F0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498"/>
        <w:gridCol w:w="369"/>
        <w:gridCol w:w="131"/>
        <w:gridCol w:w="570"/>
        <w:gridCol w:w="629"/>
        <w:gridCol w:w="256"/>
        <w:gridCol w:w="49"/>
        <w:gridCol w:w="55"/>
        <w:gridCol w:w="1212"/>
        <w:gridCol w:w="9"/>
        <w:gridCol w:w="311"/>
        <w:gridCol w:w="12"/>
        <w:gridCol w:w="425"/>
        <w:gridCol w:w="20"/>
        <w:gridCol w:w="370"/>
        <w:gridCol w:w="14"/>
        <w:gridCol w:w="301"/>
        <w:gridCol w:w="14"/>
        <w:gridCol w:w="349"/>
        <w:gridCol w:w="14"/>
        <w:gridCol w:w="342"/>
        <w:gridCol w:w="13"/>
        <w:gridCol w:w="337"/>
        <w:gridCol w:w="12"/>
        <w:gridCol w:w="332"/>
        <w:gridCol w:w="11"/>
        <w:gridCol w:w="337"/>
        <w:gridCol w:w="335"/>
        <w:gridCol w:w="291"/>
        <w:gridCol w:w="732"/>
        <w:gridCol w:w="724"/>
      </w:tblGrid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1" w:type="dxa"/>
            <w:gridSpan w:val="25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A7F08" w:rsidTr="000B6AF5"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3" w:type="dxa"/>
            <w:gridSpan w:val="14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7F08" w:rsidTr="000B6AF5"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3" w:type="dxa"/>
            <w:gridSpan w:val="14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7F08" w:rsidTr="000B6AF5"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3" w:type="dxa"/>
            <w:gridSpan w:val="14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A7F08" w:rsidTr="000B6AF5"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0B6AF5">
              <w:rPr>
                <w:rFonts w:ascii="Times New Roman" w:hAnsi="Times New Roman"/>
                <w:sz w:val="26"/>
                <w:szCs w:val="26"/>
              </w:rPr>
              <w:t xml:space="preserve"> 272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4A7F08" w:rsidRDefault="004A7F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0B6AF5" w:rsidRDefault="000B6A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3" w:type="dxa"/>
            <w:gridSpan w:val="14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3" w:type="dxa"/>
            <w:gridSpan w:val="14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  <w:p w:rsidR="000B6AF5" w:rsidRDefault="000B6A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6AF5" w:rsidTr="000B6AF5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  <w:p w:rsidR="000B6AF5" w:rsidRDefault="000B6AF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0B6AF5" w:rsidRDefault="00D50F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4A7F08" w:rsidRDefault="00D50F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4A7F08" w:rsidTr="000B6AF5">
        <w:trPr>
          <w:trHeight w:val="210"/>
        </w:trPr>
        <w:tc>
          <w:tcPr>
            <w:tcW w:w="6865" w:type="dxa"/>
            <w:gridSpan w:val="24"/>
            <w:shd w:val="clear" w:color="FFFFFF" w:fill="auto"/>
            <w:vAlign w:val="bottom"/>
          </w:tcPr>
          <w:p w:rsidR="004A7F08" w:rsidRDefault="004A7F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1455,57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1518,27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1540,75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1570,98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1570,98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1633,42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1746,68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1821,92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1848,90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1885,18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1885,18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1960,10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Pr="000B6AF5" w:rsidRDefault="00D50F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AF5"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Pr="000B6AF5" w:rsidRDefault="00D50F07">
            <w:pPr>
              <w:rPr>
                <w:rFonts w:ascii="Times New Roman" w:hAnsi="Times New Roman"/>
                <w:sz w:val="26"/>
                <w:szCs w:val="26"/>
              </w:rPr>
            </w:pPr>
            <w:r w:rsidRPr="000B6AF5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</w:tcPr>
          <w:p w:rsidR="004A7F08" w:rsidRPr="000B6AF5" w:rsidRDefault="00D50F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AF5">
              <w:rPr>
                <w:rFonts w:ascii="Times New Roman" w:hAnsi="Times New Roman"/>
                <w:sz w:val="26"/>
                <w:szCs w:val="26"/>
              </w:rPr>
              <w:tab/>
              <w:t xml:space="preserve">Величина расходов на топливо, отнесенных на 1 Гкал тепловой энергии, отпускаемой в виде воды, для публичного акционерного общества «Калужская сбытовая </w:t>
            </w:r>
            <w:r w:rsidR="000B6AF5" w:rsidRPr="000B6AF5">
              <w:rPr>
                <w:rFonts w:ascii="Times New Roman" w:hAnsi="Times New Roman"/>
                <w:sz w:val="26"/>
                <w:szCs w:val="26"/>
              </w:rPr>
              <w:t>компания» составляет</w:t>
            </w:r>
            <w:r w:rsidRPr="000B6AF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 w:rsidP="00C719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- </w:t>
            </w:r>
            <w:r w:rsidR="00C71951">
              <w:rPr>
                <w:rFonts w:ascii="Times New Roman" w:hAnsi="Times New Roman"/>
                <w:sz w:val="26"/>
                <w:szCs w:val="26"/>
              </w:rPr>
              <w:t>749,71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- 797,22 руб./Гкал;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- 797,22 руб./Гкал;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- 818,34 руб./Гкал;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- 821,14 руб./Гкал;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2021г. - 845,77 руб./Гкал;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- 845,77 руб./Гкал;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- 871,14 руб./Гкал;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- 871,14 руб./Гкал;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- 897,28 руб./Гкал.</w:t>
            </w: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D50F07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0B6AF5" w:rsidRDefault="000B6A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AF5" w:rsidRDefault="000B6A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AF5" w:rsidRDefault="000B6A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9" w:type="dxa"/>
            <w:gridSpan w:val="13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9" w:type="dxa"/>
            <w:gridSpan w:val="13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A7F08" w:rsidTr="000B6AF5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0B6AF5" w:rsidTr="000B6AF5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A7F08" w:rsidTr="000B6AF5">
        <w:trPr>
          <w:trHeight w:val="210"/>
        </w:trPr>
        <w:tc>
          <w:tcPr>
            <w:tcW w:w="6877" w:type="dxa"/>
            <w:gridSpan w:val="25"/>
            <w:shd w:val="clear" w:color="FFFFFF" w:fill="auto"/>
            <w:vAlign w:val="bottom"/>
          </w:tcPr>
          <w:p w:rsidR="004A7F08" w:rsidRDefault="004A7F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0B6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807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C71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1504,87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1644,98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1587,41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1685,32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C71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1805,84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1973,98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1904,89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1943,18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1943,18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15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2022,38</w:t>
            </w:r>
          </w:p>
        </w:tc>
        <w:tc>
          <w:tcPr>
            <w:tcW w:w="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A7F08" w:rsidRDefault="00D50F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A7F08" w:rsidRDefault="00D50F0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31"/>
        <w:gridCol w:w="409"/>
        <w:gridCol w:w="486"/>
        <w:gridCol w:w="524"/>
        <w:gridCol w:w="180"/>
        <w:gridCol w:w="199"/>
        <w:gridCol w:w="1493"/>
        <w:gridCol w:w="385"/>
        <w:gridCol w:w="423"/>
        <w:gridCol w:w="420"/>
        <w:gridCol w:w="417"/>
        <w:gridCol w:w="433"/>
        <w:gridCol w:w="340"/>
        <w:gridCol w:w="86"/>
        <w:gridCol w:w="423"/>
        <w:gridCol w:w="420"/>
        <w:gridCol w:w="417"/>
        <w:gridCol w:w="72"/>
        <w:gridCol w:w="343"/>
        <w:gridCol w:w="359"/>
        <w:gridCol w:w="358"/>
        <w:gridCol w:w="357"/>
      </w:tblGrid>
      <w:tr w:rsidR="004A7F08" w:rsidTr="000B6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9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4A7F08" w:rsidTr="000B6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9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7F08" w:rsidTr="000B6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9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8" w:type="dxa"/>
            <w:gridSpan w:val="11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7F08" w:rsidTr="000B6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9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8" w:type="dxa"/>
            <w:gridSpan w:val="11"/>
            <w:shd w:val="clear" w:color="FFFFFF" w:fill="auto"/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A7F08" w:rsidTr="000B6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9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A7F08" w:rsidRDefault="00D50F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4A7F08" w:rsidTr="000B6AF5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9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7F08" w:rsidRDefault="00D50F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4A7F08" w:rsidTr="000B6AF5">
        <w:trPr>
          <w:trHeight w:val="210"/>
        </w:trPr>
        <w:tc>
          <w:tcPr>
            <w:tcW w:w="7313" w:type="dxa"/>
            <w:gridSpan w:val="16"/>
            <w:shd w:val="clear" w:color="FFFFFF" w:fill="auto"/>
            <w:vAlign w:val="bottom"/>
          </w:tcPr>
          <w:p w:rsidR="004A7F08" w:rsidRDefault="004A7F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4A7F08" w:rsidRDefault="004A7F08">
            <w:pPr>
              <w:rPr>
                <w:rFonts w:ascii="Times New Roman" w:hAnsi="Times New Roman"/>
                <w:szCs w:val="16"/>
              </w:rPr>
            </w:pP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1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269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4A7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7F08" w:rsidRDefault="00D50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F08" w:rsidTr="000B6AF5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7F08" w:rsidRDefault="00D50F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50F07" w:rsidRDefault="00D50F07" w:rsidP="000B6AF5">
      <w:bookmarkStart w:id="0" w:name="_GoBack"/>
      <w:bookmarkEnd w:id="0"/>
    </w:p>
    <w:sectPr w:rsidR="00D50F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08"/>
    <w:rsid w:val="000B6AF5"/>
    <w:rsid w:val="002B3F35"/>
    <w:rsid w:val="004A7F08"/>
    <w:rsid w:val="00C71951"/>
    <w:rsid w:val="00D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00851"/>
  <w15:docId w15:val="{62AA099B-6D80-426D-BCBD-69660D8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2019-11-26T11:04:00Z</dcterms:created>
  <dcterms:modified xsi:type="dcterms:W3CDTF">2019-11-30T14:49:00Z</dcterms:modified>
</cp:coreProperties>
</file>