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577" w:type="dxa"/>
        <w:tblInd w:w="0" w:type="dxa"/>
        <w:tblLook w:val="04A0" w:firstRow="1" w:lastRow="0" w:firstColumn="1" w:lastColumn="0" w:noHBand="0" w:noVBand="1"/>
      </w:tblPr>
      <w:tblGrid>
        <w:gridCol w:w="729"/>
        <w:gridCol w:w="264"/>
        <w:gridCol w:w="456"/>
        <w:gridCol w:w="612"/>
        <w:gridCol w:w="672"/>
        <w:gridCol w:w="264"/>
        <w:gridCol w:w="351"/>
        <w:gridCol w:w="264"/>
        <w:gridCol w:w="301"/>
        <w:gridCol w:w="469"/>
        <w:gridCol w:w="468"/>
        <w:gridCol w:w="264"/>
        <w:gridCol w:w="238"/>
        <w:gridCol w:w="264"/>
        <w:gridCol w:w="235"/>
        <w:gridCol w:w="264"/>
        <w:gridCol w:w="205"/>
        <w:gridCol w:w="28"/>
        <w:gridCol w:w="264"/>
        <w:gridCol w:w="176"/>
        <w:gridCol w:w="54"/>
        <w:gridCol w:w="264"/>
        <w:gridCol w:w="184"/>
        <w:gridCol w:w="44"/>
        <w:gridCol w:w="264"/>
        <w:gridCol w:w="191"/>
        <w:gridCol w:w="35"/>
        <w:gridCol w:w="264"/>
        <w:gridCol w:w="198"/>
        <w:gridCol w:w="26"/>
        <w:gridCol w:w="264"/>
        <w:gridCol w:w="204"/>
        <w:gridCol w:w="19"/>
        <w:gridCol w:w="264"/>
        <w:gridCol w:w="124"/>
        <w:gridCol w:w="85"/>
        <w:gridCol w:w="179"/>
        <w:gridCol w:w="188"/>
        <w:gridCol w:w="123"/>
        <w:gridCol w:w="141"/>
        <w:gridCol w:w="347"/>
        <w:gridCol w:w="487"/>
        <w:gridCol w:w="388"/>
        <w:gridCol w:w="452"/>
      </w:tblGrid>
      <w:tr w:rsidR="00A25C0A" w:rsidTr="00A25C0A">
        <w:trPr>
          <w:gridAfter w:val="6"/>
          <w:wAfter w:w="1938" w:type="dxa"/>
          <w:trHeight w:val="780"/>
        </w:trPr>
        <w:tc>
          <w:tcPr>
            <w:tcW w:w="729" w:type="dxa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:rsidR="00FD6126" w:rsidRDefault="009124C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-45085</wp:posOffset>
                      </wp:positionV>
                      <wp:extent cx="685800" cy="762000"/>
                      <wp:effectExtent l="0" t="0" r="1905" b="127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B7A75" id="Rectangle 2" o:spid="_x0000_s1026" alt="image000" style="position:absolute;margin-left:18pt;margin-top:-3.55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</w:tr>
      <w:tr w:rsidR="00A25C0A" w:rsidTr="00A25C0A">
        <w:trPr>
          <w:gridAfter w:val="6"/>
          <w:wAfter w:w="1938" w:type="dxa"/>
          <w:trHeight w:val="60"/>
        </w:trPr>
        <w:tc>
          <w:tcPr>
            <w:tcW w:w="729" w:type="dxa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</w:tr>
      <w:tr w:rsidR="00A25C0A" w:rsidTr="00A25C0A">
        <w:trPr>
          <w:gridAfter w:val="6"/>
          <w:wAfter w:w="1938" w:type="dxa"/>
          <w:trHeight w:val="60"/>
        </w:trPr>
        <w:tc>
          <w:tcPr>
            <w:tcW w:w="729" w:type="dxa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</w:tr>
      <w:tr w:rsidR="00FD6126" w:rsidTr="00A25C0A">
        <w:trPr>
          <w:gridAfter w:val="6"/>
          <w:wAfter w:w="1938" w:type="dxa"/>
          <w:trHeight w:val="60"/>
        </w:trPr>
        <w:tc>
          <w:tcPr>
            <w:tcW w:w="3913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</w:tr>
      <w:tr w:rsidR="00A25C0A" w:rsidTr="00A25C0A">
        <w:trPr>
          <w:trHeight w:val="60"/>
        </w:trPr>
        <w:tc>
          <w:tcPr>
            <w:tcW w:w="5851" w:type="dxa"/>
            <w:gridSpan w:val="15"/>
            <w:shd w:val="clear" w:color="FFFFFF" w:fill="auto"/>
            <w:vAlign w:val="bottom"/>
          </w:tcPr>
          <w:p w:rsidR="00A25C0A" w:rsidRDefault="00A25C0A" w:rsidP="00A25C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A25C0A" w:rsidRDefault="00A25C0A" w:rsidP="00A25C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3"/>
            <w:shd w:val="clear" w:color="FFFFFF" w:fill="auto"/>
            <w:vAlign w:val="bottom"/>
          </w:tcPr>
          <w:p w:rsidR="00A25C0A" w:rsidRDefault="00A25C0A" w:rsidP="00A25C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5C0A" w:rsidRDefault="00A25C0A" w:rsidP="00A25C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5C0A" w:rsidRDefault="00A25C0A" w:rsidP="00A25C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5C0A" w:rsidRDefault="00A25C0A" w:rsidP="00A25C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5C0A" w:rsidRDefault="00A25C0A" w:rsidP="00A25C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25C0A" w:rsidRDefault="00A25C0A" w:rsidP="00A25C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5C0A" w:rsidRDefault="00A25C0A" w:rsidP="00A25C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5C0A" w:rsidRDefault="00A25C0A" w:rsidP="00A25C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A25C0A" w:rsidRDefault="00A25C0A" w:rsidP="00A25C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tcMar>
              <w:left w:w="0" w:type="dxa"/>
            </w:tcMar>
            <w:vAlign w:val="bottom"/>
          </w:tcPr>
          <w:p w:rsidR="00A25C0A" w:rsidRDefault="00A25C0A" w:rsidP="00A25C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:rsidR="00A25C0A" w:rsidRDefault="00A25C0A" w:rsidP="00A25C0A">
            <w:pPr>
              <w:rPr>
                <w:rFonts w:ascii="Times New Roman" w:hAnsi="Times New Roman"/>
                <w:szCs w:val="16"/>
              </w:rPr>
            </w:pPr>
          </w:p>
        </w:tc>
      </w:tr>
      <w:tr w:rsidR="00A25C0A" w:rsidTr="00A25C0A">
        <w:trPr>
          <w:trHeight w:val="60"/>
        </w:trPr>
        <w:tc>
          <w:tcPr>
            <w:tcW w:w="5851" w:type="dxa"/>
            <w:gridSpan w:val="15"/>
            <w:shd w:val="clear" w:color="FFFFFF" w:fill="auto"/>
            <w:vAlign w:val="bottom"/>
          </w:tcPr>
          <w:p w:rsidR="00A25C0A" w:rsidRDefault="00A25C0A" w:rsidP="00A25C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A25C0A" w:rsidRDefault="00A25C0A" w:rsidP="00A25C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3"/>
            <w:shd w:val="clear" w:color="FFFFFF" w:fill="auto"/>
            <w:vAlign w:val="bottom"/>
          </w:tcPr>
          <w:p w:rsidR="00A25C0A" w:rsidRDefault="00A25C0A" w:rsidP="00A25C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5C0A" w:rsidRDefault="00A25C0A" w:rsidP="00A25C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5C0A" w:rsidRDefault="00A25C0A" w:rsidP="00A25C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5C0A" w:rsidRDefault="00A25C0A" w:rsidP="00A25C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5C0A" w:rsidRDefault="00A25C0A" w:rsidP="00A25C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25C0A" w:rsidRDefault="00A25C0A" w:rsidP="00A25C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5C0A" w:rsidRDefault="00A25C0A" w:rsidP="00A25C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5C0A" w:rsidRDefault="00A25C0A" w:rsidP="00A25C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A25C0A" w:rsidRDefault="00A25C0A" w:rsidP="00A25C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tcMar>
              <w:left w:w="0" w:type="dxa"/>
            </w:tcMar>
            <w:vAlign w:val="bottom"/>
          </w:tcPr>
          <w:p w:rsidR="00A25C0A" w:rsidRDefault="00A25C0A" w:rsidP="00A25C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:rsidR="00A25C0A" w:rsidRDefault="00A25C0A" w:rsidP="00A25C0A">
            <w:pPr>
              <w:rPr>
                <w:rFonts w:ascii="Times New Roman" w:hAnsi="Times New Roman"/>
                <w:szCs w:val="16"/>
              </w:rPr>
            </w:pPr>
          </w:p>
        </w:tc>
      </w:tr>
      <w:tr w:rsidR="00A25C0A" w:rsidTr="00A25C0A">
        <w:trPr>
          <w:trHeight w:val="60"/>
        </w:trPr>
        <w:tc>
          <w:tcPr>
            <w:tcW w:w="5851" w:type="dxa"/>
            <w:gridSpan w:val="15"/>
            <w:shd w:val="clear" w:color="FFFFFF" w:fill="auto"/>
            <w:vAlign w:val="bottom"/>
          </w:tcPr>
          <w:p w:rsidR="00A25C0A" w:rsidRDefault="00A25C0A" w:rsidP="00A25C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A25C0A" w:rsidRDefault="00A25C0A" w:rsidP="00A25C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3"/>
            <w:shd w:val="clear" w:color="FFFFFF" w:fill="auto"/>
            <w:vAlign w:val="bottom"/>
          </w:tcPr>
          <w:p w:rsidR="00A25C0A" w:rsidRDefault="00A25C0A" w:rsidP="00A25C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5C0A" w:rsidRDefault="00A25C0A" w:rsidP="00A25C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5C0A" w:rsidRDefault="00A25C0A" w:rsidP="00A25C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5C0A" w:rsidRDefault="00A25C0A" w:rsidP="00A25C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5C0A" w:rsidRDefault="00A25C0A" w:rsidP="00A25C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25C0A" w:rsidRDefault="00A25C0A" w:rsidP="00A25C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5C0A" w:rsidRDefault="00A25C0A" w:rsidP="00A25C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5C0A" w:rsidRDefault="00A25C0A" w:rsidP="00A25C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A25C0A" w:rsidRDefault="00A25C0A" w:rsidP="00A25C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tcMar>
              <w:left w:w="0" w:type="dxa"/>
            </w:tcMar>
            <w:vAlign w:val="bottom"/>
          </w:tcPr>
          <w:p w:rsidR="00A25C0A" w:rsidRDefault="00A25C0A" w:rsidP="00A25C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:rsidR="00A25C0A" w:rsidRDefault="00A25C0A" w:rsidP="00A25C0A">
            <w:pPr>
              <w:rPr>
                <w:rFonts w:ascii="Times New Roman" w:hAnsi="Times New Roman"/>
                <w:szCs w:val="16"/>
              </w:rPr>
            </w:pPr>
          </w:p>
        </w:tc>
      </w:tr>
      <w:tr w:rsidR="00A25C0A" w:rsidTr="00A25C0A">
        <w:trPr>
          <w:gridAfter w:val="6"/>
          <w:wAfter w:w="1938" w:type="dxa"/>
          <w:trHeight w:val="60"/>
        </w:trPr>
        <w:tc>
          <w:tcPr>
            <w:tcW w:w="729" w:type="dxa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</w:tr>
      <w:tr w:rsidR="00FD6126" w:rsidTr="00A25C0A">
        <w:trPr>
          <w:trHeight w:val="60"/>
        </w:trPr>
        <w:tc>
          <w:tcPr>
            <w:tcW w:w="5851" w:type="dxa"/>
            <w:gridSpan w:val="15"/>
            <w:shd w:val="clear" w:color="FFFFFF" w:fill="auto"/>
            <w:vAlign w:val="bottom"/>
          </w:tcPr>
          <w:p w:rsidR="00FD6126" w:rsidRDefault="00D549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FD6126" w:rsidRDefault="00FD61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3"/>
            <w:shd w:val="clear" w:color="FFFFFF" w:fill="auto"/>
            <w:vAlign w:val="bottom"/>
          </w:tcPr>
          <w:p w:rsidR="00FD6126" w:rsidRDefault="00FD61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</w:tr>
      <w:tr w:rsidR="00A25C0A" w:rsidTr="00A25C0A">
        <w:trPr>
          <w:gridAfter w:val="6"/>
          <w:wAfter w:w="1938" w:type="dxa"/>
        </w:trPr>
        <w:tc>
          <w:tcPr>
            <w:tcW w:w="729" w:type="dxa"/>
            <w:shd w:val="clear" w:color="FFFFFF" w:fill="auto"/>
            <w:tcMar>
              <w:right w:w="0" w:type="dxa"/>
            </w:tcMar>
            <w:vAlign w:val="center"/>
          </w:tcPr>
          <w:p w:rsidR="00FD6126" w:rsidRDefault="00FD61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shd w:val="clear" w:color="FFFFFF" w:fill="auto"/>
            <w:vAlign w:val="center"/>
          </w:tcPr>
          <w:p w:rsidR="00FD6126" w:rsidRDefault="00FD61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FD6126" w:rsidRDefault="00FD61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vAlign w:val="center"/>
          </w:tcPr>
          <w:p w:rsidR="00FD6126" w:rsidRDefault="00FD61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</w:tr>
      <w:tr w:rsidR="00FD6126" w:rsidTr="0007333A">
        <w:trPr>
          <w:gridAfter w:val="4"/>
          <w:wAfter w:w="1674" w:type="dxa"/>
          <w:trHeight w:val="60"/>
        </w:trPr>
        <w:tc>
          <w:tcPr>
            <w:tcW w:w="99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FD6126" w:rsidRDefault="00D549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0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декабря 2019 г.</w:t>
            </w:r>
          </w:p>
        </w:tc>
        <w:tc>
          <w:tcPr>
            <w:tcW w:w="61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FD6126" w:rsidRDefault="00D549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02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D6126" w:rsidRDefault="009124C8" w:rsidP="00A25C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307</w:t>
            </w:r>
            <w:r w:rsidR="00772DAA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6126" w:rsidTr="00A25C0A">
        <w:trPr>
          <w:gridAfter w:val="6"/>
          <w:wAfter w:w="1938" w:type="dxa"/>
          <w:trHeight w:val="60"/>
        </w:trPr>
        <w:tc>
          <w:tcPr>
            <w:tcW w:w="729" w:type="dxa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gridSpan w:val="2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7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:rsidR="00FD6126" w:rsidRDefault="00FD61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6126" w:rsidTr="00A25C0A">
        <w:trPr>
          <w:gridAfter w:val="6"/>
          <w:wAfter w:w="1938" w:type="dxa"/>
        </w:trPr>
        <w:tc>
          <w:tcPr>
            <w:tcW w:w="5851" w:type="dxa"/>
            <w:gridSpan w:val="15"/>
            <w:shd w:val="clear" w:color="FFFFFF" w:fill="auto"/>
            <w:vAlign w:val="center"/>
          </w:tcPr>
          <w:p w:rsidR="00FD6126" w:rsidRDefault="00D5499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17.12.2018 № 468-РК «Об установлении долгосрочных тарифов</w:t>
            </w:r>
            <w:r w:rsidR="00A25C0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A25C0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питьевую воду (питьевое водоснабжение) и</w:t>
            </w:r>
            <w:r w:rsidR="00A25C0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водоотведение для унитарного муниципального предприятия «Водоканал» на 2019-2023 годы»</w:t>
            </w:r>
          </w:p>
        </w:tc>
        <w:tc>
          <w:tcPr>
            <w:tcW w:w="49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</w:tr>
      <w:tr w:rsidR="00FD6126" w:rsidTr="00A25C0A">
        <w:trPr>
          <w:gridAfter w:val="6"/>
          <w:wAfter w:w="1938" w:type="dxa"/>
          <w:trHeight w:val="60"/>
        </w:trPr>
        <w:tc>
          <w:tcPr>
            <w:tcW w:w="729" w:type="dxa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gridSpan w:val="2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7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:rsidR="00FD6126" w:rsidRDefault="00FD61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6126" w:rsidTr="00A25C0A">
        <w:trPr>
          <w:gridAfter w:val="6"/>
          <w:wAfter w:w="1938" w:type="dxa"/>
          <w:trHeight w:val="60"/>
        </w:trPr>
        <w:tc>
          <w:tcPr>
            <w:tcW w:w="729" w:type="dxa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gridSpan w:val="2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7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:rsidR="00FD6126" w:rsidRDefault="00FD61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6126" w:rsidTr="00A25C0A">
        <w:trPr>
          <w:gridAfter w:val="6"/>
          <w:wAfter w:w="1938" w:type="dxa"/>
        </w:trPr>
        <w:tc>
          <w:tcPr>
            <w:tcW w:w="9639" w:type="dxa"/>
            <w:gridSpan w:val="38"/>
            <w:shd w:val="clear" w:color="FFFFFF" w:fill="auto"/>
          </w:tcPr>
          <w:p w:rsidR="00FD6126" w:rsidRDefault="00D549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приказом министерства конкурентной политики Калужской области от 17.12.2018 № 454-РК «Об</w:t>
            </w:r>
            <w:r w:rsidR="00A25C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утверждении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производственной программы в сфере водоснабжения и (или) водоотведения для унитарного муниципального предприятия «Водоканал» на 2019-2023 годы»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(в ред. приказа министерства конкурентной политики </w:t>
            </w:r>
            <w:r w:rsidR="00A25C0A">
              <w:rPr>
                <w:rFonts w:ascii="Times New Roman" w:hAnsi="Times New Roman"/>
                <w:sz w:val="26"/>
                <w:szCs w:val="26"/>
              </w:rPr>
              <w:t xml:space="preserve">Калужской области </w:t>
            </w:r>
            <w:r w:rsidR="00070A44">
              <w:rPr>
                <w:rFonts w:ascii="Times New Roman" w:hAnsi="Times New Roman"/>
                <w:sz w:val="26"/>
                <w:szCs w:val="26"/>
              </w:rPr>
              <w:t xml:space="preserve">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A25C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70A44">
              <w:rPr>
                <w:rFonts w:ascii="Times New Roman" w:hAnsi="Times New Roman"/>
                <w:sz w:val="26"/>
                <w:szCs w:val="26"/>
              </w:rPr>
              <w:t>0</w:t>
            </w:r>
            <w:r w:rsidR="00A25C0A">
              <w:rPr>
                <w:rFonts w:ascii="Times New Roman" w:hAnsi="Times New Roman"/>
                <w:sz w:val="26"/>
                <w:szCs w:val="26"/>
              </w:rPr>
              <w:t>2.12.2019</w:t>
            </w:r>
            <w:r>
              <w:rPr>
                <w:rFonts w:ascii="Times New Roman" w:hAnsi="Times New Roman"/>
                <w:sz w:val="26"/>
                <w:szCs w:val="26"/>
              </w:rPr>
              <w:t> №</w:t>
            </w:r>
            <w:r w:rsidR="00A25C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124C8">
              <w:rPr>
                <w:rFonts w:ascii="Times New Roman" w:hAnsi="Times New Roman"/>
                <w:sz w:val="26"/>
                <w:szCs w:val="26"/>
              </w:rPr>
              <w:t>306</w:t>
            </w:r>
            <w:r w:rsidR="00A25C0A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от 02.12.2019 </w:t>
            </w:r>
            <w:r w:rsidRPr="00D54991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FD6126" w:rsidTr="00A25C0A">
        <w:trPr>
          <w:gridAfter w:val="6"/>
          <w:wAfter w:w="1938" w:type="dxa"/>
        </w:trPr>
        <w:tc>
          <w:tcPr>
            <w:tcW w:w="9639" w:type="dxa"/>
            <w:gridSpan w:val="38"/>
            <w:shd w:val="clear" w:color="FFFFFF" w:fill="auto"/>
            <w:vAlign w:val="bottom"/>
          </w:tcPr>
          <w:p w:rsidR="00FD6126" w:rsidRDefault="00D549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изменение в приказ министерства конкурентной политики Калужской области от 17.12.2018 № 468-РК «Об установлении долгосрочных тарифов  </w:t>
            </w:r>
            <w:r w:rsidR="00726822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A25C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питьевую воду (питьевое водоснабжение) и</w:t>
            </w:r>
            <w:r w:rsidR="00A25C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водоотведение для унитарного муниципального предприятия «Водоканал» на 2019-2023 годы» (далее - приказ), изложив приложение № 1 к приказу в новой редакции согласно приложению </w:t>
            </w:r>
            <w:r w:rsidR="00726822">
              <w:rPr>
                <w:rFonts w:ascii="Times New Roman" w:hAnsi="Times New Roman"/>
                <w:sz w:val="26"/>
                <w:szCs w:val="26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к настоящему приказу.</w:t>
            </w:r>
          </w:p>
        </w:tc>
      </w:tr>
      <w:tr w:rsidR="00FD6126" w:rsidTr="00A25C0A">
        <w:trPr>
          <w:gridAfter w:val="6"/>
          <w:wAfter w:w="1938" w:type="dxa"/>
        </w:trPr>
        <w:tc>
          <w:tcPr>
            <w:tcW w:w="9639" w:type="dxa"/>
            <w:gridSpan w:val="38"/>
            <w:shd w:val="clear" w:color="FFFFFF" w:fill="auto"/>
          </w:tcPr>
          <w:p w:rsidR="00FD6126" w:rsidRDefault="00D549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FD6126" w:rsidTr="00A25C0A">
        <w:trPr>
          <w:gridAfter w:val="6"/>
          <w:wAfter w:w="1938" w:type="dxa"/>
          <w:trHeight w:val="60"/>
        </w:trPr>
        <w:tc>
          <w:tcPr>
            <w:tcW w:w="729" w:type="dxa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gridSpan w:val="2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7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:rsidR="00FD6126" w:rsidRDefault="00FD61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6126" w:rsidTr="00A25C0A">
        <w:trPr>
          <w:gridAfter w:val="6"/>
          <w:wAfter w:w="1938" w:type="dxa"/>
          <w:trHeight w:val="60"/>
        </w:trPr>
        <w:tc>
          <w:tcPr>
            <w:tcW w:w="729" w:type="dxa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gridSpan w:val="2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7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:rsidR="00FD6126" w:rsidRDefault="00FD61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6126" w:rsidTr="00A25C0A">
        <w:trPr>
          <w:gridAfter w:val="6"/>
          <w:wAfter w:w="1938" w:type="dxa"/>
          <w:trHeight w:val="60"/>
        </w:trPr>
        <w:tc>
          <w:tcPr>
            <w:tcW w:w="729" w:type="dxa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gridSpan w:val="2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7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:rsidR="00FD6126" w:rsidRDefault="00FD61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6126" w:rsidTr="00A25C0A">
        <w:trPr>
          <w:gridAfter w:val="6"/>
          <w:wAfter w:w="1938" w:type="dxa"/>
          <w:trHeight w:val="60"/>
        </w:trPr>
        <w:tc>
          <w:tcPr>
            <w:tcW w:w="4850" w:type="dxa"/>
            <w:gridSpan w:val="11"/>
            <w:shd w:val="clear" w:color="FFFFFF" w:fill="auto"/>
            <w:vAlign w:val="bottom"/>
          </w:tcPr>
          <w:p w:rsidR="00FD6126" w:rsidRDefault="00D5499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89" w:type="dxa"/>
            <w:gridSpan w:val="27"/>
            <w:shd w:val="clear" w:color="FFFFFF" w:fill="auto"/>
            <w:vAlign w:val="bottom"/>
          </w:tcPr>
          <w:p w:rsidR="00FD6126" w:rsidRDefault="00D5499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D6126" w:rsidRDefault="00D54991">
      <w:r>
        <w:br w:type="page"/>
      </w:r>
    </w:p>
    <w:p w:rsidR="00A243FC" w:rsidRDefault="00A243FC">
      <w:pPr>
        <w:rPr>
          <w:rFonts w:ascii="Times New Roman" w:hAnsi="Times New Roman"/>
          <w:szCs w:val="16"/>
        </w:rPr>
        <w:sectPr w:rsidR="00A243FC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7481" w:type="pct"/>
        <w:tblInd w:w="0" w:type="dxa"/>
        <w:tblLook w:val="04A0" w:firstRow="1" w:lastRow="0" w:firstColumn="1" w:lastColumn="0" w:noHBand="0" w:noVBand="1"/>
      </w:tblPr>
      <w:tblGrid>
        <w:gridCol w:w="892"/>
        <w:gridCol w:w="892"/>
        <w:gridCol w:w="898"/>
        <w:gridCol w:w="892"/>
        <w:gridCol w:w="892"/>
        <w:gridCol w:w="895"/>
        <w:gridCol w:w="924"/>
        <w:gridCol w:w="925"/>
        <w:gridCol w:w="925"/>
        <w:gridCol w:w="925"/>
        <w:gridCol w:w="925"/>
        <w:gridCol w:w="925"/>
        <w:gridCol w:w="925"/>
        <w:gridCol w:w="928"/>
        <w:gridCol w:w="925"/>
        <w:gridCol w:w="928"/>
        <w:gridCol w:w="12"/>
        <w:gridCol w:w="6"/>
      </w:tblGrid>
      <w:tr w:rsidR="00FD6126" w:rsidTr="00FF2AFE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19" w:type="pct"/>
            <w:gridSpan w:val="9"/>
            <w:shd w:val="clear" w:color="FFFFFF" w:fill="auto"/>
            <w:vAlign w:val="bottom"/>
          </w:tcPr>
          <w:p w:rsidR="00FD6126" w:rsidRDefault="00D549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D6126" w:rsidTr="00FF2AFE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19" w:type="pct"/>
            <w:gridSpan w:val="9"/>
            <w:shd w:val="clear" w:color="FFFFFF" w:fill="auto"/>
            <w:vAlign w:val="bottom"/>
          </w:tcPr>
          <w:p w:rsidR="00FD6126" w:rsidRDefault="00D549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D6126" w:rsidTr="00FF2AFE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19" w:type="pct"/>
            <w:gridSpan w:val="9"/>
            <w:shd w:val="clear" w:color="FFFFFF" w:fill="auto"/>
            <w:vAlign w:val="bottom"/>
          </w:tcPr>
          <w:p w:rsidR="00FD6126" w:rsidRDefault="00D549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D6126" w:rsidTr="00FF2AFE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19" w:type="pct"/>
            <w:gridSpan w:val="9"/>
            <w:shd w:val="clear" w:color="FFFFFF" w:fill="auto"/>
            <w:vAlign w:val="bottom"/>
          </w:tcPr>
          <w:p w:rsidR="00FD6126" w:rsidRDefault="00D549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D6126" w:rsidTr="00FF2AFE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D6126" w:rsidRDefault="00D549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02.12.2019 №</w:t>
            </w:r>
            <w:r w:rsidR="008C6D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124C8">
              <w:rPr>
                <w:rFonts w:ascii="Times New Roman" w:hAnsi="Times New Roman"/>
                <w:sz w:val="26"/>
                <w:szCs w:val="26"/>
              </w:rPr>
              <w:t>307</w:t>
            </w:r>
            <w:r w:rsidR="008C6D7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D6126" w:rsidTr="00FF2AFE">
        <w:trPr>
          <w:trHeight w:val="60"/>
        </w:trPr>
        <w:tc>
          <w:tcPr>
            <w:tcW w:w="305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D6126" w:rsidRDefault="00FD61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6126" w:rsidTr="00FF2AFE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FD6126" w:rsidRDefault="00D549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FD6126" w:rsidTr="00FF2AFE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FD6126" w:rsidRDefault="00D549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D6126" w:rsidTr="00FF2AFE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19" w:type="pct"/>
            <w:gridSpan w:val="9"/>
            <w:shd w:val="clear" w:color="FFFFFF" w:fill="auto"/>
            <w:vAlign w:val="bottom"/>
          </w:tcPr>
          <w:p w:rsidR="00FD6126" w:rsidRDefault="00D549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D6126" w:rsidTr="00FF2AFE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19" w:type="pct"/>
            <w:gridSpan w:val="9"/>
            <w:shd w:val="clear" w:color="FFFFFF" w:fill="auto"/>
            <w:vAlign w:val="bottom"/>
          </w:tcPr>
          <w:p w:rsidR="00FD6126" w:rsidRDefault="00D549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D6126" w:rsidTr="00FF2AFE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D6126" w:rsidRDefault="00D549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468-РК</w:t>
            </w:r>
          </w:p>
        </w:tc>
      </w:tr>
      <w:tr w:rsidR="00FF2AFE" w:rsidTr="00FF2AFE">
        <w:trPr>
          <w:trHeight w:val="345"/>
        </w:trPr>
        <w:tc>
          <w:tcPr>
            <w:tcW w:w="305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</w:tr>
      <w:tr w:rsidR="00FD6126" w:rsidTr="00FF2AFE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:rsidR="00FD6126" w:rsidRDefault="00D549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</w:t>
            </w:r>
            <w:r w:rsidR="00A25C0A">
              <w:rPr>
                <w:rFonts w:ascii="Times New Roman" w:hAnsi="Times New Roman"/>
                <w:b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водоотведение для унитарного муниципального предприятия «Водоканал» </w:t>
            </w:r>
            <w:r w:rsidR="009124C8">
              <w:rPr>
                <w:rFonts w:ascii="Times New Roman" w:hAnsi="Times New Roman"/>
                <w:b/>
                <w:sz w:val="26"/>
                <w:szCs w:val="26"/>
              </w:rPr>
              <w:t>на 2019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-2023 годы</w:t>
            </w:r>
          </w:p>
        </w:tc>
      </w:tr>
      <w:tr w:rsidR="00FD6126" w:rsidTr="00FF2AFE">
        <w:trPr>
          <w:trHeight w:val="210"/>
        </w:trPr>
        <w:tc>
          <w:tcPr>
            <w:tcW w:w="4361" w:type="pct"/>
            <w:gridSpan w:val="14"/>
            <w:shd w:val="clear" w:color="FFFFFF" w:fill="auto"/>
            <w:vAlign w:val="bottom"/>
          </w:tcPr>
          <w:p w:rsidR="00FD6126" w:rsidRDefault="00FD61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Cs w:val="16"/>
              </w:rPr>
            </w:pPr>
          </w:p>
        </w:tc>
      </w:tr>
      <w:tr w:rsidR="00FD6126" w:rsidTr="00FF2AFE">
        <w:trPr>
          <w:trHeight w:val="60"/>
        </w:trPr>
        <w:tc>
          <w:tcPr>
            <w:tcW w:w="917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161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126" w:rsidTr="00FF2AFE">
        <w:trPr>
          <w:trHeight w:val="60"/>
        </w:trPr>
        <w:tc>
          <w:tcPr>
            <w:tcW w:w="91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FD61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FD61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126" w:rsidTr="00FF2AFE">
        <w:trPr>
          <w:trHeight w:val="60"/>
        </w:trPr>
        <w:tc>
          <w:tcPr>
            <w:tcW w:w="91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FD61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FD61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126" w:rsidTr="00FF2AFE">
        <w:trPr>
          <w:trHeight w:val="60"/>
        </w:trPr>
        <w:tc>
          <w:tcPr>
            <w:tcW w:w="91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FD61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FD61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1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1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126" w:rsidTr="00FF2AFE">
        <w:trPr>
          <w:trHeight w:val="60"/>
        </w:trPr>
        <w:tc>
          <w:tcPr>
            <w:tcW w:w="499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126" w:rsidTr="00FF2AFE">
        <w:trPr>
          <w:trHeight w:val="60"/>
        </w:trPr>
        <w:tc>
          <w:tcPr>
            <w:tcW w:w="91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D6126" w:rsidRDefault="00D549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20,17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20,57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20,57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21,39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21,17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21,93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22,66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22,66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23,42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126" w:rsidTr="00FF2AFE">
        <w:trPr>
          <w:trHeight w:val="60"/>
        </w:trPr>
        <w:tc>
          <w:tcPr>
            <w:tcW w:w="91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D6126" w:rsidRDefault="00D549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126" w:rsidTr="00FF2AFE">
        <w:trPr>
          <w:trHeight w:val="60"/>
        </w:trPr>
        <w:tc>
          <w:tcPr>
            <w:tcW w:w="91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D6126" w:rsidRDefault="00D549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126" w:rsidTr="00FF2AFE">
        <w:trPr>
          <w:trHeight w:val="60"/>
        </w:trPr>
        <w:tc>
          <w:tcPr>
            <w:tcW w:w="91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D6126" w:rsidRDefault="00D549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18,82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19,96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20,33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20,33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20,91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21,52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126" w:rsidTr="00FF2AFE">
        <w:trPr>
          <w:trHeight w:val="60"/>
        </w:trPr>
        <w:tc>
          <w:tcPr>
            <w:tcW w:w="91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D6126" w:rsidRDefault="00D549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126" w:rsidTr="00FF2AFE">
        <w:trPr>
          <w:trHeight w:val="60"/>
        </w:trPr>
        <w:tc>
          <w:tcPr>
            <w:tcW w:w="499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Тарифы для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населения&lt;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*&gt;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126" w:rsidTr="00FF2AFE">
        <w:trPr>
          <w:trHeight w:val="60"/>
        </w:trPr>
        <w:tc>
          <w:tcPr>
            <w:tcW w:w="91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D6126" w:rsidRDefault="00D549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24,68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24,68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25,67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25,40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26,32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27,19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27,19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28,10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126" w:rsidTr="00FF2AFE">
        <w:trPr>
          <w:trHeight w:val="60"/>
        </w:trPr>
        <w:tc>
          <w:tcPr>
            <w:tcW w:w="91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D6126" w:rsidRDefault="00D549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126" w:rsidTr="00FF2AFE">
        <w:trPr>
          <w:trHeight w:val="60"/>
        </w:trPr>
        <w:tc>
          <w:tcPr>
            <w:tcW w:w="91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D6126" w:rsidRDefault="00D549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126" w:rsidTr="00FF2AFE">
        <w:trPr>
          <w:trHeight w:val="60"/>
        </w:trPr>
        <w:tc>
          <w:tcPr>
            <w:tcW w:w="91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D6126" w:rsidRDefault="00D549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22,58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23,95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23,63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24,40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25,09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25,82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126" w:rsidTr="00FF2AFE">
        <w:trPr>
          <w:trHeight w:val="60"/>
        </w:trPr>
        <w:tc>
          <w:tcPr>
            <w:tcW w:w="91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D6126" w:rsidRDefault="00D549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126" w:rsidRDefault="00D5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FD6126" w:rsidRDefault="00FD61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0AE4" w:rsidRDefault="00FF2AFE" w:rsidP="00FF2AFE">
      <w:pPr>
        <w:ind w:right="-4536"/>
      </w:pPr>
      <w:r>
        <w:rPr>
          <w:rFonts w:ascii="Times New Roman" w:hAnsi="Times New Roman"/>
          <w:sz w:val="26"/>
          <w:szCs w:val="26"/>
        </w:rPr>
        <w:t>&lt;</w:t>
      </w:r>
      <w:proofErr w:type="gramStart"/>
      <w:r>
        <w:rPr>
          <w:rFonts w:ascii="Times New Roman" w:hAnsi="Times New Roman"/>
          <w:sz w:val="26"/>
          <w:szCs w:val="26"/>
        </w:rPr>
        <w:t>*&gt;Выделяется</w:t>
      </w:r>
      <w:proofErr w:type="gramEnd"/>
      <w:r>
        <w:rPr>
          <w:rFonts w:ascii="Times New Roman" w:hAnsi="Times New Roman"/>
          <w:sz w:val="26"/>
          <w:szCs w:val="26"/>
        </w:rPr>
        <w:t xml:space="preserve"> в целях реализации пункта 6 статьи 168 Налогового кодекса Российской Федерации (часть вторая)».</w:t>
      </w:r>
    </w:p>
    <w:sectPr w:rsidR="00D00AE4" w:rsidSect="00FF2AFE">
      <w:pgSz w:w="16839" w:h="11907" w:orient="landscape"/>
      <w:pgMar w:top="1134" w:right="592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26"/>
    <w:rsid w:val="00070A44"/>
    <w:rsid w:val="0007333A"/>
    <w:rsid w:val="00726822"/>
    <w:rsid w:val="00772DAA"/>
    <w:rsid w:val="007F7141"/>
    <w:rsid w:val="008C6D71"/>
    <w:rsid w:val="009124C8"/>
    <w:rsid w:val="00A243FC"/>
    <w:rsid w:val="00A25C0A"/>
    <w:rsid w:val="00D00AE4"/>
    <w:rsid w:val="00D54991"/>
    <w:rsid w:val="00FD6126"/>
    <w:rsid w:val="00F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5C5BD"/>
  <w15:docId w15:val="{AD0D99AC-C256-4B45-AE13-E74B22C6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Егорова Ирина Владимировна</cp:lastModifiedBy>
  <cp:revision>2</cp:revision>
  <cp:lastPrinted>2019-11-28T06:53:00Z</cp:lastPrinted>
  <dcterms:created xsi:type="dcterms:W3CDTF">2019-12-02T08:11:00Z</dcterms:created>
  <dcterms:modified xsi:type="dcterms:W3CDTF">2019-12-02T08:11:00Z</dcterms:modified>
</cp:coreProperties>
</file>