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07173D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Pr="005E3607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Владимиров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 Р О Т О К О Л  №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EA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1A" w:rsidRDefault="001C381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530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A5304C">
        <w:rPr>
          <w:rFonts w:ascii="Times New Roman" w:eastAsia="Times New Roman" w:hAnsi="Times New Roman" w:cs="Times New Roman"/>
          <w:b/>
          <w:sz w:val="24"/>
          <w:szCs w:val="24"/>
        </w:rPr>
        <w:t>июл</w:t>
      </w:r>
      <w:r w:rsidR="00671839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(место проведения)</w:t>
      </w:r>
    </w:p>
    <w:p w:rsidR="004E1A2F" w:rsidRDefault="004E1A2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74F" w:rsidRDefault="003F574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Владимиров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126E3A" w:rsidP="00CC71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="007A3D3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>О.А. Викторова,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B645C">
        <w:rPr>
          <w:rFonts w:ascii="Times New Roman" w:eastAsia="Times New Roman" w:hAnsi="Times New Roman" w:cs="Times New Roman"/>
          <w:sz w:val="24"/>
          <w:szCs w:val="24"/>
        </w:rPr>
        <w:t>С.И. Гаврикова,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</w:p>
    <w:p w:rsidR="00507420" w:rsidRPr="005E3607" w:rsidRDefault="007A3D36" w:rsidP="00CC71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  <w:r w:rsidR="00D32287" w:rsidRPr="00D32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А.А. Магер</w:t>
      </w:r>
      <w:r w:rsidR="006718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78F" w:rsidRPr="005E3607" w:rsidRDefault="00535A24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863DF4" w:rsidRDefault="004F5E42" w:rsidP="00CC71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 w:rsidR="007A3D3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A3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DF4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(ценам) и инвестиционным программам субъектов естественных монополий при министерстве конкурентной политики Калужской области (В.П. Богданов).</w:t>
      </w:r>
    </w:p>
    <w:p w:rsidR="00FC18BC" w:rsidRDefault="00FC18BC" w:rsidP="00CC71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22" w:rsidRPr="00863DF4" w:rsidRDefault="00BF1622" w:rsidP="00CC71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DF4" w:rsidRPr="00863DF4" w:rsidRDefault="00863DF4" w:rsidP="00CC7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F4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Pr="00863DF4">
        <w:rPr>
          <w:rFonts w:ascii="Times New Roman" w:eastAsia="Calibri" w:hAnsi="Times New Roman" w:cs="Times New Roman"/>
          <w:b/>
          <w:sz w:val="24"/>
          <w:szCs w:val="24"/>
        </w:rPr>
        <w:t>в индивидуальном порядке</w:t>
      </w:r>
      <w:r w:rsidRPr="00863DF4">
        <w:rPr>
          <w:rFonts w:ascii="Times New Roman" w:hAnsi="Times New Roman" w:cs="Times New Roman"/>
          <w:b/>
          <w:sz w:val="24"/>
          <w:szCs w:val="24"/>
        </w:rPr>
        <w:t xml:space="preserve"> размера платы за подключение (технологическое присоединение) к</w:t>
      </w:r>
      <w:r w:rsidR="006A3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DF4">
        <w:rPr>
          <w:rFonts w:ascii="Times New Roman" w:hAnsi="Times New Roman" w:cs="Times New Roman"/>
          <w:b/>
          <w:sz w:val="24"/>
          <w:szCs w:val="24"/>
        </w:rPr>
        <w:t xml:space="preserve">централизованным системам холодного водоснабжения и водоотведения  </w:t>
      </w:r>
      <w:r w:rsidRPr="00863DF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предприятия города Обнинска Калужской области «Водоканал» объекта капитального строительства: «Жилой комплекс с встроенными помещениями офисов, торговыми центрами и подземной автостоянкой», расположенного по адресу: Калужская область, г. Обнинск, общественный центр города (</w:t>
      </w:r>
      <w:r w:rsidR="001F33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ЗОНА </w:t>
      </w:r>
      <w:r w:rsidR="005C22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863DF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кадастровый номер земельного участка 40:27:030301:6090</w:t>
      </w:r>
      <w:r w:rsidRPr="00863D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проекту заявителя ООО «Парковый»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C4B7D" w:rsidRPr="002C7220" w:rsidRDefault="002C4B7D" w:rsidP="00CC71C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Pr="002C7220" w:rsidRDefault="002C4B7D" w:rsidP="00CC71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A5304C">
        <w:rPr>
          <w:rFonts w:ascii="Times New Roman" w:hAnsi="Times New Roman" w:cs="Times New Roman"/>
          <w:b/>
          <w:sz w:val="24"/>
          <w:szCs w:val="24"/>
        </w:rPr>
        <w:t>О</w:t>
      </w:r>
      <w:r w:rsidR="00382FDB" w:rsidRPr="002C7220">
        <w:rPr>
          <w:rFonts w:ascii="Times New Roman" w:hAnsi="Times New Roman" w:cs="Times New Roman"/>
          <w:b/>
          <w:sz w:val="24"/>
          <w:szCs w:val="24"/>
        </w:rPr>
        <w:t>.</w:t>
      </w:r>
      <w:r w:rsidR="00A5304C">
        <w:rPr>
          <w:rFonts w:ascii="Times New Roman" w:hAnsi="Times New Roman" w:cs="Times New Roman"/>
          <w:b/>
          <w:sz w:val="24"/>
          <w:szCs w:val="24"/>
        </w:rPr>
        <w:t>А</w:t>
      </w:r>
      <w:r w:rsidR="00382FDB" w:rsidRPr="002C72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04C">
        <w:rPr>
          <w:rFonts w:ascii="Times New Roman" w:hAnsi="Times New Roman" w:cs="Times New Roman"/>
          <w:b/>
          <w:sz w:val="24"/>
          <w:szCs w:val="24"/>
        </w:rPr>
        <w:t>Викторова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Pr="002C7220" w:rsidRDefault="002C4B7D" w:rsidP="001F33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324742"/>
      <w:r w:rsidRPr="00902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предприятие города Обнинска Калужской области «Водоканал» </w:t>
      </w:r>
      <w:r w:rsidRPr="00902B3A">
        <w:rPr>
          <w:rFonts w:ascii="Times New Roman" w:hAnsi="Times New Roman" w:cs="Times New Roman"/>
          <w:sz w:val="24"/>
          <w:szCs w:val="24"/>
        </w:rPr>
        <w:t xml:space="preserve">(далее – МП «Водоканал»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объекта капитального строительства: </w:t>
      </w:r>
      <w:r w:rsidRPr="00902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«Жилой комплекс с встроенными помещениями офисов, торговыми центрами и подземной автостоянкой», расположенного по адресу: Калужская область, г. Обнинск, общественный центр города (ЗОНА </w:t>
      </w:r>
      <w:r w:rsidR="005C2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2B3A">
        <w:rPr>
          <w:rFonts w:ascii="Times New Roman" w:eastAsia="Times New Roman" w:hAnsi="Times New Roman" w:cs="Times New Roman"/>
          <w:color w:val="000000"/>
          <w:sz w:val="24"/>
          <w:szCs w:val="24"/>
        </w:rPr>
        <w:t>) по индивидуальному проекту заявителя ООО «Парковый»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B3A">
        <w:rPr>
          <w:rFonts w:ascii="Times New Roman" w:hAnsi="Times New Roman" w:cs="Times New Roman"/>
          <w:sz w:val="24"/>
          <w:szCs w:val="24"/>
        </w:rPr>
        <w:t>(далее – объект Заявителя) (письмо от 17.06.2019 г. № 10-05/ПЭС).</w:t>
      </w:r>
    </w:p>
    <w:p w:rsidR="00902B3A" w:rsidRPr="00902B3A" w:rsidRDefault="00902B3A" w:rsidP="001F3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Суммарная подключаемая нагрузка в точке подключения объекта Заявителя составляет:</w:t>
      </w:r>
    </w:p>
    <w:p w:rsidR="00902B3A" w:rsidRPr="00902B3A" w:rsidRDefault="00902B3A" w:rsidP="001F33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B3A">
        <w:rPr>
          <w:rFonts w:ascii="Times New Roman" w:hAnsi="Times New Roman" w:cs="Times New Roman"/>
          <w:sz w:val="24"/>
          <w:szCs w:val="24"/>
        </w:rPr>
        <w:t>- по водопотреблению – 272,00 куб. м в сутки;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3A">
        <w:rPr>
          <w:rFonts w:ascii="Times New Roman" w:hAnsi="Times New Roman" w:cs="Times New Roman"/>
          <w:sz w:val="24"/>
          <w:szCs w:val="24"/>
        </w:rPr>
        <w:lastRenderedPageBreak/>
        <w:tab/>
        <w:t>- по водоотведению – 243,500 куб. м в сутки.</w:t>
      </w:r>
    </w:p>
    <w:p w:rsidR="00902B3A" w:rsidRPr="00902B3A" w:rsidRDefault="00902B3A" w:rsidP="001F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3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Калужской области от 07.06.2017 № 345 «О внесении изменений в постановление Правительства Калужской области от 29.09.2014 № 572 «Об 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3A">
        <w:rPr>
          <w:rFonts w:ascii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учета НДС: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3A">
        <w:rPr>
          <w:rFonts w:ascii="Times New Roman" w:hAnsi="Times New Roman" w:cs="Times New Roman"/>
          <w:sz w:val="24"/>
          <w:szCs w:val="24"/>
        </w:rPr>
        <w:t>- к централизованной системе холодного водоснабжения – 5 670,204 тыс. руб.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2B3A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– 3 034,343 тыс. руб.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:rsidR="00902B3A" w:rsidRPr="00902B3A" w:rsidRDefault="00902B3A" w:rsidP="001F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1. Рабочая документация «Наружные сети водоснабжения и канализации» № 2018-09-НВК, выполненная ООО «ИВС-Монтажстрой» г. Обнинск (далее – РД).</w:t>
      </w:r>
    </w:p>
    <w:p w:rsidR="00902B3A" w:rsidRPr="00902B3A" w:rsidRDefault="00902B3A" w:rsidP="001F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2.Локально - сметные расчеты к РД:</w:t>
      </w:r>
    </w:p>
    <w:p w:rsidR="00902B3A" w:rsidRPr="00902B3A" w:rsidRDefault="00902B3A" w:rsidP="001F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- строительство сетей водоснабжения диаметром 225 мм, протяженностью 419 п. м. – смета № 06-01-01;</w:t>
      </w:r>
    </w:p>
    <w:p w:rsidR="00902B3A" w:rsidRPr="00902B3A" w:rsidRDefault="00902B3A" w:rsidP="001F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самотечного канализационного коллектора диаметром (далее – Д) 200 мм протяженностью (далее – </w:t>
      </w:r>
      <w:r w:rsidRPr="00902B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>) 225 п. м. – смета № 06-01-02.</w:t>
      </w:r>
    </w:p>
    <w:p w:rsidR="00902B3A" w:rsidRPr="00902B3A" w:rsidRDefault="00902B3A" w:rsidP="001F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3. Расчет платы за подключение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предприятия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B3A" w:rsidRPr="00902B3A" w:rsidRDefault="00902B3A" w:rsidP="001F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4. Пояснительная записка предприятия по мероприятиям, необходимым для подключения объекта Заявителя.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3A">
        <w:rPr>
          <w:rFonts w:ascii="Times New Roman" w:hAnsi="Times New Roman" w:cs="Times New Roman"/>
          <w:sz w:val="24"/>
          <w:szCs w:val="24"/>
        </w:rPr>
        <w:t>При проведении экспертизы размера платы за подключение (технологическое присоединение)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902B3A">
        <w:rPr>
          <w:rFonts w:ascii="Times New Roman" w:hAnsi="Times New Roman" w:cs="Times New Roman"/>
          <w:sz w:val="24"/>
          <w:szCs w:val="24"/>
        </w:rPr>
        <w:t xml:space="preserve"> к централизованным системам холодного водоснабжения и водоотведения предприятия экспертная группа руководствуется соответствующими законодательными и правовыми актами в сфере регулирования тарифов </w:t>
      </w:r>
      <w:r w:rsidRPr="00902B3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по водоснабжению и водоотведению.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Согласно техническим</w:t>
      </w:r>
      <w:r w:rsidRPr="00902B3A">
        <w:rPr>
          <w:rFonts w:ascii="Times New Roman" w:hAnsi="Times New Roman" w:cs="Times New Roman"/>
          <w:sz w:val="24"/>
          <w:szCs w:val="24"/>
        </w:rPr>
        <w:t xml:space="preserve"> условиям подключения от 12.10.2018г. № 172,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подключения (технологического присоединения) объекта Заявителя к сетям холодного водоснабжения и водоотведения, необходимо выполнить следующие мероприятия: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По прокладке сетей холодного водоснабжения:</w:t>
      </w:r>
    </w:p>
    <w:p w:rsidR="00902B3A" w:rsidRPr="00902B3A" w:rsidRDefault="00902B3A" w:rsidP="001F3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- строительство сетей холодного водоснабжения Д=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>225 мм от существующего водовода Д=500 мм, проходящего</w:t>
      </w:r>
      <w:r w:rsidRPr="00902B3A">
        <w:rPr>
          <w:rFonts w:ascii="Times New Roman" w:hAnsi="Times New Roman" w:cs="Times New Roman"/>
          <w:sz w:val="24"/>
          <w:szCs w:val="24"/>
        </w:rPr>
        <w:t xml:space="preserve"> по пр. Маркса до</w:t>
      </w:r>
      <w:r w:rsidRPr="00902B3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точки подключения объекта Заявителя </w:t>
      </w:r>
      <w:r w:rsidRPr="00902B3A">
        <w:rPr>
          <w:rFonts w:ascii="Times New Roman" w:hAnsi="Times New Roman" w:cs="Times New Roman"/>
          <w:sz w:val="24"/>
          <w:szCs w:val="24"/>
        </w:rPr>
        <w:t>(врезка в ВК-1094) и от существующего водовода Д=225 проходящего по пр. Ленина до</w:t>
      </w:r>
      <w:r w:rsidRPr="00902B3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точки подключения объекта Заявителя </w:t>
      </w:r>
      <w:r w:rsidRPr="00902B3A">
        <w:rPr>
          <w:rFonts w:ascii="Times New Roman" w:hAnsi="Times New Roman" w:cs="Times New Roman"/>
          <w:sz w:val="24"/>
          <w:szCs w:val="24"/>
        </w:rPr>
        <w:t>(врезка в ВК-6), общей протяженностью 419 п. м.</w:t>
      </w:r>
    </w:p>
    <w:p w:rsidR="00902B3A" w:rsidRPr="00902B3A" w:rsidRDefault="00902B3A" w:rsidP="001F3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прокладке 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сетей холодного водоснабжения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>предусматривается строительство:</w:t>
      </w:r>
    </w:p>
    <w:p w:rsidR="00902B3A" w:rsidRPr="00902B3A" w:rsidRDefault="00902B3A" w:rsidP="001F3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Ж/бетонных водопроводных камер размером 3,2*2,8 м (ВК-1094) – 1 шт.; 2,2*1,8 м (ВК-6) – 1 шт. с установкой </w:t>
      </w:r>
      <w:r w:rsidRPr="00902B3A">
        <w:rPr>
          <w:rFonts w:ascii="Times New Roman" w:hAnsi="Times New Roman" w:cs="Times New Roman"/>
          <w:sz w:val="24"/>
          <w:szCs w:val="24"/>
        </w:rPr>
        <w:t xml:space="preserve">отсекающих задвижек Д=200 мм – 3 шт., секущих задвижек Д=200 мм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902B3A">
        <w:rPr>
          <w:rFonts w:ascii="Times New Roman" w:hAnsi="Times New Roman" w:cs="Times New Roman"/>
          <w:sz w:val="24"/>
          <w:szCs w:val="24"/>
        </w:rPr>
        <w:t xml:space="preserve">1шт., затвора Д=500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>– 1</w:t>
      </w:r>
      <w:r w:rsidRPr="00902B3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902B3A" w:rsidRPr="00902B3A" w:rsidRDefault="00902B3A" w:rsidP="001F33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Водопроводных камер </w:t>
      </w:r>
      <w:r w:rsidRPr="00902B3A">
        <w:rPr>
          <w:rFonts w:ascii="Times New Roman" w:hAnsi="Times New Roman" w:cs="Times New Roman"/>
          <w:sz w:val="24"/>
          <w:szCs w:val="24"/>
        </w:rPr>
        <w:t xml:space="preserve">2,6*1,8 м (ВК-1, ВК-3/ПГ, ВК-4/ПГ)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902B3A">
        <w:rPr>
          <w:rFonts w:ascii="Times New Roman" w:hAnsi="Times New Roman" w:cs="Times New Roman"/>
          <w:sz w:val="24"/>
          <w:szCs w:val="24"/>
        </w:rPr>
        <w:t xml:space="preserve">3 шт. с установкой задвижек Д=200 мм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902B3A">
        <w:rPr>
          <w:rFonts w:ascii="Times New Roman" w:hAnsi="Times New Roman" w:cs="Times New Roman"/>
          <w:sz w:val="24"/>
          <w:szCs w:val="24"/>
        </w:rPr>
        <w:t xml:space="preserve">6 шт. и секущих задвижек Д=200 мм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902B3A">
        <w:rPr>
          <w:rFonts w:ascii="Times New Roman" w:hAnsi="Times New Roman" w:cs="Times New Roman"/>
          <w:sz w:val="24"/>
          <w:szCs w:val="24"/>
        </w:rPr>
        <w:t>3 шт.</w:t>
      </w:r>
    </w:p>
    <w:p w:rsidR="00902B3A" w:rsidRPr="00902B3A" w:rsidRDefault="00902B3A" w:rsidP="001F33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B3A">
        <w:rPr>
          <w:rFonts w:ascii="Times New Roman" w:hAnsi="Times New Roman" w:cs="Times New Roman"/>
          <w:sz w:val="24"/>
          <w:szCs w:val="24"/>
        </w:rPr>
        <w:t>3. В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>одопроводных</w:t>
      </w:r>
      <w:r w:rsidRPr="00902B3A">
        <w:rPr>
          <w:rFonts w:ascii="Times New Roman" w:hAnsi="Times New Roman" w:cs="Times New Roman"/>
          <w:sz w:val="24"/>
          <w:szCs w:val="24"/>
        </w:rPr>
        <w:t xml:space="preserve"> колодцев Д=2000 (ВК-2/ПГ, ВК-5/ПГ)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902B3A">
        <w:rPr>
          <w:rFonts w:ascii="Times New Roman" w:hAnsi="Times New Roman" w:cs="Times New Roman"/>
          <w:sz w:val="24"/>
          <w:szCs w:val="24"/>
        </w:rPr>
        <w:t xml:space="preserve">2 шт. с установкой пожарных гидрантов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902B3A">
        <w:rPr>
          <w:rFonts w:ascii="Times New Roman" w:hAnsi="Times New Roman" w:cs="Times New Roman"/>
          <w:sz w:val="24"/>
          <w:szCs w:val="24"/>
        </w:rPr>
        <w:t>2 шт.</w:t>
      </w:r>
    </w:p>
    <w:p w:rsidR="00902B3A" w:rsidRPr="00902B3A" w:rsidRDefault="00902B3A" w:rsidP="001F3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2B3A">
        <w:rPr>
          <w:rFonts w:ascii="Times New Roman" w:hAnsi="Times New Roman" w:cs="Times New Roman"/>
          <w:sz w:val="24"/>
          <w:szCs w:val="24"/>
        </w:rPr>
        <w:t xml:space="preserve">4. В камере ВК-3/ПГ и ВК-4/ПГ предусмотрена установка пожарного гидранта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902B3A">
        <w:rPr>
          <w:rFonts w:ascii="Times New Roman" w:hAnsi="Times New Roman" w:cs="Times New Roman"/>
          <w:sz w:val="24"/>
          <w:szCs w:val="24"/>
        </w:rPr>
        <w:t>2 шт.</w:t>
      </w:r>
    </w:p>
    <w:p w:rsidR="00902B3A" w:rsidRPr="005348CD" w:rsidRDefault="00902B3A" w:rsidP="001F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CD">
        <w:rPr>
          <w:rFonts w:ascii="Times New Roman" w:eastAsia="Times New Roman" w:hAnsi="Times New Roman" w:cs="Times New Roman"/>
          <w:sz w:val="24"/>
          <w:szCs w:val="24"/>
        </w:rPr>
        <w:t>По прокладке сетей водоотведения:</w:t>
      </w:r>
    </w:p>
    <w:p w:rsidR="00902B3A" w:rsidRPr="00902B3A" w:rsidRDefault="00902B3A" w:rsidP="001F3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самотечного канализационного коллектора Д=200 мм от площадки застройки (границы земельного участка)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>до точки подключения в существующий коллектор,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L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225 п. м. </w:t>
      </w:r>
      <w:r w:rsidRPr="00902B3A">
        <w:rPr>
          <w:rFonts w:ascii="Times New Roman" w:hAnsi="Times New Roman" w:cs="Times New Roman"/>
          <w:sz w:val="24"/>
          <w:szCs w:val="24"/>
        </w:rPr>
        <w:t xml:space="preserve">(КК-4722). 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>При строительстве коллектора предусматривается устройство канализационных колодцев – 11 шт.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Экспертной группой</w:t>
      </w:r>
      <w:r w:rsidRPr="00902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проведён анализ затрат, связанных с 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>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которого:</w:t>
      </w:r>
    </w:p>
    <w:p w:rsidR="00902B3A" w:rsidRPr="00902B3A" w:rsidRDefault="00902B3A" w:rsidP="001F33EF">
      <w:pPr>
        <w:pStyle w:val="Default"/>
        <w:ind w:firstLine="709"/>
        <w:jc w:val="both"/>
        <w:rPr>
          <w:rFonts w:eastAsia="Times New Roman"/>
          <w:color w:val="auto"/>
        </w:rPr>
      </w:pPr>
      <w:r w:rsidRPr="00902B3A">
        <w:rPr>
          <w:rFonts w:eastAsia="Times New Roman"/>
          <w:color w:val="auto"/>
          <w:lang w:val="en-US"/>
        </w:rPr>
        <w:t>I</w:t>
      </w:r>
      <w:r w:rsidRPr="00902B3A">
        <w:rPr>
          <w:rFonts w:eastAsia="Times New Roman"/>
          <w:color w:val="auto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133,253 тыс. руб. и составит 5 536,951 тыс. руб. без учета НДС.</w:t>
      </w:r>
    </w:p>
    <w:p w:rsidR="00902B3A" w:rsidRPr="00902B3A" w:rsidRDefault="00902B3A" w:rsidP="001F33EF">
      <w:pPr>
        <w:pStyle w:val="Default"/>
        <w:ind w:firstLine="709"/>
        <w:jc w:val="both"/>
        <w:rPr>
          <w:rFonts w:eastAsia="Times New Roman"/>
          <w:bCs/>
        </w:rPr>
      </w:pPr>
      <w:r w:rsidRPr="00902B3A">
        <w:rPr>
          <w:rFonts w:eastAsia="Times New Roman"/>
          <w:color w:val="auto"/>
        </w:rPr>
        <w:t xml:space="preserve">Изменение расходов произошло в связи с исключением из расчетов </w:t>
      </w:r>
      <w:r w:rsidRPr="00902B3A">
        <w:t xml:space="preserve">индекса дефлятора </w:t>
      </w:r>
      <w:r w:rsidRPr="00902B3A">
        <w:rPr>
          <w:rFonts w:eastAsia="Times New Roman"/>
          <w:color w:val="auto"/>
        </w:rPr>
        <w:t xml:space="preserve">К=1,025 на 2019 год, так как расчет расходов в сметной документации № 06-01-01 произведен в текущих ценах на 01.05.2019г., срок подключения </w:t>
      </w:r>
      <w:r w:rsidRPr="00902B3A">
        <w:rPr>
          <w:rFonts w:eastAsia="Times New Roman"/>
          <w:bCs/>
        </w:rPr>
        <w:t xml:space="preserve">объекта Заявителя запланирован на два этапа: </w:t>
      </w:r>
      <w:r w:rsidRPr="00902B3A">
        <w:rPr>
          <w:rFonts w:eastAsia="Times New Roman"/>
          <w:bCs/>
          <w:lang w:val="en-US"/>
        </w:rPr>
        <w:t>I</w:t>
      </w:r>
      <w:r w:rsidRPr="00902B3A">
        <w:rPr>
          <w:rFonts w:eastAsia="Times New Roman"/>
          <w:bCs/>
        </w:rPr>
        <w:t xml:space="preserve"> – этап ноябрь 2019 года; </w:t>
      </w:r>
      <w:r w:rsidRPr="00902B3A">
        <w:rPr>
          <w:rFonts w:eastAsia="Times New Roman"/>
          <w:bCs/>
          <w:lang w:val="en-US"/>
        </w:rPr>
        <w:t>II</w:t>
      </w:r>
      <w:r w:rsidRPr="00902B3A">
        <w:rPr>
          <w:rFonts w:eastAsia="Times New Roman"/>
          <w:bCs/>
        </w:rPr>
        <w:t xml:space="preserve"> – этап май 2020 года.</w:t>
      </w:r>
    </w:p>
    <w:p w:rsidR="00902B3A" w:rsidRPr="00902B3A" w:rsidRDefault="00902B3A" w:rsidP="001F33EF">
      <w:pPr>
        <w:pStyle w:val="Default"/>
        <w:ind w:firstLine="709"/>
        <w:jc w:val="both"/>
        <w:rPr>
          <w:rFonts w:eastAsia="Times New Roman"/>
          <w:bCs/>
        </w:rPr>
      </w:pPr>
      <w:r w:rsidRPr="00902B3A">
        <w:rPr>
          <w:rFonts w:eastAsia="Times New Roman"/>
          <w:bCs/>
        </w:rPr>
        <w:t>Разбивку расходов по годам предприятие не представило.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>. Индивидуальная плата за подключение (технологическое присоединение) к централизованной системе водоотведения объекта Заявителя снижена на сумму 379,692 тыс. руб. и составит 2 654,651 тыс. руб. без учета НДС.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2B3A">
        <w:rPr>
          <w:rFonts w:ascii="Times New Roman" w:hAnsi="Times New Roman" w:cs="Times New Roman"/>
          <w:sz w:val="24"/>
          <w:szCs w:val="24"/>
        </w:rPr>
        <w:t>В соответствие пункту 121 Методических указаний,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 приняты в размере, не превышающем величину,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 рассчитанную на основе укрупненных</w:t>
      </w:r>
      <w:r w:rsidRPr="00902B3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(далее – НЦС). 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Расчет платы произведен с учетом</w:t>
      </w:r>
      <w:r w:rsidRPr="00902B3A">
        <w:rPr>
          <w:rFonts w:ascii="Times New Roman" w:hAnsi="Times New Roman" w:cs="Times New Roman"/>
          <w:sz w:val="24"/>
          <w:szCs w:val="24"/>
        </w:rPr>
        <w:t xml:space="preserve"> положений пункта 25 НЦС 81-02-14-2017. Сборник № 14. «Наружные сети водоснабжения и канализации» в приложении к экспертному заключению.</w:t>
      </w:r>
    </w:p>
    <w:p w:rsidR="00902B3A" w:rsidRPr="00902B3A" w:rsidRDefault="00902B3A" w:rsidP="001F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(технологическое присоединение) объекта З</w:t>
      </w:r>
      <w:r>
        <w:rPr>
          <w:rFonts w:ascii="Times New Roman" w:eastAsia="Times New Roman" w:hAnsi="Times New Roman" w:cs="Times New Roman"/>
          <w:sz w:val="24"/>
          <w:szCs w:val="24"/>
        </w:rPr>
        <w:t>аявителя: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567"/>
        <w:gridCol w:w="1134"/>
        <w:gridCol w:w="993"/>
        <w:gridCol w:w="992"/>
        <w:gridCol w:w="992"/>
        <w:gridCol w:w="1134"/>
        <w:gridCol w:w="992"/>
      </w:tblGrid>
      <w:tr w:rsidR="00902B3A" w:rsidRPr="00902B3A" w:rsidTr="00CC71C6">
        <w:trPr>
          <w:trHeight w:val="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 w:right="-11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0" w:right="-1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3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предприятия 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экспертов 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Разница</w:t>
            </w:r>
          </w:p>
        </w:tc>
      </w:tr>
      <w:tr w:rsidR="00902B3A" w:rsidRPr="00902B3A" w:rsidTr="00CC71C6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ИПЦ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B3A" w:rsidRPr="00902B3A" w:rsidTr="00CC71C6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5670,204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5536,951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3034,343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2654,651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379,692</w:t>
            </w:r>
          </w:p>
        </w:tc>
      </w:tr>
      <w:tr w:rsidR="00902B3A" w:rsidRPr="00902B3A" w:rsidTr="00CC71C6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1134,041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75,939</w:t>
            </w:r>
          </w:p>
        </w:tc>
      </w:tr>
      <w:tr w:rsidR="00902B3A" w:rsidRPr="00902B3A" w:rsidTr="00CC71C6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B3A" w:rsidRPr="00902B3A" w:rsidTr="00CC71C6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4251,720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4251,720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2275,260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236,803</w:t>
            </w:r>
          </w:p>
        </w:tc>
      </w:tr>
      <w:tr w:rsidR="00902B3A" w:rsidRPr="00902B3A" w:rsidTr="00CC71C6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Строительный контроль  -  2,14%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5,067</w:t>
            </w:r>
          </w:p>
        </w:tc>
      </w:tr>
      <w:tr w:rsidR="00902B3A" w:rsidRPr="00902B3A" w:rsidTr="00CC71C6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 на непредвиденные работы  - 2%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3,864</w:t>
            </w:r>
          </w:p>
        </w:tc>
      </w:tr>
      <w:tr w:rsidR="00902B3A" w:rsidRPr="00902B3A" w:rsidTr="00CC71C6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B3A" w:rsidRPr="00902B3A" w:rsidTr="00CC71C6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вновь создаваемых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B3A" w:rsidRPr="00902B3A" w:rsidTr="00CC71C6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 в сут.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3A" w:rsidRPr="00902B3A" w:rsidRDefault="00902B3A" w:rsidP="00C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02B3A" w:rsidRPr="00902B3A" w:rsidRDefault="00902B3A" w:rsidP="00CC71C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B3A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Экспертная оценка по установлению платы за подключение (технологическое присоединение)</w:t>
      </w:r>
      <w:r w:rsidRPr="00902B3A">
        <w:rPr>
          <w:rFonts w:ascii="Times New Roman" w:hAnsi="Times New Roman" w:cs="Times New Roman"/>
          <w:sz w:val="24"/>
          <w:szCs w:val="24"/>
        </w:rPr>
        <w:t xml:space="preserve"> 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>изложена в экспертном заключении и приложении к нему.</w:t>
      </w:r>
    </w:p>
    <w:p w:rsidR="00902B3A" w:rsidRPr="00902B3A" w:rsidRDefault="00902B3A" w:rsidP="005C2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B3A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</w:t>
      </w:r>
      <w:r w:rsidRPr="00902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предприятия города Обнинска Калужской области «Водоканал» </w:t>
      </w:r>
      <w:r w:rsidRPr="00902B3A">
        <w:rPr>
          <w:rFonts w:ascii="Times New Roman" w:hAnsi="Times New Roman" w:cs="Times New Roman"/>
          <w:sz w:val="24"/>
          <w:szCs w:val="24"/>
        </w:rPr>
        <w:t>объекта капитального строительства: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«Жилой комплекс с встроенными помещениями офисов, торговыми центрами и подземной автостоянкой», расположенного по адресу: Калужская область, г. Обнинск, общественный центр города (ЗОНА </w:t>
      </w:r>
      <w:r w:rsidR="005C2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2B3A">
        <w:rPr>
          <w:rFonts w:ascii="Times New Roman" w:eastAsia="Times New Roman" w:hAnsi="Times New Roman" w:cs="Times New Roman"/>
          <w:color w:val="000000"/>
          <w:sz w:val="24"/>
          <w:szCs w:val="24"/>
        </w:rPr>
        <w:t>) по индивидуальному проекту заявителя ООО «Парковый»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B3A">
        <w:rPr>
          <w:rFonts w:ascii="Times New Roman" w:hAnsi="Times New Roman" w:cs="Times New Roman"/>
          <w:sz w:val="24"/>
          <w:szCs w:val="24"/>
        </w:rPr>
        <w:t>в размере:</w:t>
      </w:r>
      <w:r w:rsidR="005C2297" w:rsidRPr="005C2297">
        <w:rPr>
          <w:rFonts w:ascii="Times New Roman" w:hAnsi="Times New Roman" w:cs="Times New Roman"/>
          <w:sz w:val="24"/>
          <w:szCs w:val="24"/>
        </w:rPr>
        <w:t xml:space="preserve"> </w:t>
      </w:r>
      <w:r w:rsidR="005C2297">
        <w:rPr>
          <w:rFonts w:ascii="Times New Roman" w:hAnsi="Times New Roman" w:cs="Times New Roman"/>
          <w:sz w:val="24"/>
          <w:szCs w:val="24"/>
        </w:rPr>
        <w:t>х</w:t>
      </w:r>
      <w:r w:rsidRPr="00902B3A">
        <w:rPr>
          <w:rFonts w:ascii="Times New Roman" w:hAnsi="Times New Roman" w:cs="Times New Roman"/>
          <w:sz w:val="24"/>
          <w:szCs w:val="24"/>
        </w:rPr>
        <w:t>олодное водоснабжение – 5 536,951 тыс. руб. (без НДС)</w:t>
      </w:r>
      <w:r w:rsidR="00670478">
        <w:rPr>
          <w:rFonts w:ascii="Times New Roman" w:hAnsi="Times New Roman" w:cs="Times New Roman"/>
          <w:sz w:val="24"/>
          <w:szCs w:val="24"/>
        </w:rPr>
        <w:t>,</w:t>
      </w:r>
      <w:r w:rsidR="005C2297">
        <w:rPr>
          <w:rFonts w:ascii="Times New Roman" w:hAnsi="Times New Roman" w:cs="Times New Roman"/>
          <w:sz w:val="24"/>
          <w:szCs w:val="24"/>
        </w:rPr>
        <w:t xml:space="preserve"> в</w:t>
      </w:r>
      <w:r w:rsidRPr="00902B3A">
        <w:rPr>
          <w:rFonts w:ascii="Times New Roman" w:hAnsi="Times New Roman" w:cs="Times New Roman"/>
          <w:sz w:val="24"/>
          <w:szCs w:val="24"/>
        </w:rPr>
        <w:t xml:space="preserve">одоотведение – </w:t>
      </w:r>
      <w:r w:rsidRPr="00902B3A">
        <w:rPr>
          <w:rFonts w:ascii="Times New Roman" w:eastAsia="Times New Roman" w:hAnsi="Times New Roman" w:cs="Times New Roman"/>
          <w:sz w:val="24"/>
          <w:szCs w:val="24"/>
        </w:rPr>
        <w:t xml:space="preserve">2 654,651 </w:t>
      </w:r>
      <w:r w:rsidRPr="00902B3A">
        <w:rPr>
          <w:rFonts w:ascii="Times New Roman" w:hAnsi="Times New Roman" w:cs="Times New Roman"/>
          <w:sz w:val="24"/>
          <w:szCs w:val="24"/>
        </w:rPr>
        <w:t>тыс. руб. (без НДС)</w:t>
      </w:r>
      <w:r w:rsidR="00670478">
        <w:rPr>
          <w:rFonts w:ascii="Times New Roman" w:hAnsi="Times New Roman" w:cs="Times New Roman"/>
          <w:sz w:val="24"/>
          <w:szCs w:val="24"/>
        </w:rPr>
        <w:t>.</w:t>
      </w:r>
    </w:p>
    <w:p w:rsidR="00902B3A" w:rsidRDefault="00902B3A" w:rsidP="00CC71C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49" w:rsidRDefault="004D2E49" w:rsidP="00CC71C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220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5348CD" w:rsidRDefault="00863DF4" w:rsidP="00CC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DF4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 w:rsidRPr="00863DF4">
        <w:rPr>
          <w:rFonts w:ascii="Times New Roman" w:eastAsia="Calibri" w:hAnsi="Times New Roman" w:cs="Times New Roman"/>
          <w:sz w:val="24"/>
          <w:szCs w:val="24"/>
        </w:rPr>
        <w:t>в индивидуальном порядке</w:t>
      </w:r>
      <w:r w:rsidRPr="00863DF4">
        <w:rPr>
          <w:rFonts w:ascii="Times New Roman" w:hAnsi="Times New Roman" w:cs="Times New Roman"/>
          <w:sz w:val="24"/>
          <w:szCs w:val="24"/>
        </w:rPr>
        <w:t xml:space="preserve"> размер платы за подключение (технологическое присоединение) к централизованной системе холодного водоснабжения </w:t>
      </w:r>
      <w:r w:rsidRPr="00863DF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предприятия города Обнинска Калужской области «Водоканал» объекта капитального строительства: «Жилой комплекс с встроенными помещениями офисов, торговыми центрами и подземной автостоянкой», расположенного по адресу: Калужская область, г. Обнинск, общественный центр города (ЗОНА </w:t>
      </w:r>
      <w:r w:rsidR="005C229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DF4">
        <w:rPr>
          <w:rFonts w:ascii="Times New Roman" w:hAnsi="Times New Roman" w:cs="Times New Roman"/>
          <w:color w:val="000000"/>
          <w:sz w:val="24"/>
          <w:szCs w:val="24"/>
        </w:rPr>
        <w:t>) по проекту заявителя ООО «Парковый»</w:t>
      </w:r>
      <w:r w:rsidRPr="00863DF4">
        <w:rPr>
          <w:rFonts w:ascii="Times New Roman" w:hAnsi="Times New Roman" w:cs="Times New Roman"/>
          <w:sz w:val="24"/>
          <w:szCs w:val="24"/>
        </w:rPr>
        <w:t xml:space="preserve"> в размере 5536,951 тыс. руб. (без уч</w:t>
      </w:r>
      <w:r w:rsidR="00670478">
        <w:rPr>
          <w:rFonts w:ascii="Times New Roman" w:hAnsi="Times New Roman" w:cs="Times New Roman"/>
          <w:sz w:val="24"/>
          <w:szCs w:val="24"/>
        </w:rPr>
        <w:t>ё</w:t>
      </w:r>
      <w:r w:rsidRPr="00863DF4">
        <w:rPr>
          <w:rFonts w:ascii="Times New Roman" w:hAnsi="Times New Roman" w:cs="Times New Roman"/>
          <w:sz w:val="24"/>
          <w:szCs w:val="24"/>
        </w:rPr>
        <w:t>та НДС).</w:t>
      </w:r>
    </w:p>
    <w:p w:rsidR="008160F7" w:rsidRDefault="00863DF4" w:rsidP="00CC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DF4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r w:rsidRPr="00863DF4">
        <w:rPr>
          <w:rFonts w:ascii="Times New Roman" w:eastAsia="Calibri" w:hAnsi="Times New Roman" w:cs="Times New Roman"/>
          <w:sz w:val="24"/>
          <w:szCs w:val="24"/>
        </w:rPr>
        <w:t>в индивидуальном порядке</w:t>
      </w:r>
      <w:r w:rsidRPr="00863DF4">
        <w:rPr>
          <w:rFonts w:ascii="Times New Roman" w:hAnsi="Times New Roman" w:cs="Times New Roman"/>
          <w:sz w:val="24"/>
          <w:szCs w:val="24"/>
        </w:rPr>
        <w:t xml:space="preserve"> размер платы за подключение (технологическое присоединение) к централизованной системе водоотведения </w:t>
      </w:r>
      <w:r w:rsidRPr="00863DF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предприятия города Обнинска Калужской области «Водоканал» объекта капитального строительства: «Жилой комплекс с встроенными помещениями офисов, торговыми центрами и подземной автостоянкой», расположенного по адресу: Калужская область, г. Обнинск, общественный центр города (ЗОНА </w:t>
      </w:r>
      <w:r w:rsidR="005C229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3DF4">
        <w:rPr>
          <w:rFonts w:ascii="Times New Roman" w:hAnsi="Times New Roman" w:cs="Times New Roman"/>
          <w:color w:val="000000"/>
          <w:sz w:val="24"/>
          <w:szCs w:val="24"/>
        </w:rPr>
        <w:t>) по проекту заявителя ООО «Парковый»</w:t>
      </w:r>
      <w:r w:rsidRPr="00863DF4">
        <w:rPr>
          <w:rFonts w:ascii="Times New Roman" w:hAnsi="Times New Roman" w:cs="Times New Roman"/>
          <w:sz w:val="24"/>
          <w:szCs w:val="24"/>
        </w:rPr>
        <w:t xml:space="preserve"> в размере 2654,651 тыс. руб. (без уч</w:t>
      </w:r>
      <w:r w:rsidR="00670478">
        <w:rPr>
          <w:rFonts w:ascii="Times New Roman" w:hAnsi="Times New Roman" w:cs="Times New Roman"/>
          <w:sz w:val="24"/>
          <w:szCs w:val="24"/>
        </w:rPr>
        <w:t>ё</w:t>
      </w:r>
      <w:r w:rsidRPr="00863DF4">
        <w:rPr>
          <w:rFonts w:ascii="Times New Roman" w:hAnsi="Times New Roman" w:cs="Times New Roman"/>
          <w:sz w:val="24"/>
          <w:szCs w:val="24"/>
        </w:rPr>
        <w:t>та НДС).</w:t>
      </w:r>
      <w:bookmarkEnd w:id="1"/>
    </w:p>
    <w:p w:rsidR="005348CD" w:rsidRPr="002C7220" w:rsidRDefault="005348CD" w:rsidP="00CC7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DB" w:rsidRPr="002C7220" w:rsidRDefault="00382FDB" w:rsidP="00CC7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321659"/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57655F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5304C">
        <w:rPr>
          <w:rFonts w:ascii="Times New Roman" w:hAnsi="Times New Roman" w:cs="Times New Roman"/>
          <w:b/>
          <w:sz w:val="24"/>
          <w:szCs w:val="24"/>
        </w:rPr>
        <w:t>25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 w:rsidR="0057655F"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bookmarkEnd w:id="2"/>
    <w:p w:rsidR="008160F7" w:rsidRPr="002C7220" w:rsidRDefault="008160F7" w:rsidP="00CC7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CC3" w:rsidRDefault="002B6CC3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165" w:rsidRDefault="0089416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__________________________ О.А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</w:p>
    <w:p w:rsidR="00192AA1" w:rsidRDefault="00192AA1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Кузина</w:t>
      </w: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05336" w:rsidRDefault="00505336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AA1" w:rsidRDefault="00505336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B27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И. Михалев</w:t>
      </w: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165" w:rsidRPr="00022B40" w:rsidRDefault="0089416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</w:t>
      </w:r>
      <w:r w:rsidR="005E2BC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3F574F">
        <w:rPr>
          <w:rFonts w:ascii="Times New Roman" w:eastAsia="Times New Roman" w:hAnsi="Times New Roman" w:cs="Times New Roman"/>
          <w:b/>
          <w:sz w:val="24"/>
          <w:szCs w:val="24"/>
        </w:rPr>
        <w:t>Е.Ю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F574F">
        <w:rPr>
          <w:rFonts w:ascii="Times New Roman" w:eastAsia="Times New Roman" w:hAnsi="Times New Roman" w:cs="Times New Roman"/>
          <w:b/>
          <w:sz w:val="24"/>
          <w:szCs w:val="24"/>
        </w:rPr>
        <w:t>Агафонова</w:t>
      </w:r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F349ED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1C" w:rsidRDefault="00E8171C" w:rsidP="00385DEB">
      <w:pPr>
        <w:spacing w:after="0" w:line="240" w:lineRule="auto"/>
      </w:pPr>
      <w:r>
        <w:separator/>
      </w:r>
    </w:p>
  </w:endnote>
  <w:endnote w:type="continuationSeparator" w:id="0">
    <w:p w:rsidR="00E8171C" w:rsidRDefault="00E8171C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031240"/>
      <w:docPartObj>
        <w:docPartGallery w:val="Page Numbers (Bottom of Page)"/>
        <w:docPartUnique/>
      </w:docPartObj>
    </w:sdtPr>
    <w:sdtEndPr/>
    <w:sdtContent>
      <w:p w:rsidR="00D32287" w:rsidRPr="009879F2" w:rsidRDefault="00D32287">
        <w:pPr>
          <w:pStyle w:val="a3"/>
          <w:jc w:val="center"/>
        </w:pPr>
        <w:r w:rsidRPr="009879F2">
          <w:fldChar w:fldCharType="begin"/>
        </w:r>
        <w:r w:rsidRPr="009879F2">
          <w:instrText>PAGE   \* MERGEFORMAT</w:instrText>
        </w:r>
        <w:r w:rsidRPr="009879F2">
          <w:fldChar w:fldCharType="separate"/>
        </w:r>
        <w:r w:rsidR="00236B46">
          <w:rPr>
            <w:noProof/>
          </w:rPr>
          <w:t>1</w:t>
        </w:r>
        <w:r w:rsidRPr="009879F2">
          <w:fldChar w:fldCharType="end"/>
        </w:r>
      </w:p>
    </w:sdtContent>
  </w:sdt>
  <w:p w:rsidR="00D32287" w:rsidRDefault="00D322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87" w:rsidRDefault="00D32287">
    <w:pPr>
      <w:pStyle w:val="a3"/>
    </w:pPr>
  </w:p>
  <w:p w:rsidR="00D32287" w:rsidRDefault="00D322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1C" w:rsidRDefault="00E8171C" w:rsidP="00385DEB">
      <w:pPr>
        <w:spacing w:after="0" w:line="240" w:lineRule="auto"/>
      </w:pPr>
      <w:r>
        <w:separator/>
      </w:r>
    </w:p>
  </w:footnote>
  <w:footnote w:type="continuationSeparator" w:id="0">
    <w:p w:rsidR="00E8171C" w:rsidRDefault="00E8171C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03B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6168"/>
    <w:rsid w:val="00057B36"/>
    <w:rsid w:val="00061884"/>
    <w:rsid w:val="00061FCF"/>
    <w:rsid w:val="00062486"/>
    <w:rsid w:val="00063709"/>
    <w:rsid w:val="000679E1"/>
    <w:rsid w:val="0007173D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39BD"/>
    <w:rsid w:val="00094C55"/>
    <w:rsid w:val="000957C8"/>
    <w:rsid w:val="00096E42"/>
    <w:rsid w:val="000A0AD1"/>
    <w:rsid w:val="000A13EC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4720"/>
    <w:rsid w:val="000B5A02"/>
    <w:rsid w:val="000B5EEA"/>
    <w:rsid w:val="000B6F12"/>
    <w:rsid w:val="000C5D5A"/>
    <w:rsid w:val="000C78D3"/>
    <w:rsid w:val="000D181D"/>
    <w:rsid w:val="000D3656"/>
    <w:rsid w:val="000D3ECA"/>
    <w:rsid w:val="000D5AD7"/>
    <w:rsid w:val="000D6FF5"/>
    <w:rsid w:val="000E0121"/>
    <w:rsid w:val="000E1687"/>
    <w:rsid w:val="000E265D"/>
    <w:rsid w:val="000E5BF2"/>
    <w:rsid w:val="000E7EB7"/>
    <w:rsid w:val="000F2036"/>
    <w:rsid w:val="000F4633"/>
    <w:rsid w:val="000F7F9E"/>
    <w:rsid w:val="00100CB5"/>
    <w:rsid w:val="00103E24"/>
    <w:rsid w:val="0010642C"/>
    <w:rsid w:val="00106830"/>
    <w:rsid w:val="00107D37"/>
    <w:rsid w:val="00113545"/>
    <w:rsid w:val="00114637"/>
    <w:rsid w:val="00120392"/>
    <w:rsid w:val="00120A79"/>
    <w:rsid w:val="00120EE1"/>
    <w:rsid w:val="001211E4"/>
    <w:rsid w:val="00122C9C"/>
    <w:rsid w:val="00123CD6"/>
    <w:rsid w:val="00125DA9"/>
    <w:rsid w:val="001262A0"/>
    <w:rsid w:val="00126E3A"/>
    <w:rsid w:val="00127161"/>
    <w:rsid w:val="001276C1"/>
    <w:rsid w:val="00132A2D"/>
    <w:rsid w:val="00133610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5BA5"/>
    <w:rsid w:val="001469C4"/>
    <w:rsid w:val="00146DEA"/>
    <w:rsid w:val="001471B3"/>
    <w:rsid w:val="0014728D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76FD0"/>
    <w:rsid w:val="00180025"/>
    <w:rsid w:val="00181122"/>
    <w:rsid w:val="00181ACB"/>
    <w:rsid w:val="00182D9D"/>
    <w:rsid w:val="00184AB4"/>
    <w:rsid w:val="00184D59"/>
    <w:rsid w:val="001907A6"/>
    <w:rsid w:val="001918CC"/>
    <w:rsid w:val="00192AA1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381A"/>
    <w:rsid w:val="001C3BDD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0F4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3EF"/>
    <w:rsid w:val="00200FF0"/>
    <w:rsid w:val="00205DC4"/>
    <w:rsid w:val="002069C9"/>
    <w:rsid w:val="002073FF"/>
    <w:rsid w:val="00207783"/>
    <w:rsid w:val="00210438"/>
    <w:rsid w:val="00210683"/>
    <w:rsid w:val="002109D5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B46"/>
    <w:rsid w:val="00236CC0"/>
    <w:rsid w:val="00240093"/>
    <w:rsid w:val="0024054E"/>
    <w:rsid w:val="002406BD"/>
    <w:rsid w:val="002415EE"/>
    <w:rsid w:val="00242AB3"/>
    <w:rsid w:val="0024485F"/>
    <w:rsid w:val="0024535E"/>
    <w:rsid w:val="002476C1"/>
    <w:rsid w:val="00253CA5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9AF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6709"/>
    <w:rsid w:val="002B6CC3"/>
    <w:rsid w:val="002B78E7"/>
    <w:rsid w:val="002B7B48"/>
    <w:rsid w:val="002C1C7C"/>
    <w:rsid w:val="002C4B7D"/>
    <w:rsid w:val="002C6023"/>
    <w:rsid w:val="002C69EC"/>
    <w:rsid w:val="002C7220"/>
    <w:rsid w:val="002C7F00"/>
    <w:rsid w:val="002C7FB7"/>
    <w:rsid w:val="002D026F"/>
    <w:rsid w:val="002D1845"/>
    <w:rsid w:val="002D2363"/>
    <w:rsid w:val="002D3CBC"/>
    <w:rsid w:val="002D3D8D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2939"/>
    <w:rsid w:val="00304775"/>
    <w:rsid w:val="00305604"/>
    <w:rsid w:val="00306C31"/>
    <w:rsid w:val="00310C04"/>
    <w:rsid w:val="00312AE2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36F1F"/>
    <w:rsid w:val="003374D0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5F51"/>
    <w:rsid w:val="00366DE4"/>
    <w:rsid w:val="003671A5"/>
    <w:rsid w:val="00371D4D"/>
    <w:rsid w:val="00373224"/>
    <w:rsid w:val="00373683"/>
    <w:rsid w:val="003737EA"/>
    <w:rsid w:val="00374360"/>
    <w:rsid w:val="00374557"/>
    <w:rsid w:val="003778DE"/>
    <w:rsid w:val="00377DE0"/>
    <w:rsid w:val="00382C1C"/>
    <w:rsid w:val="00382F9C"/>
    <w:rsid w:val="00382FDB"/>
    <w:rsid w:val="00383CF8"/>
    <w:rsid w:val="00383E43"/>
    <w:rsid w:val="00384201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474B"/>
    <w:rsid w:val="003B7F14"/>
    <w:rsid w:val="003C0909"/>
    <w:rsid w:val="003C4F08"/>
    <w:rsid w:val="003C533E"/>
    <w:rsid w:val="003C6452"/>
    <w:rsid w:val="003C678F"/>
    <w:rsid w:val="003C6CC3"/>
    <w:rsid w:val="003C7BAF"/>
    <w:rsid w:val="003C7D6D"/>
    <w:rsid w:val="003D0D84"/>
    <w:rsid w:val="003D13AB"/>
    <w:rsid w:val="003D212A"/>
    <w:rsid w:val="003D2D66"/>
    <w:rsid w:val="003D324B"/>
    <w:rsid w:val="003D3FD1"/>
    <w:rsid w:val="003D4BB9"/>
    <w:rsid w:val="003D6188"/>
    <w:rsid w:val="003E0070"/>
    <w:rsid w:val="003E0489"/>
    <w:rsid w:val="003E07F4"/>
    <w:rsid w:val="003E4A6E"/>
    <w:rsid w:val="003E4D0A"/>
    <w:rsid w:val="003E50B5"/>
    <w:rsid w:val="003F47F2"/>
    <w:rsid w:val="003F4F39"/>
    <w:rsid w:val="003F574F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28"/>
    <w:rsid w:val="00427642"/>
    <w:rsid w:val="00427C6C"/>
    <w:rsid w:val="0043024A"/>
    <w:rsid w:val="00434CC1"/>
    <w:rsid w:val="00435877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5327C"/>
    <w:rsid w:val="00453337"/>
    <w:rsid w:val="004535C3"/>
    <w:rsid w:val="004536B2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9F2"/>
    <w:rsid w:val="004D1C51"/>
    <w:rsid w:val="004D2E49"/>
    <w:rsid w:val="004D3533"/>
    <w:rsid w:val="004E0A6A"/>
    <w:rsid w:val="004E0F4B"/>
    <w:rsid w:val="004E182C"/>
    <w:rsid w:val="004E1A2F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336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48CD"/>
    <w:rsid w:val="0053536E"/>
    <w:rsid w:val="0053572C"/>
    <w:rsid w:val="00535A24"/>
    <w:rsid w:val="0053662F"/>
    <w:rsid w:val="00537B8C"/>
    <w:rsid w:val="005419EB"/>
    <w:rsid w:val="00543A7A"/>
    <w:rsid w:val="0054462E"/>
    <w:rsid w:val="00544D36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5F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475"/>
    <w:rsid w:val="005A0BCD"/>
    <w:rsid w:val="005A34B2"/>
    <w:rsid w:val="005A4BA0"/>
    <w:rsid w:val="005A62E7"/>
    <w:rsid w:val="005B0ACC"/>
    <w:rsid w:val="005B0C2F"/>
    <w:rsid w:val="005B2CC1"/>
    <w:rsid w:val="005C00CE"/>
    <w:rsid w:val="005C16ED"/>
    <w:rsid w:val="005C1BFA"/>
    <w:rsid w:val="005C2297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2BC2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A00"/>
    <w:rsid w:val="0060337C"/>
    <w:rsid w:val="00604106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57B85"/>
    <w:rsid w:val="0066081A"/>
    <w:rsid w:val="00661C54"/>
    <w:rsid w:val="006640F6"/>
    <w:rsid w:val="00666439"/>
    <w:rsid w:val="0066679C"/>
    <w:rsid w:val="006671DD"/>
    <w:rsid w:val="00670478"/>
    <w:rsid w:val="00671839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3DD6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3093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E0E"/>
    <w:rsid w:val="006F0FD2"/>
    <w:rsid w:val="006F1322"/>
    <w:rsid w:val="006F297C"/>
    <w:rsid w:val="006F5A03"/>
    <w:rsid w:val="006F63CA"/>
    <w:rsid w:val="00700D36"/>
    <w:rsid w:val="007014CB"/>
    <w:rsid w:val="007028A3"/>
    <w:rsid w:val="00703E35"/>
    <w:rsid w:val="0070420C"/>
    <w:rsid w:val="00704A36"/>
    <w:rsid w:val="0070716B"/>
    <w:rsid w:val="00707E11"/>
    <w:rsid w:val="007106BC"/>
    <w:rsid w:val="00711CDA"/>
    <w:rsid w:val="00712D3D"/>
    <w:rsid w:val="007149D8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5A96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957"/>
    <w:rsid w:val="00790E26"/>
    <w:rsid w:val="0079217A"/>
    <w:rsid w:val="00793C43"/>
    <w:rsid w:val="00794765"/>
    <w:rsid w:val="0079556F"/>
    <w:rsid w:val="00796612"/>
    <w:rsid w:val="007A1234"/>
    <w:rsid w:val="007A3325"/>
    <w:rsid w:val="007A3D36"/>
    <w:rsid w:val="007A4EF0"/>
    <w:rsid w:val="007A5102"/>
    <w:rsid w:val="007A542D"/>
    <w:rsid w:val="007A66FB"/>
    <w:rsid w:val="007B06A1"/>
    <w:rsid w:val="007B13E0"/>
    <w:rsid w:val="007B187F"/>
    <w:rsid w:val="007B2EE7"/>
    <w:rsid w:val="007B32DF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0501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60F7"/>
    <w:rsid w:val="00817CC5"/>
    <w:rsid w:val="008219C0"/>
    <w:rsid w:val="00821AC6"/>
    <w:rsid w:val="00823099"/>
    <w:rsid w:val="00825354"/>
    <w:rsid w:val="00826370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3DF4"/>
    <w:rsid w:val="00864A4D"/>
    <w:rsid w:val="00865DD4"/>
    <w:rsid w:val="0086799F"/>
    <w:rsid w:val="008704B1"/>
    <w:rsid w:val="008733EB"/>
    <w:rsid w:val="008803A8"/>
    <w:rsid w:val="008820F0"/>
    <w:rsid w:val="00883E52"/>
    <w:rsid w:val="00886395"/>
    <w:rsid w:val="0089000F"/>
    <w:rsid w:val="00891E02"/>
    <w:rsid w:val="00892461"/>
    <w:rsid w:val="00892A11"/>
    <w:rsid w:val="008932B6"/>
    <w:rsid w:val="00894165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4252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2223"/>
    <w:rsid w:val="008D605A"/>
    <w:rsid w:val="008D6799"/>
    <w:rsid w:val="008D7092"/>
    <w:rsid w:val="008D7DC5"/>
    <w:rsid w:val="008E0943"/>
    <w:rsid w:val="008E3095"/>
    <w:rsid w:val="008E4F7C"/>
    <w:rsid w:val="008E5EAB"/>
    <w:rsid w:val="008E7E0D"/>
    <w:rsid w:val="008F2234"/>
    <w:rsid w:val="008F305C"/>
    <w:rsid w:val="008F3F3B"/>
    <w:rsid w:val="008F6CD2"/>
    <w:rsid w:val="008F76CE"/>
    <w:rsid w:val="008F7EAF"/>
    <w:rsid w:val="009000C2"/>
    <w:rsid w:val="009026DC"/>
    <w:rsid w:val="009028A1"/>
    <w:rsid w:val="00902B3A"/>
    <w:rsid w:val="00903E58"/>
    <w:rsid w:val="009041F3"/>
    <w:rsid w:val="009050E9"/>
    <w:rsid w:val="0090583A"/>
    <w:rsid w:val="00906349"/>
    <w:rsid w:val="00906623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6DCB"/>
    <w:rsid w:val="00937191"/>
    <w:rsid w:val="009373C9"/>
    <w:rsid w:val="009377CC"/>
    <w:rsid w:val="00941529"/>
    <w:rsid w:val="00941A4C"/>
    <w:rsid w:val="009436C9"/>
    <w:rsid w:val="00945FBE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483A"/>
    <w:rsid w:val="009855D8"/>
    <w:rsid w:val="009863D2"/>
    <w:rsid w:val="00987174"/>
    <w:rsid w:val="00987638"/>
    <w:rsid w:val="00987774"/>
    <w:rsid w:val="009879F2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76C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1B0F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123"/>
    <w:rsid w:val="00A01CFF"/>
    <w:rsid w:val="00A02284"/>
    <w:rsid w:val="00A04CDB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ABF"/>
    <w:rsid w:val="00A37CE3"/>
    <w:rsid w:val="00A37F93"/>
    <w:rsid w:val="00A40AB6"/>
    <w:rsid w:val="00A444E7"/>
    <w:rsid w:val="00A446B7"/>
    <w:rsid w:val="00A471D2"/>
    <w:rsid w:val="00A47DF0"/>
    <w:rsid w:val="00A5304C"/>
    <w:rsid w:val="00A53B1F"/>
    <w:rsid w:val="00A5441C"/>
    <w:rsid w:val="00A54C9A"/>
    <w:rsid w:val="00A5600B"/>
    <w:rsid w:val="00A56F55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63E"/>
    <w:rsid w:val="00A80780"/>
    <w:rsid w:val="00A84A22"/>
    <w:rsid w:val="00A87D6C"/>
    <w:rsid w:val="00A91C34"/>
    <w:rsid w:val="00AA071D"/>
    <w:rsid w:val="00AA1F86"/>
    <w:rsid w:val="00AA2159"/>
    <w:rsid w:val="00AA44E6"/>
    <w:rsid w:val="00AA4BE1"/>
    <w:rsid w:val="00AA5F6F"/>
    <w:rsid w:val="00AA66A7"/>
    <w:rsid w:val="00AA77D6"/>
    <w:rsid w:val="00AB051B"/>
    <w:rsid w:val="00AB0E88"/>
    <w:rsid w:val="00AB193F"/>
    <w:rsid w:val="00AB355B"/>
    <w:rsid w:val="00AB3EDB"/>
    <w:rsid w:val="00AB41B0"/>
    <w:rsid w:val="00AB4673"/>
    <w:rsid w:val="00AB50DF"/>
    <w:rsid w:val="00AB6144"/>
    <w:rsid w:val="00AC1F2B"/>
    <w:rsid w:val="00AC2447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2A2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36EAF"/>
    <w:rsid w:val="00B40379"/>
    <w:rsid w:val="00B40C63"/>
    <w:rsid w:val="00B42D82"/>
    <w:rsid w:val="00B45364"/>
    <w:rsid w:val="00B51B3E"/>
    <w:rsid w:val="00B5263A"/>
    <w:rsid w:val="00B5695A"/>
    <w:rsid w:val="00B61C8D"/>
    <w:rsid w:val="00B61E5F"/>
    <w:rsid w:val="00B63224"/>
    <w:rsid w:val="00B6416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3F4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1C66"/>
    <w:rsid w:val="00BA260E"/>
    <w:rsid w:val="00BA34E6"/>
    <w:rsid w:val="00BB0436"/>
    <w:rsid w:val="00BB1433"/>
    <w:rsid w:val="00BB180B"/>
    <w:rsid w:val="00BB27BB"/>
    <w:rsid w:val="00BB3F8C"/>
    <w:rsid w:val="00BB4D20"/>
    <w:rsid w:val="00BB645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5C68"/>
    <w:rsid w:val="00BD67F9"/>
    <w:rsid w:val="00BD7108"/>
    <w:rsid w:val="00BE3FBC"/>
    <w:rsid w:val="00BE42BD"/>
    <w:rsid w:val="00BE67A8"/>
    <w:rsid w:val="00BE6D9B"/>
    <w:rsid w:val="00BE7959"/>
    <w:rsid w:val="00BF0773"/>
    <w:rsid w:val="00BF10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6FF9"/>
    <w:rsid w:val="00C17543"/>
    <w:rsid w:val="00C20349"/>
    <w:rsid w:val="00C20733"/>
    <w:rsid w:val="00C21A96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577C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1740"/>
    <w:rsid w:val="00C520B5"/>
    <w:rsid w:val="00C53443"/>
    <w:rsid w:val="00C545DE"/>
    <w:rsid w:val="00C54CCD"/>
    <w:rsid w:val="00C564B0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075"/>
    <w:rsid w:val="00C83D93"/>
    <w:rsid w:val="00C846F6"/>
    <w:rsid w:val="00C8496E"/>
    <w:rsid w:val="00C84A34"/>
    <w:rsid w:val="00C85585"/>
    <w:rsid w:val="00C859A0"/>
    <w:rsid w:val="00C85AD4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C71C6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590E"/>
    <w:rsid w:val="00D16485"/>
    <w:rsid w:val="00D206E9"/>
    <w:rsid w:val="00D24E08"/>
    <w:rsid w:val="00D2606C"/>
    <w:rsid w:val="00D26879"/>
    <w:rsid w:val="00D269DB"/>
    <w:rsid w:val="00D26CD8"/>
    <w:rsid w:val="00D32287"/>
    <w:rsid w:val="00D32574"/>
    <w:rsid w:val="00D33037"/>
    <w:rsid w:val="00D337D8"/>
    <w:rsid w:val="00D33996"/>
    <w:rsid w:val="00D37154"/>
    <w:rsid w:val="00D3751F"/>
    <w:rsid w:val="00D37571"/>
    <w:rsid w:val="00D4002C"/>
    <w:rsid w:val="00D4194F"/>
    <w:rsid w:val="00D43BA2"/>
    <w:rsid w:val="00D44286"/>
    <w:rsid w:val="00D450F8"/>
    <w:rsid w:val="00D477C1"/>
    <w:rsid w:val="00D4782C"/>
    <w:rsid w:val="00D5021D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05D7"/>
    <w:rsid w:val="00D912FF"/>
    <w:rsid w:val="00D951E9"/>
    <w:rsid w:val="00D95C00"/>
    <w:rsid w:val="00D96860"/>
    <w:rsid w:val="00D97F13"/>
    <w:rsid w:val="00DA1C49"/>
    <w:rsid w:val="00DA4966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5BA8"/>
    <w:rsid w:val="00DD7200"/>
    <w:rsid w:val="00DE22C5"/>
    <w:rsid w:val="00DE2904"/>
    <w:rsid w:val="00DE3105"/>
    <w:rsid w:val="00DF1400"/>
    <w:rsid w:val="00DF7EC6"/>
    <w:rsid w:val="00E049AD"/>
    <w:rsid w:val="00E054E7"/>
    <w:rsid w:val="00E06B75"/>
    <w:rsid w:val="00E11658"/>
    <w:rsid w:val="00E11E0A"/>
    <w:rsid w:val="00E12DFF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37C3"/>
    <w:rsid w:val="00E34EF1"/>
    <w:rsid w:val="00E378F9"/>
    <w:rsid w:val="00E3790A"/>
    <w:rsid w:val="00E417E1"/>
    <w:rsid w:val="00E420D5"/>
    <w:rsid w:val="00E43D64"/>
    <w:rsid w:val="00E45E34"/>
    <w:rsid w:val="00E464F8"/>
    <w:rsid w:val="00E551BA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171C"/>
    <w:rsid w:val="00E8333A"/>
    <w:rsid w:val="00E8408F"/>
    <w:rsid w:val="00E85162"/>
    <w:rsid w:val="00E85E9F"/>
    <w:rsid w:val="00E87FD0"/>
    <w:rsid w:val="00E9115C"/>
    <w:rsid w:val="00E915C8"/>
    <w:rsid w:val="00E91CD7"/>
    <w:rsid w:val="00E92E86"/>
    <w:rsid w:val="00E95DFA"/>
    <w:rsid w:val="00E968B8"/>
    <w:rsid w:val="00E96B4A"/>
    <w:rsid w:val="00E96F70"/>
    <w:rsid w:val="00E9795D"/>
    <w:rsid w:val="00EA02E0"/>
    <w:rsid w:val="00EA0866"/>
    <w:rsid w:val="00EA177A"/>
    <w:rsid w:val="00EA192C"/>
    <w:rsid w:val="00EA1DCE"/>
    <w:rsid w:val="00EA24DC"/>
    <w:rsid w:val="00EA420B"/>
    <w:rsid w:val="00EA58CC"/>
    <w:rsid w:val="00EA620F"/>
    <w:rsid w:val="00EA734C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234"/>
    <w:rsid w:val="00F14A76"/>
    <w:rsid w:val="00F14EDC"/>
    <w:rsid w:val="00F23E92"/>
    <w:rsid w:val="00F25F6E"/>
    <w:rsid w:val="00F27A43"/>
    <w:rsid w:val="00F317E0"/>
    <w:rsid w:val="00F349ED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25B"/>
    <w:rsid w:val="00F533D0"/>
    <w:rsid w:val="00F53DD5"/>
    <w:rsid w:val="00F56173"/>
    <w:rsid w:val="00F57E1C"/>
    <w:rsid w:val="00F63025"/>
    <w:rsid w:val="00F64019"/>
    <w:rsid w:val="00F64AF4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87E79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1F4D"/>
    <w:rsid w:val="00FC58B5"/>
    <w:rsid w:val="00FD0A2C"/>
    <w:rsid w:val="00FD0D9A"/>
    <w:rsid w:val="00FD36EF"/>
    <w:rsid w:val="00FD57C0"/>
    <w:rsid w:val="00FE09DB"/>
    <w:rsid w:val="00FE3FCF"/>
    <w:rsid w:val="00FE690C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49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  <w:style w:type="character" w:styleId="aff">
    <w:name w:val="annotation reference"/>
    <w:basedOn w:val="a0"/>
    <w:uiPriority w:val="99"/>
    <w:semiHidden/>
    <w:unhideWhenUsed/>
    <w:rsid w:val="00B843F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843F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843F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843F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843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49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  <w:style w:type="character" w:styleId="aff">
    <w:name w:val="annotation reference"/>
    <w:basedOn w:val="a0"/>
    <w:uiPriority w:val="99"/>
    <w:semiHidden/>
    <w:unhideWhenUsed/>
    <w:rsid w:val="00B843F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843F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843F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843F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84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8C74-A9E8-46E4-9D85-A59FD9AA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9713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Агафонова Елена Юрьевна</cp:lastModifiedBy>
  <cp:revision>2</cp:revision>
  <cp:lastPrinted>2018-02-09T05:27:00Z</cp:lastPrinted>
  <dcterms:created xsi:type="dcterms:W3CDTF">2019-07-02T14:01:00Z</dcterms:created>
  <dcterms:modified xsi:type="dcterms:W3CDTF">2019-07-02T14:01:00Z</dcterms:modified>
</cp:coreProperties>
</file>