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12" w:type="dxa"/>
        <w:tblInd w:w="0" w:type="dxa"/>
        <w:tblLook w:val="04A0" w:firstRow="1" w:lastRow="0" w:firstColumn="1" w:lastColumn="0" w:noHBand="0" w:noVBand="1"/>
      </w:tblPr>
      <w:tblGrid>
        <w:gridCol w:w="424"/>
        <w:gridCol w:w="282"/>
        <w:gridCol w:w="148"/>
        <w:gridCol w:w="425"/>
        <w:gridCol w:w="302"/>
        <w:gridCol w:w="425"/>
        <w:gridCol w:w="216"/>
        <w:gridCol w:w="425"/>
        <w:gridCol w:w="174"/>
        <w:gridCol w:w="149"/>
        <w:gridCol w:w="372"/>
        <w:gridCol w:w="53"/>
        <w:gridCol w:w="96"/>
        <w:gridCol w:w="425"/>
        <w:gridCol w:w="314"/>
        <w:gridCol w:w="380"/>
        <w:gridCol w:w="45"/>
        <w:gridCol w:w="104"/>
        <w:gridCol w:w="425"/>
        <w:gridCol w:w="17"/>
        <w:gridCol w:w="577"/>
        <w:gridCol w:w="149"/>
        <w:gridCol w:w="428"/>
        <w:gridCol w:w="144"/>
        <w:gridCol w:w="428"/>
        <w:gridCol w:w="141"/>
        <w:gridCol w:w="428"/>
        <w:gridCol w:w="137"/>
        <w:gridCol w:w="428"/>
        <w:gridCol w:w="134"/>
        <w:gridCol w:w="428"/>
        <w:gridCol w:w="131"/>
        <w:gridCol w:w="428"/>
        <w:gridCol w:w="129"/>
        <w:gridCol w:w="428"/>
        <w:gridCol w:w="127"/>
        <w:gridCol w:w="446"/>
      </w:tblGrid>
      <w:tr w:rsidR="00FD5E52" w:rsidTr="00FB0927">
        <w:trPr>
          <w:gridAfter w:val="1"/>
          <w:wAfter w:w="446" w:type="dxa"/>
          <w:trHeight w:val="1020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FB092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4pt;margin-top:13.75pt;width:58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01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49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After w:val="1"/>
          <w:wAfter w:w="446" w:type="dxa"/>
          <w:trHeight w:val="22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01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49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After w:val="1"/>
          <w:wAfter w:w="446" w:type="dxa"/>
          <w:trHeight w:val="22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01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49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After w:val="1"/>
          <w:wAfter w:w="446" w:type="dxa"/>
          <w:trHeight w:val="225"/>
        </w:trPr>
        <w:tc>
          <w:tcPr>
            <w:tcW w:w="4230" w:type="dxa"/>
            <w:gridSpan w:val="15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01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49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Before w:val="1"/>
          <w:wBefore w:w="424" w:type="dxa"/>
          <w:trHeight w:val="345"/>
        </w:trPr>
        <w:tc>
          <w:tcPr>
            <w:tcW w:w="4231" w:type="dxa"/>
            <w:gridSpan w:val="16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Before w:val="1"/>
          <w:wBefore w:w="424" w:type="dxa"/>
          <w:trHeight w:val="345"/>
        </w:trPr>
        <w:tc>
          <w:tcPr>
            <w:tcW w:w="4231" w:type="dxa"/>
            <w:gridSpan w:val="16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Before w:val="1"/>
          <w:wBefore w:w="424" w:type="dxa"/>
          <w:trHeight w:val="345"/>
        </w:trPr>
        <w:tc>
          <w:tcPr>
            <w:tcW w:w="4231" w:type="dxa"/>
            <w:gridSpan w:val="16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Before w:val="1"/>
          <w:wBefore w:w="424" w:type="dxa"/>
          <w:trHeight w:val="225"/>
        </w:trPr>
        <w:tc>
          <w:tcPr>
            <w:tcW w:w="855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4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Before w:val="1"/>
          <w:wBefore w:w="424" w:type="dxa"/>
          <w:trHeight w:val="345"/>
        </w:trPr>
        <w:tc>
          <w:tcPr>
            <w:tcW w:w="4231" w:type="dxa"/>
            <w:gridSpan w:val="16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After w:val="1"/>
          <w:wAfter w:w="446" w:type="dxa"/>
        </w:trPr>
        <w:tc>
          <w:tcPr>
            <w:tcW w:w="854" w:type="dxa"/>
            <w:gridSpan w:val="3"/>
            <w:shd w:val="clear" w:color="FFFFFF" w:fill="auto"/>
            <w:vAlign w:val="center"/>
          </w:tcPr>
          <w:p w:rsidR="00CE6F9D" w:rsidRDefault="00CE6F9D">
            <w:pPr>
              <w:jc w:val="right"/>
            </w:pPr>
          </w:p>
        </w:tc>
        <w:tc>
          <w:tcPr>
            <w:tcW w:w="727" w:type="dxa"/>
            <w:gridSpan w:val="2"/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CE6F9D" w:rsidRDefault="00CE6F9D">
            <w:pPr>
              <w:jc w:val="right"/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01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149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FD5E52" w:rsidTr="00FB0927">
        <w:trPr>
          <w:gridAfter w:val="2"/>
          <w:wAfter w:w="573" w:type="dxa"/>
          <w:trHeight w:val="345"/>
        </w:trPr>
        <w:tc>
          <w:tcPr>
            <w:tcW w:w="706" w:type="dxa"/>
            <w:gridSpan w:val="2"/>
            <w:shd w:val="clear" w:color="FFFFFF" w:fill="auto"/>
            <w:vAlign w:val="center"/>
          </w:tcPr>
          <w:p w:rsidR="00CE6F9D" w:rsidRDefault="00FD5E52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</w:t>
            </w:r>
            <w:r w:rsidR="001918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CE6F9D" w:rsidRDefault="00FD5E52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B0927" w:rsidP="00FB0927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239</w:t>
            </w:r>
            <w:r w:rsidR="00FD5E5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4"/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CE6F9D" w:rsidRDefault="00CE6F9D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CE6F9D" w:rsidTr="00FB0927">
        <w:trPr>
          <w:gridAfter w:val="1"/>
          <w:wAfter w:w="446" w:type="dxa"/>
          <w:trHeight w:val="551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CE6F9D">
            <w:pPr>
              <w:jc w:val="right"/>
            </w:pPr>
          </w:p>
        </w:tc>
      </w:tr>
      <w:tr w:rsidR="00CE6F9D" w:rsidTr="00FB0927">
        <w:trPr>
          <w:gridAfter w:val="1"/>
          <w:wAfter w:w="446" w:type="dxa"/>
        </w:trPr>
        <w:tc>
          <w:tcPr>
            <w:tcW w:w="5778" w:type="dxa"/>
            <w:gridSpan w:val="21"/>
            <w:shd w:val="clear" w:color="FFFFFF" w:fill="auto"/>
            <w:vAlign w:val="center"/>
          </w:tcPr>
          <w:p w:rsidR="00CE6F9D" w:rsidRDefault="00FD5E52" w:rsidP="001C5F8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1C5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</w:t>
            </w:r>
            <w:r w:rsidR="001C5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1C5F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«Санаторий Воробьёво» на 2019-2023 годы</w:t>
            </w:r>
          </w:p>
        </w:tc>
        <w:tc>
          <w:tcPr>
            <w:tcW w:w="149" w:type="dxa"/>
            <w:shd w:val="clear" w:color="FFFFFF" w:fill="auto"/>
            <w:vAlign w:val="center"/>
          </w:tcPr>
          <w:p w:rsidR="00CE6F9D" w:rsidRDefault="00CE6F9D">
            <w:pPr>
              <w:jc w:val="both"/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CE6F9D" w:rsidRDefault="00CE6F9D">
            <w:pPr>
              <w:jc w:val="both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E6F9D" w:rsidRDefault="00CE6F9D"/>
        </w:tc>
      </w:tr>
      <w:tr w:rsidR="00CE6F9D" w:rsidTr="00FB0927">
        <w:trPr>
          <w:gridAfter w:val="1"/>
          <w:wAfter w:w="446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CE6F9D">
            <w:pPr>
              <w:jc w:val="right"/>
            </w:pPr>
          </w:p>
        </w:tc>
      </w:tr>
      <w:tr w:rsidR="00CE6F9D" w:rsidTr="00FB0927">
        <w:trPr>
          <w:gridAfter w:val="1"/>
          <w:wAfter w:w="446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CE6F9D">
            <w:pPr>
              <w:jc w:val="right"/>
            </w:pPr>
          </w:p>
        </w:tc>
      </w:tr>
      <w:tr w:rsidR="00CE6F9D" w:rsidTr="00FB0927">
        <w:trPr>
          <w:gridAfter w:val="1"/>
          <w:wAfter w:w="446" w:type="dxa"/>
        </w:trPr>
        <w:tc>
          <w:tcPr>
            <w:tcW w:w="9866" w:type="dxa"/>
            <w:gridSpan w:val="36"/>
            <w:shd w:val="clear" w:color="FFFFFF" w:fill="auto"/>
          </w:tcPr>
          <w:p w:rsidR="00CE6F9D" w:rsidRDefault="00FD5E52" w:rsidP="00FB092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30.11.2018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7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E6F9D" w:rsidTr="00FB0927">
        <w:trPr>
          <w:gridAfter w:val="1"/>
          <w:wAfter w:w="446" w:type="dxa"/>
        </w:trPr>
        <w:tc>
          <w:tcPr>
            <w:tcW w:w="9866" w:type="dxa"/>
            <w:gridSpan w:val="36"/>
            <w:shd w:val="clear" w:color="FFFFFF" w:fill="auto"/>
            <w:vAlign w:val="bottom"/>
          </w:tcPr>
          <w:p w:rsidR="00CE6F9D" w:rsidRDefault="00FD5E52" w:rsidP="00FB092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FB0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«Санаторий Воробьёво» на 2019-2023 годы согласно приложению к настоящему приказу.</w:t>
            </w:r>
          </w:p>
        </w:tc>
      </w:tr>
      <w:tr w:rsidR="00CE6F9D" w:rsidTr="00FB0927">
        <w:trPr>
          <w:gridAfter w:val="1"/>
          <w:wAfter w:w="446" w:type="dxa"/>
        </w:trPr>
        <w:tc>
          <w:tcPr>
            <w:tcW w:w="9866" w:type="dxa"/>
            <w:gridSpan w:val="36"/>
            <w:shd w:val="clear" w:color="FFFFFF" w:fill="auto"/>
            <w:vAlign w:val="bottom"/>
          </w:tcPr>
          <w:p w:rsidR="00CE6F9D" w:rsidRDefault="00FD5E5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E6F9D" w:rsidTr="00FB0927">
        <w:trPr>
          <w:gridAfter w:val="1"/>
          <w:wAfter w:w="446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CE6F9D">
            <w:pPr>
              <w:jc w:val="right"/>
            </w:pPr>
          </w:p>
        </w:tc>
      </w:tr>
      <w:tr w:rsidR="00CE6F9D" w:rsidTr="00FB0927">
        <w:trPr>
          <w:gridAfter w:val="1"/>
          <w:wAfter w:w="446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748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E6F9D" w:rsidRDefault="00CE6F9D"/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CE6F9D">
            <w:pPr>
              <w:jc w:val="right"/>
            </w:pPr>
          </w:p>
        </w:tc>
      </w:tr>
      <w:tr w:rsidR="00CE6F9D" w:rsidTr="00FB0927">
        <w:trPr>
          <w:gridAfter w:val="1"/>
          <w:wAfter w:w="446" w:type="dxa"/>
          <w:trHeight w:val="345"/>
        </w:trPr>
        <w:tc>
          <w:tcPr>
            <w:tcW w:w="4759" w:type="dxa"/>
            <w:gridSpan w:val="18"/>
            <w:shd w:val="clear" w:color="FFFFFF" w:fill="auto"/>
            <w:vAlign w:val="bottom"/>
          </w:tcPr>
          <w:p w:rsidR="00CE6F9D" w:rsidRDefault="00FD5E5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7" w:type="dxa"/>
            <w:gridSpan w:val="18"/>
            <w:shd w:val="clear" w:color="FFFFFF" w:fill="auto"/>
            <w:vAlign w:val="bottom"/>
          </w:tcPr>
          <w:p w:rsidR="00CE6F9D" w:rsidRDefault="00FD5E5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6F9D" w:rsidRDefault="00FD5E5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67"/>
        <w:gridCol w:w="688"/>
        <w:gridCol w:w="511"/>
        <w:gridCol w:w="434"/>
        <w:gridCol w:w="1225"/>
        <w:gridCol w:w="364"/>
        <w:gridCol w:w="140"/>
        <w:gridCol w:w="285"/>
        <w:gridCol w:w="177"/>
        <w:gridCol w:w="249"/>
        <w:gridCol w:w="184"/>
        <w:gridCol w:w="241"/>
        <w:gridCol w:w="354"/>
        <w:gridCol w:w="496"/>
        <w:gridCol w:w="68"/>
        <w:gridCol w:w="358"/>
        <w:gridCol w:w="151"/>
        <w:gridCol w:w="552"/>
        <w:gridCol w:w="431"/>
        <w:gridCol w:w="153"/>
        <w:gridCol w:w="570"/>
        <w:gridCol w:w="552"/>
      </w:tblGrid>
      <w:tr w:rsidR="00FB0927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FB0927" w:rsidRDefault="00FB0927"/>
        </w:tc>
        <w:tc>
          <w:tcPr>
            <w:tcW w:w="867" w:type="dxa"/>
            <w:shd w:val="clear" w:color="FFFFFF" w:fill="auto"/>
            <w:vAlign w:val="bottom"/>
          </w:tcPr>
          <w:p w:rsidR="00FB0927" w:rsidRDefault="00FB0927"/>
        </w:tc>
        <w:tc>
          <w:tcPr>
            <w:tcW w:w="688" w:type="dxa"/>
            <w:shd w:val="clear" w:color="FFFFFF" w:fill="auto"/>
            <w:vAlign w:val="bottom"/>
          </w:tcPr>
          <w:p w:rsidR="00FB0927" w:rsidRDefault="00FB0927"/>
        </w:tc>
        <w:tc>
          <w:tcPr>
            <w:tcW w:w="511" w:type="dxa"/>
            <w:shd w:val="clear" w:color="FFFFFF" w:fill="auto"/>
            <w:vAlign w:val="bottom"/>
          </w:tcPr>
          <w:p w:rsidR="00FB0927" w:rsidRDefault="00FB0927"/>
        </w:tc>
        <w:tc>
          <w:tcPr>
            <w:tcW w:w="434" w:type="dxa"/>
            <w:shd w:val="clear" w:color="FFFFFF" w:fill="auto"/>
            <w:vAlign w:val="bottom"/>
          </w:tcPr>
          <w:p w:rsidR="00FB0927" w:rsidRDefault="00FB0927"/>
        </w:tc>
        <w:tc>
          <w:tcPr>
            <w:tcW w:w="1225" w:type="dxa"/>
            <w:shd w:val="clear" w:color="FFFFFF" w:fill="auto"/>
            <w:vAlign w:val="bottom"/>
          </w:tcPr>
          <w:p w:rsidR="00FB0927" w:rsidRDefault="00FB092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3926" w:type="dxa"/>
            <w:gridSpan w:val="11"/>
            <w:vMerge w:val="restart"/>
            <w:shd w:val="clear" w:color="FFFFFF" w:fill="auto"/>
            <w:vAlign w:val="center"/>
          </w:tcPr>
          <w:p w:rsidR="00FB0927" w:rsidRDefault="00FB092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FB0927" w:rsidRDefault="00FB0927" w:rsidP="008F2BE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30.11.2018 № 239-РК</w:t>
            </w:r>
          </w:p>
        </w:tc>
      </w:tr>
      <w:tr w:rsidR="00FB0927" w:rsidTr="001C5F88">
        <w:trPr>
          <w:trHeight w:val="1245"/>
        </w:trPr>
        <w:tc>
          <w:tcPr>
            <w:tcW w:w="589" w:type="dxa"/>
            <w:shd w:val="clear" w:color="FFFFFF" w:fill="auto"/>
            <w:vAlign w:val="bottom"/>
          </w:tcPr>
          <w:p w:rsidR="00FB0927" w:rsidRDefault="00FB0927"/>
        </w:tc>
        <w:tc>
          <w:tcPr>
            <w:tcW w:w="867" w:type="dxa"/>
            <w:shd w:val="clear" w:color="FFFFFF" w:fill="auto"/>
            <w:vAlign w:val="bottom"/>
          </w:tcPr>
          <w:p w:rsidR="00FB0927" w:rsidRDefault="00FB0927"/>
        </w:tc>
        <w:tc>
          <w:tcPr>
            <w:tcW w:w="688" w:type="dxa"/>
            <w:shd w:val="clear" w:color="FFFFFF" w:fill="auto"/>
            <w:vAlign w:val="bottom"/>
          </w:tcPr>
          <w:p w:rsidR="00FB0927" w:rsidRDefault="00FB0927"/>
        </w:tc>
        <w:tc>
          <w:tcPr>
            <w:tcW w:w="511" w:type="dxa"/>
            <w:shd w:val="clear" w:color="FFFFFF" w:fill="auto"/>
            <w:vAlign w:val="bottom"/>
          </w:tcPr>
          <w:p w:rsidR="00FB0927" w:rsidRDefault="00FB0927"/>
        </w:tc>
        <w:tc>
          <w:tcPr>
            <w:tcW w:w="434" w:type="dxa"/>
            <w:shd w:val="clear" w:color="FFFFFF" w:fill="auto"/>
            <w:vAlign w:val="bottom"/>
          </w:tcPr>
          <w:p w:rsidR="00FB0927" w:rsidRDefault="00FB0927"/>
        </w:tc>
        <w:tc>
          <w:tcPr>
            <w:tcW w:w="1225" w:type="dxa"/>
            <w:shd w:val="clear" w:color="FFFFFF" w:fill="auto"/>
            <w:vAlign w:val="bottom"/>
          </w:tcPr>
          <w:p w:rsidR="00FB0927" w:rsidRDefault="00FB092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B0927" w:rsidRDefault="00FB0927"/>
        </w:tc>
        <w:tc>
          <w:tcPr>
            <w:tcW w:w="3926" w:type="dxa"/>
            <w:gridSpan w:val="11"/>
            <w:vMerge/>
            <w:shd w:val="clear" w:color="FFFFFF" w:fill="auto"/>
            <w:vAlign w:val="center"/>
          </w:tcPr>
          <w:p w:rsidR="00FB0927" w:rsidRDefault="00FB0927">
            <w:pPr>
              <w:jc w:val="right"/>
            </w:pP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/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CE6F9D" w:rsidTr="00FD5E52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«Санаторий Воробьёво» на 2019-2023 годы</w:t>
            </w:r>
          </w:p>
        </w:tc>
      </w:tr>
      <w:tr w:rsidR="00CE6F9D" w:rsidTr="001C5F88">
        <w:trPr>
          <w:trHeight w:val="210"/>
        </w:trPr>
        <w:tc>
          <w:tcPr>
            <w:tcW w:w="8517" w:type="dxa"/>
            <w:gridSpan w:val="21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CE6F9D" w:rsidTr="00FD5E52"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E6F9D" w:rsidTr="00FD5E52"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E6F9D" w:rsidTr="001C5F88">
        <w:trPr>
          <w:trHeight w:val="9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«Санаторий Воробьёво», 249054, Калужская область, Малоярославецкий район, д. Воробьёво</w:t>
            </w:r>
          </w:p>
        </w:tc>
      </w:tr>
      <w:tr w:rsidR="00CE6F9D" w:rsidTr="001C5F88">
        <w:trPr>
          <w:trHeight w:val="9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1C5F8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E6F9D" w:rsidTr="001C5F88">
        <w:trPr>
          <w:trHeight w:val="34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CE6F9D" w:rsidTr="00FD5E52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E6F9D" w:rsidTr="00FD5E52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E6F9D" w:rsidTr="001C5F88">
        <w:trPr>
          <w:trHeight w:val="9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Pr="00FD5E52" w:rsidRDefault="00FD5E52">
            <w:pPr>
              <w:jc w:val="center"/>
              <w:rPr>
                <w:sz w:val="24"/>
                <w:szCs w:val="24"/>
              </w:rPr>
            </w:pPr>
            <w:r w:rsidRPr="00FD5E52">
              <w:rPr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FD5E52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E6F9D" w:rsidTr="001C5F88">
        <w:trPr>
          <w:trHeight w:val="9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FD5E52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E6F9D" w:rsidTr="001C5F88">
        <w:trPr>
          <w:trHeight w:val="9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9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122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122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84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13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9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216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Замена насоса на КНС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315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FB0927" w:rsidTr="00FB0927">
        <w:trPr>
          <w:trHeight w:val="356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B0927" w:rsidRDefault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  <w:p w:rsidR="00FB0927" w:rsidRDefault="00FB0927" w:rsidP="003572C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C5F88" w:rsidTr="001C5F88">
        <w:trPr>
          <w:trHeight w:val="250"/>
        </w:trPr>
        <w:tc>
          <w:tcPr>
            <w:tcW w:w="5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F88" w:rsidRDefault="001C5F88" w:rsidP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5F88" w:rsidRDefault="001C5F88" w:rsidP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F88" w:rsidRDefault="001C5F88" w:rsidP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5F88" w:rsidTr="001C5F88">
        <w:trPr>
          <w:trHeight w:val="95"/>
        </w:trPr>
        <w:tc>
          <w:tcPr>
            <w:tcW w:w="5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F88" w:rsidRDefault="001C5F88">
            <w:pPr>
              <w:jc w:val="center"/>
            </w:pPr>
          </w:p>
        </w:tc>
        <w:tc>
          <w:tcPr>
            <w:tcW w:w="4514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C5F88" w:rsidRDefault="001C5F88">
            <w:pPr>
              <w:jc w:val="center"/>
            </w:pPr>
          </w:p>
        </w:tc>
        <w:tc>
          <w:tcPr>
            <w:tcW w:w="1701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F88" w:rsidRDefault="001C5F88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5F88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6F9D" w:rsidTr="001C5F88">
        <w:trPr>
          <w:trHeight w:val="83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/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CE6F9D" w:rsidTr="001C5F88"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/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/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/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91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CE6F9D" w:rsidTr="001C5F88"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/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132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5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FB0927" w:rsidTr="00FB0927">
        <w:trPr>
          <w:trHeight w:val="581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B0927" w:rsidRDefault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  <w:p w:rsidR="00FB0927" w:rsidRDefault="00FB0927" w:rsidP="00886D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E6F9D" w:rsidTr="001C5F88">
        <w:trPr>
          <w:trHeight w:val="6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1C5F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F9D" w:rsidTr="001C5F88">
        <w:trPr>
          <w:trHeight w:val="3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1 857,27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1 931,79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1 922,39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1 975,61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1 993,53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2 039,28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15"/>
        </w:trPr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2 064,88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2 102,57</w:t>
            </w:r>
          </w:p>
        </w:tc>
      </w:tr>
      <w:tr w:rsidR="00CE6F9D" w:rsidTr="001C5F88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4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FB0927" w:rsidTr="00B840F8">
        <w:trPr>
          <w:trHeight w:val="1242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B0927" w:rsidRDefault="00FB0927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  <w:p w:rsidR="00FB0927" w:rsidRDefault="00FB0927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E6F9D" w:rsidTr="001C5F88">
        <w:trPr>
          <w:trHeight w:val="615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6F9D" w:rsidTr="001C5F88">
        <w:trPr>
          <w:trHeight w:val="41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 w:rsidP="001C5F88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11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271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FD5E52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CE6F9D" w:rsidTr="001C5F88">
        <w:trPr>
          <w:trHeight w:val="114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431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1C5F88">
        <w:trPr>
          <w:trHeight w:val="107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CE6F9D" w:rsidTr="00FD5E52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E6F9D" w:rsidTr="00FD5E52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 w:rsidP="001C5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both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CE6F9D" w:rsidTr="00FD5E52">
        <w:trPr>
          <w:trHeight w:val="15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6F9D" w:rsidRDefault="00FD5E52" w:rsidP="001C5F8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3%.</w:t>
            </w:r>
          </w:p>
        </w:tc>
      </w:tr>
      <w:tr w:rsidR="001C5F88" w:rsidTr="00FB0927">
        <w:trPr>
          <w:trHeight w:val="84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  <w:p w:rsidR="00FB0927" w:rsidRDefault="00FB092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FB0927" w:rsidTr="00FB0927">
        <w:trPr>
          <w:trHeight w:val="84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B0927" w:rsidRDefault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FB0927" w:rsidRDefault="00FB0927" w:rsidP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CE6F9D" w:rsidTr="001C5F88">
        <w:trPr>
          <w:trHeight w:val="107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E6F9D" w:rsidTr="001C5F88">
        <w:trPr>
          <w:trHeight w:val="107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6F9D" w:rsidTr="001C5F88">
        <w:trPr>
          <w:trHeight w:val="107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107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103,65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</w:tr>
      <w:tr w:rsidR="00CE6F9D" w:rsidTr="001C5F88">
        <w:trPr>
          <w:trHeight w:val="107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1 777,92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1 622,71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155,21</w:t>
            </w:r>
          </w:p>
        </w:tc>
      </w:tr>
      <w:tr w:rsidR="00CE6F9D" w:rsidTr="001C5F88">
        <w:trPr>
          <w:trHeight w:val="107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107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CE6F9D"/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E34F15">
            <w:r>
              <w:rPr>
                <w:rFonts w:ascii="Times New Roman" w:hAnsi="Times New Roman"/>
                <w:sz w:val="24"/>
                <w:szCs w:val="24"/>
              </w:rPr>
              <w:t xml:space="preserve">Осмотр, </w:t>
            </w:r>
            <w:r w:rsidR="00FD5E52">
              <w:rPr>
                <w:rFonts w:ascii="Times New Roman" w:hAnsi="Times New Roman"/>
                <w:sz w:val="24"/>
                <w:szCs w:val="24"/>
              </w:rPr>
              <w:t>ремонт,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E52">
              <w:rPr>
                <w:rFonts w:ascii="Times New Roman" w:hAnsi="Times New Roman"/>
                <w:sz w:val="24"/>
                <w:szCs w:val="24"/>
              </w:rPr>
              <w:t>замена опорно-регулирующей аппаратуры, люков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</w:tr>
      <w:tr w:rsidR="00CE6F9D" w:rsidTr="00E34F15">
        <w:trPr>
          <w:trHeight w:val="83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57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87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8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92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4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244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106,52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</w:tr>
      <w:tr w:rsidR="00CE6F9D" w:rsidTr="00E34F15">
        <w:trPr>
          <w:trHeight w:val="386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1 970,45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1 333,17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637,28</w:t>
            </w:r>
          </w:p>
        </w:tc>
      </w:tr>
      <w:tr w:rsidR="00CE6F9D" w:rsidTr="00E34F15">
        <w:trPr>
          <w:trHeight w:val="83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6F9D" w:rsidRDefault="00CE6F9D"/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ремонт системы ра</w:t>
            </w:r>
            <w:r w:rsidR="00E34F1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пылителей, замена трапов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</w:tr>
      <w:tr w:rsidR="00CE6F9D" w:rsidTr="00E34F15">
        <w:trPr>
          <w:trHeight w:val="83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02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1C5F88">
        <w:trPr>
          <w:trHeight w:val="315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1C5F88" w:rsidTr="001C5F88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CE6F9D" w:rsidRDefault="00CE6F9D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CE6F9D" w:rsidRDefault="00CE6F9D"/>
        </w:tc>
        <w:tc>
          <w:tcPr>
            <w:tcW w:w="688" w:type="dxa"/>
            <w:shd w:val="clear" w:color="FFFFFF" w:fill="auto"/>
            <w:vAlign w:val="bottom"/>
          </w:tcPr>
          <w:p w:rsidR="00CE6F9D" w:rsidRDefault="00CE6F9D"/>
        </w:tc>
        <w:tc>
          <w:tcPr>
            <w:tcW w:w="511" w:type="dxa"/>
            <w:shd w:val="clear" w:color="FFFFFF" w:fill="auto"/>
            <w:vAlign w:val="bottom"/>
          </w:tcPr>
          <w:p w:rsidR="00CE6F9D" w:rsidRDefault="00CE6F9D"/>
        </w:tc>
        <w:tc>
          <w:tcPr>
            <w:tcW w:w="434" w:type="dxa"/>
            <w:shd w:val="clear" w:color="FFFFFF" w:fill="auto"/>
            <w:vAlign w:val="bottom"/>
          </w:tcPr>
          <w:p w:rsidR="00CE6F9D" w:rsidRDefault="00CE6F9D"/>
        </w:tc>
        <w:tc>
          <w:tcPr>
            <w:tcW w:w="1225" w:type="dxa"/>
            <w:shd w:val="clear" w:color="FFFFFF" w:fill="auto"/>
            <w:vAlign w:val="bottom"/>
          </w:tcPr>
          <w:p w:rsidR="00CE6F9D" w:rsidRDefault="00CE6F9D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CE6F9D" w:rsidRDefault="00CE6F9D"/>
        </w:tc>
        <w:tc>
          <w:tcPr>
            <w:tcW w:w="570" w:type="dxa"/>
            <w:shd w:val="clear" w:color="FFFFFF" w:fill="auto"/>
            <w:vAlign w:val="bottom"/>
          </w:tcPr>
          <w:p w:rsidR="00CE6F9D" w:rsidRDefault="00CE6F9D"/>
        </w:tc>
        <w:tc>
          <w:tcPr>
            <w:tcW w:w="552" w:type="dxa"/>
            <w:shd w:val="clear" w:color="FFFFFF" w:fill="auto"/>
            <w:vAlign w:val="bottom"/>
          </w:tcPr>
          <w:p w:rsidR="00CE6F9D" w:rsidRDefault="00CE6F9D"/>
        </w:tc>
      </w:tr>
      <w:tr w:rsidR="00FB0927" w:rsidTr="00FB0927">
        <w:trPr>
          <w:trHeight w:val="491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B0927" w:rsidRDefault="00FB092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FB0927" w:rsidRDefault="00FB0927" w:rsidP="00E86D4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E6F9D" w:rsidTr="00E34F15">
        <w:trPr>
          <w:trHeight w:val="619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6F9D" w:rsidTr="00E34F15">
        <w:trPr>
          <w:trHeight w:val="108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22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212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29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91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42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04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7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94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84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9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22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122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36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164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112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126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8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91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9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9D" w:rsidTr="00E34F15">
        <w:trPr>
          <w:trHeight w:val="83"/>
        </w:trPr>
        <w:tc>
          <w:tcPr>
            <w:tcW w:w="43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</w:tr>
      <w:tr w:rsidR="00CE6F9D" w:rsidTr="00E34F15">
        <w:trPr>
          <w:trHeight w:val="83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CE6F9D">
            <w:pPr>
              <w:jc w:val="center"/>
            </w:pPr>
          </w:p>
        </w:tc>
        <w:tc>
          <w:tcPr>
            <w:tcW w:w="3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6F9D" w:rsidRDefault="00FD5E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5E52" w:rsidRDefault="00FD5E52" w:rsidP="00FB0927">
      <w:bookmarkStart w:id="0" w:name="_GoBack"/>
      <w:bookmarkEnd w:id="0"/>
    </w:p>
    <w:sectPr w:rsidR="00FD5E52" w:rsidSect="001C5F88">
      <w:pgSz w:w="11907" w:h="16839"/>
      <w:pgMar w:top="1134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F9D"/>
    <w:rsid w:val="000207F8"/>
    <w:rsid w:val="001918AE"/>
    <w:rsid w:val="001C5F88"/>
    <w:rsid w:val="00412FFD"/>
    <w:rsid w:val="00B75505"/>
    <w:rsid w:val="00CE6F9D"/>
    <w:rsid w:val="00E34F15"/>
    <w:rsid w:val="00FB0927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3F1A5"/>
  <w15:docId w15:val="{E7F77E0B-F2E8-4867-A8C0-0C15F60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dcterms:created xsi:type="dcterms:W3CDTF">2018-11-27T11:40:00Z</dcterms:created>
  <dcterms:modified xsi:type="dcterms:W3CDTF">2018-12-01T06:47:00Z</dcterms:modified>
</cp:coreProperties>
</file>