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573"/>
        <w:gridCol w:w="420"/>
        <w:gridCol w:w="283"/>
        <w:gridCol w:w="279"/>
        <w:gridCol w:w="607"/>
        <w:gridCol w:w="603"/>
        <w:gridCol w:w="489"/>
        <w:gridCol w:w="290"/>
        <w:gridCol w:w="406"/>
        <w:gridCol w:w="506"/>
        <w:gridCol w:w="364"/>
        <w:gridCol w:w="111"/>
        <w:gridCol w:w="528"/>
        <w:gridCol w:w="353"/>
        <w:gridCol w:w="116"/>
        <w:gridCol w:w="494"/>
        <w:gridCol w:w="20"/>
        <w:gridCol w:w="419"/>
        <w:gridCol w:w="20"/>
        <w:gridCol w:w="472"/>
        <w:gridCol w:w="20"/>
        <w:gridCol w:w="417"/>
        <w:gridCol w:w="20"/>
        <w:gridCol w:w="470"/>
        <w:gridCol w:w="20"/>
        <w:gridCol w:w="416"/>
        <w:gridCol w:w="20"/>
        <w:gridCol w:w="469"/>
        <w:gridCol w:w="20"/>
        <w:gridCol w:w="415"/>
        <w:gridCol w:w="19"/>
      </w:tblGrid>
      <w:tr w:rsidR="00B32980" w:rsidTr="00B32980">
        <w:trPr>
          <w:gridAfter w:val="1"/>
          <w:wAfter w:w="19" w:type="dxa"/>
          <w:trHeight w:val="1020"/>
        </w:trPr>
        <w:tc>
          <w:tcPr>
            <w:tcW w:w="573" w:type="dxa"/>
            <w:shd w:val="clear" w:color="FFFFFF" w:fill="auto"/>
            <w:vAlign w:val="bottom"/>
          </w:tcPr>
          <w:p w:rsidR="00FC493F" w:rsidRDefault="00FC493F"/>
        </w:tc>
        <w:tc>
          <w:tcPr>
            <w:tcW w:w="982" w:type="dxa"/>
            <w:gridSpan w:val="3"/>
            <w:shd w:val="clear" w:color="FFFFFF" w:fill="auto"/>
            <w:vAlign w:val="bottom"/>
          </w:tcPr>
          <w:p w:rsidR="00FC493F" w:rsidRDefault="00FC493F"/>
        </w:tc>
        <w:tc>
          <w:tcPr>
            <w:tcW w:w="607" w:type="dxa"/>
            <w:shd w:val="clear" w:color="FFFFFF" w:fill="auto"/>
            <w:vAlign w:val="bottom"/>
          </w:tcPr>
          <w:p w:rsidR="00FC493F" w:rsidRDefault="00FC493F"/>
        </w:tc>
        <w:tc>
          <w:tcPr>
            <w:tcW w:w="603" w:type="dxa"/>
            <w:shd w:val="clear" w:color="FFFFFF" w:fill="auto"/>
            <w:vAlign w:val="bottom"/>
          </w:tcPr>
          <w:p w:rsidR="00FC493F" w:rsidRDefault="00D61626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5pt;margin-top:13pt;width:54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89" w:type="dxa"/>
            <w:shd w:val="clear" w:color="FFFFFF" w:fill="auto"/>
            <w:vAlign w:val="bottom"/>
          </w:tcPr>
          <w:p w:rsidR="00FC493F" w:rsidRDefault="00FC493F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506" w:type="dxa"/>
            <w:shd w:val="clear" w:color="FFFFFF" w:fill="auto"/>
            <w:vAlign w:val="bottom"/>
          </w:tcPr>
          <w:p w:rsidR="00FC493F" w:rsidRDefault="00FC493F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528" w:type="dxa"/>
            <w:shd w:val="clear" w:color="FFFFFF" w:fill="auto"/>
            <w:vAlign w:val="bottom"/>
          </w:tcPr>
          <w:p w:rsidR="00FC493F" w:rsidRDefault="00FC493F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94" w:type="dxa"/>
            <w:shd w:val="clear" w:color="FFFFFF" w:fill="auto"/>
            <w:vAlign w:val="bottom"/>
          </w:tcPr>
          <w:p w:rsidR="00FC493F" w:rsidRDefault="00FC493F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37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36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35" w:type="dxa"/>
            <w:gridSpan w:val="2"/>
            <w:shd w:val="clear" w:color="FFFFFF" w:fill="auto"/>
            <w:vAlign w:val="bottom"/>
          </w:tcPr>
          <w:p w:rsidR="00FC493F" w:rsidRDefault="00FC493F"/>
        </w:tc>
      </w:tr>
      <w:tr w:rsidR="00B32980" w:rsidTr="00B32980">
        <w:trPr>
          <w:gridAfter w:val="1"/>
          <w:wAfter w:w="19" w:type="dxa"/>
          <w:trHeight w:val="225"/>
        </w:trPr>
        <w:tc>
          <w:tcPr>
            <w:tcW w:w="573" w:type="dxa"/>
            <w:shd w:val="clear" w:color="FFFFFF" w:fill="auto"/>
            <w:vAlign w:val="bottom"/>
          </w:tcPr>
          <w:p w:rsidR="00FC493F" w:rsidRDefault="00FC493F"/>
        </w:tc>
        <w:tc>
          <w:tcPr>
            <w:tcW w:w="982" w:type="dxa"/>
            <w:gridSpan w:val="3"/>
            <w:shd w:val="clear" w:color="FFFFFF" w:fill="auto"/>
            <w:vAlign w:val="bottom"/>
          </w:tcPr>
          <w:p w:rsidR="00FC493F" w:rsidRDefault="00FC493F"/>
        </w:tc>
        <w:tc>
          <w:tcPr>
            <w:tcW w:w="607" w:type="dxa"/>
            <w:shd w:val="clear" w:color="FFFFFF" w:fill="auto"/>
            <w:vAlign w:val="bottom"/>
          </w:tcPr>
          <w:p w:rsidR="00FC493F" w:rsidRDefault="00FC493F"/>
        </w:tc>
        <w:tc>
          <w:tcPr>
            <w:tcW w:w="603" w:type="dxa"/>
            <w:shd w:val="clear" w:color="FFFFFF" w:fill="auto"/>
            <w:vAlign w:val="bottom"/>
          </w:tcPr>
          <w:p w:rsidR="00FC493F" w:rsidRDefault="00FC493F"/>
        </w:tc>
        <w:tc>
          <w:tcPr>
            <w:tcW w:w="489" w:type="dxa"/>
            <w:shd w:val="clear" w:color="FFFFFF" w:fill="auto"/>
            <w:vAlign w:val="bottom"/>
          </w:tcPr>
          <w:p w:rsidR="00FC493F" w:rsidRDefault="00FC493F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506" w:type="dxa"/>
            <w:shd w:val="clear" w:color="FFFFFF" w:fill="auto"/>
            <w:vAlign w:val="bottom"/>
          </w:tcPr>
          <w:p w:rsidR="00FC493F" w:rsidRDefault="00FC493F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528" w:type="dxa"/>
            <w:shd w:val="clear" w:color="FFFFFF" w:fill="auto"/>
            <w:vAlign w:val="bottom"/>
          </w:tcPr>
          <w:p w:rsidR="00FC493F" w:rsidRDefault="00FC493F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94" w:type="dxa"/>
            <w:shd w:val="clear" w:color="FFFFFF" w:fill="auto"/>
            <w:vAlign w:val="bottom"/>
          </w:tcPr>
          <w:p w:rsidR="00FC493F" w:rsidRDefault="00FC493F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37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36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35" w:type="dxa"/>
            <w:gridSpan w:val="2"/>
            <w:shd w:val="clear" w:color="FFFFFF" w:fill="auto"/>
            <w:vAlign w:val="bottom"/>
          </w:tcPr>
          <w:p w:rsidR="00FC493F" w:rsidRDefault="00FC493F"/>
        </w:tc>
      </w:tr>
      <w:tr w:rsidR="00B32980" w:rsidTr="00B32980">
        <w:trPr>
          <w:gridAfter w:val="1"/>
          <w:wAfter w:w="19" w:type="dxa"/>
          <w:trHeight w:val="225"/>
        </w:trPr>
        <w:tc>
          <w:tcPr>
            <w:tcW w:w="573" w:type="dxa"/>
            <w:shd w:val="clear" w:color="FFFFFF" w:fill="auto"/>
            <w:vAlign w:val="bottom"/>
          </w:tcPr>
          <w:p w:rsidR="00FC493F" w:rsidRDefault="00FC493F"/>
        </w:tc>
        <w:tc>
          <w:tcPr>
            <w:tcW w:w="982" w:type="dxa"/>
            <w:gridSpan w:val="3"/>
            <w:shd w:val="clear" w:color="FFFFFF" w:fill="auto"/>
            <w:vAlign w:val="bottom"/>
          </w:tcPr>
          <w:p w:rsidR="00FC493F" w:rsidRDefault="00FC493F"/>
        </w:tc>
        <w:tc>
          <w:tcPr>
            <w:tcW w:w="607" w:type="dxa"/>
            <w:shd w:val="clear" w:color="FFFFFF" w:fill="auto"/>
            <w:vAlign w:val="bottom"/>
          </w:tcPr>
          <w:p w:rsidR="00FC493F" w:rsidRDefault="00FC493F"/>
        </w:tc>
        <w:tc>
          <w:tcPr>
            <w:tcW w:w="603" w:type="dxa"/>
            <w:shd w:val="clear" w:color="FFFFFF" w:fill="auto"/>
            <w:vAlign w:val="bottom"/>
          </w:tcPr>
          <w:p w:rsidR="00FC493F" w:rsidRDefault="00FC493F"/>
        </w:tc>
        <w:tc>
          <w:tcPr>
            <w:tcW w:w="489" w:type="dxa"/>
            <w:shd w:val="clear" w:color="FFFFFF" w:fill="auto"/>
            <w:vAlign w:val="bottom"/>
          </w:tcPr>
          <w:p w:rsidR="00FC493F" w:rsidRDefault="00FC493F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506" w:type="dxa"/>
            <w:shd w:val="clear" w:color="FFFFFF" w:fill="auto"/>
            <w:vAlign w:val="bottom"/>
          </w:tcPr>
          <w:p w:rsidR="00FC493F" w:rsidRDefault="00FC493F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528" w:type="dxa"/>
            <w:shd w:val="clear" w:color="FFFFFF" w:fill="auto"/>
            <w:vAlign w:val="bottom"/>
          </w:tcPr>
          <w:p w:rsidR="00FC493F" w:rsidRDefault="00FC493F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94" w:type="dxa"/>
            <w:shd w:val="clear" w:color="FFFFFF" w:fill="auto"/>
            <w:vAlign w:val="bottom"/>
          </w:tcPr>
          <w:p w:rsidR="00FC493F" w:rsidRDefault="00FC493F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37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36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35" w:type="dxa"/>
            <w:gridSpan w:val="2"/>
            <w:shd w:val="clear" w:color="FFFFFF" w:fill="auto"/>
            <w:vAlign w:val="bottom"/>
          </w:tcPr>
          <w:p w:rsidR="00FC493F" w:rsidRDefault="00FC493F"/>
        </w:tc>
      </w:tr>
      <w:tr w:rsidR="00FC493F" w:rsidTr="00B32980">
        <w:trPr>
          <w:gridAfter w:val="1"/>
          <w:wAfter w:w="19" w:type="dxa"/>
          <w:trHeight w:val="225"/>
        </w:trPr>
        <w:tc>
          <w:tcPr>
            <w:tcW w:w="3950" w:type="dxa"/>
            <w:gridSpan w:val="9"/>
            <w:shd w:val="clear" w:color="FFFFFF" w:fill="auto"/>
            <w:vAlign w:val="bottom"/>
          </w:tcPr>
          <w:p w:rsidR="00FC493F" w:rsidRDefault="00FC493F"/>
        </w:tc>
        <w:tc>
          <w:tcPr>
            <w:tcW w:w="506" w:type="dxa"/>
            <w:shd w:val="clear" w:color="FFFFFF" w:fill="auto"/>
            <w:vAlign w:val="bottom"/>
          </w:tcPr>
          <w:p w:rsidR="00FC493F" w:rsidRDefault="00FC493F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528" w:type="dxa"/>
            <w:shd w:val="clear" w:color="FFFFFF" w:fill="auto"/>
            <w:vAlign w:val="bottom"/>
          </w:tcPr>
          <w:p w:rsidR="00FC493F" w:rsidRDefault="00FC493F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94" w:type="dxa"/>
            <w:shd w:val="clear" w:color="FFFFFF" w:fill="auto"/>
            <w:vAlign w:val="bottom"/>
          </w:tcPr>
          <w:p w:rsidR="00FC493F" w:rsidRDefault="00FC493F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37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36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35" w:type="dxa"/>
            <w:gridSpan w:val="2"/>
            <w:shd w:val="clear" w:color="FFFFFF" w:fill="auto"/>
            <w:vAlign w:val="bottom"/>
          </w:tcPr>
          <w:p w:rsidR="00FC493F" w:rsidRDefault="00FC493F"/>
        </w:tc>
      </w:tr>
      <w:tr w:rsidR="00FC493F" w:rsidTr="00B32980">
        <w:trPr>
          <w:gridAfter w:val="1"/>
          <w:wAfter w:w="19" w:type="dxa"/>
          <w:trHeight w:val="345"/>
        </w:trPr>
        <w:tc>
          <w:tcPr>
            <w:tcW w:w="5928" w:type="dxa"/>
            <w:gridSpan w:val="15"/>
            <w:shd w:val="clear" w:color="FFFFFF" w:fill="auto"/>
            <w:vAlign w:val="bottom"/>
          </w:tcPr>
          <w:p w:rsidR="00FC493F" w:rsidRDefault="00694E6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94" w:type="dxa"/>
            <w:shd w:val="clear" w:color="FFFFFF" w:fill="auto"/>
            <w:vAlign w:val="bottom"/>
          </w:tcPr>
          <w:p w:rsidR="00FC493F" w:rsidRDefault="00FC493F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37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36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35" w:type="dxa"/>
            <w:gridSpan w:val="2"/>
            <w:shd w:val="clear" w:color="FFFFFF" w:fill="auto"/>
            <w:vAlign w:val="bottom"/>
          </w:tcPr>
          <w:p w:rsidR="00FC493F" w:rsidRDefault="00FC493F"/>
        </w:tc>
      </w:tr>
      <w:tr w:rsidR="00FC493F" w:rsidTr="00B32980">
        <w:trPr>
          <w:gridAfter w:val="1"/>
          <w:wAfter w:w="19" w:type="dxa"/>
          <w:trHeight w:val="345"/>
        </w:trPr>
        <w:tc>
          <w:tcPr>
            <w:tcW w:w="5928" w:type="dxa"/>
            <w:gridSpan w:val="15"/>
            <w:shd w:val="clear" w:color="FFFFFF" w:fill="auto"/>
            <w:vAlign w:val="bottom"/>
          </w:tcPr>
          <w:p w:rsidR="00FC493F" w:rsidRDefault="00694E6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94" w:type="dxa"/>
            <w:shd w:val="clear" w:color="FFFFFF" w:fill="auto"/>
            <w:vAlign w:val="bottom"/>
          </w:tcPr>
          <w:p w:rsidR="00FC493F" w:rsidRDefault="00FC493F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37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36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35" w:type="dxa"/>
            <w:gridSpan w:val="2"/>
            <w:shd w:val="clear" w:color="FFFFFF" w:fill="auto"/>
            <w:vAlign w:val="bottom"/>
          </w:tcPr>
          <w:p w:rsidR="00FC493F" w:rsidRDefault="00FC493F"/>
        </w:tc>
      </w:tr>
      <w:tr w:rsidR="00FC493F" w:rsidTr="00B32980">
        <w:trPr>
          <w:gridAfter w:val="1"/>
          <w:wAfter w:w="19" w:type="dxa"/>
          <w:trHeight w:val="345"/>
        </w:trPr>
        <w:tc>
          <w:tcPr>
            <w:tcW w:w="5928" w:type="dxa"/>
            <w:gridSpan w:val="15"/>
            <w:shd w:val="clear" w:color="FFFFFF" w:fill="auto"/>
            <w:vAlign w:val="bottom"/>
          </w:tcPr>
          <w:p w:rsidR="00FC493F" w:rsidRDefault="00694E6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94" w:type="dxa"/>
            <w:shd w:val="clear" w:color="FFFFFF" w:fill="auto"/>
            <w:vAlign w:val="bottom"/>
          </w:tcPr>
          <w:p w:rsidR="00FC493F" w:rsidRDefault="00FC493F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37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36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35" w:type="dxa"/>
            <w:gridSpan w:val="2"/>
            <w:shd w:val="clear" w:color="FFFFFF" w:fill="auto"/>
            <w:vAlign w:val="bottom"/>
          </w:tcPr>
          <w:p w:rsidR="00FC493F" w:rsidRDefault="00FC493F"/>
        </w:tc>
      </w:tr>
      <w:tr w:rsidR="00B32980" w:rsidTr="00B32980">
        <w:trPr>
          <w:gridAfter w:val="1"/>
          <w:wAfter w:w="19" w:type="dxa"/>
          <w:trHeight w:val="225"/>
        </w:trPr>
        <w:tc>
          <w:tcPr>
            <w:tcW w:w="573" w:type="dxa"/>
            <w:shd w:val="clear" w:color="FFFFFF" w:fill="auto"/>
            <w:vAlign w:val="bottom"/>
          </w:tcPr>
          <w:p w:rsidR="00FC493F" w:rsidRDefault="00FC493F"/>
        </w:tc>
        <w:tc>
          <w:tcPr>
            <w:tcW w:w="982" w:type="dxa"/>
            <w:gridSpan w:val="3"/>
            <w:shd w:val="clear" w:color="FFFFFF" w:fill="auto"/>
            <w:vAlign w:val="bottom"/>
          </w:tcPr>
          <w:p w:rsidR="00FC493F" w:rsidRDefault="00FC493F"/>
        </w:tc>
        <w:tc>
          <w:tcPr>
            <w:tcW w:w="607" w:type="dxa"/>
            <w:shd w:val="clear" w:color="FFFFFF" w:fill="auto"/>
            <w:vAlign w:val="bottom"/>
          </w:tcPr>
          <w:p w:rsidR="00FC493F" w:rsidRDefault="00FC493F"/>
        </w:tc>
        <w:tc>
          <w:tcPr>
            <w:tcW w:w="603" w:type="dxa"/>
            <w:shd w:val="clear" w:color="FFFFFF" w:fill="auto"/>
            <w:vAlign w:val="bottom"/>
          </w:tcPr>
          <w:p w:rsidR="00FC493F" w:rsidRDefault="00FC493F"/>
        </w:tc>
        <w:tc>
          <w:tcPr>
            <w:tcW w:w="489" w:type="dxa"/>
            <w:shd w:val="clear" w:color="FFFFFF" w:fill="auto"/>
            <w:vAlign w:val="bottom"/>
          </w:tcPr>
          <w:p w:rsidR="00FC493F" w:rsidRDefault="00FC493F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506" w:type="dxa"/>
            <w:shd w:val="clear" w:color="FFFFFF" w:fill="auto"/>
            <w:vAlign w:val="bottom"/>
          </w:tcPr>
          <w:p w:rsidR="00FC493F" w:rsidRDefault="00FC493F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528" w:type="dxa"/>
            <w:shd w:val="clear" w:color="FFFFFF" w:fill="auto"/>
            <w:vAlign w:val="bottom"/>
          </w:tcPr>
          <w:p w:rsidR="00FC493F" w:rsidRDefault="00FC493F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94" w:type="dxa"/>
            <w:shd w:val="clear" w:color="FFFFFF" w:fill="auto"/>
            <w:vAlign w:val="bottom"/>
          </w:tcPr>
          <w:p w:rsidR="00FC493F" w:rsidRDefault="00FC493F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37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36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35" w:type="dxa"/>
            <w:gridSpan w:val="2"/>
            <w:shd w:val="clear" w:color="FFFFFF" w:fill="auto"/>
            <w:vAlign w:val="bottom"/>
          </w:tcPr>
          <w:p w:rsidR="00FC493F" w:rsidRDefault="00FC493F"/>
        </w:tc>
      </w:tr>
      <w:tr w:rsidR="00FC493F" w:rsidTr="00B32980">
        <w:trPr>
          <w:gridAfter w:val="1"/>
          <w:wAfter w:w="19" w:type="dxa"/>
          <w:trHeight w:val="345"/>
        </w:trPr>
        <w:tc>
          <w:tcPr>
            <w:tcW w:w="5928" w:type="dxa"/>
            <w:gridSpan w:val="15"/>
            <w:shd w:val="clear" w:color="FFFFFF" w:fill="auto"/>
            <w:vAlign w:val="bottom"/>
          </w:tcPr>
          <w:p w:rsidR="00FC493F" w:rsidRDefault="00694E6E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94" w:type="dxa"/>
            <w:shd w:val="clear" w:color="FFFFFF" w:fill="auto"/>
            <w:vAlign w:val="bottom"/>
          </w:tcPr>
          <w:p w:rsidR="00FC493F" w:rsidRDefault="00FC493F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37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36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35" w:type="dxa"/>
            <w:gridSpan w:val="2"/>
            <w:shd w:val="clear" w:color="FFFFFF" w:fill="auto"/>
            <w:vAlign w:val="bottom"/>
          </w:tcPr>
          <w:p w:rsidR="00FC493F" w:rsidRDefault="00FC493F"/>
        </w:tc>
      </w:tr>
      <w:tr w:rsidR="00B32980" w:rsidTr="00B32980">
        <w:trPr>
          <w:gridAfter w:val="1"/>
          <w:wAfter w:w="19" w:type="dxa"/>
        </w:trPr>
        <w:tc>
          <w:tcPr>
            <w:tcW w:w="573" w:type="dxa"/>
            <w:shd w:val="clear" w:color="FFFFFF" w:fill="auto"/>
            <w:vAlign w:val="center"/>
          </w:tcPr>
          <w:p w:rsidR="00FC493F" w:rsidRDefault="00FC493F">
            <w:pPr>
              <w:jc w:val="right"/>
            </w:pPr>
          </w:p>
        </w:tc>
        <w:tc>
          <w:tcPr>
            <w:tcW w:w="982" w:type="dxa"/>
            <w:gridSpan w:val="3"/>
            <w:shd w:val="clear" w:color="FFFFFF" w:fill="auto"/>
            <w:vAlign w:val="center"/>
          </w:tcPr>
          <w:p w:rsidR="00FC493F" w:rsidRDefault="00FC493F">
            <w:pPr>
              <w:jc w:val="center"/>
            </w:pPr>
          </w:p>
        </w:tc>
        <w:tc>
          <w:tcPr>
            <w:tcW w:w="607" w:type="dxa"/>
            <w:shd w:val="clear" w:color="FFFFFF" w:fill="auto"/>
            <w:vAlign w:val="bottom"/>
          </w:tcPr>
          <w:p w:rsidR="00FC493F" w:rsidRDefault="00FC493F"/>
        </w:tc>
        <w:tc>
          <w:tcPr>
            <w:tcW w:w="603" w:type="dxa"/>
            <w:shd w:val="clear" w:color="FFFFFF" w:fill="auto"/>
            <w:vAlign w:val="bottom"/>
          </w:tcPr>
          <w:p w:rsidR="00FC493F" w:rsidRDefault="00FC493F"/>
        </w:tc>
        <w:tc>
          <w:tcPr>
            <w:tcW w:w="489" w:type="dxa"/>
            <w:shd w:val="clear" w:color="FFFFFF" w:fill="auto"/>
            <w:vAlign w:val="bottom"/>
          </w:tcPr>
          <w:p w:rsidR="00FC493F" w:rsidRDefault="00FC493F"/>
        </w:tc>
        <w:tc>
          <w:tcPr>
            <w:tcW w:w="696" w:type="dxa"/>
            <w:gridSpan w:val="2"/>
            <w:shd w:val="clear" w:color="FFFFFF" w:fill="auto"/>
            <w:vAlign w:val="center"/>
          </w:tcPr>
          <w:p w:rsidR="00FC493F" w:rsidRDefault="00FC493F">
            <w:pPr>
              <w:jc w:val="right"/>
            </w:pPr>
          </w:p>
        </w:tc>
        <w:tc>
          <w:tcPr>
            <w:tcW w:w="506" w:type="dxa"/>
            <w:shd w:val="clear" w:color="FFFFFF" w:fill="auto"/>
            <w:vAlign w:val="center"/>
          </w:tcPr>
          <w:p w:rsidR="00FC493F" w:rsidRDefault="00FC493F">
            <w:pPr>
              <w:jc w:val="center"/>
            </w:pPr>
          </w:p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528" w:type="dxa"/>
            <w:shd w:val="clear" w:color="FFFFFF" w:fill="auto"/>
            <w:vAlign w:val="bottom"/>
          </w:tcPr>
          <w:p w:rsidR="00FC493F" w:rsidRDefault="00FC493F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94" w:type="dxa"/>
            <w:shd w:val="clear" w:color="FFFFFF" w:fill="auto"/>
            <w:vAlign w:val="bottom"/>
          </w:tcPr>
          <w:p w:rsidR="00FC493F" w:rsidRDefault="00FC493F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37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36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35" w:type="dxa"/>
            <w:gridSpan w:val="2"/>
            <w:shd w:val="clear" w:color="FFFFFF" w:fill="auto"/>
            <w:vAlign w:val="bottom"/>
          </w:tcPr>
          <w:p w:rsidR="00FC493F" w:rsidRDefault="00FC493F"/>
        </w:tc>
      </w:tr>
      <w:tr w:rsidR="00B32980" w:rsidTr="00B32980">
        <w:trPr>
          <w:gridBefore w:val="2"/>
          <w:wBefore w:w="993" w:type="dxa"/>
          <w:trHeight w:val="345"/>
        </w:trPr>
        <w:tc>
          <w:tcPr>
            <w:tcW w:w="283" w:type="dxa"/>
            <w:shd w:val="clear" w:color="FFFFFF" w:fill="auto"/>
            <w:vAlign w:val="center"/>
          </w:tcPr>
          <w:p w:rsidR="00FC493F" w:rsidRPr="00B32980" w:rsidRDefault="00694E6E" w:rsidP="00B32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980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2268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C493F" w:rsidRPr="00B32980" w:rsidRDefault="00694E6E" w:rsidP="00B32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9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27C09" w:rsidRPr="00B3298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32980">
              <w:rPr>
                <w:rFonts w:ascii="Times New Roman" w:hAnsi="Times New Roman" w:cs="Times New Roman"/>
                <w:sz w:val="26"/>
                <w:szCs w:val="26"/>
              </w:rPr>
              <w:t xml:space="preserve"> февраля 2018 г.</w:t>
            </w:r>
          </w:p>
        </w:tc>
        <w:tc>
          <w:tcPr>
            <w:tcW w:w="406" w:type="dxa"/>
            <w:shd w:val="clear" w:color="FFFFFF" w:fill="auto"/>
            <w:vAlign w:val="center"/>
          </w:tcPr>
          <w:p w:rsidR="00FC493F" w:rsidRPr="00B32980" w:rsidRDefault="00694E6E" w:rsidP="00B32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98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FC493F" w:rsidRPr="00B32980" w:rsidRDefault="00B32980" w:rsidP="00B32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980">
              <w:rPr>
                <w:rFonts w:ascii="Times New Roman" w:hAnsi="Times New Roman" w:cs="Times New Roman"/>
                <w:sz w:val="26"/>
                <w:szCs w:val="26"/>
              </w:rPr>
              <w:t>15-РК</w:t>
            </w:r>
          </w:p>
        </w:tc>
        <w:tc>
          <w:tcPr>
            <w:tcW w:w="1622" w:type="dxa"/>
            <w:gridSpan w:val="6"/>
            <w:shd w:val="clear" w:color="FFFFFF" w:fill="auto"/>
            <w:vAlign w:val="bottom"/>
          </w:tcPr>
          <w:p w:rsidR="00FC493F" w:rsidRDefault="00FC493F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37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36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34" w:type="dxa"/>
            <w:gridSpan w:val="2"/>
            <w:shd w:val="clear" w:color="FFFFFF" w:fill="auto"/>
            <w:vAlign w:val="bottom"/>
          </w:tcPr>
          <w:p w:rsidR="00FC493F" w:rsidRDefault="00FC493F"/>
        </w:tc>
      </w:tr>
      <w:tr w:rsidR="00B32980" w:rsidTr="00B32980">
        <w:trPr>
          <w:gridAfter w:val="1"/>
          <w:wAfter w:w="19" w:type="dxa"/>
          <w:trHeight w:val="225"/>
        </w:trPr>
        <w:tc>
          <w:tcPr>
            <w:tcW w:w="573" w:type="dxa"/>
            <w:shd w:val="clear" w:color="FFFFFF" w:fill="auto"/>
            <w:vAlign w:val="bottom"/>
          </w:tcPr>
          <w:p w:rsidR="00FC493F" w:rsidRDefault="00FC493F"/>
        </w:tc>
        <w:tc>
          <w:tcPr>
            <w:tcW w:w="982" w:type="dxa"/>
            <w:gridSpan w:val="3"/>
            <w:shd w:val="clear" w:color="FFFFFF" w:fill="auto"/>
            <w:vAlign w:val="bottom"/>
          </w:tcPr>
          <w:p w:rsidR="00FC493F" w:rsidRDefault="00FC493F"/>
        </w:tc>
        <w:tc>
          <w:tcPr>
            <w:tcW w:w="607" w:type="dxa"/>
            <w:shd w:val="clear" w:color="FFFFFF" w:fill="auto"/>
            <w:vAlign w:val="bottom"/>
          </w:tcPr>
          <w:p w:rsidR="00FC493F" w:rsidRDefault="00FC493F"/>
        </w:tc>
        <w:tc>
          <w:tcPr>
            <w:tcW w:w="603" w:type="dxa"/>
            <w:shd w:val="clear" w:color="FFFFFF" w:fill="auto"/>
            <w:vAlign w:val="bottom"/>
          </w:tcPr>
          <w:p w:rsidR="00FC493F" w:rsidRDefault="00FC493F"/>
        </w:tc>
        <w:tc>
          <w:tcPr>
            <w:tcW w:w="489" w:type="dxa"/>
            <w:shd w:val="clear" w:color="FFFFFF" w:fill="auto"/>
            <w:vAlign w:val="bottom"/>
          </w:tcPr>
          <w:p w:rsidR="00FC493F" w:rsidRDefault="00FC493F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506" w:type="dxa"/>
            <w:shd w:val="clear" w:color="FFFFFF" w:fill="auto"/>
            <w:vAlign w:val="bottom"/>
          </w:tcPr>
          <w:p w:rsidR="00FC493F" w:rsidRDefault="00FC493F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528" w:type="dxa"/>
            <w:shd w:val="clear" w:color="FFFFFF" w:fill="auto"/>
            <w:vAlign w:val="bottom"/>
          </w:tcPr>
          <w:p w:rsidR="00FC493F" w:rsidRDefault="00FC493F"/>
        </w:tc>
        <w:tc>
          <w:tcPr>
            <w:tcW w:w="353" w:type="dxa"/>
            <w:shd w:val="clear" w:color="FFFFFF" w:fill="auto"/>
            <w:vAlign w:val="bottom"/>
          </w:tcPr>
          <w:p w:rsidR="00FC493F" w:rsidRDefault="00FC493F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37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36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35" w:type="dxa"/>
            <w:gridSpan w:val="2"/>
            <w:shd w:val="clear" w:color="FFFFFF" w:fill="auto"/>
            <w:vAlign w:val="bottom"/>
          </w:tcPr>
          <w:p w:rsidR="00FC493F" w:rsidRDefault="00FC493F"/>
        </w:tc>
      </w:tr>
      <w:tr w:rsidR="00FC493F" w:rsidTr="00B32980">
        <w:trPr>
          <w:gridAfter w:val="1"/>
          <w:wAfter w:w="19" w:type="dxa"/>
        </w:trPr>
        <w:tc>
          <w:tcPr>
            <w:tcW w:w="5812" w:type="dxa"/>
            <w:gridSpan w:val="14"/>
            <w:shd w:val="clear" w:color="FFFFFF" w:fill="auto"/>
            <w:vAlign w:val="bottom"/>
          </w:tcPr>
          <w:p w:rsidR="00FC493F" w:rsidRDefault="00694E6E" w:rsidP="00D61626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энергию (мощность) для</w:t>
            </w:r>
            <w:r w:rsidR="000731A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Заказчик»</w:t>
            </w:r>
            <w:r w:rsidR="00AC54AA">
              <w:t xml:space="preserve"> </w:t>
            </w:r>
            <w:r w:rsidR="00AC54AA" w:rsidRPr="00AC54AA">
              <w:rPr>
                <w:rFonts w:ascii="Times New Roman" w:hAnsi="Times New Roman"/>
                <w:b/>
                <w:sz w:val="26"/>
                <w:szCs w:val="26"/>
              </w:rPr>
              <w:t xml:space="preserve">по системе теплоснабжения, расположенной </w:t>
            </w:r>
            <w:r w:rsidR="00B32980"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 w:rsidR="00AC54AA" w:rsidRPr="00AC54AA">
              <w:rPr>
                <w:rFonts w:ascii="Times New Roman" w:hAnsi="Times New Roman"/>
                <w:b/>
                <w:sz w:val="26"/>
                <w:szCs w:val="26"/>
              </w:rPr>
              <w:t xml:space="preserve">на территории </w:t>
            </w:r>
            <w:r w:rsidR="00D61626" w:rsidRPr="00D61626">
              <w:rPr>
                <w:rFonts w:ascii="Times New Roman" w:hAnsi="Times New Roman"/>
                <w:b/>
                <w:sz w:val="26"/>
                <w:szCs w:val="26"/>
              </w:rPr>
              <w:t xml:space="preserve">МО СП «Село </w:t>
            </w:r>
            <w:proofErr w:type="spellStart"/>
            <w:r w:rsidR="00D61626" w:rsidRPr="00D61626">
              <w:rPr>
                <w:rFonts w:ascii="Times New Roman" w:hAnsi="Times New Roman"/>
                <w:b/>
                <w:sz w:val="26"/>
                <w:szCs w:val="26"/>
              </w:rPr>
              <w:t>Кузьмищево</w:t>
            </w:r>
            <w:proofErr w:type="spellEnd"/>
            <w:r w:rsidR="00D61626" w:rsidRPr="00D61626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D6162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2018 год</w:t>
            </w:r>
          </w:p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37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36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35" w:type="dxa"/>
            <w:gridSpan w:val="2"/>
            <w:shd w:val="clear" w:color="FFFFFF" w:fill="auto"/>
            <w:vAlign w:val="bottom"/>
          </w:tcPr>
          <w:p w:rsidR="00FC493F" w:rsidRDefault="00FC493F"/>
        </w:tc>
      </w:tr>
      <w:tr w:rsidR="00B32980" w:rsidTr="00B32980">
        <w:trPr>
          <w:gridAfter w:val="1"/>
          <w:wAfter w:w="19" w:type="dxa"/>
          <w:trHeight w:val="300"/>
        </w:trPr>
        <w:tc>
          <w:tcPr>
            <w:tcW w:w="573" w:type="dxa"/>
            <w:shd w:val="clear" w:color="FFFFFF" w:fill="auto"/>
            <w:vAlign w:val="bottom"/>
          </w:tcPr>
          <w:p w:rsidR="00FC493F" w:rsidRDefault="00FC493F"/>
        </w:tc>
        <w:tc>
          <w:tcPr>
            <w:tcW w:w="982" w:type="dxa"/>
            <w:gridSpan w:val="3"/>
            <w:shd w:val="clear" w:color="FFFFFF" w:fill="auto"/>
            <w:vAlign w:val="bottom"/>
          </w:tcPr>
          <w:p w:rsidR="00FC493F" w:rsidRDefault="00FC493F"/>
          <w:p w:rsidR="00B32980" w:rsidRDefault="00B32980"/>
          <w:p w:rsidR="00B32980" w:rsidRDefault="00B32980"/>
        </w:tc>
        <w:tc>
          <w:tcPr>
            <w:tcW w:w="607" w:type="dxa"/>
            <w:shd w:val="clear" w:color="FFFFFF" w:fill="auto"/>
            <w:vAlign w:val="bottom"/>
          </w:tcPr>
          <w:p w:rsidR="00FC493F" w:rsidRDefault="00FC493F"/>
        </w:tc>
        <w:tc>
          <w:tcPr>
            <w:tcW w:w="603" w:type="dxa"/>
            <w:shd w:val="clear" w:color="FFFFFF" w:fill="auto"/>
            <w:vAlign w:val="bottom"/>
          </w:tcPr>
          <w:p w:rsidR="00FC493F" w:rsidRDefault="00FC493F"/>
        </w:tc>
        <w:tc>
          <w:tcPr>
            <w:tcW w:w="489" w:type="dxa"/>
            <w:shd w:val="clear" w:color="FFFFFF" w:fill="auto"/>
            <w:vAlign w:val="bottom"/>
          </w:tcPr>
          <w:p w:rsidR="00FC493F" w:rsidRDefault="00FC493F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506" w:type="dxa"/>
            <w:shd w:val="clear" w:color="FFFFFF" w:fill="auto"/>
            <w:vAlign w:val="bottom"/>
          </w:tcPr>
          <w:p w:rsidR="00FC493F" w:rsidRDefault="00FC493F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528" w:type="dxa"/>
            <w:shd w:val="clear" w:color="FFFFFF" w:fill="auto"/>
            <w:vAlign w:val="bottom"/>
          </w:tcPr>
          <w:p w:rsidR="00FC493F" w:rsidRDefault="00FC493F"/>
        </w:tc>
        <w:tc>
          <w:tcPr>
            <w:tcW w:w="353" w:type="dxa"/>
            <w:shd w:val="clear" w:color="FFFFFF" w:fill="auto"/>
            <w:vAlign w:val="bottom"/>
          </w:tcPr>
          <w:p w:rsidR="00FC493F" w:rsidRDefault="00FC493F"/>
        </w:tc>
        <w:tc>
          <w:tcPr>
            <w:tcW w:w="610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37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36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35" w:type="dxa"/>
            <w:gridSpan w:val="2"/>
            <w:shd w:val="clear" w:color="FFFFFF" w:fill="auto"/>
            <w:vAlign w:val="bottom"/>
          </w:tcPr>
          <w:p w:rsidR="00FC493F" w:rsidRDefault="00FC493F"/>
        </w:tc>
      </w:tr>
      <w:tr w:rsidR="00FC493F" w:rsidRPr="003D02C9" w:rsidTr="00B32980">
        <w:trPr>
          <w:gridAfter w:val="1"/>
          <w:wAfter w:w="19" w:type="dxa"/>
        </w:trPr>
        <w:tc>
          <w:tcPr>
            <w:tcW w:w="9640" w:type="dxa"/>
            <w:gridSpan w:val="30"/>
            <w:shd w:val="clear" w:color="FFFFFF" w:fill="auto"/>
          </w:tcPr>
          <w:p w:rsidR="00FC493F" w:rsidRPr="00B32980" w:rsidRDefault="00694E6E" w:rsidP="00B329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2980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gramStart"/>
            <w:r w:rsidRPr="00B32980">
              <w:rPr>
                <w:rFonts w:ascii="Times New Roman" w:hAnsi="Times New Roman" w:cs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 w:rsidRPr="00B3298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B32980">
              <w:rPr>
                <w:rFonts w:ascii="Times New Roman" w:hAnsi="Times New Roman" w:cs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</w:t>
            </w:r>
            <w:r w:rsidR="003D02C9" w:rsidRPr="00B32980">
              <w:rPr>
                <w:rFonts w:ascii="Times New Roman" w:hAnsi="Times New Roman" w:cs="Times New Roman"/>
                <w:sz w:val="26"/>
                <w:szCs w:val="26"/>
              </w:rPr>
              <w:t>, от</w:t>
            </w:r>
            <w:r w:rsidR="00D535E4" w:rsidRPr="00B3298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D02C9" w:rsidRPr="00B32980">
              <w:rPr>
                <w:rFonts w:ascii="Times New Roman" w:hAnsi="Times New Roman" w:cs="Times New Roman"/>
                <w:sz w:val="26"/>
                <w:szCs w:val="26"/>
              </w:rPr>
              <w:t xml:space="preserve">13.01.2018 </w:t>
            </w:r>
            <w:hyperlink r:id="rId6" w:history="1">
              <w:r w:rsidR="003D02C9" w:rsidRPr="00B32980"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="00D535E4" w:rsidRPr="00B32980">
                <w:rPr>
                  <w:rFonts w:ascii="Times New Roman" w:hAnsi="Times New Roman" w:cs="Times New Roman"/>
                  <w:sz w:val="26"/>
                  <w:szCs w:val="26"/>
                </w:rPr>
                <w:t> </w:t>
              </w:r>
              <w:r w:rsidR="003D02C9" w:rsidRPr="00B32980">
                <w:rPr>
                  <w:rFonts w:ascii="Times New Roman" w:hAnsi="Times New Roman" w:cs="Times New Roman"/>
                  <w:sz w:val="26"/>
                  <w:szCs w:val="26"/>
                </w:rPr>
                <w:t>7</w:t>
              </w:r>
            </w:hyperlink>
            <w:r w:rsidR="003D02C9" w:rsidRPr="00B32980">
              <w:rPr>
                <w:rFonts w:ascii="Times New Roman" w:hAnsi="Times New Roman" w:cs="Times New Roman"/>
                <w:sz w:val="26"/>
                <w:szCs w:val="26"/>
              </w:rPr>
              <w:t xml:space="preserve">), приказами </w:t>
            </w:r>
            <w:r w:rsidRPr="00B32980">
              <w:rPr>
                <w:rFonts w:ascii="Times New Roman" w:hAnsi="Times New Roman" w:cs="Times New Roman"/>
                <w:sz w:val="26"/>
                <w:szCs w:val="26"/>
              </w:rPr>
              <w:t>Федеральной службы по тарифам от 13.06.2013 № 760-э «Об утверждении Методических указаний по расчёту регулируемых цен (тарифов) в</w:t>
            </w:r>
            <w:proofErr w:type="gramEnd"/>
            <w:r w:rsidRPr="00B3298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Pr="00B32980">
              <w:rPr>
                <w:rFonts w:ascii="Times New Roman" w:hAnsi="Times New Roman" w:cs="Times New Roman"/>
                <w:sz w:val="26"/>
                <w:szCs w:val="26"/>
              </w:rPr>
              <w:t>сфере теплоснабжения» (в ред. приказа ФСТ России от 27.05.2015 № 1080-э, приказов ФАС России от 04.07.2016 № 888/16, от 30.06.2017 № 868/17, от 04.10.2017 № 1292/17),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</w:t>
            </w:r>
            <w:proofErr w:type="gramEnd"/>
            <w:r w:rsidRPr="00B3298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B32980">
              <w:rPr>
                <w:rFonts w:ascii="Times New Roman" w:hAnsi="Times New Roman" w:cs="Times New Roman"/>
                <w:sz w:val="26"/>
                <w:szCs w:val="26"/>
              </w:rPr>
              <w:t>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</w:t>
            </w:r>
            <w:proofErr w:type="gramEnd"/>
            <w:r w:rsidRPr="00B32980">
              <w:rPr>
                <w:rFonts w:ascii="Times New Roman" w:hAnsi="Times New Roman" w:cs="Times New Roman"/>
                <w:sz w:val="26"/>
                <w:szCs w:val="26"/>
              </w:rPr>
              <w:t xml:space="preserve"> № </w:t>
            </w:r>
            <w:proofErr w:type="gramStart"/>
            <w:r w:rsidRPr="00B32980">
              <w:rPr>
                <w:rFonts w:ascii="Times New Roman" w:hAnsi="Times New Roman" w:cs="Times New Roman"/>
                <w:sz w:val="26"/>
                <w:szCs w:val="26"/>
              </w:rPr>
              <w:t>173, от 26.07.2017 № 425, от 31.10.2017 № 623, от 06.12.2017 № 714</w:t>
            </w:r>
            <w:r w:rsidR="00AC54AA" w:rsidRPr="00B32980">
              <w:rPr>
                <w:rFonts w:ascii="Times New Roman" w:hAnsi="Times New Roman" w:cs="Times New Roman"/>
                <w:sz w:val="26"/>
                <w:szCs w:val="26"/>
              </w:rPr>
              <w:t xml:space="preserve">, от 18.12.2017 </w:t>
            </w:r>
            <w:hyperlink r:id="rId7" w:history="1">
              <w:r w:rsidR="00AC54AA" w:rsidRPr="00B32980">
                <w:rPr>
                  <w:rFonts w:ascii="Times New Roman" w:hAnsi="Times New Roman" w:cs="Times New Roman"/>
                  <w:sz w:val="26"/>
                  <w:szCs w:val="26"/>
                </w:rPr>
                <w:t>№ 748</w:t>
              </w:r>
            </w:hyperlink>
            <w:r w:rsidR="00AC54AA" w:rsidRPr="00B32980">
              <w:rPr>
                <w:rFonts w:ascii="Times New Roman" w:hAnsi="Times New Roman" w:cs="Times New Roman"/>
                <w:sz w:val="26"/>
                <w:szCs w:val="26"/>
              </w:rPr>
              <w:t xml:space="preserve">, от 05.02.2018 </w:t>
            </w:r>
            <w:hyperlink r:id="rId8" w:history="1">
              <w:r w:rsidR="00AC54AA" w:rsidRPr="00B32980">
                <w:rPr>
                  <w:rFonts w:ascii="Times New Roman" w:hAnsi="Times New Roman" w:cs="Times New Roman"/>
                  <w:sz w:val="26"/>
                  <w:szCs w:val="26"/>
                </w:rPr>
                <w:t>№ 81</w:t>
              </w:r>
            </w:hyperlink>
            <w:r w:rsidRPr="00B32980">
              <w:rPr>
                <w:rFonts w:ascii="Times New Roman" w:hAnsi="Times New Roman" w:cs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</w:t>
            </w:r>
            <w:r w:rsidR="00AC54AA" w:rsidRPr="00B32980">
              <w:rPr>
                <w:rFonts w:ascii="Times New Roman" w:hAnsi="Times New Roman" w:cs="Times New Roman"/>
                <w:sz w:val="26"/>
                <w:szCs w:val="26"/>
              </w:rPr>
              <w:t>олитики Калужской области от 19.02</w:t>
            </w:r>
            <w:r w:rsidRPr="00B32980">
              <w:rPr>
                <w:rFonts w:ascii="Times New Roman" w:hAnsi="Times New Roman" w:cs="Times New Roman"/>
                <w:sz w:val="26"/>
                <w:szCs w:val="26"/>
              </w:rPr>
              <w:t xml:space="preserve">.2018 </w:t>
            </w:r>
            <w:r w:rsidRPr="00B32980">
              <w:rPr>
                <w:rFonts w:ascii="Times New Roman" w:hAnsi="Times New Roman" w:cs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FC493F" w:rsidTr="00B32980">
        <w:trPr>
          <w:gridAfter w:val="1"/>
          <w:wAfter w:w="19" w:type="dxa"/>
          <w:trHeight w:val="945"/>
        </w:trPr>
        <w:tc>
          <w:tcPr>
            <w:tcW w:w="9640" w:type="dxa"/>
            <w:gridSpan w:val="30"/>
            <w:shd w:val="clear" w:color="FFFFFF" w:fill="auto"/>
            <w:vAlign w:val="bottom"/>
          </w:tcPr>
          <w:p w:rsidR="00FC493F" w:rsidRPr="00B32980" w:rsidRDefault="00AC54AA" w:rsidP="00D616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29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ab/>
              <w:t xml:space="preserve">1. </w:t>
            </w:r>
            <w:r w:rsidR="00694E6E" w:rsidRPr="00B32980">
              <w:rPr>
                <w:rFonts w:ascii="Times New Roman" w:hAnsi="Times New Roman" w:cs="Times New Roman"/>
                <w:sz w:val="26"/>
                <w:szCs w:val="26"/>
              </w:rPr>
              <w:t>Установить для </w:t>
            </w:r>
            <w:r w:rsidR="00927C09" w:rsidRPr="00B32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4E6E" w:rsidRPr="00B32980">
              <w:rPr>
                <w:rFonts w:ascii="Times New Roman" w:hAnsi="Times New Roman" w:cs="Times New Roman"/>
                <w:sz w:val="26"/>
                <w:szCs w:val="26"/>
              </w:rPr>
              <w:t>муниципального унитарного предприятия</w:t>
            </w:r>
            <w:r w:rsidRPr="00B3298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B32980">
              <w:rPr>
                <w:rFonts w:ascii="Times New Roman" w:hAnsi="Times New Roman" w:cs="Times New Roman"/>
                <w:sz w:val="26"/>
                <w:szCs w:val="26"/>
              </w:rPr>
              <w:t>Тарусажилдорстрой</w:t>
            </w:r>
            <w:proofErr w:type="spellEnd"/>
            <w:r w:rsidRPr="00B32980">
              <w:rPr>
                <w:rFonts w:ascii="Times New Roman" w:hAnsi="Times New Roman" w:cs="Times New Roman"/>
                <w:sz w:val="26"/>
                <w:szCs w:val="26"/>
              </w:rPr>
              <w:t xml:space="preserve"> - Заказчик»</w:t>
            </w:r>
            <w:r w:rsidR="00694E6E" w:rsidRPr="00B32980">
              <w:rPr>
                <w:rFonts w:ascii="Times New Roman" w:hAnsi="Times New Roman" w:cs="Times New Roman"/>
                <w:sz w:val="26"/>
                <w:szCs w:val="26"/>
              </w:rPr>
              <w:t xml:space="preserve">, применяющего упрощенную систему налогообложения, </w:t>
            </w:r>
            <w:proofErr w:type="spellStart"/>
            <w:r w:rsidR="00694E6E" w:rsidRPr="00B32980">
              <w:rPr>
                <w:rFonts w:ascii="Times New Roman" w:hAnsi="Times New Roman" w:cs="Times New Roman"/>
                <w:sz w:val="26"/>
                <w:szCs w:val="26"/>
              </w:rPr>
              <w:t>одноставочные</w:t>
            </w:r>
            <w:proofErr w:type="spellEnd"/>
            <w:r w:rsidR="00694E6E" w:rsidRPr="00B32980">
              <w:rPr>
                <w:rFonts w:ascii="Times New Roman" w:hAnsi="Times New Roman" w:cs="Times New Roman"/>
                <w:sz w:val="26"/>
                <w:szCs w:val="26"/>
              </w:rPr>
              <w:t xml:space="preserve"> тарифы на тепловую энергию (мощность)</w:t>
            </w:r>
            <w:r w:rsidRPr="00B32980">
              <w:rPr>
                <w:rFonts w:ascii="Times New Roman" w:hAnsi="Times New Roman" w:cs="Times New Roman"/>
                <w:sz w:val="26"/>
                <w:szCs w:val="26"/>
              </w:rPr>
              <w:t xml:space="preserve"> по системе теплоснабжения, расположенной на территории </w:t>
            </w:r>
            <w:r w:rsidR="00D61626" w:rsidRPr="00D61626">
              <w:rPr>
                <w:rFonts w:ascii="Times New Roman" w:hAnsi="Times New Roman" w:cs="Times New Roman"/>
                <w:sz w:val="26"/>
                <w:szCs w:val="26"/>
              </w:rPr>
              <w:t xml:space="preserve">МО СП «Село </w:t>
            </w:r>
            <w:proofErr w:type="spellStart"/>
            <w:r w:rsidR="00D61626" w:rsidRPr="00D61626">
              <w:rPr>
                <w:rFonts w:ascii="Times New Roman" w:hAnsi="Times New Roman" w:cs="Times New Roman"/>
                <w:sz w:val="26"/>
                <w:szCs w:val="26"/>
              </w:rPr>
              <w:t>Кузьмищево</w:t>
            </w:r>
            <w:proofErr w:type="spellEnd"/>
            <w:r w:rsidR="00D61626" w:rsidRPr="00D6162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94E6E" w:rsidRPr="00B32980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 приложению к настоящему приказу.</w:t>
            </w:r>
          </w:p>
        </w:tc>
      </w:tr>
      <w:tr w:rsidR="00FC493F" w:rsidTr="00B32980">
        <w:trPr>
          <w:gridAfter w:val="1"/>
          <w:wAfter w:w="19" w:type="dxa"/>
        </w:trPr>
        <w:tc>
          <w:tcPr>
            <w:tcW w:w="9640" w:type="dxa"/>
            <w:gridSpan w:val="30"/>
            <w:shd w:val="clear" w:color="FFFFFF" w:fill="auto"/>
          </w:tcPr>
          <w:p w:rsidR="00FC493F" w:rsidRPr="00B32980" w:rsidRDefault="00694E6E" w:rsidP="00B329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2980">
              <w:rPr>
                <w:rFonts w:ascii="Times New Roman" w:hAnsi="Times New Roman" w:cs="Times New Roman"/>
                <w:sz w:val="26"/>
                <w:szCs w:val="26"/>
              </w:rPr>
              <w:tab/>
              <w:t>2. Тарифы, установленные в</w:t>
            </w:r>
            <w:r w:rsidR="00B32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2980">
              <w:rPr>
                <w:rFonts w:ascii="Times New Roman" w:hAnsi="Times New Roman" w:cs="Times New Roman"/>
                <w:sz w:val="26"/>
                <w:szCs w:val="26"/>
              </w:rPr>
              <w:t>пункте 1 н</w:t>
            </w:r>
            <w:r w:rsidR="00AC54AA" w:rsidRPr="00B32980">
              <w:rPr>
                <w:rFonts w:ascii="Times New Roman" w:hAnsi="Times New Roman" w:cs="Times New Roman"/>
                <w:sz w:val="26"/>
                <w:szCs w:val="26"/>
              </w:rPr>
              <w:t>астоящего приказа, действуют с 9 марта</w:t>
            </w:r>
            <w:r w:rsidRPr="00B32980">
              <w:rPr>
                <w:rFonts w:ascii="Times New Roman" w:hAnsi="Times New Roman" w:cs="Times New Roman"/>
                <w:sz w:val="26"/>
                <w:szCs w:val="26"/>
              </w:rPr>
              <w:t> 2018 года по 31 декабря 2018 года с календарной разбивкой.</w:t>
            </w:r>
          </w:p>
        </w:tc>
      </w:tr>
      <w:tr w:rsidR="00FC493F" w:rsidTr="00B32980">
        <w:trPr>
          <w:gridAfter w:val="1"/>
          <w:wAfter w:w="19" w:type="dxa"/>
        </w:trPr>
        <w:tc>
          <w:tcPr>
            <w:tcW w:w="9640" w:type="dxa"/>
            <w:gridSpan w:val="30"/>
            <w:shd w:val="clear" w:color="FFFFFF" w:fill="auto"/>
          </w:tcPr>
          <w:p w:rsidR="00FC493F" w:rsidRPr="00B32980" w:rsidRDefault="00694E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2980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3. Настоящий </w:t>
            </w:r>
            <w:r w:rsidR="00AC54AA" w:rsidRPr="00B32980">
              <w:rPr>
                <w:rFonts w:ascii="Times New Roman" w:hAnsi="Times New Roman" w:cs="Times New Roman"/>
                <w:sz w:val="26"/>
                <w:szCs w:val="26"/>
              </w:rPr>
              <w:t>приказ вступает в силу с 9 марта</w:t>
            </w:r>
            <w:r w:rsidRPr="00B32980">
              <w:rPr>
                <w:rFonts w:ascii="Times New Roman" w:hAnsi="Times New Roman" w:cs="Times New Roman"/>
                <w:sz w:val="26"/>
                <w:szCs w:val="26"/>
              </w:rPr>
              <w:t> 2018 года.</w:t>
            </w:r>
          </w:p>
        </w:tc>
      </w:tr>
      <w:tr w:rsidR="00B32980" w:rsidTr="00B32980">
        <w:trPr>
          <w:gridAfter w:val="1"/>
          <w:wAfter w:w="19" w:type="dxa"/>
          <w:trHeight w:val="345"/>
        </w:trPr>
        <w:tc>
          <w:tcPr>
            <w:tcW w:w="573" w:type="dxa"/>
            <w:shd w:val="clear" w:color="FFFFFF" w:fill="auto"/>
            <w:vAlign w:val="bottom"/>
          </w:tcPr>
          <w:p w:rsidR="00FC493F" w:rsidRDefault="00FC493F"/>
        </w:tc>
        <w:tc>
          <w:tcPr>
            <w:tcW w:w="982" w:type="dxa"/>
            <w:gridSpan w:val="3"/>
            <w:shd w:val="clear" w:color="FFFFFF" w:fill="auto"/>
            <w:vAlign w:val="bottom"/>
          </w:tcPr>
          <w:p w:rsidR="00FC493F" w:rsidRDefault="00FC493F"/>
        </w:tc>
        <w:tc>
          <w:tcPr>
            <w:tcW w:w="607" w:type="dxa"/>
            <w:shd w:val="clear" w:color="FFFFFF" w:fill="auto"/>
            <w:vAlign w:val="bottom"/>
          </w:tcPr>
          <w:p w:rsidR="00FC493F" w:rsidRDefault="00FC493F"/>
        </w:tc>
        <w:tc>
          <w:tcPr>
            <w:tcW w:w="603" w:type="dxa"/>
            <w:shd w:val="clear" w:color="FFFFFF" w:fill="auto"/>
            <w:vAlign w:val="bottom"/>
          </w:tcPr>
          <w:p w:rsidR="00FC493F" w:rsidRDefault="00FC493F"/>
        </w:tc>
        <w:tc>
          <w:tcPr>
            <w:tcW w:w="489" w:type="dxa"/>
            <w:shd w:val="clear" w:color="FFFFFF" w:fill="auto"/>
            <w:vAlign w:val="bottom"/>
          </w:tcPr>
          <w:p w:rsidR="00FC493F" w:rsidRDefault="00FC493F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506" w:type="dxa"/>
            <w:shd w:val="clear" w:color="FFFFFF" w:fill="auto"/>
            <w:vAlign w:val="bottom"/>
          </w:tcPr>
          <w:p w:rsidR="00FC493F" w:rsidRDefault="00FC493F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528" w:type="dxa"/>
            <w:shd w:val="clear" w:color="FFFFFF" w:fill="auto"/>
            <w:vAlign w:val="bottom"/>
          </w:tcPr>
          <w:p w:rsidR="00FC493F" w:rsidRDefault="00FC493F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94" w:type="dxa"/>
            <w:shd w:val="clear" w:color="FFFFFF" w:fill="auto"/>
            <w:vAlign w:val="bottom"/>
          </w:tcPr>
          <w:p w:rsidR="00FC493F" w:rsidRDefault="00FC493F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37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36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35" w:type="dxa"/>
            <w:gridSpan w:val="2"/>
            <w:shd w:val="clear" w:color="FFFFFF" w:fill="auto"/>
            <w:vAlign w:val="bottom"/>
          </w:tcPr>
          <w:p w:rsidR="00FC493F" w:rsidRDefault="00FC493F"/>
        </w:tc>
      </w:tr>
      <w:tr w:rsidR="00B32980" w:rsidTr="00B32980">
        <w:trPr>
          <w:gridAfter w:val="1"/>
          <w:wAfter w:w="19" w:type="dxa"/>
          <w:trHeight w:val="345"/>
        </w:trPr>
        <w:tc>
          <w:tcPr>
            <w:tcW w:w="573" w:type="dxa"/>
            <w:shd w:val="clear" w:color="FFFFFF" w:fill="auto"/>
            <w:vAlign w:val="bottom"/>
          </w:tcPr>
          <w:p w:rsidR="00FC493F" w:rsidRDefault="00FC493F"/>
        </w:tc>
        <w:tc>
          <w:tcPr>
            <w:tcW w:w="982" w:type="dxa"/>
            <w:gridSpan w:val="3"/>
            <w:shd w:val="clear" w:color="FFFFFF" w:fill="auto"/>
            <w:vAlign w:val="bottom"/>
          </w:tcPr>
          <w:p w:rsidR="00FC493F" w:rsidRDefault="00FC493F"/>
        </w:tc>
        <w:tc>
          <w:tcPr>
            <w:tcW w:w="607" w:type="dxa"/>
            <w:shd w:val="clear" w:color="FFFFFF" w:fill="auto"/>
            <w:vAlign w:val="bottom"/>
          </w:tcPr>
          <w:p w:rsidR="00FC493F" w:rsidRDefault="00FC493F"/>
        </w:tc>
        <w:tc>
          <w:tcPr>
            <w:tcW w:w="603" w:type="dxa"/>
            <w:shd w:val="clear" w:color="FFFFFF" w:fill="auto"/>
            <w:vAlign w:val="bottom"/>
          </w:tcPr>
          <w:p w:rsidR="00FC493F" w:rsidRDefault="00FC493F"/>
        </w:tc>
        <w:tc>
          <w:tcPr>
            <w:tcW w:w="489" w:type="dxa"/>
            <w:shd w:val="clear" w:color="FFFFFF" w:fill="auto"/>
            <w:vAlign w:val="bottom"/>
          </w:tcPr>
          <w:p w:rsidR="00FC493F" w:rsidRDefault="00FC493F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506" w:type="dxa"/>
            <w:shd w:val="clear" w:color="FFFFFF" w:fill="auto"/>
            <w:vAlign w:val="bottom"/>
          </w:tcPr>
          <w:p w:rsidR="00FC493F" w:rsidRDefault="00FC493F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528" w:type="dxa"/>
            <w:shd w:val="clear" w:color="FFFFFF" w:fill="auto"/>
            <w:vAlign w:val="bottom"/>
          </w:tcPr>
          <w:p w:rsidR="00FC493F" w:rsidRDefault="00FC493F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94" w:type="dxa"/>
            <w:shd w:val="clear" w:color="FFFFFF" w:fill="auto"/>
            <w:vAlign w:val="bottom"/>
          </w:tcPr>
          <w:p w:rsidR="00FC493F" w:rsidRDefault="00FC493F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37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36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35" w:type="dxa"/>
            <w:gridSpan w:val="2"/>
            <w:shd w:val="clear" w:color="FFFFFF" w:fill="auto"/>
            <w:vAlign w:val="bottom"/>
          </w:tcPr>
          <w:p w:rsidR="00FC493F" w:rsidRDefault="00FC493F"/>
        </w:tc>
      </w:tr>
      <w:tr w:rsidR="00B32980" w:rsidTr="00B32980">
        <w:trPr>
          <w:gridAfter w:val="1"/>
          <w:wAfter w:w="19" w:type="dxa"/>
          <w:trHeight w:val="345"/>
        </w:trPr>
        <w:tc>
          <w:tcPr>
            <w:tcW w:w="573" w:type="dxa"/>
            <w:shd w:val="clear" w:color="FFFFFF" w:fill="auto"/>
            <w:vAlign w:val="bottom"/>
          </w:tcPr>
          <w:p w:rsidR="00FC493F" w:rsidRDefault="00FC493F"/>
        </w:tc>
        <w:tc>
          <w:tcPr>
            <w:tcW w:w="982" w:type="dxa"/>
            <w:gridSpan w:val="3"/>
            <w:shd w:val="clear" w:color="FFFFFF" w:fill="auto"/>
            <w:vAlign w:val="bottom"/>
          </w:tcPr>
          <w:p w:rsidR="00FC493F" w:rsidRDefault="00FC493F"/>
        </w:tc>
        <w:tc>
          <w:tcPr>
            <w:tcW w:w="607" w:type="dxa"/>
            <w:shd w:val="clear" w:color="FFFFFF" w:fill="auto"/>
            <w:vAlign w:val="bottom"/>
          </w:tcPr>
          <w:p w:rsidR="00FC493F" w:rsidRDefault="00FC493F"/>
        </w:tc>
        <w:tc>
          <w:tcPr>
            <w:tcW w:w="603" w:type="dxa"/>
            <w:shd w:val="clear" w:color="FFFFFF" w:fill="auto"/>
            <w:vAlign w:val="bottom"/>
          </w:tcPr>
          <w:p w:rsidR="00FC493F" w:rsidRDefault="00FC493F"/>
        </w:tc>
        <w:tc>
          <w:tcPr>
            <w:tcW w:w="489" w:type="dxa"/>
            <w:shd w:val="clear" w:color="FFFFFF" w:fill="auto"/>
            <w:vAlign w:val="bottom"/>
          </w:tcPr>
          <w:p w:rsidR="00FC493F" w:rsidRDefault="00FC493F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506" w:type="dxa"/>
            <w:shd w:val="clear" w:color="FFFFFF" w:fill="auto"/>
            <w:vAlign w:val="bottom"/>
          </w:tcPr>
          <w:p w:rsidR="00FC493F" w:rsidRDefault="00FC493F"/>
        </w:tc>
        <w:tc>
          <w:tcPr>
            <w:tcW w:w="475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528" w:type="dxa"/>
            <w:shd w:val="clear" w:color="FFFFFF" w:fill="auto"/>
            <w:vAlign w:val="bottom"/>
          </w:tcPr>
          <w:p w:rsidR="00FC493F" w:rsidRDefault="00FC493F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94" w:type="dxa"/>
            <w:shd w:val="clear" w:color="FFFFFF" w:fill="auto"/>
            <w:vAlign w:val="bottom"/>
          </w:tcPr>
          <w:p w:rsidR="00FC493F" w:rsidRDefault="00FC493F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37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90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36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89" w:type="dxa"/>
            <w:gridSpan w:val="2"/>
            <w:shd w:val="clear" w:color="FFFFFF" w:fill="auto"/>
            <w:vAlign w:val="bottom"/>
          </w:tcPr>
          <w:p w:rsidR="00FC493F" w:rsidRDefault="00FC493F"/>
        </w:tc>
        <w:tc>
          <w:tcPr>
            <w:tcW w:w="435" w:type="dxa"/>
            <w:gridSpan w:val="2"/>
            <w:shd w:val="clear" w:color="FFFFFF" w:fill="auto"/>
            <w:vAlign w:val="bottom"/>
          </w:tcPr>
          <w:p w:rsidR="00FC493F" w:rsidRDefault="00FC493F"/>
        </w:tc>
      </w:tr>
      <w:tr w:rsidR="00FC493F" w:rsidTr="00B32980">
        <w:trPr>
          <w:gridAfter w:val="1"/>
          <w:wAfter w:w="19" w:type="dxa"/>
          <w:trHeight w:val="345"/>
        </w:trPr>
        <w:tc>
          <w:tcPr>
            <w:tcW w:w="3950" w:type="dxa"/>
            <w:gridSpan w:val="9"/>
            <w:shd w:val="clear" w:color="FFFFFF" w:fill="auto"/>
            <w:vAlign w:val="bottom"/>
          </w:tcPr>
          <w:p w:rsidR="00FC493F" w:rsidRDefault="00694E6E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6" w:type="dxa"/>
            <w:shd w:val="clear" w:color="FFFFFF" w:fill="auto"/>
            <w:vAlign w:val="bottom"/>
          </w:tcPr>
          <w:p w:rsidR="00FC493F" w:rsidRDefault="00FC493F"/>
        </w:tc>
        <w:tc>
          <w:tcPr>
            <w:tcW w:w="5184" w:type="dxa"/>
            <w:gridSpan w:val="20"/>
            <w:shd w:val="clear" w:color="FFFFFF" w:fill="auto"/>
            <w:vAlign w:val="bottom"/>
          </w:tcPr>
          <w:p w:rsidR="00FC493F" w:rsidRDefault="00694E6E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C493F" w:rsidRDefault="00694E6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96"/>
        <w:gridCol w:w="1035"/>
        <w:gridCol w:w="696"/>
        <w:gridCol w:w="663"/>
        <w:gridCol w:w="419"/>
        <w:gridCol w:w="480"/>
        <w:gridCol w:w="427"/>
        <w:gridCol w:w="446"/>
        <w:gridCol w:w="436"/>
        <w:gridCol w:w="363"/>
        <w:gridCol w:w="437"/>
        <w:gridCol w:w="361"/>
        <w:gridCol w:w="439"/>
        <w:gridCol w:w="359"/>
        <w:gridCol w:w="459"/>
        <w:gridCol w:w="367"/>
        <w:gridCol w:w="770"/>
        <w:gridCol w:w="686"/>
      </w:tblGrid>
      <w:tr w:rsidR="001022EF" w:rsidTr="001022EF">
        <w:trPr>
          <w:trHeight w:val="345"/>
        </w:trPr>
        <w:tc>
          <w:tcPr>
            <w:tcW w:w="796" w:type="dxa"/>
            <w:shd w:val="clear" w:color="FFFFFF" w:fill="auto"/>
            <w:vAlign w:val="bottom"/>
          </w:tcPr>
          <w:p w:rsidR="001022EF" w:rsidRDefault="001022EF"/>
        </w:tc>
        <w:tc>
          <w:tcPr>
            <w:tcW w:w="1035" w:type="dxa"/>
            <w:shd w:val="clear" w:color="FFFFFF" w:fill="auto"/>
            <w:vAlign w:val="bottom"/>
          </w:tcPr>
          <w:p w:rsidR="001022EF" w:rsidRDefault="001022EF"/>
        </w:tc>
        <w:tc>
          <w:tcPr>
            <w:tcW w:w="696" w:type="dxa"/>
            <w:shd w:val="clear" w:color="FFFFFF" w:fill="auto"/>
            <w:vAlign w:val="bottom"/>
          </w:tcPr>
          <w:p w:rsidR="001022EF" w:rsidRDefault="001022EF"/>
        </w:tc>
        <w:tc>
          <w:tcPr>
            <w:tcW w:w="663" w:type="dxa"/>
            <w:shd w:val="clear" w:color="FFFFFF" w:fill="auto"/>
            <w:vAlign w:val="bottom"/>
          </w:tcPr>
          <w:p w:rsidR="001022EF" w:rsidRDefault="001022EF"/>
        </w:tc>
        <w:tc>
          <w:tcPr>
            <w:tcW w:w="419" w:type="dxa"/>
            <w:shd w:val="clear" w:color="FFFFFF" w:fill="auto"/>
            <w:vAlign w:val="bottom"/>
          </w:tcPr>
          <w:p w:rsidR="001022EF" w:rsidRDefault="001022EF"/>
        </w:tc>
        <w:tc>
          <w:tcPr>
            <w:tcW w:w="480" w:type="dxa"/>
            <w:shd w:val="clear" w:color="FFFFFF" w:fill="auto"/>
            <w:vAlign w:val="bottom"/>
          </w:tcPr>
          <w:p w:rsidR="001022EF" w:rsidRDefault="001022EF"/>
        </w:tc>
        <w:tc>
          <w:tcPr>
            <w:tcW w:w="427" w:type="dxa"/>
            <w:shd w:val="clear" w:color="FFFFFF" w:fill="auto"/>
            <w:vAlign w:val="bottom"/>
          </w:tcPr>
          <w:p w:rsidR="001022EF" w:rsidRDefault="001022EF"/>
        </w:tc>
        <w:tc>
          <w:tcPr>
            <w:tcW w:w="5123" w:type="dxa"/>
            <w:gridSpan w:val="11"/>
            <w:vMerge w:val="restart"/>
            <w:shd w:val="clear" w:color="FFFFFF" w:fill="auto"/>
            <w:vAlign w:val="bottom"/>
          </w:tcPr>
          <w:p w:rsidR="001022EF" w:rsidRDefault="001022E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1022EF" w:rsidRDefault="001022E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1022EF" w:rsidRDefault="001022EF" w:rsidP="00B3298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19.02.2018 № 15-РК</w:t>
            </w:r>
          </w:p>
        </w:tc>
      </w:tr>
      <w:tr w:rsidR="001022EF" w:rsidTr="001022EF">
        <w:tc>
          <w:tcPr>
            <w:tcW w:w="796" w:type="dxa"/>
            <w:shd w:val="clear" w:color="FFFFFF" w:fill="auto"/>
            <w:vAlign w:val="bottom"/>
          </w:tcPr>
          <w:p w:rsidR="001022EF" w:rsidRDefault="001022EF"/>
        </w:tc>
        <w:tc>
          <w:tcPr>
            <w:tcW w:w="1035" w:type="dxa"/>
            <w:shd w:val="clear" w:color="FFFFFF" w:fill="auto"/>
            <w:vAlign w:val="bottom"/>
          </w:tcPr>
          <w:p w:rsidR="001022EF" w:rsidRDefault="001022EF"/>
        </w:tc>
        <w:tc>
          <w:tcPr>
            <w:tcW w:w="696" w:type="dxa"/>
            <w:shd w:val="clear" w:color="FFFFFF" w:fill="auto"/>
            <w:vAlign w:val="bottom"/>
          </w:tcPr>
          <w:p w:rsidR="001022EF" w:rsidRDefault="001022EF"/>
        </w:tc>
        <w:tc>
          <w:tcPr>
            <w:tcW w:w="663" w:type="dxa"/>
            <w:shd w:val="clear" w:color="FFFFFF" w:fill="auto"/>
            <w:vAlign w:val="bottom"/>
          </w:tcPr>
          <w:p w:rsidR="001022EF" w:rsidRDefault="001022EF"/>
        </w:tc>
        <w:tc>
          <w:tcPr>
            <w:tcW w:w="419" w:type="dxa"/>
            <w:shd w:val="clear" w:color="FFFFFF" w:fill="auto"/>
            <w:vAlign w:val="bottom"/>
          </w:tcPr>
          <w:p w:rsidR="001022EF" w:rsidRDefault="001022EF"/>
        </w:tc>
        <w:tc>
          <w:tcPr>
            <w:tcW w:w="480" w:type="dxa"/>
            <w:shd w:val="clear" w:color="FFFFFF" w:fill="auto"/>
            <w:vAlign w:val="bottom"/>
          </w:tcPr>
          <w:p w:rsidR="001022EF" w:rsidRDefault="001022EF"/>
        </w:tc>
        <w:tc>
          <w:tcPr>
            <w:tcW w:w="427" w:type="dxa"/>
            <w:shd w:val="clear" w:color="FFFFFF" w:fill="auto"/>
            <w:vAlign w:val="bottom"/>
          </w:tcPr>
          <w:p w:rsidR="001022EF" w:rsidRDefault="001022EF"/>
        </w:tc>
        <w:tc>
          <w:tcPr>
            <w:tcW w:w="5123" w:type="dxa"/>
            <w:gridSpan w:val="11"/>
            <w:vMerge/>
            <w:shd w:val="clear" w:color="FFFFFF" w:fill="auto"/>
            <w:vAlign w:val="bottom"/>
          </w:tcPr>
          <w:p w:rsidR="001022EF" w:rsidRDefault="001022EF" w:rsidP="00B32980">
            <w:pPr>
              <w:jc w:val="right"/>
            </w:pPr>
          </w:p>
        </w:tc>
      </w:tr>
      <w:tr w:rsidR="001022EF" w:rsidTr="001022EF">
        <w:trPr>
          <w:trHeight w:val="345"/>
        </w:trPr>
        <w:tc>
          <w:tcPr>
            <w:tcW w:w="796" w:type="dxa"/>
            <w:shd w:val="clear" w:color="FFFFFF" w:fill="auto"/>
            <w:vAlign w:val="bottom"/>
          </w:tcPr>
          <w:p w:rsidR="001022EF" w:rsidRDefault="001022EF"/>
        </w:tc>
        <w:tc>
          <w:tcPr>
            <w:tcW w:w="1035" w:type="dxa"/>
            <w:shd w:val="clear" w:color="FFFFFF" w:fill="auto"/>
            <w:vAlign w:val="bottom"/>
          </w:tcPr>
          <w:p w:rsidR="001022EF" w:rsidRDefault="001022EF"/>
        </w:tc>
        <w:tc>
          <w:tcPr>
            <w:tcW w:w="696" w:type="dxa"/>
            <w:shd w:val="clear" w:color="FFFFFF" w:fill="auto"/>
            <w:vAlign w:val="bottom"/>
          </w:tcPr>
          <w:p w:rsidR="001022EF" w:rsidRDefault="001022EF"/>
        </w:tc>
        <w:tc>
          <w:tcPr>
            <w:tcW w:w="663" w:type="dxa"/>
            <w:shd w:val="clear" w:color="FFFFFF" w:fill="auto"/>
            <w:vAlign w:val="bottom"/>
          </w:tcPr>
          <w:p w:rsidR="001022EF" w:rsidRDefault="001022EF"/>
        </w:tc>
        <w:tc>
          <w:tcPr>
            <w:tcW w:w="419" w:type="dxa"/>
            <w:shd w:val="clear" w:color="FFFFFF" w:fill="auto"/>
            <w:vAlign w:val="bottom"/>
          </w:tcPr>
          <w:p w:rsidR="001022EF" w:rsidRDefault="001022EF"/>
        </w:tc>
        <w:tc>
          <w:tcPr>
            <w:tcW w:w="480" w:type="dxa"/>
            <w:shd w:val="clear" w:color="FFFFFF" w:fill="auto"/>
            <w:vAlign w:val="bottom"/>
          </w:tcPr>
          <w:p w:rsidR="001022EF" w:rsidRDefault="001022EF"/>
        </w:tc>
        <w:tc>
          <w:tcPr>
            <w:tcW w:w="427" w:type="dxa"/>
            <w:shd w:val="clear" w:color="FFFFFF" w:fill="auto"/>
            <w:vAlign w:val="bottom"/>
          </w:tcPr>
          <w:p w:rsidR="001022EF" w:rsidRDefault="001022EF"/>
        </w:tc>
        <w:tc>
          <w:tcPr>
            <w:tcW w:w="5123" w:type="dxa"/>
            <w:gridSpan w:val="11"/>
            <w:vMerge/>
            <w:shd w:val="clear" w:color="FFFFFF" w:fill="auto"/>
            <w:vAlign w:val="bottom"/>
          </w:tcPr>
          <w:p w:rsidR="001022EF" w:rsidRDefault="001022EF" w:rsidP="00B32980">
            <w:pPr>
              <w:jc w:val="right"/>
            </w:pPr>
          </w:p>
        </w:tc>
      </w:tr>
      <w:tr w:rsidR="00FC493F" w:rsidTr="001022EF">
        <w:trPr>
          <w:trHeight w:val="629"/>
        </w:trPr>
        <w:tc>
          <w:tcPr>
            <w:tcW w:w="796" w:type="dxa"/>
            <w:shd w:val="clear" w:color="FFFFFF" w:fill="auto"/>
            <w:vAlign w:val="bottom"/>
          </w:tcPr>
          <w:p w:rsidR="00FC493F" w:rsidRDefault="00FC493F"/>
        </w:tc>
        <w:tc>
          <w:tcPr>
            <w:tcW w:w="1035" w:type="dxa"/>
            <w:shd w:val="clear" w:color="FFFFFF" w:fill="auto"/>
            <w:vAlign w:val="bottom"/>
          </w:tcPr>
          <w:p w:rsidR="00FC493F" w:rsidRDefault="00FC493F"/>
        </w:tc>
        <w:tc>
          <w:tcPr>
            <w:tcW w:w="696" w:type="dxa"/>
            <w:shd w:val="clear" w:color="FFFFFF" w:fill="auto"/>
            <w:vAlign w:val="bottom"/>
          </w:tcPr>
          <w:p w:rsidR="00FC493F" w:rsidRDefault="00FC493F"/>
        </w:tc>
        <w:tc>
          <w:tcPr>
            <w:tcW w:w="663" w:type="dxa"/>
            <w:shd w:val="clear" w:color="FFFFFF" w:fill="auto"/>
            <w:vAlign w:val="bottom"/>
          </w:tcPr>
          <w:p w:rsidR="00FC493F" w:rsidRDefault="00FC493F"/>
        </w:tc>
        <w:tc>
          <w:tcPr>
            <w:tcW w:w="419" w:type="dxa"/>
            <w:shd w:val="clear" w:color="FFFFFF" w:fill="auto"/>
            <w:vAlign w:val="bottom"/>
          </w:tcPr>
          <w:p w:rsidR="00FC493F" w:rsidRDefault="00FC493F"/>
        </w:tc>
        <w:tc>
          <w:tcPr>
            <w:tcW w:w="480" w:type="dxa"/>
            <w:shd w:val="clear" w:color="FFFFFF" w:fill="auto"/>
            <w:vAlign w:val="bottom"/>
          </w:tcPr>
          <w:p w:rsidR="00FC493F" w:rsidRDefault="00FC493F"/>
        </w:tc>
        <w:tc>
          <w:tcPr>
            <w:tcW w:w="427" w:type="dxa"/>
            <w:shd w:val="clear" w:color="FFFFFF" w:fill="auto"/>
            <w:vAlign w:val="bottom"/>
          </w:tcPr>
          <w:p w:rsidR="00FC493F" w:rsidRDefault="00FC493F"/>
        </w:tc>
        <w:tc>
          <w:tcPr>
            <w:tcW w:w="446" w:type="dxa"/>
            <w:shd w:val="clear" w:color="FFFFFF" w:fill="auto"/>
            <w:vAlign w:val="bottom"/>
          </w:tcPr>
          <w:p w:rsidR="00FC493F" w:rsidRDefault="00FC493F"/>
        </w:tc>
        <w:tc>
          <w:tcPr>
            <w:tcW w:w="436" w:type="dxa"/>
            <w:shd w:val="clear" w:color="FFFFFF" w:fill="auto"/>
            <w:vAlign w:val="bottom"/>
          </w:tcPr>
          <w:p w:rsidR="00FC493F" w:rsidRDefault="00FC493F"/>
        </w:tc>
        <w:tc>
          <w:tcPr>
            <w:tcW w:w="363" w:type="dxa"/>
            <w:shd w:val="clear" w:color="FFFFFF" w:fill="auto"/>
            <w:vAlign w:val="bottom"/>
          </w:tcPr>
          <w:p w:rsidR="00FC493F" w:rsidRDefault="00FC493F"/>
        </w:tc>
        <w:tc>
          <w:tcPr>
            <w:tcW w:w="437" w:type="dxa"/>
            <w:shd w:val="clear" w:color="FFFFFF" w:fill="auto"/>
            <w:vAlign w:val="bottom"/>
          </w:tcPr>
          <w:p w:rsidR="00FC493F" w:rsidRDefault="00FC493F"/>
        </w:tc>
        <w:tc>
          <w:tcPr>
            <w:tcW w:w="361" w:type="dxa"/>
            <w:shd w:val="clear" w:color="FFFFFF" w:fill="auto"/>
            <w:vAlign w:val="bottom"/>
          </w:tcPr>
          <w:p w:rsidR="00FC493F" w:rsidRDefault="00FC493F"/>
        </w:tc>
        <w:tc>
          <w:tcPr>
            <w:tcW w:w="439" w:type="dxa"/>
            <w:shd w:val="clear" w:color="FFFFFF" w:fill="auto"/>
            <w:vAlign w:val="bottom"/>
          </w:tcPr>
          <w:p w:rsidR="00FC493F" w:rsidRDefault="00FC493F"/>
        </w:tc>
        <w:tc>
          <w:tcPr>
            <w:tcW w:w="359" w:type="dxa"/>
            <w:shd w:val="clear" w:color="FFFFFF" w:fill="auto"/>
            <w:vAlign w:val="bottom"/>
          </w:tcPr>
          <w:p w:rsidR="00FC493F" w:rsidRDefault="00FC493F"/>
        </w:tc>
        <w:tc>
          <w:tcPr>
            <w:tcW w:w="459" w:type="dxa"/>
            <w:shd w:val="clear" w:color="FFFFFF" w:fill="auto"/>
            <w:vAlign w:val="bottom"/>
          </w:tcPr>
          <w:p w:rsidR="00FC493F" w:rsidRDefault="00FC493F"/>
        </w:tc>
        <w:tc>
          <w:tcPr>
            <w:tcW w:w="367" w:type="dxa"/>
            <w:shd w:val="clear" w:color="FFFFFF" w:fill="auto"/>
            <w:vAlign w:val="bottom"/>
          </w:tcPr>
          <w:p w:rsidR="00FC493F" w:rsidRDefault="00FC493F"/>
        </w:tc>
        <w:tc>
          <w:tcPr>
            <w:tcW w:w="770" w:type="dxa"/>
            <w:shd w:val="clear" w:color="FFFFFF" w:fill="auto"/>
            <w:vAlign w:val="bottom"/>
          </w:tcPr>
          <w:p w:rsidR="00FC493F" w:rsidRDefault="00FC493F"/>
        </w:tc>
        <w:tc>
          <w:tcPr>
            <w:tcW w:w="686" w:type="dxa"/>
            <w:shd w:val="clear" w:color="FFFFFF" w:fill="auto"/>
            <w:vAlign w:val="bottom"/>
          </w:tcPr>
          <w:p w:rsidR="00FC493F" w:rsidRDefault="00FC493F"/>
        </w:tc>
      </w:tr>
      <w:tr w:rsidR="00FC493F" w:rsidTr="001022EF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FC493F" w:rsidRDefault="00694E6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FC493F" w:rsidTr="001022EF">
        <w:trPr>
          <w:trHeight w:val="210"/>
        </w:trPr>
        <w:tc>
          <w:tcPr>
            <w:tcW w:w="7357" w:type="dxa"/>
            <w:gridSpan w:val="14"/>
            <w:shd w:val="clear" w:color="FFFFFF" w:fill="auto"/>
            <w:vAlign w:val="bottom"/>
          </w:tcPr>
          <w:p w:rsidR="00FC493F" w:rsidRDefault="00FC493F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C493F" w:rsidRDefault="00FC493F"/>
        </w:tc>
        <w:tc>
          <w:tcPr>
            <w:tcW w:w="367" w:type="dxa"/>
            <w:shd w:val="clear" w:color="FFFFFF" w:fill="auto"/>
            <w:vAlign w:val="bottom"/>
          </w:tcPr>
          <w:p w:rsidR="00FC493F" w:rsidRDefault="00FC493F"/>
        </w:tc>
        <w:tc>
          <w:tcPr>
            <w:tcW w:w="770" w:type="dxa"/>
            <w:shd w:val="clear" w:color="FFFFFF" w:fill="auto"/>
            <w:vAlign w:val="bottom"/>
          </w:tcPr>
          <w:p w:rsidR="00FC493F" w:rsidRDefault="00FC493F"/>
        </w:tc>
        <w:tc>
          <w:tcPr>
            <w:tcW w:w="686" w:type="dxa"/>
            <w:shd w:val="clear" w:color="FFFFFF" w:fill="auto"/>
            <w:vAlign w:val="bottom"/>
          </w:tcPr>
          <w:p w:rsidR="00FC493F" w:rsidRDefault="00FC493F"/>
        </w:tc>
      </w:tr>
      <w:tr w:rsidR="00FC493F" w:rsidTr="001022EF">
        <w:trPr>
          <w:trHeight w:val="255"/>
        </w:trPr>
        <w:tc>
          <w:tcPr>
            <w:tcW w:w="18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694E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694E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9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694E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694E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2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694E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694E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FC493F" w:rsidTr="001022EF">
        <w:trPr>
          <w:trHeight w:val="495"/>
        </w:trPr>
        <w:tc>
          <w:tcPr>
            <w:tcW w:w="18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694E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694E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694E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7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694E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7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694E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694E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694E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694E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694E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FC493F" w:rsidTr="001022EF">
        <w:trPr>
          <w:trHeight w:val="255"/>
        </w:trPr>
        <w:tc>
          <w:tcPr>
            <w:tcW w:w="18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694E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Заказчик»</w:t>
            </w:r>
          </w:p>
        </w:tc>
        <w:tc>
          <w:tcPr>
            <w:tcW w:w="780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617641" w:rsidP="000F6928">
            <w:pPr>
              <w:jc w:val="center"/>
            </w:pPr>
            <w:r w:rsidRPr="00617641">
              <w:rPr>
                <w:rFonts w:ascii="Times New Roman" w:hAnsi="Times New Roman"/>
                <w:sz w:val="20"/>
                <w:szCs w:val="20"/>
              </w:rPr>
              <w:t>Для потребителей в случае отсутствия дифференциации тарифов по схеме подключения</w:t>
            </w:r>
          </w:p>
        </w:tc>
      </w:tr>
      <w:tr w:rsidR="00FC493F" w:rsidTr="001022EF">
        <w:trPr>
          <w:trHeight w:val="495"/>
        </w:trPr>
        <w:tc>
          <w:tcPr>
            <w:tcW w:w="18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694E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Заказчик»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694E6E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927C09" w:rsidP="00927C09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694E6E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94E6E">
              <w:rPr>
                <w:rFonts w:ascii="Times New Roman" w:hAnsi="Times New Roman"/>
                <w:sz w:val="20"/>
                <w:szCs w:val="20"/>
              </w:rPr>
              <w:t>-</w:t>
            </w:r>
            <w:bookmarkEnd w:id="0"/>
            <w:r w:rsidR="00694E6E">
              <w:rPr>
                <w:rFonts w:ascii="Times New Roman" w:hAnsi="Times New Roman"/>
                <w:sz w:val="20"/>
                <w:szCs w:val="20"/>
              </w:rPr>
              <w:t>30.06 2018</w:t>
            </w: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694E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2113,49</w:t>
            </w:r>
          </w:p>
        </w:tc>
        <w:tc>
          <w:tcPr>
            <w:tcW w:w="7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694E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694E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694E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694E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694E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493F" w:rsidTr="001022EF">
        <w:trPr>
          <w:trHeight w:val="495"/>
        </w:trPr>
        <w:tc>
          <w:tcPr>
            <w:tcW w:w="18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694E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Заказчик»</w:t>
            </w:r>
          </w:p>
        </w:tc>
        <w:tc>
          <w:tcPr>
            <w:tcW w:w="13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694E6E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694E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694E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2246,57</w:t>
            </w:r>
          </w:p>
        </w:tc>
        <w:tc>
          <w:tcPr>
            <w:tcW w:w="7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694E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694E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694E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694E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694E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493F" w:rsidTr="001022EF">
        <w:trPr>
          <w:trHeight w:val="255"/>
        </w:trPr>
        <w:tc>
          <w:tcPr>
            <w:tcW w:w="18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694E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Заказчик»</w:t>
            </w:r>
          </w:p>
        </w:tc>
        <w:tc>
          <w:tcPr>
            <w:tcW w:w="780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694E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FC493F" w:rsidTr="001022EF">
        <w:trPr>
          <w:trHeight w:val="495"/>
        </w:trPr>
        <w:tc>
          <w:tcPr>
            <w:tcW w:w="18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694E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Заказчик»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694E6E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927C09" w:rsidP="00927C0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694E6E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94E6E">
              <w:rPr>
                <w:rFonts w:ascii="Times New Roman" w:hAnsi="Times New Roman"/>
                <w:sz w:val="20"/>
                <w:szCs w:val="20"/>
              </w:rPr>
              <w:t>-30.06 2018</w:t>
            </w: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694E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2113,49</w:t>
            </w:r>
          </w:p>
        </w:tc>
        <w:tc>
          <w:tcPr>
            <w:tcW w:w="7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694E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694E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694E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694E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694E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493F" w:rsidTr="001022EF">
        <w:trPr>
          <w:trHeight w:val="495"/>
        </w:trPr>
        <w:tc>
          <w:tcPr>
            <w:tcW w:w="18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694E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Заказчик»</w:t>
            </w:r>
          </w:p>
        </w:tc>
        <w:tc>
          <w:tcPr>
            <w:tcW w:w="13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694E6E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694E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8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694E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2246,57</w:t>
            </w:r>
          </w:p>
        </w:tc>
        <w:tc>
          <w:tcPr>
            <w:tcW w:w="7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694E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694E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694E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694E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493F" w:rsidRDefault="00694E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94E6E" w:rsidRDefault="00694E6E"/>
    <w:sectPr w:rsidR="00694E6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493F"/>
    <w:rsid w:val="000731A7"/>
    <w:rsid w:val="000F6928"/>
    <w:rsid w:val="001022EF"/>
    <w:rsid w:val="003D02C9"/>
    <w:rsid w:val="00617641"/>
    <w:rsid w:val="00694E6E"/>
    <w:rsid w:val="007C6137"/>
    <w:rsid w:val="00927C09"/>
    <w:rsid w:val="00AC54AA"/>
    <w:rsid w:val="00B32980"/>
    <w:rsid w:val="00D535E4"/>
    <w:rsid w:val="00D61626"/>
    <w:rsid w:val="00FC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C5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EF7E0160A0AE37D2B39BF73A1A95222178CBEFEAE7F18F25FAC6FFFA422C3E24B679D222CF694F855DBC18z61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EF7E0160A0AE37D2B39BF73A1A95222178CBEFEAE6F88A2AF6C6FFFA422C3E24B679D222CF694F855DBC18z61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73499ACEA25301AFE9697EA9BA72AA682731C2D933FC9A29292EF0ECAFCA5402C6731EA1B487CBCEn3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Финакин Антон Олегович</cp:lastModifiedBy>
  <cp:revision>11</cp:revision>
  <cp:lastPrinted>2018-02-15T07:55:00Z</cp:lastPrinted>
  <dcterms:created xsi:type="dcterms:W3CDTF">2018-02-15T06:38:00Z</dcterms:created>
  <dcterms:modified xsi:type="dcterms:W3CDTF">2018-02-20T12:49:00Z</dcterms:modified>
</cp:coreProperties>
</file>