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763"/>
        <w:gridCol w:w="609"/>
        <w:gridCol w:w="353"/>
        <w:gridCol w:w="415"/>
        <w:gridCol w:w="803"/>
        <w:gridCol w:w="502"/>
        <w:gridCol w:w="500"/>
        <w:gridCol w:w="75"/>
        <w:gridCol w:w="20"/>
        <w:gridCol w:w="1028"/>
        <w:gridCol w:w="475"/>
        <w:gridCol w:w="387"/>
        <w:gridCol w:w="138"/>
        <w:gridCol w:w="145"/>
        <w:gridCol w:w="142"/>
        <w:gridCol w:w="186"/>
        <w:gridCol w:w="523"/>
        <w:gridCol w:w="472"/>
        <w:gridCol w:w="522"/>
        <w:gridCol w:w="470"/>
        <w:gridCol w:w="520"/>
      </w:tblGrid>
      <w:tr w:rsidR="00E2409C" w:rsidTr="00AA7061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AA706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8pt;margin-top:19.1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20" w:type="dxa"/>
            <w:shd w:val="clear" w:color="FFFFFF" w:fill="auto"/>
            <w:vAlign w:val="bottom"/>
          </w:tcPr>
          <w:p w:rsidR="00E2409C" w:rsidRDefault="00E2409C"/>
        </w:tc>
        <w:tc>
          <w:tcPr>
            <w:tcW w:w="1028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20" w:type="dxa"/>
            <w:shd w:val="clear" w:color="FFFFFF" w:fill="auto"/>
            <w:vAlign w:val="bottom"/>
          </w:tcPr>
          <w:p w:rsidR="00E2409C" w:rsidRDefault="00E2409C"/>
        </w:tc>
        <w:tc>
          <w:tcPr>
            <w:tcW w:w="1028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20" w:type="dxa"/>
            <w:shd w:val="clear" w:color="FFFFFF" w:fill="auto"/>
            <w:vAlign w:val="bottom"/>
          </w:tcPr>
          <w:p w:rsidR="00E2409C" w:rsidRDefault="00E2409C"/>
        </w:tc>
        <w:tc>
          <w:tcPr>
            <w:tcW w:w="1028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225"/>
        </w:trPr>
        <w:tc>
          <w:tcPr>
            <w:tcW w:w="3534" w:type="dxa"/>
            <w:gridSpan w:val="6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20" w:type="dxa"/>
            <w:shd w:val="clear" w:color="FFFFFF" w:fill="auto"/>
            <w:vAlign w:val="bottom"/>
          </w:tcPr>
          <w:p w:rsidR="00E2409C" w:rsidRDefault="00E2409C"/>
        </w:tc>
        <w:tc>
          <w:tcPr>
            <w:tcW w:w="1028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2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2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2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20" w:type="dxa"/>
            <w:shd w:val="clear" w:color="FFFFFF" w:fill="auto"/>
            <w:vAlign w:val="bottom"/>
          </w:tcPr>
          <w:p w:rsidR="00E2409C" w:rsidRDefault="00E2409C"/>
        </w:tc>
        <w:tc>
          <w:tcPr>
            <w:tcW w:w="1028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4536" w:type="dxa"/>
            <w:gridSpan w:val="8"/>
            <w:shd w:val="clear" w:color="FFFFFF" w:fill="auto"/>
            <w:vAlign w:val="bottom"/>
          </w:tcPr>
          <w:p w:rsidR="00E2409C" w:rsidRDefault="006C2AC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12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c>
          <w:tcPr>
            <w:tcW w:w="591" w:type="dxa"/>
            <w:shd w:val="clear" w:color="FFFFFF" w:fill="auto"/>
            <w:vAlign w:val="center"/>
          </w:tcPr>
          <w:p w:rsidR="00E2409C" w:rsidRDefault="00E2409C">
            <w:pPr>
              <w:jc w:val="right"/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502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20" w:type="dxa"/>
            <w:shd w:val="clear" w:color="FFFFFF" w:fill="auto"/>
            <w:vAlign w:val="bottom"/>
          </w:tcPr>
          <w:p w:rsidR="00E2409C" w:rsidRDefault="00E2409C"/>
        </w:tc>
        <w:tc>
          <w:tcPr>
            <w:tcW w:w="1028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E2409C" w:rsidRDefault="006C2AC6" w:rsidP="00AA70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409C" w:rsidRDefault="006C2AC6" w:rsidP="00AA70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3" w:type="dxa"/>
            <w:shd w:val="clear" w:color="FFFFFF" w:fill="auto"/>
            <w:vAlign w:val="center"/>
          </w:tcPr>
          <w:p w:rsidR="00E2409C" w:rsidRDefault="006C2AC6" w:rsidP="00AA70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409C" w:rsidRDefault="00AA7061" w:rsidP="00AA70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402</w:t>
            </w:r>
            <w:r w:rsidR="006C2AC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23" w:type="dxa"/>
            <w:gridSpan w:val="3"/>
            <w:shd w:val="clear" w:color="FFFFFF" w:fill="auto"/>
            <w:vAlign w:val="center"/>
          </w:tcPr>
          <w:p w:rsidR="00E2409C" w:rsidRDefault="00E2409C"/>
        </w:tc>
        <w:tc>
          <w:tcPr>
            <w:tcW w:w="475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gridSpan w:val="3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E2409C">
            <w:pPr>
              <w:jc w:val="right"/>
            </w:pPr>
          </w:p>
        </w:tc>
      </w:tr>
      <w:tr w:rsidR="00E2409C" w:rsidTr="00AA7061">
        <w:tc>
          <w:tcPr>
            <w:tcW w:w="6521" w:type="dxa"/>
            <w:gridSpan w:val="13"/>
            <w:shd w:val="clear" w:color="FFFFFF" w:fill="auto"/>
            <w:vAlign w:val="bottom"/>
          </w:tcPr>
          <w:p w:rsidR="00E2409C" w:rsidRDefault="006C2AC6" w:rsidP="00AA706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2019-2023 годы</w:t>
            </w: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E2409C" w:rsidRDefault="00E2409C"/>
        </w:tc>
        <w:tc>
          <w:tcPr>
            <w:tcW w:w="142" w:type="dxa"/>
            <w:shd w:val="clear" w:color="FFFFFF" w:fill="auto"/>
            <w:vAlign w:val="bottom"/>
          </w:tcPr>
          <w:p w:rsidR="00E2409C" w:rsidRDefault="00E2409C"/>
        </w:tc>
        <w:tc>
          <w:tcPr>
            <w:tcW w:w="18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2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0" w:type="dxa"/>
            <w:shd w:val="clear" w:color="FFFFFF" w:fill="auto"/>
            <w:vAlign w:val="bottom"/>
          </w:tcPr>
          <w:p w:rsidR="00E2409C" w:rsidRDefault="00E2409C"/>
        </w:tc>
        <w:tc>
          <w:tcPr>
            <w:tcW w:w="520" w:type="dxa"/>
            <w:shd w:val="clear" w:color="FFFFFF" w:fill="auto"/>
            <w:vAlign w:val="bottom"/>
          </w:tcPr>
          <w:p w:rsidR="00E2409C" w:rsidRDefault="00E2409C"/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E2409C">
            <w:pPr>
              <w:jc w:val="right"/>
            </w:pPr>
          </w:p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E2409C">
            <w:pPr>
              <w:jc w:val="right"/>
            </w:pPr>
          </w:p>
        </w:tc>
      </w:tr>
      <w:tr w:rsidR="00E2409C" w:rsidTr="00AA7061">
        <w:tc>
          <w:tcPr>
            <w:tcW w:w="9639" w:type="dxa"/>
            <w:gridSpan w:val="22"/>
            <w:shd w:val="clear" w:color="FFFFFF" w:fill="auto"/>
          </w:tcPr>
          <w:p w:rsidR="00E2409C" w:rsidRDefault="006C2A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</w:t>
            </w:r>
            <w:r w:rsidR="006D1BD2">
              <w:rPr>
                <w:rFonts w:ascii="Times New Roman" w:hAnsi="Times New Roman"/>
                <w:sz w:val="26"/>
                <w:szCs w:val="26"/>
              </w:rPr>
              <w:t xml:space="preserve">Калужской области от 17.12.2018 </w:t>
            </w:r>
            <w:r w:rsidRPr="006C2AC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E2409C" w:rsidTr="00AA7061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E2409C" w:rsidRDefault="006C2A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к настоящему приказу.</w:t>
            </w:r>
          </w:p>
        </w:tc>
      </w:tr>
      <w:tr w:rsidR="00E2409C" w:rsidTr="00AA7061">
        <w:tc>
          <w:tcPr>
            <w:tcW w:w="9639" w:type="dxa"/>
            <w:gridSpan w:val="22"/>
            <w:shd w:val="clear" w:color="FFFFFF" w:fill="auto"/>
          </w:tcPr>
          <w:p w:rsidR="00E2409C" w:rsidRDefault="006C2A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2409C" w:rsidTr="00AA7061">
        <w:tc>
          <w:tcPr>
            <w:tcW w:w="9639" w:type="dxa"/>
            <w:gridSpan w:val="22"/>
            <w:shd w:val="clear" w:color="FFFFFF" w:fill="auto"/>
          </w:tcPr>
          <w:p w:rsidR="00E2409C" w:rsidRDefault="006C2A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для  формирования тарифов на 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2409C" w:rsidTr="00AA7061">
        <w:tc>
          <w:tcPr>
            <w:tcW w:w="9639" w:type="dxa"/>
            <w:gridSpan w:val="22"/>
            <w:shd w:val="clear" w:color="FFFFFF" w:fill="auto"/>
          </w:tcPr>
          <w:p w:rsidR="00E2409C" w:rsidRDefault="006C2AC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E2409C">
            <w:pPr>
              <w:jc w:val="right"/>
            </w:pPr>
          </w:p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E2409C">
            <w:pPr>
              <w:jc w:val="right"/>
            </w:pPr>
          </w:p>
        </w:tc>
      </w:tr>
      <w:tr w:rsidR="00E2409C" w:rsidTr="00AA706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763" w:type="dxa"/>
            <w:shd w:val="clear" w:color="FFFFFF" w:fill="auto"/>
            <w:vAlign w:val="bottom"/>
          </w:tcPr>
          <w:p w:rsidR="00E2409C" w:rsidRDefault="00E2409C"/>
        </w:tc>
        <w:tc>
          <w:tcPr>
            <w:tcW w:w="609" w:type="dxa"/>
            <w:shd w:val="clear" w:color="FFFFFF" w:fill="auto"/>
            <w:vAlign w:val="bottom"/>
          </w:tcPr>
          <w:p w:rsidR="00E2409C" w:rsidRDefault="00E2409C"/>
        </w:tc>
        <w:tc>
          <w:tcPr>
            <w:tcW w:w="353" w:type="dxa"/>
            <w:shd w:val="clear" w:color="FFFFFF" w:fill="auto"/>
            <w:vAlign w:val="bottom"/>
          </w:tcPr>
          <w:p w:rsidR="00E2409C" w:rsidRDefault="00E2409C"/>
        </w:tc>
        <w:tc>
          <w:tcPr>
            <w:tcW w:w="415" w:type="dxa"/>
            <w:shd w:val="clear" w:color="FFFFFF" w:fill="auto"/>
            <w:vAlign w:val="bottom"/>
          </w:tcPr>
          <w:p w:rsidR="00E2409C" w:rsidRDefault="00E2409C"/>
        </w:tc>
        <w:tc>
          <w:tcPr>
            <w:tcW w:w="803" w:type="dxa"/>
            <w:shd w:val="clear" w:color="FFFFFF" w:fill="auto"/>
            <w:vAlign w:val="bottom"/>
          </w:tcPr>
          <w:p w:rsidR="00E2409C" w:rsidRDefault="00E2409C"/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E2409C">
            <w:pPr>
              <w:jc w:val="right"/>
            </w:pPr>
          </w:p>
        </w:tc>
      </w:tr>
      <w:tr w:rsidR="00E2409C" w:rsidTr="00AA7061">
        <w:trPr>
          <w:trHeight w:val="345"/>
        </w:trPr>
        <w:tc>
          <w:tcPr>
            <w:tcW w:w="3534" w:type="dxa"/>
            <w:gridSpan w:val="6"/>
            <w:shd w:val="clear" w:color="FFFFFF" w:fill="auto"/>
            <w:vAlign w:val="bottom"/>
          </w:tcPr>
          <w:p w:rsidR="00E2409C" w:rsidRDefault="006C2AC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E2409C" w:rsidRDefault="00E2409C"/>
        </w:tc>
        <w:tc>
          <w:tcPr>
            <w:tcW w:w="5603" w:type="dxa"/>
            <w:gridSpan w:val="15"/>
            <w:shd w:val="clear" w:color="FFFFFF" w:fill="auto"/>
            <w:vAlign w:val="bottom"/>
          </w:tcPr>
          <w:p w:rsidR="00E2409C" w:rsidRDefault="006C2AC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2409C" w:rsidRDefault="006C2AC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E2409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409C" w:rsidRDefault="006C2A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2409C"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409C" w:rsidRDefault="006C2A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409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409C" w:rsidRDefault="006C2AC6" w:rsidP="00AA70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A7061">
              <w:rPr>
                <w:rFonts w:ascii="Times New Roman" w:hAnsi="Times New Roman"/>
                <w:sz w:val="26"/>
                <w:szCs w:val="26"/>
              </w:rPr>
              <w:t>402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409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</w:tr>
      <w:tr w:rsidR="00E2409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2409C">
        <w:tc>
          <w:tcPr>
            <w:tcW w:w="591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</w:tr>
      <w:tr w:rsidR="00E2409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2409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2642,03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2642,03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2708,61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2708,61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2542,33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2582,76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2642,03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2642,03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2708,61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2708,61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2775,88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2845,18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409C" w:rsidRDefault="006C2AC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E2409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409C" w:rsidRDefault="006C2A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2409C"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409C" w:rsidRDefault="006C2A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2409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2409C" w:rsidRDefault="006C2AC6" w:rsidP="00AA70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A7061">
              <w:rPr>
                <w:rFonts w:ascii="Times New Roman" w:hAnsi="Times New Roman"/>
                <w:sz w:val="26"/>
                <w:szCs w:val="26"/>
              </w:rPr>
              <w:t>402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409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696" w:type="dxa"/>
            <w:shd w:val="clear" w:color="FFFFFF" w:fill="auto"/>
            <w:vAlign w:val="bottom"/>
          </w:tcPr>
          <w:p w:rsidR="00E2409C" w:rsidRDefault="00E2409C"/>
        </w:tc>
        <w:tc>
          <w:tcPr>
            <w:tcW w:w="394" w:type="dxa"/>
            <w:shd w:val="clear" w:color="FFFFFF" w:fill="auto"/>
            <w:vAlign w:val="bottom"/>
          </w:tcPr>
          <w:p w:rsidR="00E2409C" w:rsidRDefault="00E2409C"/>
        </w:tc>
        <w:tc>
          <w:tcPr>
            <w:tcW w:w="473" w:type="dxa"/>
            <w:shd w:val="clear" w:color="FFFFFF" w:fill="auto"/>
            <w:vAlign w:val="bottom"/>
          </w:tcPr>
          <w:p w:rsidR="00E2409C" w:rsidRDefault="00E2409C"/>
        </w:tc>
        <w:tc>
          <w:tcPr>
            <w:tcW w:w="86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  <w:tc>
          <w:tcPr>
            <w:tcW w:w="591" w:type="dxa"/>
            <w:shd w:val="clear" w:color="FFFFFF" w:fill="auto"/>
            <w:vAlign w:val="bottom"/>
          </w:tcPr>
          <w:p w:rsidR="00E2409C" w:rsidRDefault="00E2409C"/>
        </w:tc>
        <w:tc>
          <w:tcPr>
            <w:tcW w:w="656" w:type="dxa"/>
            <w:shd w:val="clear" w:color="FFFFFF" w:fill="auto"/>
            <w:vAlign w:val="bottom"/>
          </w:tcPr>
          <w:p w:rsidR="00E2409C" w:rsidRDefault="00E2409C"/>
        </w:tc>
      </w:tr>
      <w:tr w:rsidR="00E2409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2409C">
        <w:tc>
          <w:tcPr>
            <w:tcW w:w="591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2409C" w:rsidRDefault="00E2409C">
            <w:pPr>
              <w:jc w:val="center"/>
            </w:pPr>
          </w:p>
        </w:tc>
      </w:tr>
      <w:tr w:rsidR="00E2409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2409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E2409C">
            <w:pPr>
              <w:wordWrap w:val="0"/>
              <w:jc w:val="center"/>
            </w:pPr>
          </w:p>
        </w:tc>
      </w:tr>
      <w:tr w:rsidR="00E2409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1 295,17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409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коммунального хозяйства «Бабынино» муниципального образования сельское поселение «Поселок Бабынино»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9C" w:rsidRDefault="006C2AC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409C" w:rsidRDefault="00E2409C">
      <w:bookmarkStart w:id="0" w:name="_GoBack"/>
      <w:bookmarkEnd w:id="0"/>
    </w:p>
    <w:sectPr w:rsidR="00E2409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09C"/>
    <w:rsid w:val="006C2AC6"/>
    <w:rsid w:val="006D1BD2"/>
    <w:rsid w:val="00AA7061"/>
    <w:rsid w:val="00E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2018-12-10T15:05:00Z</dcterms:created>
  <dcterms:modified xsi:type="dcterms:W3CDTF">2018-12-17T10:49:00Z</dcterms:modified>
</cp:coreProperties>
</file>