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CA" w:rsidRPr="0050639E" w:rsidRDefault="006F63CA" w:rsidP="006F63CA">
      <w:pPr>
        <w:spacing w:after="0" w:line="240" w:lineRule="auto"/>
        <w:jc w:val="right"/>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«УТВЕРЖДАЮ»</w:t>
      </w:r>
    </w:p>
    <w:p w:rsidR="006F63CA" w:rsidRPr="0050639E" w:rsidRDefault="00911A47" w:rsidP="006F63CA">
      <w:pPr>
        <w:spacing w:after="0" w:line="240" w:lineRule="auto"/>
        <w:jc w:val="right"/>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И.о</w:t>
      </w:r>
      <w:proofErr w:type="spellEnd"/>
      <w:r>
        <w:rPr>
          <w:rFonts w:ascii="Times New Roman" w:eastAsia="Times New Roman" w:hAnsi="Times New Roman" w:cs="Times New Roman"/>
          <w:b/>
          <w:sz w:val="24"/>
          <w:szCs w:val="24"/>
        </w:rPr>
        <w:t>. м</w:t>
      </w:r>
      <w:r w:rsidR="006F63CA" w:rsidRPr="0050639E">
        <w:rPr>
          <w:rFonts w:ascii="Times New Roman" w:eastAsia="Times New Roman" w:hAnsi="Times New Roman" w:cs="Times New Roman"/>
          <w:b/>
          <w:sz w:val="24"/>
          <w:szCs w:val="24"/>
        </w:rPr>
        <w:t>инистр</w:t>
      </w:r>
      <w:r>
        <w:rPr>
          <w:rFonts w:ascii="Times New Roman" w:eastAsia="Times New Roman" w:hAnsi="Times New Roman" w:cs="Times New Roman"/>
          <w:b/>
          <w:sz w:val="24"/>
          <w:szCs w:val="24"/>
        </w:rPr>
        <w:t>а</w:t>
      </w:r>
      <w:r w:rsidR="006F63CA" w:rsidRPr="0050639E">
        <w:rPr>
          <w:rFonts w:ascii="Times New Roman" w:eastAsia="Times New Roman" w:hAnsi="Times New Roman" w:cs="Times New Roman"/>
          <w:b/>
          <w:sz w:val="24"/>
          <w:szCs w:val="24"/>
        </w:rPr>
        <w:t xml:space="preserve"> конкурентной политики</w:t>
      </w:r>
    </w:p>
    <w:p w:rsidR="006F63CA" w:rsidRPr="0050639E" w:rsidRDefault="006F63CA" w:rsidP="006F63CA">
      <w:pPr>
        <w:spacing w:after="0" w:line="240" w:lineRule="auto"/>
        <w:jc w:val="right"/>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Калужской области</w:t>
      </w:r>
    </w:p>
    <w:p w:rsidR="006F63CA" w:rsidRDefault="006F63CA" w:rsidP="006F63CA">
      <w:pPr>
        <w:spacing w:after="0" w:line="240" w:lineRule="auto"/>
        <w:jc w:val="right"/>
        <w:rPr>
          <w:rFonts w:ascii="Times New Roman" w:eastAsia="Times New Roman" w:hAnsi="Times New Roman" w:cs="Times New Roman"/>
          <w:b/>
          <w:sz w:val="24"/>
          <w:szCs w:val="24"/>
        </w:rPr>
      </w:pPr>
    </w:p>
    <w:p w:rsidR="00357A4E" w:rsidRDefault="00357A4E" w:rsidP="006F63CA">
      <w:pPr>
        <w:spacing w:after="0" w:line="240" w:lineRule="auto"/>
        <w:jc w:val="right"/>
        <w:rPr>
          <w:rFonts w:ascii="Times New Roman" w:eastAsia="Times New Roman" w:hAnsi="Times New Roman" w:cs="Times New Roman"/>
          <w:b/>
          <w:sz w:val="24"/>
          <w:szCs w:val="24"/>
        </w:rPr>
      </w:pPr>
    </w:p>
    <w:p w:rsidR="000A310E" w:rsidRPr="0050639E" w:rsidRDefault="000A310E" w:rsidP="006F63CA">
      <w:pPr>
        <w:spacing w:after="0" w:line="240" w:lineRule="auto"/>
        <w:jc w:val="right"/>
        <w:rPr>
          <w:rFonts w:ascii="Times New Roman" w:eastAsia="Times New Roman" w:hAnsi="Times New Roman" w:cs="Times New Roman"/>
          <w:b/>
          <w:sz w:val="24"/>
          <w:szCs w:val="24"/>
        </w:rPr>
      </w:pPr>
    </w:p>
    <w:p w:rsidR="006F63CA" w:rsidRPr="0050639E" w:rsidRDefault="006F63CA" w:rsidP="006F63CA">
      <w:pPr>
        <w:spacing w:after="0" w:line="240" w:lineRule="auto"/>
        <w:jc w:val="right"/>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__________________ </w:t>
      </w:r>
      <w:r w:rsidR="00911A47">
        <w:rPr>
          <w:rFonts w:ascii="Times New Roman" w:eastAsia="Times New Roman" w:hAnsi="Times New Roman" w:cs="Times New Roman"/>
          <w:b/>
          <w:sz w:val="24"/>
          <w:szCs w:val="24"/>
        </w:rPr>
        <w:t>С</w:t>
      </w:r>
      <w:r w:rsidR="00181DF8" w:rsidRPr="0050639E">
        <w:rPr>
          <w:rFonts w:ascii="Times New Roman" w:eastAsia="Times New Roman" w:hAnsi="Times New Roman" w:cs="Times New Roman"/>
          <w:b/>
          <w:sz w:val="24"/>
          <w:szCs w:val="24"/>
        </w:rPr>
        <w:t>.</w:t>
      </w:r>
      <w:r w:rsidR="00911A47">
        <w:rPr>
          <w:rFonts w:ascii="Times New Roman" w:eastAsia="Times New Roman" w:hAnsi="Times New Roman" w:cs="Times New Roman"/>
          <w:b/>
          <w:sz w:val="24"/>
          <w:szCs w:val="24"/>
        </w:rPr>
        <w:t>А</w:t>
      </w:r>
      <w:r w:rsidR="00181DF8" w:rsidRPr="0050639E">
        <w:rPr>
          <w:rFonts w:ascii="Times New Roman" w:eastAsia="Times New Roman" w:hAnsi="Times New Roman" w:cs="Times New Roman"/>
          <w:b/>
          <w:sz w:val="24"/>
          <w:szCs w:val="24"/>
        </w:rPr>
        <w:t xml:space="preserve">. </w:t>
      </w:r>
      <w:r w:rsidR="00911A47">
        <w:rPr>
          <w:rFonts w:ascii="Times New Roman" w:eastAsia="Times New Roman" w:hAnsi="Times New Roman" w:cs="Times New Roman"/>
          <w:b/>
          <w:sz w:val="24"/>
          <w:szCs w:val="24"/>
        </w:rPr>
        <w:t>Чериканов</w:t>
      </w:r>
    </w:p>
    <w:p w:rsidR="006F63CA" w:rsidRPr="0050639E" w:rsidRDefault="006F63CA" w:rsidP="006F63CA">
      <w:pPr>
        <w:spacing w:after="0" w:line="240" w:lineRule="auto"/>
        <w:jc w:val="right"/>
        <w:rPr>
          <w:rFonts w:ascii="Times New Roman" w:eastAsia="Times New Roman" w:hAnsi="Times New Roman" w:cs="Times New Roman"/>
          <w:b/>
          <w:sz w:val="24"/>
          <w:szCs w:val="24"/>
        </w:rPr>
      </w:pPr>
    </w:p>
    <w:p w:rsidR="00770A16" w:rsidRDefault="00770A16" w:rsidP="006F63CA">
      <w:pPr>
        <w:spacing w:after="0" w:line="240" w:lineRule="auto"/>
        <w:jc w:val="right"/>
        <w:rPr>
          <w:rFonts w:ascii="Times New Roman" w:eastAsia="Times New Roman" w:hAnsi="Times New Roman" w:cs="Times New Roman"/>
          <w:b/>
          <w:sz w:val="24"/>
          <w:szCs w:val="24"/>
        </w:rPr>
      </w:pPr>
    </w:p>
    <w:p w:rsidR="00196AFF" w:rsidRDefault="00196AFF" w:rsidP="006F63CA">
      <w:pPr>
        <w:spacing w:after="0" w:line="240" w:lineRule="auto"/>
        <w:jc w:val="right"/>
        <w:rPr>
          <w:rFonts w:ascii="Times New Roman" w:eastAsia="Times New Roman" w:hAnsi="Times New Roman" w:cs="Times New Roman"/>
          <w:b/>
          <w:sz w:val="24"/>
          <w:szCs w:val="24"/>
        </w:rPr>
      </w:pPr>
    </w:p>
    <w:p w:rsidR="00357A4E" w:rsidRPr="0050639E" w:rsidRDefault="00357A4E" w:rsidP="006F63CA">
      <w:pPr>
        <w:spacing w:after="0" w:line="240" w:lineRule="auto"/>
        <w:jc w:val="right"/>
        <w:rPr>
          <w:rFonts w:ascii="Times New Roman" w:eastAsia="Times New Roman" w:hAnsi="Times New Roman" w:cs="Times New Roman"/>
          <w:b/>
          <w:sz w:val="24"/>
          <w:szCs w:val="24"/>
        </w:rPr>
      </w:pPr>
    </w:p>
    <w:p w:rsidR="002B7B9D" w:rsidRPr="0050639E" w:rsidRDefault="006F63CA" w:rsidP="006F63CA">
      <w:pPr>
        <w:spacing w:after="0" w:line="240" w:lineRule="auto"/>
        <w:jc w:val="center"/>
        <w:rPr>
          <w:rFonts w:ascii="Times New Roman" w:eastAsia="Times New Roman" w:hAnsi="Times New Roman" w:cs="Times New Roman"/>
          <w:b/>
          <w:sz w:val="24"/>
          <w:szCs w:val="24"/>
        </w:rPr>
      </w:pPr>
      <w:proofErr w:type="gramStart"/>
      <w:r w:rsidRPr="0050639E">
        <w:rPr>
          <w:rFonts w:ascii="Times New Roman" w:eastAsia="Times New Roman" w:hAnsi="Times New Roman" w:cs="Times New Roman"/>
          <w:b/>
          <w:sz w:val="24"/>
          <w:szCs w:val="24"/>
        </w:rPr>
        <w:t>П</w:t>
      </w:r>
      <w:proofErr w:type="gramEnd"/>
      <w:r w:rsidRPr="0050639E">
        <w:rPr>
          <w:rFonts w:ascii="Times New Roman" w:eastAsia="Times New Roman" w:hAnsi="Times New Roman" w:cs="Times New Roman"/>
          <w:b/>
          <w:sz w:val="24"/>
          <w:szCs w:val="24"/>
        </w:rPr>
        <w:t xml:space="preserve"> Р О Т О К О Л  №</w:t>
      </w:r>
      <w:r w:rsidR="00DC0195" w:rsidRPr="0050639E">
        <w:rPr>
          <w:rFonts w:ascii="Times New Roman" w:eastAsia="Times New Roman" w:hAnsi="Times New Roman" w:cs="Times New Roman"/>
          <w:b/>
          <w:sz w:val="24"/>
          <w:szCs w:val="24"/>
        </w:rPr>
        <w:t xml:space="preserve"> </w:t>
      </w:r>
      <w:r w:rsidR="00181DF8" w:rsidRPr="0050639E">
        <w:rPr>
          <w:rFonts w:ascii="Times New Roman" w:eastAsia="Times New Roman" w:hAnsi="Times New Roman" w:cs="Times New Roman"/>
          <w:b/>
          <w:sz w:val="24"/>
          <w:szCs w:val="24"/>
        </w:rPr>
        <w:t>2</w:t>
      </w:r>
      <w:r w:rsidR="00294D17">
        <w:rPr>
          <w:rFonts w:ascii="Times New Roman" w:eastAsia="Times New Roman" w:hAnsi="Times New Roman" w:cs="Times New Roman"/>
          <w:b/>
          <w:sz w:val="24"/>
          <w:szCs w:val="24"/>
        </w:rPr>
        <w:t>1</w:t>
      </w:r>
    </w:p>
    <w:p w:rsidR="006F63CA" w:rsidRPr="0050639E" w:rsidRDefault="006F63CA" w:rsidP="006F63CA">
      <w:pPr>
        <w:spacing w:after="0" w:line="240" w:lineRule="auto"/>
        <w:jc w:val="center"/>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заседания комиссии по тарифам и ценам</w:t>
      </w:r>
    </w:p>
    <w:p w:rsidR="006F63CA" w:rsidRPr="0050639E" w:rsidRDefault="006F63CA" w:rsidP="006F63CA">
      <w:pPr>
        <w:spacing w:after="0" w:line="240" w:lineRule="auto"/>
        <w:jc w:val="center"/>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министерства конкурентной политики Калужской области</w:t>
      </w:r>
    </w:p>
    <w:p w:rsidR="00F162A5" w:rsidRDefault="00F162A5" w:rsidP="006F63CA">
      <w:pPr>
        <w:spacing w:after="0" w:line="240" w:lineRule="auto"/>
        <w:jc w:val="center"/>
        <w:rPr>
          <w:rFonts w:ascii="Times New Roman" w:eastAsia="Times New Roman" w:hAnsi="Times New Roman" w:cs="Times New Roman"/>
          <w:sz w:val="24"/>
          <w:szCs w:val="24"/>
        </w:rPr>
      </w:pPr>
    </w:p>
    <w:p w:rsidR="00196AFF" w:rsidRPr="0050639E" w:rsidRDefault="00196AFF" w:rsidP="006F63CA">
      <w:pPr>
        <w:spacing w:after="0" w:line="240" w:lineRule="auto"/>
        <w:jc w:val="center"/>
        <w:rPr>
          <w:rFonts w:ascii="Times New Roman" w:eastAsia="Times New Roman" w:hAnsi="Times New Roman" w:cs="Times New Roman"/>
          <w:sz w:val="24"/>
          <w:szCs w:val="24"/>
        </w:rPr>
      </w:pPr>
    </w:p>
    <w:p w:rsidR="006F63CA" w:rsidRPr="0050639E" w:rsidRDefault="006F63CA" w:rsidP="006F63CA">
      <w:pPr>
        <w:spacing w:after="0" w:line="240" w:lineRule="auto"/>
        <w:jc w:val="center"/>
        <w:rPr>
          <w:rFonts w:ascii="Times New Roman" w:eastAsia="Times New Roman" w:hAnsi="Times New Roman" w:cs="Times New Roman"/>
          <w:sz w:val="24"/>
          <w:szCs w:val="24"/>
        </w:rPr>
      </w:pPr>
      <w:r w:rsidRPr="0050639E">
        <w:rPr>
          <w:rFonts w:ascii="Times New Roman" w:eastAsia="Times New Roman" w:hAnsi="Times New Roman" w:cs="Times New Roman"/>
          <w:b/>
          <w:sz w:val="24"/>
          <w:szCs w:val="24"/>
          <w:u w:val="single"/>
        </w:rPr>
        <w:t>г. Калуга, ул. Плеханова, д. 45</w:t>
      </w:r>
      <w:r w:rsidRPr="0050639E">
        <w:rPr>
          <w:rFonts w:ascii="Times New Roman" w:eastAsia="Times New Roman" w:hAnsi="Times New Roman" w:cs="Times New Roman"/>
          <w:sz w:val="24"/>
          <w:szCs w:val="24"/>
        </w:rPr>
        <w:t xml:space="preserve">                                 </w:t>
      </w:r>
      <w:r w:rsidR="00294D17">
        <w:rPr>
          <w:rFonts w:ascii="Times New Roman" w:eastAsia="Times New Roman" w:hAnsi="Times New Roman" w:cs="Times New Roman"/>
          <w:sz w:val="24"/>
          <w:szCs w:val="24"/>
        </w:rPr>
        <w:t xml:space="preserve">                           </w:t>
      </w:r>
      <w:r w:rsidR="00E2524C" w:rsidRPr="0050639E">
        <w:rPr>
          <w:rFonts w:ascii="Times New Roman" w:eastAsia="Times New Roman" w:hAnsi="Times New Roman" w:cs="Times New Roman"/>
          <w:sz w:val="24"/>
          <w:szCs w:val="24"/>
        </w:rPr>
        <w:t xml:space="preserve">  </w:t>
      </w:r>
      <w:r w:rsidR="003F47F2" w:rsidRPr="0050639E">
        <w:rPr>
          <w:rFonts w:ascii="Times New Roman" w:eastAsia="Times New Roman" w:hAnsi="Times New Roman" w:cs="Times New Roman"/>
          <w:b/>
          <w:sz w:val="24"/>
          <w:szCs w:val="24"/>
        </w:rPr>
        <w:t>«</w:t>
      </w:r>
      <w:r w:rsidR="00294D17">
        <w:rPr>
          <w:rFonts w:ascii="Times New Roman" w:eastAsia="Times New Roman" w:hAnsi="Times New Roman" w:cs="Times New Roman"/>
          <w:b/>
          <w:sz w:val="24"/>
          <w:szCs w:val="24"/>
        </w:rPr>
        <w:t>17</w:t>
      </w:r>
      <w:r w:rsidRPr="0050639E">
        <w:rPr>
          <w:rFonts w:ascii="Times New Roman" w:eastAsia="Times New Roman" w:hAnsi="Times New Roman" w:cs="Times New Roman"/>
          <w:b/>
          <w:sz w:val="24"/>
          <w:szCs w:val="24"/>
        </w:rPr>
        <w:t xml:space="preserve">» </w:t>
      </w:r>
      <w:r w:rsidR="00181DF8" w:rsidRPr="0050639E">
        <w:rPr>
          <w:rFonts w:ascii="Times New Roman" w:eastAsia="Times New Roman" w:hAnsi="Times New Roman" w:cs="Times New Roman"/>
          <w:b/>
          <w:sz w:val="24"/>
          <w:szCs w:val="24"/>
        </w:rPr>
        <w:t>сентября</w:t>
      </w:r>
      <w:r w:rsidR="00EE5820" w:rsidRPr="0050639E">
        <w:rPr>
          <w:rFonts w:ascii="Times New Roman" w:eastAsia="Times New Roman" w:hAnsi="Times New Roman" w:cs="Times New Roman"/>
          <w:b/>
          <w:sz w:val="24"/>
          <w:szCs w:val="24"/>
        </w:rPr>
        <w:t xml:space="preserve"> 2018</w:t>
      </w:r>
      <w:r w:rsidRPr="0050639E">
        <w:rPr>
          <w:rFonts w:ascii="Times New Roman" w:eastAsia="Times New Roman" w:hAnsi="Times New Roman" w:cs="Times New Roman"/>
          <w:b/>
          <w:sz w:val="24"/>
          <w:szCs w:val="24"/>
        </w:rPr>
        <w:t xml:space="preserve"> года</w:t>
      </w:r>
    </w:p>
    <w:p w:rsidR="006F63CA" w:rsidRPr="0050639E" w:rsidRDefault="006F63CA" w:rsidP="006F63CA">
      <w:pPr>
        <w:spacing w:after="0" w:line="240" w:lineRule="auto"/>
        <w:jc w:val="both"/>
        <w:rPr>
          <w:rFonts w:ascii="Times New Roman" w:eastAsia="Times New Roman" w:hAnsi="Times New Roman" w:cs="Times New Roman"/>
          <w:sz w:val="24"/>
          <w:szCs w:val="24"/>
        </w:rPr>
      </w:pPr>
      <w:r w:rsidRPr="0050639E">
        <w:rPr>
          <w:rFonts w:ascii="Times New Roman" w:eastAsia="Times New Roman" w:hAnsi="Times New Roman" w:cs="Times New Roman"/>
          <w:sz w:val="24"/>
          <w:szCs w:val="24"/>
        </w:rPr>
        <w:t xml:space="preserve">            (место проведения)</w:t>
      </w:r>
    </w:p>
    <w:p w:rsidR="006F63CA" w:rsidRDefault="006F63CA" w:rsidP="006F63CA">
      <w:pPr>
        <w:spacing w:after="0" w:line="240" w:lineRule="auto"/>
        <w:jc w:val="both"/>
        <w:rPr>
          <w:rFonts w:ascii="Times New Roman" w:eastAsia="Times New Roman" w:hAnsi="Times New Roman" w:cs="Times New Roman"/>
          <w:b/>
          <w:sz w:val="24"/>
          <w:szCs w:val="24"/>
        </w:rPr>
      </w:pPr>
    </w:p>
    <w:p w:rsidR="00196AFF" w:rsidRDefault="00196AFF" w:rsidP="006F63CA">
      <w:pPr>
        <w:spacing w:after="0" w:line="240" w:lineRule="auto"/>
        <w:jc w:val="both"/>
        <w:rPr>
          <w:rFonts w:ascii="Times New Roman" w:eastAsia="Times New Roman" w:hAnsi="Times New Roman" w:cs="Times New Roman"/>
          <w:b/>
          <w:sz w:val="24"/>
          <w:szCs w:val="24"/>
        </w:rPr>
      </w:pPr>
    </w:p>
    <w:p w:rsidR="006F63CA" w:rsidRPr="0050639E" w:rsidRDefault="006F63CA" w:rsidP="006F63CA">
      <w:pPr>
        <w:spacing w:after="0" w:line="240" w:lineRule="auto"/>
        <w:jc w:val="both"/>
        <w:rPr>
          <w:rFonts w:ascii="Times New Roman" w:eastAsia="Times New Roman" w:hAnsi="Times New Roman" w:cs="Times New Roman"/>
          <w:sz w:val="24"/>
          <w:szCs w:val="24"/>
        </w:rPr>
      </w:pPr>
      <w:r w:rsidRPr="0050639E">
        <w:rPr>
          <w:rFonts w:ascii="Times New Roman" w:eastAsia="Times New Roman" w:hAnsi="Times New Roman" w:cs="Times New Roman"/>
          <w:b/>
          <w:sz w:val="24"/>
          <w:szCs w:val="24"/>
        </w:rPr>
        <w:t>Председательствовал:</w:t>
      </w:r>
      <w:r w:rsidRPr="0050639E">
        <w:rPr>
          <w:rFonts w:ascii="Times New Roman" w:eastAsia="Times New Roman" w:hAnsi="Times New Roman" w:cs="Times New Roman"/>
          <w:sz w:val="24"/>
          <w:szCs w:val="24"/>
        </w:rPr>
        <w:t xml:space="preserve"> </w:t>
      </w:r>
      <w:r w:rsidR="00294D17">
        <w:rPr>
          <w:rFonts w:ascii="Times New Roman" w:eastAsia="Times New Roman" w:hAnsi="Times New Roman" w:cs="Times New Roman"/>
          <w:sz w:val="24"/>
          <w:szCs w:val="24"/>
        </w:rPr>
        <w:t>С</w:t>
      </w:r>
      <w:r w:rsidR="00181DF8" w:rsidRPr="0050639E">
        <w:rPr>
          <w:rFonts w:ascii="Times New Roman" w:eastAsia="Times New Roman" w:hAnsi="Times New Roman" w:cs="Times New Roman"/>
          <w:sz w:val="24"/>
          <w:szCs w:val="24"/>
        </w:rPr>
        <w:t>.</w:t>
      </w:r>
      <w:r w:rsidR="00294D17">
        <w:rPr>
          <w:rFonts w:ascii="Times New Roman" w:eastAsia="Times New Roman" w:hAnsi="Times New Roman" w:cs="Times New Roman"/>
          <w:sz w:val="24"/>
          <w:szCs w:val="24"/>
        </w:rPr>
        <w:t>А</w:t>
      </w:r>
      <w:r w:rsidR="00181DF8" w:rsidRPr="0050639E">
        <w:rPr>
          <w:rFonts w:ascii="Times New Roman" w:eastAsia="Times New Roman" w:hAnsi="Times New Roman" w:cs="Times New Roman"/>
          <w:sz w:val="24"/>
          <w:szCs w:val="24"/>
        </w:rPr>
        <w:t xml:space="preserve">. </w:t>
      </w:r>
      <w:r w:rsidR="00294D17">
        <w:rPr>
          <w:rFonts w:ascii="Times New Roman" w:eastAsia="Times New Roman" w:hAnsi="Times New Roman" w:cs="Times New Roman"/>
          <w:sz w:val="24"/>
          <w:szCs w:val="24"/>
        </w:rPr>
        <w:t>Чериканов</w:t>
      </w:r>
      <w:r w:rsidR="00D26879" w:rsidRPr="0050639E">
        <w:rPr>
          <w:rFonts w:ascii="Times New Roman" w:eastAsia="Times New Roman" w:hAnsi="Times New Roman" w:cs="Times New Roman"/>
          <w:sz w:val="24"/>
          <w:szCs w:val="24"/>
        </w:rPr>
        <w:t>.</w:t>
      </w:r>
    </w:p>
    <w:p w:rsidR="006F63CA" w:rsidRPr="0050639E" w:rsidRDefault="006F63CA" w:rsidP="006F63CA">
      <w:pPr>
        <w:spacing w:after="0" w:line="240" w:lineRule="auto"/>
        <w:jc w:val="both"/>
        <w:rPr>
          <w:rFonts w:ascii="Times New Roman" w:eastAsia="Times New Roman" w:hAnsi="Times New Roman" w:cs="Times New Roman"/>
          <w:b/>
          <w:sz w:val="24"/>
          <w:szCs w:val="24"/>
        </w:rPr>
      </w:pPr>
    </w:p>
    <w:p w:rsidR="00BF1622" w:rsidRPr="0050639E" w:rsidRDefault="00126E3A" w:rsidP="00B9049F">
      <w:pPr>
        <w:spacing w:after="0" w:line="240" w:lineRule="auto"/>
        <w:ind w:left="1985" w:hanging="1985"/>
        <w:jc w:val="both"/>
        <w:rPr>
          <w:rFonts w:ascii="Times New Roman" w:eastAsia="Times New Roman" w:hAnsi="Times New Roman" w:cs="Times New Roman"/>
          <w:sz w:val="24"/>
          <w:szCs w:val="24"/>
        </w:rPr>
      </w:pPr>
      <w:r w:rsidRPr="0050639E">
        <w:rPr>
          <w:rFonts w:ascii="Times New Roman" w:eastAsia="Times New Roman" w:hAnsi="Times New Roman" w:cs="Times New Roman"/>
          <w:b/>
          <w:sz w:val="24"/>
          <w:szCs w:val="24"/>
        </w:rPr>
        <w:t>Члены комиссии:</w:t>
      </w:r>
      <w:r w:rsidRPr="0050639E">
        <w:rPr>
          <w:rFonts w:ascii="Times New Roman" w:eastAsia="Times New Roman" w:hAnsi="Times New Roman" w:cs="Times New Roman"/>
          <w:sz w:val="24"/>
          <w:szCs w:val="24"/>
        </w:rPr>
        <w:t xml:space="preserve"> </w:t>
      </w:r>
      <w:r w:rsidR="004D4B7E" w:rsidRPr="0050639E">
        <w:rPr>
          <w:rFonts w:ascii="Times New Roman" w:eastAsia="Times New Roman" w:hAnsi="Times New Roman" w:cs="Times New Roman"/>
          <w:sz w:val="24"/>
          <w:szCs w:val="24"/>
        </w:rPr>
        <w:t xml:space="preserve">С.И. Гаврикова, </w:t>
      </w:r>
      <w:r w:rsidR="00294D17">
        <w:rPr>
          <w:rFonts w:ascii="Times New Roman" w:eastAsia="Times New Roman" w:hAnsi="Times New Roman" w:cs="Times New Roman"/>
          <w:sz w:val="24"/>
          <w:szCs w:val="24"/>
        </w:rPr>
        <w:t xml:space="preserve">Г.А. Кузина, </w:t>
      </w:r>
      <w:r w:rsidR="008A481F" w:rsidRPr="0050639E">
        <w:rPr>
          <w:rFonts w:ascii="Times New Roman" w:eastAsia="Times New Roman" w:hAnsi="Times New Roman" w:cs="Times New Roman"/>
          <w:sz w:val="24"/>
          <w:szCs w:val="24"/>
        </w:rPr>
        <w:t>Д.Ю. Лаврентьев,</w:t>
      </w:r>
      <w:r w:rsidR="00294D17">
        <w:rPr>
          <w:rFonts w:ascii="Times New Roman" w:eastAsia="Times New Roman" w:hAnsi="Times New Roman" w:cs="Times New Roman"/>
          <w:sz w:val="24"/>
          <w:szCs w:val="24"/>
        </w:rPr>
        <w:t xml:space="preserve"> С.И. Ландухова,</w:t>
      </w:r>
      <w:r w:rsidR="002A5161" w:rsidRPr="0050639E">
        <w:rPr>
          <w:rFonts w:ascii="Times New Roman" w:eastAsia="Times New Roman" w:hAnsi="Times New Roman" w:cs="Times New Roman"/>
          <w:sz w:val="24"/>
          <w:szCs w:val="24"/>
        </w:rPr>
        <w:t xml:space="preserve"> </w:t>
      </w:r>
      <w:r w:rsidR="00294D17">
        <w:rPr>
          <w:rFonts w:ascii="Times New Roman" w:eastAsia="Times New Roman" w:hAnsi="Times New Roman" w:cs="Times New Roman"/>
          <w:sz w:val="24"/>
          <w:szCs w:val="24"/>
        </w:rPr>
        <w:br/>
      </w:r>
      <w:r w:rsidR="00DC0195" w:rsidRPr="00E02B5F">
        <w:rPr>
          <w:rFonts w:ascii="Times New Roman" w:eastAsia="Times New Roman" w:hAnsi="Times New Roman" w:cs="Times New Roman"/>
          <w:sz w:val="24"/>
          <w:szCs w:val="24"/>
        </w:rPr>
        <w:t xml:space="preserve">А.А. </w:t>
      </w:r>
      <w:r w:rsidR="008A481F" w:rsidRPr="00E02B5F">
        <w:rPr>
          <w:rFonts w:ascii="Times New Roman" w:eastAsia="Times New Roman" w:hAnsi="Times New Roman" w:cs="Times New Roman"/>
          <w:sz w:val="24"/>
          <w:szCs w:val="24"/>
        </w:rPr>
        <w:t>Магер</w:t>
      </w:r>
      <w:r w:rsidR="004D4B7E" w:rsidRPr="0050639E">
        <w:rPr>
          <w:rFonts w:ascii="Times New Roman" w:eastAsia="Times New Roman" w:hAnsi="Times New Roman" w:cs="Times New Roman"/>
          <w:sz w:val="24"/>
          <w:szCs w:val="24"/>
        </w:rPr>
        <w:t>, М.Н. Ненашев,</w:t>
      </w:r>
      <w:r w:rsidR="00294D17">
        <w:rPr>
          <w:rFonts w:ascii="Times New Roman" w:eastAsia="Times New Roman" w:hAnsi="Times New Roman" w:cs="Times New Roman"/>
          <w:sz w:val="24"/>
          <w:szCs w:val="24"/>
        </w:rPr>
        <w:t xml:space="preserve"> </w:t>
      </w:r>
      <w:r w:rsidR="004D4B7E" w:rsidRPr="0050639E">
        <w:rPr>
          <w:rFonts w:ascii="Times New Roman" w:eastAsia="Times New Roman" w:hAnsi="Times New Roman" w:cs="Times New Roman"/>
          <w:sz w:val="24"/>
          <w:szCs w:val="24"/>
        </w:rPr>
        <w:t>Т.В. Петрова</w:t>
      </w:r>
      <w:r w:rsidR="00B9049F" w:rsidRPr="0050639E">
        <w:rPr>
          <w:rFonts w:ascii="Times New Roman" w:eastAsia="Times New Roman" w:hAnsi="Times New Roman" w:cs="Times New Roman"/>
          <w:sz w:val="24"/>
          <w:szCs w:val="24"/>
        </w:rPr>
        <w:t>.</w:t>
      </w:r>
    </w:p>
    <w:p w:rsidR="00FC18BC" w:rsidRPr="0050639E" w:rsidRDefault="00FC18BC" w:rsidP="00D26879">
      <w:pPr>
        <w:spacing w:after="0" w:line="240" w:lineRule="auto"/>
        <w:ind w:left="1985" w:hanging="1985"/>
        <w:jc w:val="both"/>
        <w:rPr>
          <w:rFonts w:ascii="Times New Roman" w:eastAsia="Times New Roman" w:hAnsi="Times New Roman" w:cs="Times New Roman"/>
          <w:sz w:val="24"/>
          <w:szCs w:val="24"/>
        </w:rPr>
      </w:pPr>
    </w:p>
    <w:p w:rsidR="00815C19" w:rsidRPr="0050639E" w:rsidRDefault="00815C19" w:rsidP="00815C19">
      <w:pPr>
        <w:spacing w:after="0" w:line="240" w:lineRule="auto"/>
        <w:jc w:val="both"/>
        <w:rPr>
          <w:rFonts w:ascii="Times New Roman" w:hAnsi="Times New Roman" w:cs="Times New Roman"/>
          <w:sz w:val="24"/>
          <w:szCs w:val="24"/>
        </w:rPr>
      </w:pPr>
      <w:proofErr w:type="gramStart"/>
      <w:r w:rsidRPr="0050639E">
        <w:rPr>
          <w:rFonts w:ascii="Times New Roman" w:eastAsia="Times New Roman" w:hAnsi="Times New Roman" w:cs="Times New Roman"/>
          <w:b/>
          <w:sz w:val="24"/>
          <w:szCs w:val="24"/>
        </w:rPr>
        <w:t>Приглашённые</w:t>
      </w:r>
      <w:proofErr w:type="gramEnd"/>
      <w:r w:rsidRPr="0050639E">
        <w:rPr>
          <w:rFonts w:ascii="Times New Roman" w:eastAsia="Times New Roman" w:hAnsi="Times New Roman" w:cs="Times New Roman"/>
          <w:b/>
          <w:sz w:val="24"/>
          <w:szCs w:val="24"/>
        </w:rPr>
        <w:t>:</w:t>
      </w:r>
      <w:r w:rsidRPr="0050639E">
        <w:rPr>
          <w:rFonts w:ascii="Times New Roman" w:eastAsia="Times New Roman" w:hAnsi="Times New Roman" w:cs="Times New Roman"/>
          <w:sz w:val="24"/>
          <w:szCs w:val="24"/>
        </w:rPr>
        <w:t xml:space="preserve"> </w:t>
      </w:r>
      <w:r w:rsidRPr="0050639E">
        <w:rPr>
          <w:rFonts w:ascii="Times New Roman" w:hAnsi="Times New Roman" w:cs="Times New Roman"/>
          <w:sz w:val="24"/>
          <w:szCs w:val="24"/>
        </w:rPr>
        <w:t xml:space="preserve">председатель Совета по тарифам (ценам) и инвестиционным программам  </w:t>
      </w:r>
    </w:p>
    <w:p w:rsidR="00815C19" w:rsidRPr="0050639E" w:rsidRDefault="00815C19" w:rsidP="00815C19">
      <w:pPr>
        <w:spacing w:after="0" w:line="240" w:lineRule="auto"/>
        <w:jc w:val="both"/>
        <w:rPr>
          <w:rFonts w:ascii="Times New Roman" w:hAnsi="Times New Roman" w:cs="Times New Roman"/>
          <w:sz w:val="24"/>
          <w:szCs w:val="24"/>
        </w:rPr>
      </w:pPr>
      <w:r w:rsidRPr="0050639E">
        <w:rPr>
          <w:rFonts w:ascii="Times New Roman" w:hAnsi="Times New Roman" w:cs="Times New Roman"/>
          <w:sz w:val="24"/>
          <w:szCs w:val="24"/>
        </w:rPr>
        <w:t xml:space="preserve">                               субъектов  естественных монополий при министерстве конкурентной  </w:t>
      </w:r>
    </w:p>
    <w:p w:rsidR="00815C19" w:rsidRDefault="00294D17" w:rsidP="00294D17">
      <w:pPr>
        <w:spacing w:after="0" w:line="240" w:lineRule="auto"/>
        <w:ind w:left="1843" w:hanging="1701"/>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815C19" w:rsidRPr="0050639E">
        <w:rPr>
          <w:rFonts w:ascii="Times New Roman" w:hAnsi="Times New Roman" w:cs="Times New Roman"/>
          <w:sz w:val="24"/>
          <w:szCs w:val="24"/>
        </w:rPr>
        <w:t xml:space="preserve"> </w:t>
      </w:r>
      <w:r>
        <w:rPr>
          <w:rFonts w:ascii="Times New Roman" w:hAnsi="Times New Roman" w:cs="Times New Roman"/>
          <w:sz w:val="24"/>
          <w:szCs w:val="24"/>
        </w:rPr>
        <w:t xml:space="preserve">           </w:t>
      </w:r>
      <w:r w:rsidR="00815C19" w:rsidRPr="0050639E">
        <w:rPr>
          <w:rFonts w:ascii="Times New Roman" w:hAnsi="Times New Roman" w:cs="Times New Roman"/>
          <w:sz w:val="24"/>
          <w:szCs w:val="24"/>
        </w:rPr>
        <w:t xml:space="preserve">политики Калужской области (В.П. Богданов), </w:t>
      </w:r>
      <w:r>
        <w:rPr>
          <w:rFonts w:ascii="Times New Roman" w:hAnsi="Times New Roman" w:cs="Times New Roman"/>
          <w:sz w:val="24"/>
          <w:szCs w:val="24"/>
        </w:rPr>
        <w:t xml:space="preserve">представитель Управления                                                                                                               Городского хозяйства г. Калуги (Т.В. </w:t>
      </w:r>
      <w:proofErr w:type="spellStart"/>
      <w:r>
        <w:rPr>
          <w:rFonts w:ascii="Times New Roman" w:hAnsi="Times New Roman" w:cs="Times New Roman"/>
          <w:sz w:val="24"/>
          <w:szCs w:val="24"/>
        </w:rPr>
        <w:t>Буслова</w:t>
      </w:r>
      <w:proofErr w:type="spellEnd"/>
      <w:r>
        <w:rPr>
          <w:rFonts w:ascii="Times New Roman" w:hAnsi="Times New Roman" w:cs="Times New Roman"/>
          <w:sz w:val="24"/>
          <w:szCs w:val="24"/>
        </w:rPr>
        <w:t>),</w:t>
      </w:r>
      <w:r w:rsidR="00815C19" w:rsidRPr="0050639E">
        <w:rPr>
          <w:rFonts w:ascii="Times New Roman" w:hAnsi="Times New Roman" w:cs="Times New Roman"/>
          <w:sz w:val="24"/>
          <w:szCs w:val="24"/>
        </w:rPr>
        <w:t xml:space="preserve"> </w:t>
      </w:r>
      <w:r w:rsidR="00815C19" w:rsidRPr="0050639E">
        <w:rPr>
          <w:rFonts w:ascii="Times New Roman" w:eastAsia="Times New Roman" w:hAnsi="Times New Roman" w:cs="Times New Roman"/>
          <w:sz w:val="24"/>
          <w:szCs w:val="24"/>
        </w:rPr>
        <w:t>представители регулируемых организаций</w:t>
      </w:r>
      <w:r>
        <w:rPr>
          <w:rFonts w:ascii="Times New Roman" w:eastAsia="Times New Roman" w:hAnsi="Times New Roman" w:cs="Times New Roman"/>
          <w:sz w:val="24"/>
          <w:szCs w:val="24"/>
        </w:rPr>
        <w:t xml:space="preserve">   согласно явочному листу </w:t>
      </w:r>
      <w:r w:rsidR="00815C19" w:rsidRPr="0050639E">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17</w:t>
      </w:r>
      <w:r w:rsidR="00815C19" w:rsidRPr="0050639E">
        <w:rPr>
          <w:rFonts w:ascii="Times New Roman" w:eastAsia="Times New Roman" w:hAnsi="Times New Roman" w:cs="Times New Roman"/>
          <w:sz w:val="24"/>
          <w:szCs w:val="24"/>
        </w:rPr>
        <w:t>.09.2018 г.</w:t>
      </w:r>
    </w:p>
    <w:p w:rsidR="00815C19" w:rsidRPr="0050639E" w:rsidRDefault="00815C19" w:rsidP="00815C19">
      <w:pPr>
        <w:spacing w:after="0" w:line="240" w:lineRule="auto"/>
        <w:jc w:val="both"/>
        <w:rPr>
          <w:rFonts w:ascii="Times New Roman" w:eastAsia="Times New Roman" w:hAnsi="Times New Roman" w:cs="Times New Roman"/>
          <w:sz w:val="24"/>
          <w:szCs w:val="24"/>
        </w:rPr>
      </w:pPr>
    </w:p>
    <w:p w:rsidR="00FC18BC" w:rsidRPr="0050639E" w:rsidRDefault="00FC18BC" w:rsidP="00FC18BC">
      <w:pPr>
        <w:spacing w:after="0" w:line="240" w:lineRule="auto"/>
        <w:jc w:val="both"/>
        <w:rPr>
          <w:rFonts w:ascii="Times New Roman" w:eastAsia="Times New Roman" w:hAnsi="Times New Roman" w:cs="Times New Roman"/>
          <w:sz w:val="24"/>
          <w:szCs w:val="24"/>
        </w:rPr>
      </w:pPr>
      <w:r w:rsidRPr="0050639E">
        <w:rPr>
          <w:rFonts w:ascii="Times New Roman" w:eastAsia="Times New Roman" w:hAnsi="Times New Roman" w:cs="Times New Roman"/>
          <w:b/>
          <w:sz w:val="24"/>
          <w:szCs w:val="24"/>
        </w:rPr>
        <w:t>Эксперт</w:t>
      </w:r>
      <w:r w:rsidR="00275912" w:rsidRPr="0050639E">
        <w:rPr>
          <w:rFonts w:ascii="Times New Roman" w:eastAsia="Times New Roman" w:hAnsi="Times New Roman" w:cs="Times New Roman"/>
          <w:b/>
          <w:sz w:val="24"/>
          <w:szCs w:val="24"/>
        </w:rPr>
        <w:t>ы</w:t>
      </w:r>
      <w:r w:rsidRPr="0050639E">
        <w:rPr>
          <w:rFonts w:ascii="Times New Roman" w:eastAsia="Times New Roman" w:hAnsi="Times New Roman" w:cs="Times New Roman"/>
          <w:b/>
          <w:sz w:val="24"/>
          <w:szCs w:val="24"/>
        </w:rPr>
        <w:t>:</w:t>
      </w:r>
      <w:r w:rsidR="00682147" w:rsidRPr="0050639E">
        <w:rPr>
          <w:rFonts w:ascii="Times New Roman" w:eastAsia="Times New Roman" w:hAnsi="Times New Roman" w:cs="Times New Roman"/>
          <w:b/>
          <w:sz w:val="24"/>
          <w:szCs w:val="24"/>
        </w:rPr>
        <w:t xml:space="preserve"> </w:t>
      </w:r>
      <w:r w:rsidR="00181DF8" w:rsidRPr="0050639E">
        <w:rPr>
          <w:rFonts w:ascii="Times New Roman" w:eastAsia="Times New Roman" w:hAnsi="Times New Roman" w:cs="Times New Roman"/>
          <w:sz w:val="24"/>
          <w:szCs w:val="24"/>
        </w:rPr>
        <w:t>М.В. Акимова,</w:t>
      </w:r>
      <w:r w:rsidR="00294D17">
        <w:rPr>
          <w:rFonts w:ascii="Times New Roman" w:eastAsia="Times New Roman" w:hAnsi="Times New Roman" w:cs="Times New Roman"/>
          <w:sz w:val="24"/>
          <w:szCs w:val="24"/>
        </w:rPr>
        <w:t xml:space="preserve"> Ю</w:t>
      </w:r>
      <w:r w:rsidR="00181DF8" w:rsidRPr="0050639E">
        <w:rPr>
          <w:rFonts w:ascii="Times New Roman" w:eastAsia="Times New Roman" w:hAnsi="Times New Roman" w:cs="Times New Roman"/>
          <w:sz w:val="24"/>
          <w:szCs w:val="24"/>
        </w:rPr>
        <w:t xml:space="preserve">.А. </w:t>
      </w:r>
      <w:r w:rsidR="00294D17">
        <w:rPr>
          <w:rFonts w:ascii="Times New Roman" w:eastAsia="Times New Roman" w:hAnsi="Times New Roman" w:cs="Times New Roman"/>
          <w:sz w:val="24"/>
          <w:szCs w:val="24"/>
        </w:rPr>
        <w:t>Анучина</w:t>
      </w:r>
      <w:r w:rsidR="00181DF8" w:rsidRPr="0050639E">
        <w:rPr>
          <w:rFonts w:ascii="Times New Roman" w:eastAsia="Times New Roman" w:hAnsi="Times New Roman" w:cs="Times New Roman"/>
          <w:sz w:val="24"/>
          <w:szCs w:val="24"/>
        </w:rPr>
        <w:t>, Е.</w:t>
      </w:r>
      <w:r w:rsidR="00294D17">
        <w:rPr>
          <w:rFonts w:ascii="Times New Roman" w:eastAsia="Times New Roman" w:hAnsi="Times New Roman" w:cs="Times New Roman"/>
          <w:sz w:val="24"/>
          <w:szCs w:val="24"/>
        </w:rPr>
        <w:t>С</w:t>
      </w:r>
      <w:r w:rsidR="00181DF8" w:rsidRPr="0050639E">
        <w:rPr>
          <w:rFonts w:ascii="Times New Roman" w:eastAsia="Times New Roman" w:hAnsi="Times New Roman" w:cs="Times New Roman"/>
          <w:sz w:val="24"/>
          <w:szCs w:val="24"/>
        </w:rPr>
        <w:t>. М</w:t>
      </w:r>
      <w:r w:rsidR="00294D17">
        <w:rPr>
          <w:rFonts w:ascii="Times New Roman" w:eastAsia="Times New Roman" w:hAnsi="Times New Roman" w:cs="Times New Roman"/>
          <w:sz w:val="24"/>
          <w:szCs w:val="24"/>
        </w:rPr>
        <w:t>ишина</w:t>
      </w:r>
      <w:r w:rsidR="002A5161" w:rsidRPr="0050639E">
        <w:rPr>
          <w:rFonts w:ascii="Times New Roman" w:eastAsia="Times New Roman" w:hAnsi="Times New Roman" w:cs="Times New Roman"/>
          <w:sz w:val="24"/>
          <w:szCs w:val="24"/>
        </w:rPr>
        <w:t>.</w:t>
      </w:r>
    </w:p>
    <w:p w:rsidR="004D4B7E" w:rsidRPr="0050639E" w:rsidRDefault="004D4B7E" w:rsidP="00FC18BC">
      <w:pPr>
        <w:spacing w:after="0" w:line="240" w:lineRule="auto"/>
        <w:jc w:val="both"/>
        <w:rPr>
          <w:rFonts w:ascii="Times New Roman" w:eastAsia="Times New Roman" w:hAnsi="Times New Roman" w:cs="Times New Roman"/>
          <w:sz w:val="24"/>
          <w:szCs w:val="24"/>
        </w:rPr>
      </w:pPr>
    </w:p>
    <w:p w:rsidR="00BF1622" w:rsidRPr="0050639E" w:rsidRDefault="00BF1622" w:rsidP="00D26879">
      <w:pPr>
        <w:spacing w:after="0" w:line="240" w:lineRule="auto"/>
        <w:ind w:left="1985" w:hanging="1985"/>
        <w:jc w:val="both"/>
        <w:rPr>
          <w:rFonts w:ascii="Times New Roman" w:eastAsia="Times New Roman" w:hAnsi="Times New Roman" w:cs="Times New Roman"/>
          <w:sz w:val="24"/>
          <w:szCs w:val="24"/>
        </w:rPr>
      </w:pPr>
    </w:p>
    <w:p w:rsidR="00FA45E5" w:rsidRPr="004E0A2F" w:rsidRDefault="00682147" w:rsidP="00FA45E5">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0639E">
        <w:rPr>
          <w:rFonts w:ascii="Times New Roman" w:hAnsi="Times New Roman" w:cs="Times New Roman"/>
          <w:b/>
          <w:sz w:val="24"/>
          <w:szCs w:val="24"/>
        </w:rPr>
        <w:t xml:space="preserve">1. </w:t>
      </w:r>
      <w:r w:rsidR="00FA45E5">
        <w:rPr>
          <w:rFonts w:ascii="Times New Roman" w:eastAsia="Times New Roman" w:hAnsi="Times New Roman" w:cs="Times New Roman"/>
          <w:b/>
          <w:sz w:val="24"/>
          <w:szCs w:val="24"/>
        </w:rPr>
        <w:t>О включении дополнительн</w:t>
      </w:r>
      <w:r w:rsidR="00070061">
        <w:rPr>
          <w:rFonts w:ascii="Times New Roman" w:eastAsia="Times New Roman" w:hAnsi="Times New Roman" w:cs="Times New Roman"/>
          <w:b/>
          <w:sz w:val="24"/>
          <w:szCs w:val="24"/>
        </w:rPr>
        <w:t>ых</w:t>
      </w:r>
      <w:r w:rsidR="00FA45E5" w:rsidRPr="004E0A2F">
        <w:rPr>
          <w:rFonts w:ascii="Times New Roman" w:eastAsia="Times New Roman" w:hAnsi="Times New Roman" w:cs="Times New Roman"/>
          <w:b/>
          <w:sz w:val="24"/>
          <w:szCs w:val="24"/>
        </w:rPr>
        <w:t xml:space="preserve"> вопрос</w:t>
      </w:r>
      <w:r w:rsidR="00070061">
        <w:rPr>
          <w:rFonts w:ascii="Times New Roman" w:eastAsia="Times New Roman" w:hAnsi="Times New Roman" w:cs="Times New Roman"/>
          <w:b/>
          <w:sz w:val="24"/>
          <w:szCs w:val="24"/>
        </w:rPr>
        <w:t>ов</w:t>
      </w:r>
      <w:r w:rsidR="00FA45E5" w:rsidRPr="004E0A2F">
        <w:rPr>
          <w:rFonts w:ascii="Times New Roman" w:eastAsia="Times New Roman" w:hAnsi="Times New Roman" w:cs="Times New Roman"/>
          <w:b/>
          <w:sz w:val="24"/>
          <w:szCs w:val="24"/>
        </w:rPr>
        <w:t xml:space="preserve"> в повестку заседания комиссии по тарифам и ценам министерства конкурентной политики Калужской области </w:t>
      </w:r>
      <w:r w:rsidR="00FA45E5">
        <w:rPr>
          <w:rFonts w:ascii="Times New Roman" w:eastAsia="Times New Roman" w:hAnsi="Times New Roman" w:cs="Times New Roman"/>
          <w:b/>
          <w:sz w:val="24"/>
          <w:szCs w:val="24"/>
        </w:rPr>
        <w:t>1</w:t>
      </w:r>
      <w:r w:rsidR="00002AD9">
        <w:rPr>
          <w:rFonts w:ascii="Times New Roman" w:eastAsia="Times New Roman" w:hAnsi="Times New Roman" w:cs="Times New Roman"/>
          <w:b/>
          <w:sz w:val="24"/>
          <w:szCs w:val="24"/>
        </w:rPr>
        <w:t>7</w:t>
      </w:r>
      <w:r w:rsidR="00FA45E5" w:rsidRPr="004E0A2F">
        <w:rPr>
          <w:rFonts w:ascii="Times New Roman" w:eastAsia="Times New Roman" w:hAnsi="Times New Roman" w:cs="Times New Roman"/>
          <w:b/>
          <w:sz w:val="24"/>
          <w:szCs w:val="24"/>
        </w:rPr>
        <w:t>.</w:t>
      </w:r>
      <w:r w:rsidR="00FA45E5">
        <w:rPr>
          <w:rFonts w:ascii="Times New Roman" w:eastAsia="Times New Roman" w:hAnsi="Times New Roman" w:cs="Times New Roman"/>
          <w:b/>
          <w:sz w:val="24"/>
          <w:szCs w:val="24"/>
        </w:rPr>
        <w:t>0</w:t>
      </w:r>
      <w:r w:rsidR="00002AD9">
        <w:rPr>
          <w:rFonts w:ascii="Times New Roman" w:eastAsia="Times New Roman" w:hAnsi="Times New Roman" w:cs="Times New Roman"/>
          <w:b/>
          <w:sz w:val="24"/>
          <w:szCs w:val="24"/>
        </w:rPr>
        <w:t>9</w:t>
      </w:r>
      <w:r w:rsidR="00FA45E5" w:rsidRPr="004E0A2F">
        <w:rPr>
          <w:rFonts w:ascii="Times New Roman" w:eastAsia="Times New Roman" w:hAnsi="Times New Roman" w:cs="Times New Roman"/>
          <w:b/>
          <w:sz w:val="24"/>
          <w:szCs w:val="24"/>
        </w:rPr>
        <w:t>.201</w:t>
      </w:r>
      <w:r w:rsidR="00FA45E5">
        <w:rPr>
          <w:rFonts w:ascii="Times New Roman" w:eastAsia="Times New Roman" w:hAnsi="Times New Roman" w:cs="Times New Roman"/>
          <w:b/>
          <w:sz w:val="24"/>
          <w:szCs w:val="24"/>
        </w:rPr>
        <w:t>8</w:t>
      </w:r>
      <w:r w:rsidR="00FA45E5" w:rsidRPr="004E0A2F">
        <w:rPr>
          <w:rFonts w:ascii="Times New Roman" w:eastAsia="Times New Roman" w:hAnsi="Times New Roman" w:cs="Times New Roman"/>
          <w:b/>
          <w:sz w:val="24"/>
          <w:szCs w:val="24"/>
        </w:rPr>
        <w:t>.</w:t>
      </w:r>
    </w:p>
    <w:p w:rsidR="00682147" w:rsidRPr="0050639E" w:rsidRDefault="00682147" w:rsidP="004640D6">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w:t>
      </w:r>
    </w:p>
    <w:p w:rsidR="003C0FE3" w:rsidRPr="00FA45E5" w:rsidRDefault="00FA45E5" w:rsidP="0095599A">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FA45E5">
        <w:rPr>
          <w:rFonts w:ascii="Times New Roman" w:hAnsi="Times New Roman" w:cs="Times New Roman"/>
          <w:b/>
          <w:color w:val="000000"/>
          <w:sz w:val="24"/>
          <w:szCs w:val="24"/>
        </w:rPr>
        <w:t>Доложил: М.Н. Ненашев.</w:t>
      </w:r>
    </w:p>
    <w:p w:rsidR="00FA45E5" w:rsidRDefault="00FA45E5" w:rsidP="0095599A">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070061" w:rsidRPr="00FF5DB6" w:rsidRDefault="00070061" w:rsidP="00070061">
      <w:pPr>
        <w:spacing w:after="0" w:line="240" w:lineRule="auto"/>
        <w:ind w:firstLine="708"/>
        <w:jc w:val="both"/>
        <w:rPr>
          <w:rFonts w:ascii="Times New Roman" w:eastAsia="Times New Roman" w:hAnsi="Times New Roman" w:cs="Times New Roman"/>
          <w:color w:val="000000"/>
          <w:spacing w:val="7"/>
          <w:sz w:val="24"/>
          <w:szCs w:val="24"/>
        </w:rPr>
      </w:pPr>
      <w:r w:rsidRPr="00FF5DB6">
        <w:rPr>
          <w:rFonts w:ascii="Times New Roman" w:eastAsia="Times New Roman" w:hAnsi="Times New Roman" w:cs="Times New Roman"/>
          <w:color w:val="000000"/>
          <w:sz w:val="24"/>
          <w:szCs w:val="24"/>
        </w:rPr>
        <w:t xml:space="preserve">1. </w:t>
      </w:r>
      <w:r w:rsidR="00002AD9">
        <w:rPr>
          <w:rFonts w:ascii="Times New Roman" w:eastAsia="Times New Roman" w:hAnsi="Times New Roman" w:cs="Times New Roman"/>
          <w:color w:val="000000"/>
          <w:sz w:val="24"/>
          <w:szCs w:val="24"/>
        </w:rPr>
        <w:t xml:space="preserve">Предлагается </w:t>
      </w:r>
      <w:r w:rsidRPr="00FF5DB6">
        <w:rPr>
          <w:rFonts w:ascii="Times New Roman" w:eastAsia="Times New Roman" w:hAnsi="Times New Roman" w:cs="Times New Roman"/>
          <w:color w:val="000000"/>
          <w:sz w:val="24"/>
          <w:szCs w:val="24"/>
        </w:rPr>
        <w:t>дополнительно внести в повестку заседания комиссии от 17.09.2018 вопрос об установлении в индивидуальном порядке платы  за технологическое присоединение газоиспользующего оборудования к газораспределительным сетям</w:t>
      </w:r>
      <w:r w:rsidR="00FF5DB6">
        <w:rPr>
          <w:rFonts w:ascii="Times New Roman" w:eastAsia="Times New Roman" w:hAnsi="Times New Roman" w:cs="Times New Roman"/>
          <w:color w:val="000000"/>
          <w:sz w:val="24"/>
          <w:szCs w:val="24"/>
        </w:rPr>
        <w:t xml:space="preserve"> </w:t>
      </w:r>
      <w:r w:rsidRPr="00FF5DB6">
        <w:rPr>
          <w:rFonts w:ascii="Times New Roman" w:eastAsia="Times New Roman" w:hAnsi="Times New Roman" w:cs="Times New Roman"/>
          <w:color w:val="000000"/>
          <w:sz w:val="24"/>
          <w:szCs w:val="24"/>
        </w:rPr>
        <w:t xml:space="preserve">АО «Газпром газораспределение Калуга» объекта капитального строительства: «Газопровод высокого давления до границы земельного участка с кадастровым номером 40:15:000000:299, расположенный по адресу: Калужская обл., </w:t>
      </w:r>
      <w:proofErr w:type="spellStart"/>
      <w:r w:rsidRPr="00FF5DB6">
        <w:rPr>
          <w:rFonts w:ascii="Times New Roman" w:eastAsia="Times New Roman" w:hAnsi="Times New Roman" w:cs="Times New Roman"/>
          <w:color w:val="000000"/>
          <w:sz w:val="24"/>
          <w:szCs w:val="24"/>
        </w:rPr>
        <w:t>Мещовский</w:t>
      </w:r>
      <w:proofErr w:type="spellEnd"/>
      <w:r w:rsidRPr="00FF5DB6">
        <w:rPr>
          <w:rFonts w:ascii="Times New Roman" w:eastAsia="Times New Roman" w:hAnsi="Times New Roman" w:cs="Times New Roman"/>
          <w:color w:val="000000"/>
          <w:sz w:val="24"/>
          <w:szCs w:val="24"/>
        </w:rPr>
        <w:t xml:space="preserve"> р-н» по проекту АО «Газпром газораспределение Калуга» </w:t>
      </w:r>
      <w:r w:rsidRPr="00FF5DB6">
        <w:rPr>
          <w:rFonts w:ascii="Times New Roman" w:eastAsia="Times New Roman" w:hAnsi="Times New Roman" w:cs="Times New Roman"/>
          <w:sz w:val="24"/>
          <w:szCs w:val="24"/>
        </w:rPr>
        <w:t xml:space="preserve"> </w:t>
      </w:r>
      <w:r w:rsidRPr="00FF5DB6">
        <w:rPr>
          <w:rFonts w:ascii="Times New Roman" w:eastAsia="Times New Roman" w:hAnsi="Times New Roman" w:cs="Times New Roman"/>
          <w:color w:val="000000"/>
          <w:spacing w:val="7"/>
          <w:sz w:val="24"/>
          <w:szCs w:val="24"/>
        </w:rPr>
        <w:t xml:space="preserve">в связи с просьбой организации. </w:t>
      </w:r>
    </w:p>
    <w:p w:rsidR="00070061" w:rsidRPr="00FF5DB6" w:rsidRDefault="00070061" w:rsidP="00FF5DB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F5DB6">
        <w:rPr>
          <w:rFonts w:ascii="Times New Roman" w:eastAsia="Times New Roman" w:hAnsi="Times New Roman" w:cs="Times New Roman"/>
          <w:color w:val="000000"/>
          <w:spacing w:val="7"/>
          <w:sz w:val="24"/>
          <w:szCs w:val="24"/>
        </w:rPr>
        <w:t>2.</w:t>
      </w:r>
      <w:r w:rsidRPr="00FF5DB6">
        <w:rPr>
          <w:rFonts w:ascii="Times New Roman" w:eastAsia="Times New Roman" w:hAnsi="Times New Roman" w:cs="Times New Roman"/>
          <w:color w:val="000000"/>
          <w:sz w:val="24"/>
          <w:szCs w:val="24"/>
        </w:rPr>
        <w:t xml:space="preserve"> </w:t>
      </w:r>
      <w:proofErr w:type="gramStart"/>
      <w:r w:rsidR="00002AD9">
        <w:rPr>
          <w:rFonts w:ascii="Times New Roman" w:eastAsia="Times New Roman" w:hAnsi="Times New Roman" w:cs="Times New Roman"/>
          <w:color w:val="000000"/>
          <w:sz w:val="24"/>
          <w:szCs w:val="24"/>
        </w:rPr>
        <w:t xml:space="preserve">Предлагается </w:t>
      </w:r>
      <w:r w:rsidRPr="00FF5DB6">
        <w:rPr>
          <w:rFonts w:ascii="Times New Roman" w:eastAsia="Times New Roman" w:hAnsi="Times New Roman" w:cs="Times New Roman"/>
          <w:color w:val="000000"/>
          <w:sz w:val="24"/>
          <w:szCs w:val="24"/>
        </w:rPr>
        <w:t xml:space="preserve">дополнительно внести в повестку заседания комиссии </w:t>
      </w:r>
      <w:r w:rsidRPr="00FF5DB6">
        <w:rPr>
          <w:rFonts w:ascii="Times New Roman" w:eastAsia="Times New Roman" w:hAnsi="Times New Roman" w:cs="Times New Roman"/>
          <w:sz w:val="24"/>
          <w:szCs w:val="24"/>
        </w:rPr>
        <w:t>по тарифам и ценам министерства конкурентной политики Калужской области</w:t>
      </w:r>
      <w:r w:rsidRPr="00FF5DB6">
        <w:rPr>
          <w:rFonts w:ascii="Times New Roman" w:eastAsia="Times New Roman" w:hAnsi="Times New Roman" w:cs="Times New Roman"/>
          <w:color w:val="000000"/>
          <w:sz w:val="24"/>
          <w:szCs w:val="24"/>
        </w:rPr>
        <w:t xml:space="preserve"> от 17.09.2018 вопрос </w:t>
      </w:r>
      <w:r w:rsidRPr="00FF5DB6">
        <w:rPr>
          <w:rFonts w:ascii="Times New Roman" w:eastAsia="Times New Roman" w:hAnsi="Times New Roman" w:cs="Times New Roman"/>
          <w:sz w:val="24"/>
          <w:szCs w:val="24"/>
        </w:rPr>
        <w:t xml:space="preserve">об установлении регулируемых тарифов на перевозки по муниципальным маршрутам регулярных перевозок пассажиров и багажа автомобильным транспортом в городском сообщении на территории муниципального образования «Город Калуга», в связи с необходимостью проведения конкурсных процедур на право осуществления вышеуказанных </w:t>
      </w:r>
      <w:r w:rsidRPr="00FF5DB6">
        <w:rPr>
          <w:rFonts w:ascii="Times New Roman" w:eastAsia="Times New Roman" w:hAnsi="Times New Roman" w:cs="Times New Roman"/>
          <w:sz w:val="24"/>
          <w:szCs w:val="24"/>
        </w:rPr>
        <w:lastRenderedPageBreak/>
        <w:t>перевозок и определением начальной максимальной</w:t>
      </w:r>
      <w:proofErr w:type="gramEnd"/>
      <w:r w:rsidRPr="00FF5DB6">
        <w:rPr>
          <w:rFonts w:ascii="Times New Roman" w:eastAsia="Times New Roman" w:hAnsi="Times New Roman" w:cs="Times New Roman"/>
          <w:sz w:val="24"/>
          <w:szCs w:val="24"/>
        </w:rPr>
        <w:t xml:space="preserve"> цены контракта для осуществления закупок с учетом установленных тарифов (обращение </w:t>
      </w:r>
      <w:proofErr w:type="gramStart"/>
      <w:r w:rsidRPr="00FF5DB6">
        <w:rPr>
          <w:rFonts w:ascii="Times New Roman" w:eastAsia="Times New Roman" w:hAnsi="Times New Roman" w:cs="Times New Roman"/>
          <w:sz w:val="24"/>
          <w:szCs w:val="24"/>
        </w:rPr>
        <w:t>Управления городского хозяйства Городской Управы города Калуги</w:t>
      </w:r>
      <w:proofErr w:type="gramEnd"/>
      <w:r w:rsidRPr="00FF5DB6">
        <w:rPr>
          <w:rFonts w:ascii="Times New Roman" w:eastAsia="Times New Roman" w:hAnsi="Times New Roman" w:cs="Times New Roman"/>
          <w:sz w:val="24"/>
          <w:szCs w:val="24"/>
        </w:rPr>
        <w:t xml:space="preserve"> от 13.08.2018</w:t>
      </w:r>
      <w:r w:rsidR="00FF5DB6">
        <w:rPr>
          <w:rFonts w:ascii="Times New Roman" w:eastAsia="Times New Roman" w:hAnsi="Times New Roman" w:cs="Times New Roman"/>
          <w:sz w:val="24"/>
          <w:szCs w:val="24"/>
        </w:rPr>
        <w:t xml:space="preserve"> </w:t>
      </w:r>
      <w:r w:rsidRPr="00FF5DB6">
        <w:rPr>
          <w:rFonts w:ascii="Times New Roman" w:eastAsia="Times New Roman" w:hAnsi="Times New Roman" w:cs="Times New Roman"/>
          <w:sz w:val="24"/>
          <w:szCs w:val="24"/>
        </w:rPr>
        <w:t>№ 6074/03-18).</w:t>
      </w:r>
    </w:p>
    <w:p w:rsidR="00FF5DB6" w:rsidRDefault="00FF5DB6" w:rsidP="00FF5DB6">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DC0195" w:rsidRPr="00FF5DB6" w:rsidRDefault="00DC0195" w:rsidP="00FF5DB6">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F5DB6">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75912" w:rsidRPr="00FF5DB6" w:rsidRDefault="00FA45E5" w:rsidP="00FF5DB6">
      <w:pPr>
        <w:spacing w:after="0" w:line="240" w:lineRule="auto"/>
        <w:ind w:firstLine="709"/>
        <w:jc w:val="both"/>
        <w:rPr>
          <w:rFonts w:ascii="Times New Roman" w:hAnsi="Times New Roman" w:cs="Times New Roman"/>
          <w:sz w:val="24"/>
          <w:szCs w:val="24"/>
        </w:rPr>
      </w:pPr>
      <w:r w:rsidRPr="00FF5DB6">
        <w:rPr>
          <w:rFonts w:ascii="Times New Roman" w:eastAsia="Times New Roman" w:hAnsi="Times New Roman" w:cs="Times New Roman"/>
          <w:sz w:val="24"/>
          <w:szCs w:val="24"/>
        </w:rPr>
        <w:t>Включить вышеуказанные вопросы в повестку заседания комиссии по тарифам и ценам  17.09.2018 для рассмотрения по существу</w:t>
      </w:r>
      <w:r w:rsidR="00AD6021" w:rsidRPr="00FF5DB6">
        <w:rPr>
          <w:rFonts w:ascii="Times New Roman" w:eastAsia="Times New Roman" w:hAnsi="Times New Roman" w:cs="Times New Roman"/>
          <w:sz w:val="24"/>
          <w:szCs w:val="24"/>
        </w:rPr>
        <w:t>.</w:t>
      </w:r>
    </w:p>
    <w:p w:rsidR="00AD6021" w:rsidRPr="0050639E" w:rsidRDefault="00AD6021" w:rsidP="0095599A">
      <w:pPr>
        <w:spacing w:after="0" w:line="240" w:lineRule="auto"/>
        <w:ind w:firstLine="709"/>
        <w:jc w:val="both"/>
        <w:rPr>
          <w:rFonts w:ascii="Times New Roman" w:eastAsia="Times New Roman" w:hAnsi="Times New Roman" w:cs="Times New Roman"/>
          <w:b/>
          <w:sz w:val="24"/>
          <w:szCs w:val="24"/>
        </w:rPr>
      </w:pPr>
    </w:p>
    <w:p w:rsidR="00181DF8" w:rsidRPr="00FF5DB6" w:rsidRDefault="00181DF8" w:rsidP="0095599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FF5DB6">
        <w:rPr>
          <w:rFonts w:ascii="Times New Roman" w:eastAsia="Times New Roman" w:hAnsi="Times New Roman" w:cs="Times New Roman"/>
          <w:b/>
          <w:sz w:val="24"/>
          <w:szCs w:val="24"/>
        </w:rPr>
        <w:t xml:space="preserve">Решение принято в соответствии с </w:t>
      </w:r>
      <w:r w:rsidR="00070061" w:rsidRPr="00FF5DB6">
        <w:rPr>
          <w:rFonts w:ascii="Times New Roman" w:hAnsi="Times New Roman" w:cs="Times New Roman"/>
          <w:b/>
          <w:sz w:val="24"/>
          <w:szCs w:val="24"/>
        </w:rPr>
        <w:t>пояснительн</w:t>
      </w:r>
      <w:r w:rsidR="00002AD9">
        <w:rPr>
          <w:rFonts w:ascii="Times New Roman" w:hAnsi="Times New Roman" w:cs="Times New Roman"/>
          <w:b/>
          <w:sz w:val="24"/>
          <w:szCs w:val="24"/>
        </w:rPr>
        <w:t xml:space="preserve">ой </w:t>
      </w:r>
      <w:r w:rsidR="00070061" w:rsidRPr="00FF5DB6">
        <w:rPr>
          <w:rFonts w:ascii="Times New Roman" w:hAnsi="Times New Roman" w:cs="Times New Roman"/>
          <w:b/>
          <w:sz w:val="24"/>
          <w:szCs w:val="24"/>
        </w:rPr>
        <w:t>записк</w:t>
      </w:r>
      <w:r w:rsidR="00002AD9">
        <w:rPr>
          <w:rFonts w:ascii="Times New Roman" w:hAnsi="Times New Roman" w:cs="Times New Roman"/>
          <w:b/>
          <w:sz w:val="24"/>
          <w:szCs w:val="24"/>
        </w:rPr>
        <w:t xml:space="preserve">ой </w:t>
      </w:r>
      <w:r w:rsidR="00070061" w:rsidRPr="00FF5DB6">
        <w:rPr>
          <w:rFonts w:ascii="Times New Roman" w:hAnsi="Times New Roman" w:cs="Times New Roman"/>
          <w:b/>
          <w:sz w:val="24"/>
          <w:szCs w:val="24"/>
        </w:rPr>
        <w:t>от 1</w:t>
      </w:r>
      <w:r w:rsidR="00FF5DB6" w:rsidRPr="00FF5DB6">
        <w:rPr>
          <w:rFonts w:ascii="Times New Roman" w:hAnsi="Times New Roman" w:cs="Times New Roman"/>
          <w:b/>
          <w:sz w:val="24"/>
          <w:szCs w:val="24"/>
        </w:rPr>
        <w:t>3</w:t>
      </w:r>
      <w:r w:rsidRPr="00FF5DB6">
        <w:rPr>
          <w:rFonts w:ascii="Times New Roman" w:hAnsi="Times New Roman" w:cs="Times New Roman"/>
          <w:b/>
          <w:sz w:val="24"/>
          <w:szCs w:val="24"/>
        </w:rPr>
        <w:t>.0</w:t>
      </w:r>
      <w:r w:rsidR="00070061" w:rsidRPr="00FF5DB6">
        <w:rPr>
          <w:rFonts w:ascii="Times New Roman" w:hAnsi="Times New Roman" w:cs="Times New Roman"/>
          <w:b/>
          <w:sz w:val="24"/>
          <w:szCs w:val="24"/>
        </w:rPr>
        <w:t>9</w:t>
      </w:r>
      <w:r w:rsidRPr="00FF5DB6">
        <w:rPr>
          <w:rFonts w:ascii="Times New Roman" w:hAnsi="Times New Roman" w:cs="Times New Roman"/>
          <w:b/>
          <w:sz w:val="24"/>
          <w:szCs w:val="24"/>
        </w:rPr>
        <w:t xml:space="preserve">.2018 по делу </w:t>
      </w:r>
      <w:r w:rsidR="00070061" w:rsidRPr="00FF5DB6">
        <w:rPr>
          <w:rFonts w:ascii="Times New Roman" w:hAnsi="Times New Roman" w:cs="Times New Roman"/>
          <w:b/>
          <w:sz w:val="24"/>
          <w:szCs w:val="24"/>
        </w:rPr>
        <w:t xml:space="preserve">№ 297/Пр-03/2281-18 и пояснительной </w:t>
      </w:r>
      <w:r w:rsidR="00FF5DB6" w:rsidRPr="00FF5DB6">
        <w:rPr>
          <w:rFonts w:ascii="Times New Roman" w:hAnsi="Times New Roman" w:cs="Times New Roman"/>
          <w:b/>
          <w:sz w:val="24"/>
          <w:szCs w:val="24"/>
        </w:rPr>
        <w:t>запиской</w:t>
      </w:r>
      <w:r w:rsidR="0035650F" w:rsidRPr="00FF5DB6">
        <w:rPr>
          <w:rFonts w:ascii="Times New Roman" w:hAnsi="Times New Roman" w:cs="Times New Roman"/>
          <w:b/>
          <w:sz w:val="24"/>
          <w:szCs w:val="24"/>
        </w:rPr>
        <w:t xml:space="preserve"> от 14.09.2018 </w:t>
      </w:r>
      <w:r w:rsidRPr="00FF5DB6">
        <w:rPr>
          <w:rFonts w:ascii="Times New Roman" w:eastAsia="Times New Roman" w:hAnsi="Times New Roman" w:cs="Times New Roman"/>
          <w:b/>
          <w:sz w:val="24"/>
          <w:szCs w:val="24"/>
        </w:rPr>
        <w:t xml:space="preserve">в </w:t>
      </w:r>
      <w:r w:rsidR="00002AD9">
        <w:rPr>
          <w:rFonts w:ascii="Times New Roman" w:eastAsia="Times New Roman" w:hAnsi="Times New Roman" w:cs="Times New Roman"/>
          <w:b/>
          <w:sz w:val="24"/>
          <w:szCs w:val="24"/>
        </w:rPr>
        <w:t xml:space="preserve">протокольной </w:t>
      </w:r>
      <w:r w:rsidRPr="00FF5DB6">
        <w:rPr>
          <w:rFonts w:ascii="Times New Roman" w:eastAsia="Times New Roman" w:hAnsi="Times New Roman" w:cs="Times New Roman"/>
          <w:b/>
          <w:sz w:val="24"/>
          <w:szCs w:val="24"/>
        </w:rPr>
        <w:t>форме, голосовали единогласно.</w:t>
      </w:r>
    </w:p>
    <w:p w:rsidR="003C0FE3" w:rsidRPr="0050639E" w:rsidRDefault="003C0FE3" w:rsidP="000166B7">
      <w:pPr>
        <w:spacing w:after="0" w:line="240" w:lineRule="auto"/>
        <w:jc w:val="both"/>
        <w:rPr>
          <w:rFonts w:ascii="Times New Roman" w:hAnsi="Times New Roman" w:cs="Times New Roman"/>
          <w:b/>
          <w:sz w:val="24"/>
          <w:szCs w:val="24"/>
        </w:rPr>
      </w:pPr>
    </w:p>
    <w:p w:rsidR="00415ABD" w:rsidRPr="003C0FE3" w:rsidRDefault="00415ABD" w:rsidP="004640D6">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3C0FE3">
        <w:rPr>
          <w:rFonts w:ascii="Times New Roman" w:hAnsi="Times New Roman" w:cs="Times New Roman"/>
          <w:b/>
          <w:sz w:val="24"/>
          <w:szCs w:val="24"/>
        </w:rPr>
        <w:t xml:space="preserve">2. </w:t>
      </w:r>
      <w:r w:rsidR="003C0FE3" w:rsidRPr="003C0FE3">
        <w:rPr>
          <w:rFonts w:ascii="Times New Roman" w:hAnsi="Times New Roman"/>
          <w:b/>
          <w:sz w:val="24"/>
          <w:szCs w:val="24"/>
        </w:rPr>
        <w:t>Об установлении тарифов на тепловую энергию (мощность) для муниципального унитарного предприятия «Хвастовичское коммунальное хозяйство» (по системам теплоснабжения, расположенным на территории МР «Хвастовичский район», кроме систем теплоснабжения, расположенных на территории МО СП «Село Хвастовичи» по адресу: ул. Ленина д. 66, ул. Ленина д.3) на 2018 год.</w:t>
      </w:r>
    </w:p>
    <w:p w:rsidR="00415ABD" w:rsidRPr="003C0FE3" w:rsidRDefault="00415ABD" w:rsidP="004640D6">
      <w:pPr>
        <w:tabs>
          <w:tab w:val="left" w:pos="720"/>
          <w:tab w:val="left" w:pos="1418"/>
        </w:tabs>
        <w:spacing w:after="0" w:line="240" w:lineRule="auto"/>
        <w:jc w:val="both"/>
        <w:rPr>
          <w:rFonts w:ascii="Times New Roman" w:eastAsia="Times New Roman" w:hAnsi="Times New Roman" w:cs="Times New Roman"/>
          <w:b/>
          <w:sz w:val="24"/>
          <w:szCs w:val="24"/>
        </w:rPr>
      </w:pPr>
      <w:r w:rsidRPr="003C0FE3">
        <w:rPr>
          <w:rFonts w:ascii="Times New Roman" w:eastAsia="Times New Roman" w:hAnsi="Times New Roman" w:cs="Times New Roman"/>
          <w:b/>
          <w:sz w:val="24"/>
          <w:szCs w:val="24"/>
        </w:rPr>
        <w:t>------------------------------------------------------------------------------------------------------------------------</w:t>
      </w:r>
    </w:p>
    <w:p w:rsidR="006E6190" w:rsidRDefault="00415ABD" w:rsidP="003C0FE3">
      <w:pPr>
        <w:tabs>
          <w:tab w:val="left" w:pos="720"/>
          <w:tab w:val="left" w:pos="1418"/>
        </w:tabs>
        <w:spacing w:after="0" w:line="240" w:lineRule="auto"/>
        <w:ind w:firstLine="709"/>
        <w:jc w:val="both"/>
        <w:rPr>
          <w:rFonts w:ascii="Times New Roman" w:hAnsi="Times New Roman" w:cs="Times New Roman"/>
          <w:color w:val="000000"/>
          <w:sz w:val="24"/>
          <w:szCs w:val="24"/>
        </w:rPr>
      </w:pPr>
      <w:r w:rsidRPr="003C0FE3">
        <w:rPr>
          <w:rFonts w:ascii="Times New Roman" w:eastAsia="Times New Roman" w:hAnsi="Times New Roman" w:cs="Times New Roman"/>
          <w:b/>
          <w:sz w:val="24"/>
          <w:szCs w:val="24"/>
        </w:rPr>
        <w:t>Доложил</w:t>
      </w:r>
      <w:r w:rsidR="00341658" w:rsidRPr="003C0FE3">
        <w:rPr>
          <w:rFonts w:ascii="Times New Roman" w:eastAsia="Times New Roman" w:hAnsi="Times New Roman" w:cs="Times New Roman"/>
          <w:b/>
          <w:sz w:val="24"/>
          <w:szCs w:val="24"/>
        </w:rPr>
        <w:t>и</w:t>
      </w:r>
      <w:r w:rsidRPr="003C0FE3">
        <w:rPr>
          <w:rFonts w:ascii="Times New Roman" w:eastAsia="Times New Roman" w:hAnsi="Times New Roman" w:cs="Times New Roman"/>
          <w:b/>
          <w:sz w:val="24"/>
          <w:szCs w:val="24"/>
        </w:rPr>
        <w:t xml:space="preserve">: </w:t>
      </w:r>
      <w:r w:rsidR="003C0FE3" w:rsidRPr="003C0FE3">
        <w:rPr>
          <w:rFonts w:ascii="Times New Roman" w:eastAsia="Times New Roman" w:hAnsi="Times New Roman" w:cs="Times New Roman"/>
          <w:b/>
          <w:sz w:val="24"/>
          <w:szCs w:val="24"/>
        </w:rPr>
        <w:t>С</w:t>
      </w:r>
      <w:r w:rsidR="008B50B7" w:rsidRPr="003C0FE3">
        <w:rPr>
          <w:rFonts w:ascii="Times New Roman" w:eastAsia="Times New Roman" w:hAnsi="Times New Roman" w:cs="Times New Roman"/>
          <w:b/>
          <w:sz w:val="24"/>
          <w:szCs w:val="24"/>
        </w:rPr>
        <w:t>.</w:t>
      </w:r>
      <w:r w:rsidR="003C0FE3" w:rsidRPr="003C0FE3">
        <w:rPr>
          <w:rFonts w:ascii="Times New Roman" w:eastAsia="Times New Roman" w:hAnsi="Times New Roman" w:cs="Times New Roman"/>
          <w:b/>
          <w:sz w:val="24"/>
          <w:szCs w:val="24"/>
        </w:rPr>
        <w:t>И</w:t>
      </w:r>
      <w:r w:rsidR="008B50B7" w:rsidRPr="003C0FE3">
        <w:rPr>
          <w:rFonts w:ascii="Times New Roman" w:eastAsia="Times New Roman" w:hAnsi="Times New Roman" w:cs="Times New Roman"/>
          <w:b/>
          <w:sz w:val="24"/>
          <w:szCs w:val="24"/>
        </w:rPr>
        <w:t xml:space="preserve">. </w:t>
      </w:r>
      <w:r w:rsidR="003C0FE3" w:rsidRPr="003C0FE3">
        <w:rPr>
          <w:rFonts w:ascii="Times New Roman" w:eastAsia="Times New Roman" w:hAnsi="Times New Roman" w:cs="Times New Roman"/>
          <w:b/>
          <w:sz w:val="24"/>
          <w:szCs w:val="24"/>
        </w:rPr>
        <w:t>Гаврикова</w:t>
      </w:r>
      <w:r w:rsidR="003C0FE3">
        <w:rPr>
          <w:rFonts w:ascii="Times New Roman" w:eastAsia="Times New Roman" w:hAnsi="Times New Roman" w:cs="Times New Roman"/>
          <w:b/>
          <w:sz w:val="24"/>
          <w:szCs w:val="24"/>
        </w:rPr>
        <w:t>.</w:t>
      </w:r>
    </w:p>
    <w:p w:rsidR="003C0FE3" w:rsidRDefault="003C0FE3" w:rsidP="005C67BA">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Style w:val="TableStyle0"/>
        <w:tblW w:w="9683" w:type="dxa"/>
        <w:tblInd w:w="0" w:type="dxa"/>
        <w:tblLayout w:type="fixed"/>
        <w:tblLook w:val="04A0" w:firstRow="1" w:lastRow="0" w:firstColumn="1" w:lastColumn="0" w:noHBand="0" w:noVBand="1"/>
      </w:tblPr>
      <w:tblGrid>
        <w:gridCol w:w="426"/>
        <w:gridCol w:w="704"/>
        <w:gridCol w:w="20"/>
        <w:gridCol w:w="20"/>
        <w:gridCol w:w="1326"/>
        <w:gridCol w:w="661"/>
        <w:gridCol w:w="104"/>
        <w:gridCol w:w="44"/>
        <w:gridCol w:w="460"/>
        <w:gridCol w:w="381"/>
        <w:gridCol w:w="257"/>
        <w:gridCol w:w="217"/>
        <w:gridCol w:w="191"/>
        <w:gridCol w:w="138"/>
        <w:gridCol w:w="526"/>
        <w:gridCol w:w="982"/>
        <w:gridCol w:w="1056"/>
        <w:gridCol w:w="125"/>
        <w:gridCol w:w="689"/>
        <w:gridCol w:w="1330"/>
        <w:gridCol w:w="26"/>
      </w:tblGrid>
      <w:tr w:rsidR="003C0FE3" w:rsidRPr="003C0FE3" w:rsidTr="00B30E87">
        <w:trPr>
          <w:gridAfter w:val="1"/>
          <w:wAfter w:w="26" w:type="dxa"/>
          <w:trHeight w:val="645"/>
        </w:trPr>
        <w:tc>
          <w:tcPr>
            <w:tcW w:w="9657" w:type="dxa"/>
            <w:gridSpan w:val="20"/>
            <w:shd w:val="clear" w:color="FFFFFF" w:fill="auto"/>
            <w:vAlign w:val="bottom"/>
          </w:tcPr>
          <w:p w:rsidR="003C0FE3" w:rsidRPr="003C0FE3" w:rsidRDefault="003C0FE3" w:rsidP="00002AD9">
            <w:pPr>
              <w:jc w:val="both"/>
              <w:rPr>
                <w:rFonts w:ascii="Times New Roman" w:hAnsi="Times New Roman" w:cs="Times New Roman"/>
                <w:sz w:val="24"/>
                <w:szCs w:val="24"/>
              </w:rPr>
            </w:pPr>
            <w:r w:rsidRPr="003C0FE3">
              <w:rPr>
                <w:rFonts w:ascii="Times New Roman" w:hAnsi="Times New Roman" w:cs="Times New Roman"/>
                <w:sz w:val="24"/>
                <w:szCs w:val="24"/>
              </w:rPr>
              <w:tab/>
              <w:t>Основные сведения о теплоснабжающей организации МУП «Хвастовичское коммунальное хозяйство»  (далее - ТСО)</w:t>
            </w:r>
            <w:r w:rsidR="00002AD9">
              <w:rPr>
                <w:rFonts w:ascii="Times New Roman" w:hAnsi="Times New Roman" w:cs="Times New Roman"/>
                <w:sz w:val="24"/>
                <w:szCs w:val="24"/>
              </w:rPr>
              <w:t>:</w:t>
            </w:r>
          </w:p>
        </w:tc>
      </w:tr>
      <w:tr w:rsidR="003C0FE3" w:rsidRPr="003C0FE3" w:rsidTr="00B30E87">
        <w:trPr>
          <w:gridAfter w:val="1"/>
          <w:wAfter w:w="26" w:type="dxa"/>
          <w:trHeight w:val="345"/>
        </w:trPr>
        <w:tc>
          <w:tcPr>
            <w:tcW w:w="9657" w:type="dxa"/>
            <w:gridSpan w:val="20"/>
            <w:shd w:val="clear" w:color="FFFFFF" w:fill="auto"/>
            <w:vAlign w:val="center"/>
          </w:tcPr>
          <w:p w:rsidR="003C0FE3" w:rsidRPr="003C0FE3" w:rsidRDefault="003C0FE3" w:rsidP="003C0FE3">
            <w:pPr>
              <w:jc w:val="right"/>
              <w:rPr>
                <w:rFonts w:ascii="Times New Roman" w:hAnsi="Times New Roman" w:cs="Times New Roman"/>
                <w:sz w:val="20"/>
                <w:szCs w:val="20"/>
              </w:rPr>
            </w:pPr>
          </w:p>
        </w:tc>
      </w:tr>
      <w:tr w:rsidR="003C0FE3" w:rsidRPr="003C0FE3" w:rsidTr="00B30E87">
        <w:trPr>
          <w:gridAfter w:val="1"/>
          <w:wAfter w:w="26" w:type="dxa"/>
          <w:trHeight w:val="130"/>
        </w:trPr>
        <w:tc>
          <w:tcPr>
            <w:tcW w:w="376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rPr>
                <w:rFonts w:ascii="Times New Roman" w:hAnsi="Times New Roman" w:cs="Times New Roman"/>
                <w:sz w:val="20"/>
                <w:szCs w:val="20"/>
              </w:rPr>
            </w:pPr>
            <w:r w:rsidRPr="003C0FE3">
              <w:rPr>
                <w:rFonts w:ascii="Times New Roman" w:hAnsi="Times New Roman" w:cs="Times New Roman"/>
                <w:sz w:val="20"/>
                <w:szCs w:val="20"/>
              </w:rPr>
              <w:t>Полное наименование</w:t>
            </w:r>
            <w:r w:rsidRPr="003C0FE3">
              <w:rPr>
                <w:rFonts w:ascii="Times New Roman" w:hAnsi="Times New Roman" w:cs="Times New Roman"/>
                <w:sz w:val="20"/>
                <w:szCs w:val="20"/>
              </w:rPr>
              <w:br/>
              <w:t>регулируемой организации</w:t>
            </w:r>
          </w:p>
        </w:tc>
        <w:tc>
          <w:tcPr>
            <w:tcW w:w="589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rPr>
                <w:rFonts w:ascii="Times New Roman" w:hAnsi="Times New Roman" w:cs="Times New Roman"/>
                <w:sz w:val="20"/>
                <w:szCs w:val="20"/>
              </w:rPr>
            </w:pPr>
            <w:r w:rsidRPr="003C0FE3">
              <w:rPr>
                <w:rFonts w:ascii="Times New Roman" w:hAnsi="Times New Roman" w:cs="Times New Roman"/>
                <w:sz w:val="20"/>
                <w:szCs w:val="20"/>
              </w:rPr>
              <w:t>Муниципальное унитарное предприятие «Хвастовичское коммунальное хозяйство»</w:t>
            </w:r>
          </w:p>
        </w:tc>
      </w:tr>
      <w:tr w:rsidR="003C0FE3" w:rsidRPr="003C0FE3" w:rsidTr="00B30E87">
        <w:trPr>
          <w:gridAfter w:val="1"/>
          <w:wAfter w:w="26" w:type="dxa"/>
          <w:trHeight w:val="130"/>
        </w:trPr>
        <w:tc>
          <w:tcPr>
            <w:tcW w:w="376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rPr>
                <w:rFonts w:ascii="Times New Roman" w:hAnsi="Times New Roman" w:cs="Times New Roman"/>
                <w:sz w:val="20"/>
                <w:szCs w:val="20"/>
              </w:rPr>
            </w:pPr>
            <w:r w:rsidRPr="003C0FE3">
              <w:rPr>
                <w:rFonts w:ascii="Times New Roman" w:hAnsi="Times New Roman" w:cs="Times New Roman"/>
                <w:sz w:val="20"/>
                <w:szCs w:val="20"/>
              </w:rPr>
              <w:t>Основной государственный</w:t>
            </w:r>
            <w:r w:rsidRPr="003C0FE3">
              <w:rPr>
                <w:rFonts w:ascii="Times New Roman" w:hAnsi="Times New Roman" w:cs="Times New Roman"/>
                <w:sz w:val="20"/>
                <w:szCs w:val="20"/>
              </w:rPr>
              <w:br/>
              <w:t>регистрационный номер</w:t>
            </w:r>
          </w:p>
        </w:tc>
        <w:tc>
          <w:tcPr>
            <w:tcW w:w="589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rPr>
                <w:rFonts w:ascii="Times New Roman" w:hAnsi="Times New Roman" w:cs="Times New Roman"/>
                <w:sz w:val="20"/>
                <w:szCs w:val="20"/>
              </w:rPr>
            </w:pPr>
            <w:r w:rsidRPr="003C0FE3">
              <w:rPr>
                <w:rFonts w:ascii="Times New Roman" w:hAnsi="Times New Roman" w:cs="Times New Roman"/>
                <w:sz w:val="20"/>
                <w:szCs w:val="20"/>
              </w:rPr>
              <w:t>1024000598401</w:t>
            </w:r>
          </w:p>
        </w:tc>
      </w:tr>
      <w:tr w:rsidR="003C0FE3" w:rsidRPr="003C0FE3" w:rsidTr="00B30E87">
        <w:trPr>
          <w:gridAfter w:val="1"/>
          <w:wAfter w:w="26" w:type="dxa"/>
          <w:trHeight w:val="130"/>
        </w:trPr>
        <w:tc>
          <w:tcPr>
            <w:tcW w:w="376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rPr>
                <w:rFonts w:ascii="Times New Roman" w:hAnsi="Times New Roman" w:cs="Times New Roman"/>
                <w:sz w:val="20"/>
                <w:szCs w:val="20"/>
              </w:rPr>
            </w:pPr>
            <w:r w:rsidRPr="003C0FE3">
              <w:rPr>
                <w:rFonts w:ascii="Times New Roman" w:hAnsi="Times New Roman" w:cs="Times New Roman"/>
                <w:sz w:val="20"/>
                <w:szCs w:val="20"/>
              </w:rPr>
              <w:t>ИНН</w:t>
            </w:r>
          </w:p>
        </w:tc>
        <w:tc>
          <w:tcPr>
            <w:tcW w:w="589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rPr>
                <w:rFonts w:ascii="Times New Roman" w:hAnsi="Times New Roman" w:cs="Times New Roman"/>
                <w:sz w:val="20"/>
                <w:szCs w:val="20"/>
              </w:rPr>
            </w:pPr>
            <w:r w:rsidRPr="003C0FE3">
              <w:rPr>
                <w:rFonts w:ascii="Times New Roman" w:hAnsi="Times New Roman" w:cs="Times New Roman"/>
                <w:sz w:val="20"/>
                <w:szCs w:val="20"/>
              </w:rPr>
              <w:t>4021000778</w:t>
            </w:r>
          </w:p>
        </w:tc>
      </w:tr>
      <w:tr w:rsidR="003C0FE3" w:rsidRPr="003C0FE3" w:rsidTr="00B30E87">
        <w:trPr>
          <w:gridAfter w:val="1"/>
          <w:wAfter w:w="26" w:type="dxa"/>
          <w:trHeight w:val="130"/>
        </w:trPr>
        <w:tc>
          <w:tcPr>
            <w:tcW w:w="376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rPr>
                <w:rFonts w:ascii="Times New Roman" w:hAnsi="Times New Roman" w:cs="Times New Roman"/>
                <w:sz w:val="20"/>
                <w:szCs w:val="20"/>
              </w:rPr>
            </w:pPr>
            <w:r w:rsidRPr="003C0FE3">
              <w:rPr>
                <w:rFonts w:ascii="Times New Roman" w:hAnsi="Times New Roman" w:cs="Times New Roman"/>
                <w:sz w:val="20"/>
                <w:szCs w:val="20"/>
              </w:rPr>
              <w:t>КПП</w:t>
            </w:r>
          </w:p>
        </w:tc>
        <w:tc>
          <w:tcPr>
            <w:tcW w:w="589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rPr>
                <w:rFonts w:ascii="Times New Roman" w:hAnsi="Times New Roman" w:cs="Times New Roman"/>
                <w:sz w:val="20"/>
                <w:szCs w:val="20"/>
              </w:rPr>
            </w:pPr>
            <w:r w:rsidRPr="003C0FE3">
              <w:rPr>
                <w:rFonts w:ascii="Times New Roman" w:hAnsi="Times New Roman" w:cs="Times New Roman"/>
                <w:sz w:val="20"/>
                <w:szCs w:val="20"/>
              </w:rPr>
              <w:t>402101001</w:t>
            </w:r>
          </w:p>
        </w:tc>
      </w:tr>
      <w:tr w:rsidR="003C0FE3" w:rsidRPr="003C0FE3" w:rsidTr="00B30E87">
        <w:trPr>
          <w:gridAfter w:val="1"/>
          <w:wAfter w:w="26" w:type="dxa"/>
          <w:trHeight w:val="130"/>
        </w:trPr>
        <w:tc>
          <w:tcPr>
            <w:tcW w:w="376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rPr>
                <w:rFonts w:ascii="Times New Roman" w:hAnsi="Times New Roman" w:cs="Times New Roman"/>
                <w:sz w:val="20"/>
                <w:szCs w:val="20"/>
              </w:rPr>
            </w:pPr>
            <w:r w:rsidRPr="003C0FE3">
              <w:rPr>
                <w:rFonts w:ascii="Times New Roman" w:hAnsi="Times New Roman" w:cs="Times New Roman"/>
                <w:sz w:val="20"/>
                <w:szCs w:val="20"/>
              </w:rPr>
              <w:t>Применяемая система налогообложения</w:t>
            </w:r>
          </w:p>
        </w:tc>
        <w:tc>
          <w:tcPr>
            <w:tcW w:w="589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rPr>
                <w:rFonts w:ascii="Times New Roman" w:hAnsi="Times New Roman" w:cs="Times New Roman"/>
                <w:sz w:val="20"/>
                <w:szCs w:val="20"/>
              </w:rPr>
            </w:pPr>
            <w:r w:rsidRPr="003C0FE3">
              <w:rPr>
                <w:rFonts w:ascii="Times New Roman" w:hAnsi="Times New Roman" w:cs="Times New Roman"/>
                <w:sz w:val="20"/>
                <w:szCs w:val="20"/>
              </w:rPr>
              <w:t>Упрощенная система налогообложения (доходы – расходы)</w:t>
            </w:r>
          </w:p>
        </w:tc>
      </w:tr>
      <w:tr w:rsidR="003C0FE3" w:rsidRPr="003C0FE3" w:rsidTr="00B30E87">
        <w:trPr>
          <w:gridAfter w:val="1"/>
          <w:wAfter w:w="26" w:type="dxa"/>
          <w:trHeight w:val="130"/>
        </w:trPr>
        <w:tc>
          <w:tcPr>
            <w:tcW w:w="376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rPr>
                <w:rFonts w:ascii="Times New Roman" w:hAnsi="Times New Roman" w:cs="Times New Roman"/>
                <w:sz w:val="20"/>
                <w:szCs w:val="20"/>
              </w:rPr>
            </w:pPr>
            <w:r w:rsidRPr="003C0FE3">
              <w:rPr>
                <w:rFonts w:ascii="Times New Roman" w:hAnsi="Times New Roman" w:cs="Times New Roman"/>
                <w:sz w:val="20"/>
                <w:szCs w:val="20"/>
              </w:rPr>
              <w:t>Вид регулируемой деятельности</w:t>
            </w:r>
          </w:p>
        </w:tc>
        <w:tc>
          <w:tcPr>
            <w:tcW w:w="589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rPr>
                <w:rFonts w:ascii="Times New Roman" w:hAnsi="Times New Roman" w:cs="Times New Roman"/>
                <w:sz w:val="20"/>
                <w:szCs w:val="20"/>
              </w:rPr>
            </w:pPr>
            <w:r w:rsidRPr="003C0FE3">
              <w:rPr>
                <w:rFonts w:ascii="Times New Roman" w:hAnsi="Times New Roman" w:cs="Times New Roman"/>
                <w:sz w:val="20"/>
                <w:szCs w:val="20"/>
              </w:rPr>
              <w:t>производство и передача тепловой энергии</w:t>
            </w:r>
          </w:p>
        </w:tc>
      </w:tr>
      <w:tr w:rsidR="003C0FE3" w:rsidRPr="003C0FE3" w:rsidTr="00B30E87">
        <w:trPr>
          <w:gridAfter w:val="1"/>
          <w:wAfter w:w="26" w:type="dxa"/>
          <w:trHeight w:val="130"/>
        </w:trPr>
        <w:tc>
          <w:tcPr>
            <w:tcW w:w="376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rPr>
                <w:rFonts w:ascii="Times New Roman" w:hAnsi="Times New Roman" w:cs="Times New Roman"/>
                <w:sz w:val="20"/>
                <w:szCs w:val="20"/>
              </w:rPr>
            </w:pPr>
            <w:r w:rsidRPr="003C0FE3">
              <w:rPr>
                <w:rFonts w:ascii="Times New Roman" w:hAnsi="Times New Roman" w:cs="Times New Roman"/>
                <w:sz w:val="20"/>
                <w:szCs w:val="20"/>
              </w:rPr>
              <w:t>Юридический адрес организации</w:t>
            </w:r>
          </w:p>
        </w:tc>
        <w:tc>
          <w:tcPr>
            <w:tcW w:w="589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rPr>
                <w:rFonts w:ascii="Times New Roman" w:hAnsi="Times New Roman" w:cs="Times New Roman"/>
                <w:sz w:val="20"/>
                <w:szCs w:val="20"/>
              </w:rPr>
            </w:pPr>
            <w:r w:rsidRPr="003C0FE3">
              <w:rPr>
                <w:rFonts w:ascii="Times New Roman" w:hAnsi="Times New Roman" w:cs="Times New Roman"/>
                <w:sz w:val="20"/>
                <w:szCs w:val="20"/>
              </w:rPr>
              <w:t>249360, Калужская область, Хвастовичский район, с. Хвастовичи, ул. Ленина, 3</w:t>
            </w:r>
          </w:p>
        </w:tc>
      </w:tr>
      <w:tr w:rsidR="003C0FE3" w:rsidRPr="003C0FE3" w:rsidTr="00B30E87">
        <w:trPr>
          <w:gridAfter w:val="1"/>
          <w:wAfter w:w="26" w:type="dxa"/>
          <w:trHeight w:val="130"/>
        </w:trPr>
        <w:tc>
          <w:tcPr>
            <w:tcW w:w="376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rPr>
                <w:rFonts w:ascii="Times New Roman" w:hAnsi="Times New Roman" w:cs="Times New Roman"/>
                <w:sz w:val="20"/>
                <w:szCs w:val="20"/>
              </w:rPr>
            </w:pPr>
            <w:r w:rsidRPr="003C0FE3">
              <w:rPr>
                <w:rFonts w:ascii="Times New Roman" w:hAnsi="Times New Roman" w:cs="Times New Roman"/>
                <w:sz w:val="20"/>
                <w:szCs w:val="20"/>
              </w:rPr>
              <w:t>Почтовый адрес организации</w:t>
            </w:r>
          </w:p>
        </w:tc>
        <w:tc>
          <w:tcPr>
            <w:tcW w:w="589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rPr>
                <w:rFonts w:ascii="Times New Roman" w:hAnsi="Times New Roman" w:cs="Times New Roman"/>
                <w:sz w:val="20"/>
                <w:szCs w:val="20"/>
              </w:rPr>
            </w:pPr>
            <w:r w:rsidRPr="003C0FE3">
              <w:rPr>
                <w:rFonts w:ascii="Times New Roman" w:hAnsi="Times New Roman" w:cs="Times New Roman"/>
                <w:sz w:val="20"/>
                <w:szCs w:val="20"/>
              </w:rPr>
              <w:t>249360, Калужская область, Хвастовичский район, с. Хвастовичи, ул. Ленина, 3</w:t>
            </w:r>
          </w:p>
        </w:tc>
      </w:tr>
      <w:tr w:rsidR="003C0FE3" w:rsidRPr="003C0FE3" w:rsidTr="00B30E87">
        <w:trPr>
          <w:gridAfter w:val="1"/>
          <w:wAfter w:w="26" w:type="dxa"/>
          <w:trHeight w:val="945"/>
        </w:trPr>
        <w:tc>
          <w:tcPr>
            <w:tcW w:w="9657" w:type="dxa"/>
            <w:gridSpan w:val="20"/>
            <w:shd w:val="clear" w:color="FFFFFF" w:fill="auto"/>
            <w:vAlign w:val="bottom"/>
          </w:tcPr>
          <w:p w:rsidR="003C0FE3" w:rsidRPr="003C0FE3" w:rsidRDefault="003C0FE3" w:rsidP="00002AD9">
            <w:pPr>
              <w:jc w:val="both"/>
              <w:rPr>
                <w:rFonts w:ascii="Times New Roman" w:hAnsi="Times New Roman" w:cs="Times New Roman"/>
                <w:sz w:val="24"/>
                <w:szCs w:val="24"/>
              </w:rPr>
            </w:pPr>
            <w:r w:rsidRPr="003C0FE3">
              <w:rPr>
                <w:rFonts w:ascii="Times New Roman" w:hAnsi="Times New Roman" w:cs="Times New Roman"/>
                <w:sz w:val="24"/>
                <w:szCs w:val="24"/>
              </w:rPr>
              <w:t>ТСО представила в министерство конкурентной политики Калужской области предложение для установления одноставочных тарифов на производство и передачу тепловой энергии на 2018 год методом экономически обоснованных расходов</w:t>
            </w:r>
            <w:r w:rsidR="00002AD9">
              <w:rPr>
                <w:rFonts w:ascii="Times New Roman" w:hAnsi="Times New Roman" w:cs="Times New Roman"/>
                <w:sz w:val="24"/>
                <w:szCs w:val="24"/>
              </w:rPr>
              <w:t>:</w:t>
            </w:r>
          </w:p>
        </w:tc>
      </w:tr>
      <w:tr w:rsidR="003C0FE3" w:rsidRPr="003C0FE3" w:rsidTr="00B30E87">
        <w:trPr>
          <w:gridAfter w:val="1"/>
          <w:wAfter w:w="26" w:type="dxa"/>
          <w:trHeight w:val="130"/>
        </w:trPr>
        <w:tc>
          <w:tcPr>
            <w:tcW w:w="9657" w:type="dxa"/>
            <w:gridSpan w:val="20"/>
            <w:shd w:val="clear" w:color="FFFFFF" w:fill="auto"/>
            <w:vAlign w:val="center"/>
          </w:tcPr>
          <w:p w:rsidR="003C0FE3" w:rsidRPr="003C0FE3" w:rsidRDefault="003C0FE3" w:rsidP="003C0FE3">
            <w:pPr>
              <w:jc w:val="right"/>
              <w:rPr>
                <w:rFonts w:ascii="Times New Roman" w:hAnsi="Times New Roman" w:cs="Times New Roman"/>
                <w:sz w:val="20"/>
                <w:szCs w:val="20"/>
              </w:rPr>
            </w:pPr>
          </w:p>
        </w:tc>
      </w:tr>
      <w:tr w:rsidR="00B30E87" w:rsidRPr="003C0FE3" w:rsidTr="00B30E87">
        <w:trPr>
          <w:trHeight w:val="130"/>
        </w:trPr>
        <w:tc>
          <w:tcPr>
            <w:tcW w:w="1150" w:type="dxa"/>
            <w:gridSpan w:val="3"/>
            <w:vMerge w:val="restart"/>
            <w:tcBorders>
              <w:top w:val="single" w:sz="5" w:space="0" w:color="auto"/>
              <w:left w:val="single" w:sz="5" w:space="0" w:color="auto"/>
              <w:right w:val="single" w:sz="5" w:space="0" w:color="auto"/>
            </w:tcBorders>
            <w:shd w:val="clear" w:color="FFFFFF" w:fill="auto"/>
            <w:vAlign w:val="center"/>
          </w:tcPr>
          <w:p w:rsidR="003C0FE3" w:rsidRPr="003C0FE3" w:rsidRDefault="003C0FE3" w:rsidP="003C0FE3">
            <w:pPr>
              <w:jc w:val="center"/>
              <w:rPr>
                <w:rFonts w:ascii="Times New Roman" w:hAnsi="Times New Roman" w:cs="Times New Roman"/>
                <w:sz w:val="20"/>
                <w:szCs w:val="20"/>
              </w:rPr>
            </w:pPr>
            <w:r w:rsidRPr="003C0FE3">
              <w:rPr>
                <w:rFonts w:ascii="Times New Roman" w:hAnsi="Times New Roman" w:cs="Times New Roman"/>
                <w:sz w:val="20"/>
                <w:szCs w:val="20"/>
              </w:rPr>
              <w:t>Период регулирования</w:t>
            </w:r>
          </w:p>
        </w:tc>
        <w:tc>
          <w:tcPr>
            <w:tcW w:w="1346" w:type="dxa"/>
            <w:gridSpan w:val="2"/>
            <w:vMerge w:val="restart"/>
            <w:tcBorders>
              <w:top w:val="single" w:sz="5" w:space="0" w:color="auto"/>
              <w:left w:val="single" w:sz="5" w:space="0" w:color="auto"/>
              <w:right w:val="single" w:sz="5" w:space="0" w:color="auto"/>
            </w:tcBorders>
            <w:shd w:val="clear" w:color="FFFFFF" w:fill="auto"/>
            <w:vAlign w:val="center"/>
          </w:tcPr>
          <w:p w:rsidR="003C0FE3" w:rsidRPr="003C0FE3" w:rsidRDefault="003C0FE3" w:rsidP="003C0FE3">
            <w:pPr>
              <w:jc w:val="center"/>
              <w:rPr>
                <w:rFonts w:ascii="Times New Roman" w:hAnsi="Times New Roman" w:cs="Times New Roman"/>
                <w:sz w:val="20"/>
                <w:szCs w:val="20"/>
              </w:rPr>
            </w:pPr>
            <w:r w:rsidRPr="003C0FE3">
              <w:rPr>
                <w:rFonts w:ascii="Times New Roman" w:hAnsi="Times New Roman" w:cs="Times New Roman"/>
                <w:sz w:val="20"/>
                <w:szCs w:val="20"/>
              </w:rPr>
              <w:t>Ед. изм.</w:t>
            </w:r>
          </w:p>
        </w:tc>
        <w:tc>
          <w:tcPr>
            <w:tcW w:w="809" w:type="dxa"/>
            <w:gridSpan w:val="3"/>
            <w:vMerge w:val="restart"/>
            <w:tcBorders>
              <w:top w:val="single" w:sz="5" w:space="0" w:color="auto"/>
              <w:left w:val="single" w:sz="5" w:space="0" w:color="auto"/>
              <w:right w:val="single" w:sz="5" w:space="0" w:color="auto"/>
            </w:tcBorders>
            <w:shd w:val="clear" w:color="FFFFFF" w:fill="auto"/>
            <w:vAlign w:val="center"/>
          </w:tcPr>
          <w:p w:rsidR="003C0FE3" w:rsidRPr="003C0FE3" w:rsidRDefault="003C0FE3" w:rsidP="003C0FE3">
            <w:pPr>
              <w:jc w:val="center"/>
              <w:rPr>
                <w:rFonts w:ascii="Times New Roman" w:hAnsi="Times New Roman" w:cs="Times New Roman"/>
                <w:sz w:val="20"/>
                <w:szCs w:val="20"/>
              </w:rPr>
            </w:pPr>
            <w:r w:rsidRPr="003C0FE3">
              <w:rPr>
                <w:rFonts w:ascii="Times New Roman" w:hAnsi="Times New Roman" w:cs="Times New Roman"/>
                <w:sz w:val="20"/>
                <w:szCs w:val="20"/>
              </w:rPr>
              <w:t>Вода</w:t>
            </w:r>
          </w:p>
        </w:tc>
        <w:tc>
          <w:tcPr>
            <w:tcW w:w="315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jc w:val="center"/>
              <w:rPr>
                <w:rFonts w:ascii="Times New Roman" w:hAnsi="Times New Roman" w:cs="Times New Roman"/>
                <w:sz w:val="20"/>
                <w:szCs w:val="20"/>
              </w:rPr>
            </w:pPr>
            <w:r w:rsidRPr="003C0FE3">
              <w:rPr>
                <w:rFonts w:ascii="Times New Roman" w:hAnsi="Times New Roman" w:cs="Times New Roman"/>
                <w:sz w:val="20"/>
                <w:szCs w:val="20"/>
              </w:rPr>
              <w:t>Отборный пар давлением</w:t>
            </w:r>
          </w:p>
        </w:tc>
        <w:tc>
          <w:tcPr>
            <w:tcW w:w="1181" w:type="dxa"/>
            <w:gridSpan w:val="2"/>
            <w:vMerge w:val="restart"/>
            <w:tcBorders>
              <w:top w:val="single" w:sz="5" w:space="0" w:color="auto"/>
              <w:left w:val="single" w:sz="5" w:space="0" w:color="auto"/>
              <w:right w:val="single" w:sz="5" w:space="0" w:color="auto"/>
            </w:tcBorders>
            <w:shd w:val="clear" w:color="FFFFFF" w:fill="auto"/>
            <w:vAlign w:val="center"/>
          </w:tcPr>
          <w:p w:rsidR="003C0FE3" w:rsidRPr="003C0FE3" w:rsidRDefault="003C0FE3" w:rsidP="003C0FE3">
            <w:pPr>
              <w:jc w:val="center"/>
              <w:rPr>
                <w:rFonts w:ascii="Times New Roman" w:hAnsi="Times New Roman" w:cs="Times New Roman"/>
                <w:sz w:val="20"/>
                <w:szCs w:val="20"/>
              </w:rPr>
            </w:pPr>
            <w:r w:rsidRPr="003C0FE3">
              <w:rPr>
                <w:rFonts w:ascii="Times New Roman" w:hAnsi="Times New Roman" w:cs="Times New Roman"/>
                <w:sz w:val="20"/>
                <w:szCs w:val="20"/>
              </w:rPr>
              <w:t>Острый и редуцированный пар</w:t>
            </w:r>
          </w:p>
        </w:tc>
        <w:tc>
          <w:tcPr>
            <w:tcW w:w="2019" w:type="dxa"/>
            <w:gridSpan w:val="2"/>
            <w:vMerge w:val="restart"/>
            <w:tcBorders>
              <w:top w:val="single" w:sz="5" w:space="0" w:color="auto"/>
              <w:left w:val="single" w:sz="5" w:space="0" w:color="auto"/>
              <w:right w:val="single" w:sz="5" w:space="0" w:color="auto"/>
            </w:tcBorders>
            <w:shd w:val="clear" w:color="FFFFFF" w:fill="auto"/>
            <w:vAlign w:val="center"/>
          </w:tcPr>
          <w:p w:rsidR="003C0FE3" w:rsidRPr="003C0FE3" w:rsidRDefault="003C0FE3" w:rsidP="003C0FE3">
            <w:pPr>
              <w:jc w:val="center"/>
              <w:rPr>
                <w:rFonts w:ascii="Times New Roman" w:hAnsi="Times New Roman" w:cs="Times New Roman"/>
                <w:sz w:val="20"/>
                <w:szCs w:val="20"/>
              </w:rPr>
            </w:pPr>
            <w:r w:rsidRPr="003C0FE3">
              <w:rPr>
                <w:rFonts w:ascii="Times New Roman" w:hAnsi="Times New Roman" w:cs="Times New Roman"/>
                <w:sz w:val="20"/>
                <w:szCs w:val="20"/>
              </w:rPr>
              <w:t>Необходимая валовая выручка, тыс. руб.</w:t>
            </w:r>
          </w:p>
        </w:tc>
        <w:tc>
          <w:tcPr>
            <w:tcW w:w="26" w:type="dxa"/>
            <w:shd w:val="clear" w:color="FFFFFF" w:fill="auto"/>
            <w:vAlign w:val="center"/>
          </w:tcPr>
          <w:p w:rsidR="003C0FE3" w:rsidRPr="003C0FE3" w:rsidRDefault="003C0FE3" w:rsidP="003C0FE3">
            <w:pPr>
              <w:jc w:val="center"/>
              <w:rPr>
                <w:rFonts w:ascii="Times New Roman" w:hAnsi="Times New Roman" w:cs="Times New Roman"/>
                <w:sz w:val="24"/>
                <w:szCs w:val="24"/>
              </w:rPr>
            </w:pPr>
          </w:p>
        </w:tc>
      </w:tr>
      <w:tr w:rsidR="00B30E87" w:rsidRPr="003C0FE3" w:rsidTr="00B30E87">
        <w:trPr>
          <w:trHeight w:val="130"/>
        </w:trPr>
        <w:tc>
          <w:tcPr>
            <w:tcW w:w="1150" w:type="dxa"/>
            <w:gridSpan w:val="3"/>
            <w:vMerge/>
            <w:tcBorders>
              <w:left w:val="single" w:sz="5" w:space="0" w:color="auto"/>
              <w:bottom w:val="single" w:sz="5" w:space="0" w:color="auto"/>
              <w:right w:val="single" w:sz="5" w:space="0" w:color="auto"/>
            </w:tcBorders>
            <w:shd w:val="clear" w:color="FFFFFF" w:fill="auto"/>
            <w:vAlign w:val="center"/>
          </w:tcPr>
          <w:p w:rsidR="003C0FE3" w:rsidRPr="003C0FE3" w:rsidRDefault="003C0FE3" w:rsidP="003C0FE3">
            <w:pPr>
              <w:jc w:val="center"/>
              <w:rPr>
                <w:rFonts w:ascii="Times New Roman" w:hAnsi="Times New Roman" w:cs="Times New Roman"/>
                <w:sz w:val="20"/>
                <w:szCs w:val="20"/>
              </w:rPr>
            </w:pPr>
          </w:p>
        </w:tc>
        <w:tc>
          <w:tcPr>
            <w:tcW w:w="1346" w:type="dxa"/>
            <w:gridSpan w:val="2"/>
            <w:vMerge/>
            <w:tcBorders>
              <w:left w:val="single" w:sz="5" w:space="0" w:color="auto"/>
              <w:bottom w:val="single" w:sz="5" w:space="0" w:color="auto"/>
              <w:right w:val="single" w:sz="5" w:space="0" w:color="auto"/>
            </w:tcBorders>
            <w:shd w:val="clear" w:color="FFFFFF" w:fill="auto"/>
            <w:vAlign w:val="center"/>
          </w:tcPr>
          <w:p w:rsidR="003C0FE3" w:rsidRPr="003C0FE3" w:rsidRDefault="003C0FE3" w:rsidP="003C0FE3">
            <w:pPr>
              <w:jc w:val="center"/>
              <w:rPr>
                <w:rFonts w:ascii="Times New Roman" w:hAnsi="Times New Roman" w:cs="Times New Roman"/>
                <w:sz w:val="20"/>
                <w:szCs w:val="20"/>
              </w:rPr>
            </w:pPr>
          </w:p>
        </w:tc>
        <w:tc>
          <w:tcPr>
            <w:tcW w:w="809" w:type="dxa"/>
            <w:gridSpan w:val="3"/>
            <w:vMerge/>
            <w:tcBorders>
              <w:left w:val="single" w:sz="5" w:space="0" w:color="auto"/>
              <w:bottom w:val="single" w:sz="5" w:space="0" w:color="auto"/>
              <w:right w:val="single" w:sz="5" w:space="0" w:color="auto"/>
            </w:tcBorders>
            <w:shd w:val="clear" w:color="FFFFFF" w:fill="auto"/>
            <w:vAlign w:val="center"/>
          </w:tcPr>
          <w:p w:rsidR="003C0FE3" w:rsidRPr="003C0FE3" w:rsidRDefault="003C0FE3" w:rsidP="003C0FE3">
            <w:pPr>
              <w:jc w:val="center"/>
              <w:rPr>
                <w:rFonts w:ascii="Times New Roman" w:hAnsi="Times New Roman" w:cs="Times New Roman"/>
                <w:sz w:val="20"/>
                <w:szCs w:val="20"/>
              </w:rPr>
            </w:pPr>
          </w:p>
        </w:tc>
        <w:tc>
          <w:tcPr>
            <w:tcW w:w="8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jc w:val="center"/>
              <w:rPr>
                <w:rFonts w:ascii="Times New Roman" w:hAnsi="Times New Roman" w:cs="Times New Roman"/>
                <w:sz w:val="20"/>
                <w:szCs w:val="20"/>
              </w:rPr>
            </w:pPr>
            <w:r w:rsidRPr="003C0FE3">
              <w:rPr>
                <w:rFonts w:ascii="Times New Roman" w:hAnsi="Times New Roman" w:cs="Times New Roman"/>
                <w:sz w:val="20"/>
                <w:szCs w:val="20"/>
              </w:rPr>
              <w:t>от 1,2 до 2,5 кг/см²</w:t>
            </w:r>
          </w:p>
        </w:tc>
        <w:tc>
          <w:tcPr>
            <w:tcW w:w="8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jc w:val="center"/>
              <w:rPr>
                <w:rFonts w:ascii="Times New Roman" w:hAnsi="Times New Roman" w:cs="Times New Roman"/>
                <w:sz w:val="20"/>
                <w:szCs w:val="20"/>
              </w:rPr>
            </w:pPr>
            <w:r w:rsidRPr="003C0FE3">
              <w:rPr>
                <w:rFonts w:ascii="Times New Roman" w:hAnsi="Times New Roman" w:cs="Times New Roman"/>
                <w:sz w:val="20"/>
                <w:szCs w:val="20"/>
              </w:rPr>
              <w:t>от 2,5 до 7,0 кг/см²</w:t>
            </w:r>
          </w:p>
        </w:tc>
        <w:tc>
          <w:tcPr>
            <w:tcW w:w="52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jc w:val="center"/>
              <w:rPr>
                <w:rFonts w:ascii="Times New Roman" w:hAnsi="Times New Roman" w:cs="Times New Roman"/>
                <w:sz w:val="20"/>
                <w:szCs w:val="20"/>
              </w:rPr>
            </w:pPr>
            <w:r w:rsidRPr="003C0FE3">
              <w:rPr>
                <w:rFonts w:ascii="Times New Roman" w:hAnsi="Times New Roman" w:cs="Times New Roman"/>
                <w:sz w:val="20"/>
                <w:szCs w:val="20"/>
              </w:rPr>
              <w:t>от 7,0 до 13,0 кг/см²</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jc w:val="center"/>
              <w:rPr>
                <w:rFonts w:ascii="Times New Roman" w:hAnsi="Times New Roman" w:cs="Times New Roman"/>
                <w:sz w:val="20"/>
                <w:szCs w:val="20"/>
              </w:rPr>
            </w:pPr>
            <w:r w:rsidRPr="003C0FE3">
              <w:rPr>
                <w:rFonts w:ascii="Times New Roman" w:hAnsi="Times New Roman" w:cs="Times New Roman"/>
                <w:sz w:val="20"/>
                <w:szCs w:val="20"/>
              </w:rPr>
              <w:t>свыше 13,0 кг/см²</w:t>
            </w:r>
          </w:p>
        </w:tc>
        <w:tc>
          <w:tcPr>
            <w:tcW w:w="1181" w:type="dxa"/>
            <w:gridSpan w:val="2"/>
            <w:vMerge/>
            <w:tcBorders>
              <w:left w:val="single" w:sz="5" w:space="0" w:color="auto"/>
              <w:bottom w:val="single" w:sz="5" w:space="0" w:color="auto"/>
              <w:right w:val="single" w:sz="5" w:space="0" w:color="auto"/>
            </w:tcBorders>
            <w:shd w:val="clear" w:color="FFFFFF" w:fill="auto"/>
            <w:vAlign w:val="center"/>
          </w:tcPr>
          <w:p w:rsidR="003C0FE3" w:rsidRPr="003C0FE3" w:rsidRDefault="003C0FE3" w:rsidP="003C0FE3">
            <w:pPr>
              <w:jc w:val="center"/>
              <w:rPr>
                <w:rFonts w:ascii="Times New Roman" w:hAnsi="Times New Roman" w:cs="Times New Roman"/>
                <w:sz w:val="20"/>
                <w:szCs w:val="20"/>
              </w:rPr>
            </w:pPr>
          </w:p>
        </w:tc>
        <w:tc>
          <w:tcPr>
            <w:tcW w:w="2019" w:type="dxa"/>
            <w:gridSpan w:val="2"/>
            <w:vMerge/>
            <w:tcBorders>
              <w:left w:val="single" w:sz="5" w:space="0" w:color="auto"/>
              <w:bottom w:val="single" w:sz="5" w:space="0" w:color="auto"/>
              <w:right w:val="single" w:sz="5" w:space="0" w:color="auto"/>
            </w:tcBorders>
            <w:shd w:val="clear" w:color="FFFFFF" w:fill="auto"/>
            <w:vAlign w:val="center"/>
          </w:tcPr>
          <w:p w:rsidR="003C0FE3" w:rsidRPr="003C0FE3" w:rsidRDefault="003C0FE3" w:rsidP="003C0FE3">
            <w:pPr>
              <w:jc w:val="center"/>
              <w:rPr>
                <w:rFonts w:ascii="Times New Roman" w:hAnsi="Times New Roman" w:cs="Times New Roman"/>
                <w:sz w:val="20"/>
                <w:szCs w:val="20"/>
              </w:rPr>
            </w:pPr>
          </w:p>
        </w:tc>
        <w:tc>
          <w:tcPr>
            <w:tcW w:w="26" w:type="dxa"/>
            <w:shd w:val="clear" w:color="FFFFFF" w:fill="auto"/>
            <w:vAlign w:val="center"/>
          </w:tcPr>
          <w:p w:rsidR="003C0FE3" w:rsidRPr="003C0FE3" w:rsidRDefault="003C0FE3" w:rsidP="003C0FE3">
            <w:pPr>
              <w:jc w:val="center"/>
              <w:rPr>
                <w:rFonts w:ascii="Times New Roman" w:hAnsi="Times New Roman" w:cs="Times New Roman"/>
                <w:sz w:val="24"/>
                <w:szCs w:val="24"/>
              </w:rPr>
            </w:pPr>
          </w:p>
        </w:tc>
      </w:tr>
      <w:tr w:rsidR="00B30E87" w:rsidRPr="003C0FE3" w:rsidTr="00B30E87">
        <w:trPr>
          <w:trHeight w:val="130"/>
        </w:trPr>
        <w:tc>
          <w:tcPr>
            <w:tcW w:w="11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jc w:val="center"/>
              <w:rPr>
                <w:rFonts w:ascii="Times New Roman" w:hAnsi="Times New Roman" w:cs="Times New Roman"/>
                <w:sz w:val="20"/>
                <w:szCs w:val="20"/>
              </w:rPr>
            </w:pPr>
            <w:r w:rsidRPr="003C0FE3">
              <w:rPr>
                <w:rFonts w:ascii="Times New Roman" w:hAnsi="Times New Roman" w:cs="Times New Roman"/>
                <w:sz w:val="20"/>
                <w:szCs w:val="20"/>
              </w:rPr>
              <w:t>2018</w:t>
            </w:r>
          </w:p>
        </w:tc>
        <w:tc>
          <w:tcPr>
            <w:tcW w:w="13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jc w:val="center"/>
              <w:rPr>
                <w:rFonts w:ascii="Times New Roman" w:hAnsi="Times New Roman" w:cs="Times New Roman"/>
                <w:sz w:val="20"/>
                <w:szCs w:val="20"/>
              </w:rPr>
            </w:pPr>
            <w:r w:rsidRPr="003C0FE3">
              <w:rPr>
                <w:rFonts w:ascii="Times New Roman" w:hAnsi="Times New Roman" w:cs="Times New Roman"/>
                <w:sz w:val="20"/>
                <w:szCs w:val="20"/>
              </w:rPr>
              <w:t>руб./Гкал</w:t>
            </w:r>
          </w:p>
        </w:tc>
        <w:tc>
          <w:tcPr>
            <w:tcW w:w="8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jc w:val="center"/>
              <w:rPr>
                <w:rFonts w:ascii="Times New Roman" w:hAnsi="Times New Roman" w:cs="Times New Roman"/>
                <w:sz w:val="20"/>
                <w:szCs w:val="20"/>
              </w:rPr>
            </w:pPr>
            <w:r w:rsidRPr="003C0FE3">
              <w:rPr>
                <w:rFonts w:ascii="Times New Roman" w:hAnsi="Times New Roman" w:cs="Times New Roman"/>
                <w:sz w:val="20"/>
                <w:szCs w:val="20"/>
              </w:rPr>
              <w:t>3155,72</w:t>
            </w:r>
          </w:p>
        </w:tc>
        <w:tc>
          <w:tcPr>
            <w:tcW w:w="8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jc w:val="center"/>
              <w:rPr>
                <w:rFonts w:ascii="Times New Roman" w:hAnsi="Times New Roman" w:cs="Times New Roman"/>
                <w:sz w:val="20"/>
                <w:szCs w:val="20"/>
              </w:rPr>
            </w:pPr>
            <w:r w:rsidRPr="003C0FE3">
              <w:rPr>
                <w:rFonts w:ascii="Times New Roman" w:hAnsi="Times New Roman" w:cs="Times New Roman"/>
                <w:sz w:val="20"/>
                <w:szCs w:val="20"/>
              </w:rPr>
              <w:t>-</w:t>
            </w:r>
          </w:p>
        </w:tc>
        <w:tc>
          <w:tcPr>
            <w:tcW w:w="8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jc w:val="center"/>
              <w:rPr>
                <w:rFonts w:ascii="Times New Roman" w:hAnsi="Times New Roman" w:cs="Times New Roman"/>
                <w:sz w:val="20"/>
                <w:szCs w:val="20"/>
              </w:rPr>
            </w:pPr>
            <w:r w:rsidRPr="003C0FE3">
              <w:rPr>
                <w:rFonts w:ascii="Times New Roman" w:hAnsi="Times New Roman" w:cs="Times New Roman"/>
                <w:sz w:val="20"/>
                <w:szCs w:val="20"/>
              </w:rPr>
              <w:t>-</w:t>
            </w:r>
          </w:p>
        </w:tc>
        <w:tc>
          <w:tcPr>
            <w:tcW w:w="52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jc w:val="center"/>
              <w:rPr>
                <w:rFonts w:ascii="Times New Roman" w:hAnsi="Times New Roman" w:cs="Times New Roman"/>
                <w:sz w:val="20"/>
                <w:szCs w:val="20"/>
              </w:rPr>
            </w:pPr>
            <w:r w:rsidRPr="003C0FE3">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jc w:val="center"/>
              <w:rPr>
                <w:rFonts w:ascii="Times New Roman" w:hAnsi="Times New Roman" w:cs="Times New Roman"/>
                <w:sz w:val="20"/>
                <w:szCs w:val="20"/>
              </w:rPr>
            </w:pPr>
            <w:r w:rsidRPr="003C0FE3">
              <w:rPr>
                <w:rFonts w:ascii="Times New Roman" w:hAnsi="Times New Roman" w:cs="Times New Roman"/>
                <w:sz w:val="20"/>
                <w:szCs w:val="20"/>
              </w:rPr>
              <w:t>-</w:t>
            </w:r>
          </w:p>
        </w:tc>
        <w:tc>
          <w:tcPr>
            <w:tcW w:w="11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jc w:val="center"/>
              <w:rPr>
                <w:rFonts w:ascii="Times New Roman" w:hAnsi="Times New Roman" w:cs="Times New Roman"/>
                <w:sz w:val="20"/>
                <w:szCs w:val="20"/>
              </w:rPr>
            </w:pPr>
            <w:r w:rsidRPr="003C0FE3">
              <w:rPr>
                <w:rFonts w:ascii="Times New Roman" w:hAnsi="Times New Roman" w:cs="Times New Roman"/>
                <w:sz w:val="20"/>
                <w:szCs w:val="20"/>
              </w:rPr>
              <w:t>-</w:t>
            </w:r>
          </w:p>
        </w:tc>
        <w:tc>
          <w:tcPr>
            <w:tcW w:w="20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3C0FE3" w:rsidRDefault="003C0FE3" w:rsidP="003C0FE3">
            <w:pPr>
              <w:jc w:val="center"/>
              <w:rPr>
                <w:rFonts w:ascii="Times New Roman" w:hAnsi="Times New Roman" w:cs="Times New Roman"/>
                <w:sz w:val="20"/>
                <w:szCs w:val="20"/>
              </w:rPr>
            </w:pPr>
            <w:r w:rsidRPr="003C0FE3">
              <w:rPr>
                <w:rFonts w:ascii="Times New Roman" w:hAnsi="Times New Roman" w:cs="Times New Roman"/>
                <w:sz w:val="20"/>
                <w:szCs w:val="20"/>
              </w:rPr>
              <w:t>22 763,91</w:t>
            </w:r>
          </w:p>
        </w:tc>
        <w:tc>
          <w:tcPr>
            <w:tcW w:w="26" w:type="dxa"/>
            <w:shd w:val="clear" w:color="FFFFFF" w:fill="auto"/>
            <w:vAlign w:val="bottom"/>
          </w:tcPr>
          <w:p w:rsidR="003C0FE3" w:rsidRPr="003C0FE3" w:rsidRDefault="003C0FE3" w:rsidP="003C0FE3">
            <w:pPr>
              <w:rPr>
                <w:rFonts w:ascii="Times New Roman" w:hAnsi="Times New Roman" w:cs="Times New Roman"/>
                <w:sz w:val="24"/>
                <w:szCs w:val="24"/>
              </w:rPr>
            </w:pPr>
          </w:p>
        </w:tc>
      </w:tr>
      <w:tr w:rsidR="00B30E87" w:rsidRPr="003C0FE3" w:rsidTr="00B30E87">
        <w:trPr>
          <w:trHeight w:val="130"/>
        </w:trPr>
        <w:tc>
          <w:tcPr>
            <w:tcW w:w="1130" w:type="dxa"/>
            <w:gridSpan w:val="2"/>
            <w:shd w:val="clear" w:color="FFFFFF" w:fill="auto"/>
          </w:tcPr>
          <w:p w:rsidR="003C0FE3" w:rsidRPr="003C0FE3" w:rsidRDefault="003C0FE3" w:rsidP="003C0FE3">
            <w:pPr>
              <w:jc w:val="both"/>
              <w:rPr>
                <w:rFonts w:ascii="Times New Roman" w:hAnsi="Times New Roman" w:cs="Times New Roman"/>
                <w:sz w:val="24"/>
                <w:szCs w:val="24"/>
              </w:rPr>
            </w:pPr>
          </w:p>
        </w:tc>
        <w:tc>
          <w:tcPr>
            <w:tcW w:w="20" w:type="dxa"/>
            <w:shd w:val="clear" w:color="FFFFFF" w:fill="auto"/>
            <w:vAlign w:val="bottom"/>
          </w:tcPr>
          <w:p w:rsidR="003C0FE3" w:rsidRPr="003C0FE3" w:rsidRDefault="003C0FE3" w:rsidP="003C0FE3">
            <w:pPr>
              <w:rPr>
                <w:rFonts w:ascii="Times New Roman" w:hAnsi="Times New Roman" w:cs="Times New Roman"/>
                <w:sz w:val="24"/>
                <w:szCs w:val="24"/>
              </w:rPr>
            </w:pPr>
          </w:p>
        </w:tc>
        <w:tc>
          <w:tcPr>
            <w:tcW w:w="20" w:type="dxa"/>
            <w:shd w:val="clear" w:color="FFFFFF" w:fill="auto"/>
            <w:vAlign w:val="bottom"/>
          </w:tcPr>
          <w:p w:rsidR="003C0FE3" w:rsidRPr="003C0FE3" w:rsidRDefault="003C0FE3" w:rsidP="003C0FE3">
            <w:pPr>
              <w:rPr>
                <w:rFonts w:ascii="Times New Roman" w:hAnsi="Times New Roman" w:cs="Times New Roman"/>
                <w:sz w:val="24"/>
                <w:szCs w:val="24"/>
              </w:rPr>
            </w:pPr>
          </w:p>
        </w:tc>
        <w:tc>
          <w:tcPr>
            <w:tcW w:w="1326" w:type="dxa"/>
            <w:shd w:val="clear" w:color="FFFFFF" w:fill="auto"/>
            <w:vAlign w:val="bottom"/>
          </w:tcPr>
          <w:p w:rsidR="003C0FE3" w:rsidRPr="003C0FE3" w:rsidRDefault="003C0FE3" w:rsidP="003C0FE3">
            <w:pPr>
              <w:rPr>
                <w:rFonts w:ascii="Times New Roman" w:hAnsi="Times New Roman" w:cs="Times New Roman"/>
                <w:sz w:val="24"/>
                <w:szCs w:val="24"/>
              </w:rPr>
            </w:pPr>
          </w:p>
        </w:tc>
        <w:tc>
          <w:tcPr>
            <w:tcW w:w="661" w:type="dxa"/>
            <w:shd w:val="clear" w:color="FFFFFF" w:fill="auto"/>
            <w:vAlign w:val="bottom"/>
          </w:tcPr>
          <w:p w:rsidR="003C0FE3" w:rsidRPr="003C0FE3" w:rsidRDefault="003C0FE3" w:rsidP="003C0FE3">
            <w:pPr>
              <w:rPr>
                <w:rFonts w:ascii="Times New Roman" w:hAnsi="Times New Roman" w:cs="Times New Roman"/>
                <w:sz w:val="24"/>
                <w:szCs w:val="24"/>
              </w:rPr>
            </w:pPr>
          </w:p>
        </w:tc>
        <w:tc>
          <w:tcPr>
            <w:tcW w:w="148" w:type="dxa"/>
            <w:gridSpan w:val="2"/>
            <w:shd w:val="clear" w:color="FFFFFF" w:fill="auto"/>
            <w:vAlign w:val="bottom"/>
          </w:tcPr>
          <w:p w:rsidR="003C0FE3" w:rsidRPr="003C0FE3" w:rsidRDefault="003C0FE3" w:rsidP="003C0FE3">
            <w:pPr>
              <w:rPr>
                <w:rFonts w:ascii="Times New Roman" w:hAnsi="Times New Roman" w:cs="Times New Roman"/>
                <w:sz w:val="24"/>
                <w:szCs w:val="24"/>
              </w:rPr>
            </w:pPr>
          </w:p>
        </w:tc>
        <w:tc>
          <w:tcPr>
            <w:tcW w:w="841" w:type="dxa"/>
            <w:gridSpan w:val="2"/>
            <w:shd w:val="clear" w:color="FFFFFF" w:fill="auto"/>
            <w:vAlign w:val="bottom"/>
          </w:tcPr>
          <w:p w:rsidR="003C0FE3" w:rsidRPr="003C0FE3" w:rsidRDefault="003C0FE3" w:rsidP="003C0FE3">
            <w:pPr>
              <w:rPr>
                <w:rFonts w:ascii="Times New Roman" w:hAnsi="Times New Roman" w:cs="Times New Roman"/>
                <w:sz w:val="24"/>
                <w:szCs w:val="24"/>
              </w:rPr>
            </w:pPr>
          </w:p>
        </w:tc>
        <w:tc>
          <w:tcPr>
            <w:tcW w:w="803" w:type="dxa"/>
            <w:gridSpan w:val="4"/>
            <w:shd w:val="clear" w:color="FFFFFF" w:fill="auto"/>
            <w:vAlign w:val="bottom"/>
          </w:tcPr>
          <w:p w:rsidR="003C0FE3" w:rsidRPr="003C0FE3" w:rsidRDefault="003C0FE3" w:rsidP="003C0FE3">
            <w:pPr>
              <w:rPr>
                <w:rFonts w:ascii="Times New Roman" w:hAnsi="Times New Roman" w:cs="Times New Roman"/>
                <w:sz w:val="24"/>
                <w:szCs w:val="24"/>
              </w:rPr>
            </w:pPr>
          </w:p>
        </w:tc>
        <w:tc>
          <w:tcPr>
            <w:tcW w:w="526" w:type="dxa"/>
            <w:shd w:val="clear" w:color="FFFFFF" w:fill="auto"/>
            <w:vAlign w:val="bottom"/>
          </w:tcPr>
          <w:p w:rsidR="003C0FE3" w:rsidRPr="003C0FE3" w:rsidRDefault="003C0FE3" w:rsidP="003C0FE3">
            <w:pPr>
              <w:rPr>
                <w:rFonts w:ascii="Times New Roman" w:hAnsi="Times New Roman" w:cs="Times New Roman"/>
                <w:sz w:val="24"/>
                <w:szCs w:val="24"/>
              </w:rPr>
            </w:pPr>
          </w:p>
        </w:tc>
        <w:tc>
          <w:tcPr>
            <w:tcW w:w="982" w:type="dxa"/>
            <w:shd w:val="clear" w:color="FFFFFF" w:fill="auto"/>
            <w:vAlign w:val="bottom"/>
          </w:tcPr>
          <w:p w:rsidR="003C0FE3" w:rsidRPr="003C0FE3" w:rsidRDefault="003C0FE3" w:rsidP="003C0FE3">
            <w:pPr>
              <w:rPr>
                <w:rFonts w:ascii="Times New Roman" w:hAnsi="Times New Roman" w:cs="Times New Roman"/>
                <w:sz w:val="24"/>
                <w:szCs w:val="24"/>
              </w:rPr>
            </w:pPr>
          </w:p>
        </w:tc>
        <w:tc>
          <w:tcPr>
            <w:tcW w:w="1181" w:type="dxa"/>
            <w:gridSpan w:val="2"/>
            <w:shd w:val="clear" w:color="FFFFFF" w:fill="auto"/>
            <w:vAlign w:val="bottom"/>
          </w:tcPr>
          <w:p w:rsidR="003C0FE3" w:rsidRPr="003C0FE3" w:rsidRDefault="003C0FE3" w:rsidP="003C0FE3">
            <w:pPr>
              <w:rPr>
                <w:rFonts w:ascii="Times New Roman" w:hAnsi="Times New Roman" w:cs="Times New Roman"/>
                <w:sz w:val="24"/>
                <w:szCs w:val="24"/>
              </w:rPr>
            </w:pPr>
          </w:p>
        </w:tc>
        <w:tc>
          <w:tcPr>
            <w:tcW w:w="689" w:type="dxa"/>
            <w:shd w:val="clear" w:color="FFFFFF" w:fill="auto"/>
            <w:vAlign w:val="bottom"/>
          </w:tcPr>
          <w:p w:rsidR="003C0FE3" w:rsidRPr="003C0FE3" w:rsidRDefault="003C0FE3" w:rsidP="003C0FE3">
            <w:pPr>
              <w:rPr>
                <w:rFonts w:ascii="Times New Roman" w:hAnsi="Times New Roman" w:cs="Times New Roman"/>
                <w:sz w:val="24"/>
                <w:szCs w:val="24"/>
              </w:rPr>
            </w:pPr>
          </w:p>
        </w:tc>
        <w:tc>
          <w:tcPr>
            <w:tcW w:w="1330" w:type="dxa"/>
            <w:shd w:val="clear" w:color="FFFFFF" w:fill="auto"/>
            <w:vAlign w:val="bottom"/>
          </w:tcPr>
          <w:p w:rsidR="003C0FE3" w:rsidRPr="003C0FE3" w:rsidRDefault="003C0FE3" w:rsidP="003C0FE3">
            <w:pPr>
              <w:rPr>
                <w:rFonts w:ascii="Times New Roman" w:hAnsi="Times New Roman" w:cs="Times New Roman"/>
                <w:sz w:val="24"/>
                <w:szCs w:val="24"/>
              </w:rPr>
            </w:pPr>
          </w:p>
        </w:tc>
        <w:tc>
          <w:tcPr>
            <w:tcW w:w="26" w:type="dxa"/>
            <w:shd w:val="clear" w:color="FFFFFF" w:fill="auto"/>
            <w:vAlign w:val="bottom"/>
          </w:tcPr>
          <w:p w:rsidR="003C0FE3" w:rsidRPr="003C0FE3" w:rsidRDefault="003C0FE3" w:rsidP="003C0FE3">
            <w:pPr>
              <w:rPr>
                <w:rFonts w:ascii="Times New Roman" w:hAnsi="Times New Roman" w:cs="Times New Roman"/>
                <w:sz w:val="24"/>
                <w:szCs w:val="24"/>
              </w:rPr>
            </w:pPr>
          </w:p>
        </w:tc>
      </w:tr>
      <w:tr w:rsidR="003C0FE3" w:rsidRPr="003C0FE3" w:rsidTr="00B30E87">
        <w:trPr>
          <w:gridAfter w:val="1"/>
          <w:wAfter w:w="26" w:type="dxa"/>
          <w:trHeight w:val="787"/>
        </w:trPr>
        <w:tc>
          <w:tcPr>
            <w:tcW w:w="9657" w:type="dxa"/>
            <w:gridSpan w:val="20"/>
            <w:shd w:val="clear" w:color="FFFFFF" w:fill="auto"/>
          </w:tcPr>
          <w:p w:rsidR="003C0FE3" w:rsidRPr="003C0FE3" w:rsidRDefault="003C0FE3" w:rsidP="00221E6A">
            <w:pPr>
              <w:ind w:right="141"/>
              <w:jc w:val="both"/>
              <w:rPr>
                <w:rFonts w:ascii="Times New Roman" w:hAnsi="Times New Roman" w:cs="Times New Roman"/>
                <w:sz w:val="24"/>
                <w:szCs w:val="24"/>
              </w:rPr>
            </w:pPr>
            <w:r w:rsidRPr="003C0FE3">
              <w:rPr>
                <w:rFonts w:ascii="Times New Roman" w:hAnsi="Times New Roman" w:cs="Times New Roman"/>
                <w:sz w:val="24"/>
                <w:szCs w:val="24"/>
              </w:rPr>
              <w:tab/>
              <w:t>Решение об открытии дела об установлении тарифов на 2018 год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tc>
      </w:tr>
      <w:tr w:rsidR="003C0FE3" w:rsidRPr="003C0FE3" w:rsidTr="00B30E87">
        <w:trPr>
          <w:gridAfter w:val="1"/>
          <w:wAfter w:w="26" w:type="dxa"/>
          <w:trHeight w:val="425"/>
        </w:trPr>
        <w:tc>
          <w:tcPr>
            <w:tcW w:w="9657" w:type="dxa"/>
            <w:gridSpan w:val="20"/>
            <w:shd w:val="clear" w:color="FFFFFF" w:fill="auto"/>
          </w:tcPr>
          <w:p w:rsidR="003C0FE3" w:rsidRPr="003C0FE3" w:rsidRDefault="003C0FE3" w:rsidP="00221E6A">
            <w:pPr>
              <w:ind w:right="141"/>
              <w:jc w:val="both"/>
              <w:rPr>
                <w:rFonts w:ascii="Times New Roman" w:hAnsi="Times New Roman" w:cs="Times New Roman"/>
                <w:sz w:val="24"/>
                <w:szCs w:val="24"/>
              </w:rPr>
            </w:pPr>
            <w:r w:rsidRPr="003C0FE3">
              <w:rPr>
                <w:rFonts w:ascii="Times New Roman" w:hAnsi="Times New Roman" w:cs="Times New Roman"/>
                <w:sz w:val="24"/>
                <w:szCs w:val="24"/>
              </w:rPr>
              <w:tab/>
              <w:t xml:space="preserve">На основании заявления ТСО, с учётом требований подпункта «б» пункта 17 Основ ценообразования в сфере теплоснабжения, утверждённых постановлением Правительства </w:t>
            </w:r>
            <w:r w:rsidRPr="003C0FE3">
              <w:rPr>
                <w:rFonts w:ascii="Times New Roman" w:hAnsi="Times New Roman" w:cs="Times New Roman"/>
                <w:sz w:val="24"/>
                <w:szCs w:val="24"/>
              </w:rPr>
              <w:lastRenderedPageBreak/>
              <w:t>Российской Федерации от 22.10.2012 № 1075, экспертами применён метод экономически обоснованных расходов.</w:t>
            </w:r>
          </w:p>
          <w:p w:rsidR="003C0FE3" w:rsidRPr="003C0FE3" w:rsidRDefault="003C0FE3" w:rsidP="00221E6A">
            <w:pPr>
              <w:ind w:right="141"/>
              <w:jc w:val="both"/>
              <w:rPr>
                <w:rFonts w:ascii="Times New Roman" w:hAnsi="Times New Roman" w:cs="Times New Roman"/>
                <w:sz w:val="24"/>
                <w:szCs w:val="24"/>
              </w:rPr>
            </w:pPr>
            <w:r w:rsidRPr="003C0FE3">
              <w:rPr>
                <w:rFonts w:ascii="Times New Roman" w:hAnsi="Times New Roman" w:cs="Times New Roman"/>
                <w:sz w:val="24"/>
                <w:szCs w:val="24"/>
              </w:rPr>
              <w:t xml:space="preserve">          Тарифы для ТСО, осуществляющей регулируемую деятельность на территории МР «Хвастовичский район» с использованием 13 котельных и тепловых сетей, устанавливаются впервые. Поставка тепловой энергии на данной территории ранее осуществлялась ООО «</w:t>
            </w:r>
            <w:proofErr w:type="spellStart"/>
            <w:r w:rsidRPr="003C0FE3">
              <w:rPr>
                <w:rFonts w:ascii="Times New Roman" w:hAnsi="Times New Roman" w:cs="Times New Roman"/>
                <w:sz w:val="24"/>
                <w:szCs w:val="24"/>
              </w:rPr>
              <w:t>Хвастовичские</w:t>
            </w:r>
            <w:proofErr w:type="spellEnd"/>
            <w:r w:rsidRPr="003C0FE3">
              <w:rPr>
                <w:rFonts w:ascii="Times New Roman" w:hAnsi="Times New Roman" w:cs="Times New Roman"/>
                <w:sz w:val="24"/>
                <w:szCs w:val="24"/>
              </w:rPr>
              <w:t xml:space="preserve"> тепловые сети».</w:t>
            </w:r>
          </w:p>
        </w:tc>
      </w:tr>
      <w:tr w:rsidR="003C0FE3" w:rsidRPr="003C0FE3" w:rsidTr="00B30E87">
        <w:trPr>
          <w:gridAfter w:val="1"/>
          <w:wAfter w:w="26" w:type="dxa"/>
          <w:trHeight w:val="121"/>
        </w:trPr>
        <w:tc>
          <w:tcPr>
            <w:tcW w:w="9657" w:type="dxa"/>
            <w:gridSpan w:val="20"/>
            <w:shd w:val="clear" w:color="FFFFFF" w:fill="auto"/>
          </w:tcPr>
          <w:p w:rsidR="003C0FE3" w:rsidRPr="003C0FE3" w:rsidRDefault="003C0FE3" w:rsidP="00221E6A">
            <w:pPr>
              <w:jc w:val="both"/>
              <w:rPr>
                <w:rFonts w:ascii="Times New Roman" w:hAnsi="Times New Roman" w:cs="Times New Roman"/>
                <w:sz w:val="24"/>
                <w:szCs w:val="24"/>
              </w:rPr>
            </w:pPr>
            <w:r w:rsidRPr="003C0FE3">
              <w:rPr>
                <w:rFonts w:ascii="Times New Roman" w:hAnsi="Times New Roman" w:cs="Times New Roman"/>
                <w:sz w:val="24"/>
                <w:szCs w:val="24"/>
              </w:rPr>
              <w:lastRenderedPageBreak/>
              <w:tab/>
              <w:t>Тарифы рассчитаны с применением метода экономически обоснованных расходов.</w:t>
            </w:r>
          </w:p>
        </w:tc>
      </w:tr>
      <w:tr w:rsidR="003C0FE3" w:rsidRPr="003C0FE3" w:rsidTr="00B30E87">
        <w:trPr>
          <w:gridAfter w:val="1"/>
          <w:wAfter w:w="26" w:type="dxa"/>
          <w:trHeight w:val="1089"/>
        </w:trPr>
        <w:tc>
          <w:tcPr>
            <w:tcW w:w="9657" w:type="dxa"/>
            <w:gridSpan w:val="20"/>
            <w:shd w:val="clear" w:color="FFFFFF" w:fill="auto"/>
          </w:tcPr>
          <w:p w:rsidR="003C0FE3" w:rsidRPr="003C0FE3" w:rsidRDefault="003C0FE3" w:rsidP="00221E6A">
            <w:pPr>
              <w:ind w:right="142"/>
              <w:jc w:val="both"/>
              <w:rPr>
                <w:rFonts w:ascii="Times New Roman" w:hAnsi="Times New Roman" w:cs="Times New Roman"/>
                <w:sz w:val="24"/>
                <w:szCs w:val="24"/>
              </w:rPr>
            </w:pPr>
            <w:r w:rsidRPr="003C0FE3">
              <w:rPr>
                <w:rFonts w:ascii="Times New Roman" w:hAnsi="Times New Roman" w:cs="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tc>
      </w:tr>
      <w:tr w:rsidR="003C0FE3" w:rsidRPr="003C0FE3" w:rsidTr="00B30E87">
        <w:trPr>
          <w:gridAfter w:val="1"/>
          <w:wAfter w:w="26" w:type="dxa"/>
          <w:trHeight w:val="2286"/>
        </w:trPr>
        <w:tc>
          <w:tcPr>
            <w:tcW w:w="9657" w:type="dxa"/>
            <w:gridSpan w:val="20"/>
            <w:shd w:val="clear" w:color="FFFFFF" w:fill="auto"/>
          </w:tcPr>
          <w:p w:rsidR="003C0FE3" w:rsidRPr="003C0FE3" w:rsidRDefault="003C0FE3" w:rsidP="00BB6870">
            <w:pPr>
              <w:ind w:right="141"/>
              <w:jc w:val="both"/>
              <w:rPr>
                <w:rFonts w:ascii="Times New Roman" w:hAnsi="Times New Roman" w:cs="Times New Roman"/>
                <w:sz w:val="24"/>
                <w:szCs w:val="24"/>
              </w:rPr>
            </w:pPr>
            <w:r w:rsidRPr="003C0FE3">
              <w:rPr>
                <w:rFonts w:ascii="Times New Roman" w:hAnsi="Times New Roman" w:cs="Times New Roman"/>
                <w:sz w:val="24"/>
                <w:szCs w:val="24"/>
              </w:rPr>
              <w:tab/>
              <w:t>Основные средства, относящиеся к регулируемой деятельности, находятся у организации в хозяйственном ведении. Представлены следующие документы:</w:t>
            </w:r>
          </w:p>
          <w:p w:rsidR="003C0FE3" w:rsidRPr="003C0FE3" w:rsidRDefault="003C0FE3" w:rsidP="00BB6870">
            <w:pPr>
              <w:ind w:right="141"/>
              <w:jc w:val="both"/>
              <w:rPr>
                <w:rFonts w:ascii="Times New Roman" w:hAnsi="Times New Roman" w:cs="Times New Roman"/>
                <w:sz w:val="24"/>
                <w:szCs w:val="24"/>
              </w:rPr>
            </w:pPr>
            <w:r w:rsidRPr="003C0FE3">
              <w:rPr>
                <w:rFonts w:ascii="Times New Roman" w:hAnsi="Times New Roman" w:cs="Times New Roman"/>
                <w:sz w:val="24"/>
                <w:szCs w:val="24"/>
              </w:rPr>
              <w:t xml:space="preserve"> - Решение Сельской Думы СП «Село Хвастовичи» Хвастовичский район Калужской области от 22.05.2018 №170 «О передаче объектов теплоснабжения, находящиеся в собственности МО СП «Село Хвастовичи» в хозяйственное ведение МУП «Хвастовичское КХ»;</w:t>
            </w:r>
          </w:p>
          <w:p w:rsidR="003C0FE3" w:rsidRPr="003C0FE3" w:rsidRDefault="003C0FE3" w:rsidP="00BB6870">
            <w:pPr>
              <w:ind w:right="141"/>
              <w:jc w:val="both"/>
              <w:rPr>
                <w:rFonts w:ascii="Times New Roman" w:hAnsi="Times New Roman" w:cs="Times New Roman"/>
                <w:sz w:val="24"/>
                <w:szCs w:val="24"/>
              </w:rPr>
            </w:pPr>
            <w:r w:rsidRPr="003C0FE3">
              <w:rPr>
                <w:rFonts w:ascii="Times New Roman" w:hAnsi="Times New Roman" w:cs="Times New Roman"/>
                <w:sz w:val="24"/>
                <w:szCs w:val="24"/>
              </w:rPr>
              <w:t>- Договор №1 от 22.05.2018.о закреплении муниципального имущества на праве хозяйственного ведения за муниципальным унитарным предприятием «Хвастовичское коммунальное хозяйство».</w:t>
            </w:r>
          </w:p>
        </w:tc>
      </w:tr>
      <w:tr w:rsidR="003C0FE3" w:rsidRPr="003C0FE3" w:rsidTr="00B30E87">
        <w:trPr>
          <w:gridAfter w:val="1"/>
          <w:wAfter w:w="26" w:type="dxa"/>
          <w:trHeight w:val="169"/>
        </w:trPr>
        <w:tc>
          <w:tcPr>
            <w:tcW w:w="9657" w:type="dxa"/>
            <w:gridSpan w:val="20"/>
            <w:shd w:val="clear" w:color="FFFFFF" w:fill="auto"/>
          </w:tcPr>
          <w:p w:rsidR="003C0FE3" w:rsidRPr="003C0FE3" w:rsidRDefault="003C0FE3" w:rsidP="00BB6870">
            <w:pPr>
              <w:ind w:right="141"/>
              <w:jc w:val="both"/>
              <w:rPr>
                <w:rFonts w:ascii="Times New Roman" w:hAnsi="Times New Roman" w:cs="Times New Roman"/>
                <w:sz w:val="24"/>
                <w:szCs w:val="24"/>
              </w:rPr>
            </w:pPr>
            <w:r w:rsidRPr="003C0FE3">
              <w:rPr>
                <w:rFonts w:ascii="Times New Roman" w:hAnsi="Times New Roman" w:cs="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3C0FE3" w:rsidRPr="003C0FE3" w:rsidTr="00B30E87">
        <w:trPr>
          <w:gridAfter w:val="1"/>
          <w:wAfter w:w="26" w:type="dxa"/>
          <w:trHeight w:val="845"/>
        </w:trPr>
        <w:tc>
          <w:tcPr>
            <w:tcW w:w="9657" w:type="dxa"/>
            <w:gridSpan w:val="20"/>
            <w:shd w:val="clear" w:color="FFFFFF" w:fill="auto"/>
          </w:tcPr>
          <w:p w:rsidR="003C0FE3" w:rsidRPr="003C0FE3" w:rsidRDefault="003C0FE3" w:rsidP="00BB6870">
            <w:pPr>
              <w:ind w:right="141"/>
              <w:jc w:val="both"/>
              <w:rPr>
                <w:rFonts w:ascii="Times New Roman" w:hAnsi="Times New Roman" w:cs="Times New Roman"/>
                <w:sz w:val="24"/>
                <w:szCs w:val="24"/>
              </w:rPr>
            </w:pPr>
            <w:r w:rsidRPr="003C0FE3">
              <w:rPr>
                <w:rFonts w:ascii="Times New Roman" w:hAnsi="Times New Roman" w:cs="Times New Roman"/>
                <w:sz w:val="24"/>
                <w:szCs w:val="24"/>
              </w:rPr>
              <w:tab/>
              <w:t>Утвержденная в соответствии с действующим законодательством инвестиционная программа у ТСО отсутствует. 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3C0FE3" w:rsidRPr="003C0FE3" w:rsidTr="00B30E87">
        <w:trPr>
          <w:gridAfter w:val="1"/>
          <w:wAfter w:w="26" w:type="dxa"/>
          <w:trHeight w:val="346"/>
        </w:trPr>
        <w:tc>
          <w:tcPr>
            <w:tcW w:w="9657" w:type="dxa"/>
            <w:gridSpan w:val="20"/>
            <w:shd w:val="clear" w:color="FFFFFF" w:fill="auto"/>
          </w:tcPr>
          <w:p w:rsidR="003C0FE3" w:rsidRPr="003C0FE3" w:rsidRDefault="003C0FE3" w:rsidP="00002AD9">
            <w:pPr>
              <w:ind w:right="141"/>
              <w:jc w:val="both"/>
              <w:rPr>
                <w:rFonts w:ascii="Times New Roman" w:hAnsi="Times New Roman" w:cs="Times New Roman"/>
                <w:sz w:val="24"/>
                <w:szCs w:val="24"/>
              </w:rPr>
            </w:pPr>
            <w:r w:rsidRPr="003C0FE3">
              <w:rPr>
                <w:rFonts w:ascii="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w:t>
            </w:r>
            <w:r w:rsidR="00002AD9">
              <w:rPr>
                <w:rFonts w:ascii="Times New Roman" w:hAnsi="Times New Roman" w:cs="Times New Roman"/>
                <w:sz w:val="24"/>
                <w:szCs w:val="24"/>
              </w:rPr>
              <w:t>:</w:t>
            </w:r>
          </w:p>
        </w:tc>
      </w:tr>
      <w:tr w:rsidR="00B30E87" w:rsidRPr="003C0FE3" w:rsidTr="00B30E87">
        <w:trPr>
          <w:gridAfter w:val="1"/>
          <w:wAfter w:w="26" w:type="dxa"/>
          <w:trHeight w:val="130"/>
        </w:trPr>
        <w:tc>
          <w:tcPr>
            <w:tcW w:w="330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rPr>
                <w:rFonts w:ascii="Times New Roman" w:hAnsi="Times New Roman" w:cs="Times New Roman"/>
                <w:sz w:val="20"/>
                <w:szCs w:val="20"/>
              </w:rPr>
            </w:pPr>
            <w:r w:rsidRPr="00BB6870">
              <w:rPr>
                <w:rFonts w:ascii="Times New Roman" w:hAnsi="Times New Roman" w:cs="Times New Roman"/>
                <w:sz w:val="20"/>
                <w:szCs w:val="20"/>
              </w:rPr>
              <w:t xml:space="preserve">норматив удельного расхода топлива Газ, </w:t>
            </w:r>
            <w:proofErr w:type="gramStart"/>
            <w:r w:rsidRPr="00BB6870">
              <w:rPr>
                <w:rFonts w:ascii="Times New Roman" w:hAnsi="Times New Roman" w:cs="Times New Roman"/>
                <w:sz w:val="20"/>
                <w:szCs w:val="20"/>
              </w:rPr>
              <w:t>кг</w:t>
            </w:r>
            <w:proofErr w:type="gramEnd"/>
            <w:r w:rsidRPr="00BB6870">
              <w:rPr>
                <w:rFonts w:ascii="Times New Roman" w:hAnsi="Times New Roman" w:cs="Times New Roman"/>
                <w:sz w:val="20"/>
                <w:szCs w:val="20"/>
              </w:rPr>
              <w:t xml:space="preserve"> </w:t>
            </w:r>
            <w:proofErr w:type="spellStart"/>
            <w:r w:rsidRPr="00BB6870">
              <w:rPr>
                <w:rFonts w:ascii="Times New Roman" w:hAnsi="Times New Roman" w:cs="Times New Roman"/>
                <w:sz w:val="20"/>
                <w:szCs w:val="20"/>
              </w:rPr>
              <w:t>ут</w:t>
            </w:r>
            <w:proofErr w:type="spellEnd"/>
            <w:r w:rsidRPr="00BB6870">
              <w:rPr>
                <w:rFonts w:ascii="Times New Roman" w:hAnsi="Times New Roman" w:cs="Times New Roman"/>
                <w:sz w:val="20"/>
                <w:szCs w:val="20"/>
              </w:rPr>
              <w:t>/Гкал</w:t>
            </w:r>
          </w:p>
        </w:tc>
        <w:tc>
          <w:tcPr>
            <w:tcW w:w="13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167,39</w:t>
            </w:r>
          </w:p>
        </w:tc>
        <w:tc>
          <w:tcPr>
            <w:tcW w:w="503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Не утверждён</w:t>
            </w:r>
          </w:p>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(в соответствии с режимными картами котлов)</w:t>
            </w:r>
          </w:p>
        </w:tc>
      </w:tr>
      <w:tr w:rsidR="00B30E87" w:rsidRPr="003C0FE3" w:rsidTr="00B30E87">
        <w:trPr>
          <w:gridAfter w:val="1"/>
          <w:wAfter w:w="26" w:type="dxa"/>
          <w:trHeight w:val="130"/>
        </w:trPr>
        <w:tc>
          <w:tcPr>
            <w:tcW w:w="330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rPr>
                <w:rFonts w:ascii="Times New Roman" w:hAnsi="Times New Roman" w:cs="Times New Roman"/>
                <w:sz w:val="20"/>
                <w:szCs w:val="20"/>
              </w:rPr>
            </w:pPr>
            <w:r w:rsidRPr="00BB6870">
              <w:rPr>
                <w:rFonts w:ascii="Times New Roman" w:hAnsi="Times New Roman" w:cs="Times New Roman"/>
                <w:sz w:val="20"/>
                <w:szCs w:val="20"/>
              </w:rPr>
              <w:t>норматив технологических потерь при передаче тепловой энергии, %</w:t>
            </w:r>
          </w:p>
        </w:tc>
        <w:tc>
          <w:tcPr>
            <w:tcW w:w="13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6,8</w:t>
            </w:r>
          </w:p>
        </w:tc>
        <w:tc>
          <w:tcPr>
            <w:tcW w:w="503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Потери тепловой энергии в тепловых сетях экспертами рассчитаны с учётом протяжённости сетей</w:t>
            </w:r>
          </w:p>
        </w:tc>
      </w:tr>
      <w:tr w:rsidR="003C0FE3" w:rsidRPr="003C0FE3" w:rsidTr="00B30E87">
        <w:trPr>
          <w:gridAfter w:val="1"/>
          <w:wAfter w:w="26" w:type="dxa"/>
          <w:trHeight w:val="262"/>
        </w:trPr>
        <w:tc>
          <w:tcPr>
            <w:tcW w:w="9657" w:type="dxa"/>
            <w:gridSpan w:val="20"/>
            <w:shd w:val="clear" w:color="FFFFFF" w:fill="auto"/>
          </w:tcPr>
          <w:p w:rsidR="00002AD9" w:rsidRDefault="003C0FE3" w:rsidP="00002AD9">
            <w:pPr>
              <w:ind w:firstLine="709"/>
              <w:jc w:val="both"/>
              <w:rPr>
                <w:rFonts w:ascii="Times New Roman" w:hAnsi="Times New Roman" w:cs="Times New Roman"/>
                <w:sz w:val="24"/>
                <w:szCs w:val="24"/>
              </w:rPr>
            </w:pPr>
            <w:r w:rsidRPr="00BB6870">
              <w:rPr>
                <w:rFonts w:ascii="Times New Roman" w:hAnsi="Times New Roman" w:cs="Times New Roman"/>
                <w:sz w:val="24"/>
                <w:szCs w:val="24"/>
              </w:rPr>
              <w:tab/>
            </w:r>
          </w:p>
          <w:p w:rsidR="003C0FE3" w:rsidRPr="00BB6870" w:rsidRDefault="003C0FE3" w:rsidP="00002AD9">
            <w:pPr>
              <w:ind w:firstLine="709"/>
              <w:jc w:val="both"/>
              <w:rPr>
                <w:rFonts w:ascii="Times New Roman" w:hAnsi="Times New Roman" w:cs="Times New Roman"/>
                <w:sz w:val="24"/>
                <w:szCs w:val="24"/>
              </w:rPr>
            </w:pPr>
            <w:r w:rsidRPr="00BB6870">
              <w:rPr>
                <w:rFonts w:ascii="Times New Roman" w:hAnsi="Times New Roman" w:cs="Times New Roman"/>
                <w:sz w:val="24"/>
                <w:szCs w:val="24"/>
              </w:rPr>
              <w:t>Корректировка и основания отказа во включении в цены (тарифы) отдельных расходов, предложенных организацией, следующие:</w:t>
            </w:r>
          </w:p>
        </w:tc>
      </w:tr>
      <w:tr w:rsidR="003C0FE3" w:rsidRPr="003C0FE3" w:rsidTr="00B30E87">
        <w:trPr>
          <w:gridAfter w:val="1"/>
          <w:wAfter w:w="26" w:type="dxa"/>
          <w:trHeight w:val="98"/>
        </w:trPr>
        <w:tc>
          <w:tcPr>
            <w:tcW w:w="9657" w:type="dxa"/>
            <w:gridSpan w:val="20"/>
            <w:shd w:val="clear" w:color="FFFFFF" w:fill="auto"/>
          </w:tcPr>
          <w:p w:rsidR="003C0FE3" w:rsidRPr="00BB6870" w:rsidRDefault="003C0FE3" w:rsidP="00002AD9">
            <w:pPr>
              <w:jc w:val="both"/>
              <w:rPr>
                <w:rFonts w:ascii="Times New Roman" w:hAnsi="Times New Roman" w:cs="Times New Roman"/>
                <w:sz w:val="24"/>
                <w:szCs w:val="24"/>
              </w:rPr>
            </w:pPr>
            <w:r w:rsidRPr="00BB6870">
              <w:rPr>
                <w:rFonts w:ascii="Times New Roman" w:hAnsi="Times New Roman" w:cs="Times New Roman"/>
                <w:sz w:val="24"/>
                <w:szCs w:val="24"/>
              </w:rPr>
              <w:tab/>
              <w:t>1. Технические показатели:</w:t>
            </w:r>
          </w:p>
        </w:tc>
      </w:tr>
      <w:tr w:rsidR="003C0FE3" w:rsidRPr="003C0FE3" w:rsidTr="00B30E87">
        <w:trPr>
          <w:gridAfter w:val="1"/>
          <w:wAfter w:w="26" w:type="dxa"/>
          <w:trHeight w:val="713"/>
        </w:trPr>
        <w:tc>
          <w:tcPr>
            <w:tcW w:w="9657" w:type="dxa"/>
            <w:gridSpan w:val="20"/>
            <w:shd w:val="clear" w:color="FFFFFF" w:fill="auto"/>
          </w:tcPr>
          <w:p w:rsidR="003C0FE3" w:rsidRPr="00BB6870" w:rsidRDefault="003C0FE3" w:rsidP="00002AD9">
            <w:pPr>
              <w:ind w:right="141"/>
              <w:jc w:val="both"/>
              <w:rPr>
                <w:rFonts w:ascii="Times New Roman" w:hAnsi="Times New Roman" w:cs="Times New Roman"/>
                <w:sz w:val="24"/>
                <w:szCs w:val="24"/>
              </w:rPr>
            </w:pPr>
            <w:r w:rsidRPr="00BB6870">
              <w:rPr>
                <w:rFonts w:ascii="Times New Roman" w:hAnsi="Times New Roman" w:cs="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w:t>
            </w:r>
            <w:r w:rsidR="00002AD9">
              <w:rPr>
                <w:rFonts w:ascii="Times New Roman" w:hAnsi="Times New Roman" w:cs="Times New Roman"/>
                <w:sz w:val="24"/>
                <w:szCs w:val="24"/>
              </w:rPr>
              <w:t>:</w:t>
            </w:r>
          </w:p>
        </w:tc>
      </w:tr>
      <w:tr w:rsidR="003C0FE3" w:rsidRPr="003C0FE3" w:rsidTr="00B30E87">
        <w:trPr>
          <w:gridAfter w:val="1"/>
          <w:wAfter w:w="26" w:type="dxa"/>
          <w:trHeight w:val="130"/>
        </w:trPr>
        <w:tc>
          <w:tcPr>
            <w:tcW w:w="9657" w:type="dxa"/>
            <w:gridSpan w:val="20"/>
            <w:shd w:val="clear" w:color="FFFFFF" w:fill="auto"/>
            <w:vAlign w:val="center"/>
          </w:tcPr>
          <w:p w:rsidR="003C0FE3" w:rsidRPr="00BB6870" w:rsidRDefault="003C0FE3" w:rsidP="003C0FE3">
            <w:pPr>
              <w:jc w:val="right"/>
              <w:rPr>
                <w:rFonts w:ascii="Times New Roman" w:hAnsi="Times New Roman" w:cs="Times New Roman"/>
                <w:sz w:val="20"/>
                <w:szCs w:val="20"/>
              </w:rPr>
            </w:pPr>
          </w:p>
        </w:tc>
      </w:tr>
      <w:tr w:rsidR="00B30E87" w:rsidRPr="003C0FE3" w:rsidTr="00B30E87">
        <w:trPr>
          <w:gridAfter w:val="1"/>
          <w:wAfter w:w="26" w:type="dxa"/>
          <w:trHeight w:val="130"/>
        </w:trPr>
        <w:tc>
          <w:tcPr>
            <w:tcW w:w="481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Баланс тепловой энергии</w:t>
            </w:r>
          </w:p>
        </w:tc>
        <w:tc>
          <w:tcPr>
            <w:tcW w:w="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2018</w:t>
            </w:r>
          </w:p>
        </w:tc>
        <w:tc>
          <w:tcPr>
            <w:tcW w:w="418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Комментарии</w:t>
            </w:r>
          </w:p>
        </w:tc>
      </w:tr>
      <w:tr w:rsidR="00B30E87" w:rsidRPr="003C0FE3" w:rsidTr="00B30E87">
        <w:trPr>
          <w:gridAfter w:val="1"/>
          <w:wAfter w:w="26" w:type="dxa"/>
          <w:trHeight w:val="130"/>
        </w:trPr>
        <w:tc>
          <w:tcPr>
            <w:tcW w:w="481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rPr>
                <w:rFonts w:ascii="Times New Roman" w:hAnsi="Times New Roman" w:cs="Times New Roman"/>
                <w:sz w:val="20"/>
                <w:szCs w:val="20"/>
              </w:rPr>
            </w:pPr>
            <w:r w:rsidRPr="00BB6870">
              <w:rPr>
                <w:rFonts w:ascii="Times New Roman" w:hAnsi="Times New Roman" w:cs="Times New Roman"/>
                <w:sz w:val="20"/>
                <w:szCs w:val="20"/>
              </w:rPr>
              <w:t>Произведенная тепловая энергия, Тыс. Гкал</w:t>
            </w:r>
          </w:p>
        </w:tc>
        <w:tc>
          <w:tcPr>
            <w:tcW w:w="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7,87</w:t>
            </w:r>
          </w:p>
        </w:tc>
        <w:tc>
          <w:tcPr>
            <w:tcW w:w="418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p>
        </w:tc>
      </w:tr>
      <w:tr w:rsidR="00B30E87" w:rsidRPr="003C0FE3" w:rsidTr="00B30E87">
        <w:trPr>
          <w:gridAfter w:val="1"/>
          <w:wAfter w:w="26" w:type="dxa"/>
          <w:trHeight w:val="130"/>
        </w:trPr>
        <w:tc>
          <w:tcPr>
            <w:tcW w:w="481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rPr>
                <w:rFonts w:ascii="Times New Roman" w:hAnsi="Times New Roman" w:cs="Times New Roman"/>
                <w:sz w:val="20"/>
                <w:szCs w:val="20"/>
              </w:rPr>
            </w:pPr>
            <w:r w:rsidRPr="00BB6870">
              <w:rPr>
                <w:rFonts w:ascii="Times New Roman" w:hAnsi="Times New Roman" w:cs="Times New Roman"/>
                <w:sz w:val="20"/>
                <w:szCs w:val="20"/>
              </w:rPr>
              <w:t>Потери на собственные нужды котельной, Тыс. Гкал</w:t>
            </w:r>
          </w:p>
        </w:tc>
        <w:tc>
          <w:tcPr>
            <w:tcW w:w="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0,12</w:t>
            </w:r>
          </w:p>
        </w:tc>
        <w:tc>
          <w:tcPr>
            <w:tcW w:w="418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p>
        </w:tc>
      </w:tr>
      <w:tr w:rsidR="00B30E87" w:rsidRPr="003C0FE3" w:rsidTr="00B30E87">
        <w:trPr>
          <w:gridAfter w:val="1"/>
          <w:wAfter w:w="26" w:type="dxa"/>
          <w:trHeight w:val="130"/>
        </w:trPr>
        <w:tc>
          <w:tcPr>
            <w:tcW w:w="481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rPr>
                <w:rFonts w:ascii="Times New Roman" w:hAnsi="Times New Roman" w:cs="Times New Roman"/>
                <w:sz w:val="20"/>
                <w:szCs w:val="20"/>
              </w:rPr>
            </w:pPr>
            <w:r w:rsidRPr="00BB6870">
              <w:rPr>
                <w:rFonts w:ascii="Times New Roman" w:hAnsi="Times New Roman" w:cs="Times New Roman"/>
                <w:sz w:val="20"/>
                <w:szCs w:val="20"/>
              </w:rPr>
              <w:t>Потери в тепловой энергии сети</w:t>
            </w:r>
            <w:proofErr w:type="gramStart"/>
            <w:r w:rsidRPr="00BB6870">
              <w:rPr>
                <w:rFonts w:ascii="Times New Roman" w:hAnsi="Times New Roman" w:cs="Times New Roman"/>
                <w:sz w:val="20"/>
                <w:szCs w:val="20"/>
              </w:rPr>
              <w:t xml:space="preserve"> ,</w:t>
            </w:r>
            <w:proofErr w:type="gramEnd"/>
            <w:r w:rsidRPr="00BB6870">
              <w:rPr>
                <w:rFonts w:ascii="Times New Roman" w:hAnsi="Times New Roman" w:cs="Times New Roman"/>
                <w:sz w:val="20"/>
                <w:szCs w:val="20"/>
              </w:rPr>
              <w:t xml:space="preserve"> Тыс. Гкал</w:t>
            </w:r>
          </w:p>
        </w:tc>
        <w:tc>
          <w:tcPr>
            <w:tcW w:w="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0,53</w:t>
            </w:r>
          </w:p>
        </w:tc>
        <w:tc>
          <w:tcPr>
            <w:tcW w:w="418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p>
        </w:tc>
      </w:tr>
      <w:tr w:rsidR="00B30E87" w:rsidRPr="003C0FE3" w:rsidTr="00B30E87">
        <w:trPr>
          <w:gridAfter w:val="1"/>
          <w:wAfter w:w="26" w:type="dxa"/>
          <w:trHeight w:val="130"/>
        </w:trPr>
        <w:tc>
          <w:tcPr>
            <w:tcW w:w="481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rPr>
                <w:rFonts w:ascii="Times New Roman" w:hAnsi="Times New Roman" w:cs="Times New Roman"/>
                <w:sz w:val="20"/>
                <w:szCs w:val="20"/>
              </w:rPr>
            </w:pPr>
            <w:r w:rsidRPr="00BB6870">
              <w:rPr>
                <w:rFonts w:ascii="Times New Roman" w:hAnsi="Times New Roman" w:cs="Times New Roman"/>
                <w:sz w:val="20"/>
                <w:szCs w:val="20"/>
              </w:rPr>
              <w:t>Произведенная тепловая энергия по предприятию, Тыс. Гкал</w:t>
            </w:r>
          </w:p>
        </w:tc>
        <w:tc>
          <w:tcPr>
            <w:tcW w:w="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7,87</w:t>
            </w:r>
          </w:p>
        </w:tc>
        <w:tc>
          <w:tcPr>
            <w:tcW w:w="418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По предложению ТСО</w:t>
            </w:r>
          </w:p>
        </w:tc>
      </w:tr>
      <w:tr w:rsidR="00B30E87" w:rsidRPr="003C0FE3" w:rsidTr="00B30E87">
        <w:trPr>
          <w:gridAfter w:val="1"/>
          <w:wAfter w:w="26" w:type="dxa"/>
          <w:trHeight w:val="130"/>
        </w:trPr>
        <w:tc>
          <w:tcPr>
            <w:tcW w:w="481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rPr>
                <w:rFonts w:ascii="Times New Roman" w:hAnsi="Times New Roman" w:cs="Times New Roman"/>
                <w:sz w:val="20"/>
                <w:szCs w:val="20"/>
              </w:rPr>
            </w:pPr>
            <w:r w:rsidRPr="00BB6870">
              <w:rPr>
                <w:rFonts w:ascii="Times New Roman" w:hAnsi="Times New Roman" w:cs="Times New Roman"/>
                <w:sz w:val="20"/>
                <w:szCs w:val="20"/>
              </w:rPr>
              <w:t>Отпуск с коллекторов, Тыс. Гкал</w:t>
            </w:r>
          </w:p>
        </w:tc>
        <w:tc>
          <w:tcPr>
            <w:tcW w:w="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7,75</w:t>
            </w:r>
          </w:p>
        </w:tc>
        <w:tc>
          <w:tcPr>
            <w:tcW w:w="418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По предложению ТСО</w:t>
            </w:r>
          </w:p>
        </w:tc>
      </w:tr>
      <w:tr w:rsidR="00B30E87" w:rsidRPr="003C0FE3" w:rsidTr="00B30E87">
        <w:trPr>
          <w:gridAfter w:val="1"/>
          <w:wAfter w:w="26" w:type="dxa"/>
          <w:trHeight w:val="130"/>
        </w:trPr>
        <w:tc>
          <w:tcPr>
            <w:tcW w:w="481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rPr>
                <w:rFonts w:ascii="Times New Roman" w:hAnsi="Times New Roman" w:cs="Times New Roman"/>
                <w:sz w:val="20"/>
                <w:szCs w:val="20"/>
              </w:rPr>
            </w:pPr>
            <w:r w:rsidRPr="00BB6870">
              <w:rPr>
                <w:rFonts w:ascii="Times New Roman" w:hAnsi="Times New Roman" w:cs="Times New Roman"/>
                <w:sz w:val="20"/>
                <w:szCs w:val="20"/>
              </w:rPr>
              <w:t>Полезный отпуск тепловой энергии, Тыс. Гкал</w:t>
            </w:r>
          </w:p>
        </w:tc>
        <w:tc>
          <w:tcPr>
            <w:tcW w:w="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7,21</w:t>
            </w:r>
          </w:p>
        </w:tc>
        <w:tc>
          <w:tcPr>
            <w:tcW w:w="418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В соответствии с балансом, представленным ТСО (ожидаемый уровень потребления тепловой энергии, определенный договорными объемами)</w:t>
            </w:r>
          </w:p>
        </w:tc>
      </w:tr>
      <w:tr w:rsidR="00B30E87" w:rsidRPr="003C0FE3" w:rsidTr="00B30E87">
        <w:trPr>
          <w:gridAfter w:val="1"/>
          <w:wAfter w:w="26" w:type="dxa"/>
          <w:trHeight w:val="130"/>
        </w:trPr>
        <w:tc>
          <w:tcPr>
            <w:tcW w:w="481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rPr>
                <w:rFonts w:ascii="Times New Roman" w:hAnsi="Times New Roman" w:cs="Times New Roman"/>
                <w:sz w:val="20"/>
                <w:szCs w:val="20"/>
              </w:rPr>
            </w:pPr>
            <w:r w:rsidRPr="00BB6870">
              <w:rPr>
                <w:rFonts w:ascii="Times New Roman" w:hAnsi="Times New Roman" w:cs="Times New Roman"/>
                <w:sz w:val="20"/>
                <w:szCs w:val="20"/>
              </w:rPr>
              <w:t>Бюджетные потребители, Тыс. Гкал</w:t>
            </w:r>
          </w:p>
        </w:tc>
        <w:tc>
          <w:tcPr>
            <w:tcW w:w="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7,09</w:t>
            </w:r>
          </w:p>
        </w:tc>
        <w:tc>
          <w:tcPr>
            <w:tcW w:w="418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p>
        </w:tc>
      </w:tr>
      <w:tr w:rsidR="00B30E87" w:rsidRPr="003C0FE3" w:rsidTr="00B30E87">
        <w:trPr>
          <w:gridAfter w:val="1"/>
          <w:wAfter w:w="26" w:type="dxa"/>
          <w:trHeight w:val="130"/>
        </w:trPr>
        <w:tc>
          <w:tcPr>
            <w:tcW w:w="481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rPr>
                <w:rFonts w:ascii="Times New Roman" w:hAnsi="Times New Roman" w:cs="Times New Roman"/>
                <w:sz w:val="20"/>
                <w:szCs w:val="20"/>
              </w:rPr>
            </w:pPr>
            <w:r w:rsidRPr="00BB6870">
              <w:rPr>
                <w:rFonts w:ascii="Times New Roman" w:hAnsi="Times New Roman" w:cs="Times New Roman"/>
                <w:sz w:val="20"/>
                <w:szCs w:val="20"/>
              </w:rPr>
              <w:lastRenderedPageBreak/>
              <w:t>Прочие потребители, Тыс. Гкал</w:t>
            </w:r>
          </w:p>
        </w:tc>
        <w:tc>
          <w:tcPr>
            <w:tcW w:w="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0,12</w:t>
            </w:r>
          </w:p>
        </w:tc>
        <w:tc>
          <w:tcPr>
            <w:tcW w:w="418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p>
        </w:tc>
      </w:tr>
      <w:tr w:rsidR="003C0FE3" w:rsidRPr="003C0FE3" w:rsidTr="00B30E87">
        <w:trPr>
          <w:gridAfter w:val="1"/>
          <w:wAfter w:w="26" w:type="dxa"/>
          <w:trHeight w:val="458"/>
        </w:trPr>
        <w:tc>
          <w:tcPr>
            <w:tcW w:w="9657" w:type="dxa"/>
            <w:gridSpan w:val="20"/>
            <w:shd w:val="clear" w:color="FFFFFF" w:fill="auto"/>
          </w:tcPr>
          <w:p w:rsidR="003C0FE3" w:rsidRPr="003C0FE3" w:rsidRDefault="003C0FE3" w:rsidP="00B30E87">
            <w:pPr>
              <w:ind w:right="141"/>
              <w:jc w:val="both"/>
              <w:rPr>
                <w:rFonts w:ascii="Times New Roman" w:hAnsi="Times New Roman" w:cs="Times New Roman"/>
                <w:sz w:val="24"/>
                <w:szCs w:val="24"/>
              </w:rPr>
            </w:pPr>
            <w:r w:rsidRPr="003C0FE3">
              <w:rPr>
                <w:rFonts w:ascii="Times New Roman" w:hAnsi="Times New Roman" w:cs="Times New Roman"/>
                <w:sz w:val="24"/>
                <w:szCs w:val="24"/>
              </w:rPr>
              <w:tab/>
              <w:t>Основные статьи расходов по регулируемому виду деятельности, а также расходы, предложенные ТСО на 2018 год, но не включенные в расчет тарифов</w:t>
            </w:r>
            <w:r w:rsidR="00B30E87">
              <w:rPr>
                <w:rFonts w:ascii="Times New Roman" w:hAnsi="Times New Roman" w:cs="Times New Roman"/>
                <w:sz w:val="24"/>
                <w:szCs w:val="24"/>
              </w:rPr>
              <w:t>:</w:t>
            </w:r>
          </w:p>
        </w:tc>
      </w:tr>
      <w:tr w:rsidR="003C0FE3" w:rsidRPr="003C0FE3" w:rsidTr="00B30E87">
        <w:trPr>
          <w:gridAfter w:val="1"/>
          <w:wAfter w:w="26" w:type="dxa"/>
          <w:trHeight w:val="130"/>
        </w:trPr>
        <w:tc>
          <w:tcPr>
            <w:tcW w:w="9657" w:type="dxa"/>
            <w:gridSpan w:val="20"/>
            <w:shd w:val="clear" w:color="FFFFFF" w:fill="auto"/>
            <w:vAlign w:val="center"/>
          </w:tcPr>
          <w:p w:rsidR="003C0FE3" w:rsidRPr="00BB6870" w:rsidRDefault="003C0FE3" w:rsidP="003C0FE3">
            <w:pPr>
              <w:jc w:val="right"/>
              <w:rPr>
                <w:rFonts w:ascii="Times New Roman" w:hAnsi="Times New Roman" w:cs="Times New Roman"/>
                <w:sz w:val="20"/>
                <w:szCs w:val="20"/>
              </w:rPr>
            </w:pPr>
          </w:p>
        </w:tc>
      </w:tr>
      <w:tr w:rsidR="00B30E87" w:rsidRPr="003C0FE3" w:rsidTr="00B30E87">
        <w:trPr>
          <w:gridAfter w:val="1"/>
          <w:wAfter w:w="26" w:type="dxa"/>
          <w:trHeight w:val="130"/>
        </w:trPr>
        <w:tc>
          <w:tcPr>
            <w:tcW w:w="426" w:type="dxa"/>
            <w:vMerge w:val="restart"/>
            <w:tcBorders>
              <w:top w:val="single" w:sz="5" w:space="0" w:color="auto"/>
              <w:left w:val="single" w:sz="5" w:space="0" w:color="auto"/>
              <w:right w:val="single" w:sz="5" w:space="0" w:color="auto"/>
            </w:tcBorders>
            <w:shd w:val="clear" w:color="FFFFFF" w:fill="auto"/>
            <w:vAlign w:val="center"/>
          </w:tcPr>
          <w:p w:rsidR="003C0FE3" w:rsidRPr="00BB6870" w:rsidRDefault="003C0FE3" w:rsidP="00B30E87">
            <w:pPr>
              <w:tabs>
                <w:tab w:val="left" w:pos="709"/>
              </w:tabs>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2070" w:type="dxa"/>
            <w:gridSpan w:val="4"/>
            <w:vMerge w:val="restart"/>
            <w:tcBorders>
              <w:top w:val="single" w:sz="5" w:space="0" w:color="auto"/>
              <w:left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Статьи расходов</w:t>
            </w:r>
          </w:p>
        </w:tc>
        <w:tc>
          <w:tcPr>
            <w:tcW w:w="583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Показатели, использованные при расчете тарифов на 2018 год</w:t>
            </w:r>
          </w:p>
        </w:tc>
        <w:tc>
          <w:tcPr>
            <w:tcW w:w="1330" w:type="dxa"/>
            <w:vMerge w:val="restart"/>
            <w:tcBorders>
              <w:top w:val="single" w:sz="5" w:space="0" w:color="auto"/>
              <w:left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Комментарии</w:t>
            </w:r>
          </w:p>
        </w:tc>
      </w:tr>
      <w:tr w:rsidR="00B30E87" w:rsidRPr="003C0FE3" w:rsidTr="00B30E87">
        <w:trPr>
          <w:gridAfter w:val="1"/>
          <w:wAfter w:w="26" w:type="dxa"/>
          <w:trHeight w:val="130"/>
        </w:trPr>
        <w:tc>
          <w:tcPr>
            <w:tcW w:w="426" w:type="dxa"/>
            <w:vMerge/>
            <w:tcBorders>
              <w:left w:val="single" w:sz="5" w:space="0" w:color="auto"/>
              <w:right w:val="single" w:sz="5" w:space="0" w:color="auto"/>
            </w:tcBorders>
            <w:shd w:val="clear" w:color="FFFFFF" w:fill="auto"/>
            <w:vAlign w:val="center"/>
          </w:tcPr>
          <w:p w:rsidR="003C0FE3" w:rsidRPr="00BB6870" w:rsidRDefault="003C0FE3" w:rsidP="00B30E87">
            <w:pPr>
              <w:tabs>
                <w:tab w:val="left" w:pos="709"/>
              </w:tabs>
              <w:jc w:val="center"/>
              <w:rPr>
                <w:rFonts w:ascii="Times New Roman" w:hAnsi="Times New Roman" w:cs="Times New Roman"/>
                <w:sz w:val="20"/>
                <w:szCs w:val="20"/>
              </w:rPr>
            </w:pPr>
          </w:p>
        </w:tc>
        <w:tc>
          <w:tcPr>
            <w:tcW w:w="2070" w:type="dxa"/>
            <w:gridSpan w:val="4"/>
            <w:vMerge/>
            <w:tcBorders>
              <w:left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highlight w:val="yellow"/>
              </w:rPr>
            </w:pPr>
          </w:p>
        </w:tc>
        <w:tc>
          <w:tcPr>
            <w:tcW w:w="231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Полученные данные</w:t>
            </w:r>
          </w:p>
        </w:tc>
        <w:tc>
          <w:tcPr>
            <w:tcW w:w="27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Утвержденные данные</w:t>
            </w:r>
          </w:p>
        </w:tc>
        <w:tc>
          <w:tcPr>
            <w:tcW w:w="814" w:type="dxa"/>
            <w:gridSpan w:val="2"/>
            <w:vMerge w:val="restart"/>
            <w:tcBorders>
              <w:top w:val="single" w:sz="5" w:space="0" w:color="auto"/>
              <w:left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Размер снижения</w:t>
            </w:r>
          </w:p>
        </w:tc>
        <w:tc>
          <w:tcPr>
            <w:tcW w:w="1330" w:type="dxa"/>
            <w:vMerge/>
            <w:tcBorders>
              <w:left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highlight w:val="yellow"/>
              </w:rPr>
            </w:pPr>
          </w:p>
        </w:tc>
      </w:tr>
      <w:tr w:rsidR="00B30E87" w:rsidRPr="003C0FE3" w:rsidTr="00B30E87">
        <w:trPr>
          <w:gridAfter w:val="1"/>
          <w:wAfter w:w="26" w:type="dxa"/>
          <w:trHeight w:val="130"/>
        </w:trPr>
        <w:tc>
          <w:tcPr>
            <w:tcW w:w="426" w:type="dxa"/>
            <w:vMerge/>
            <w:tcBorders>
              <w:left w:val="single" w:sz="5" w:space="0" w:color="auto"/>
              <w:bottom w:val="single" w:sz="5" w:space="0" w:color="auto"/>
              <w:right w:val="single" w:sz="5" w:space="0" w:color="auto"/>
            </w:tcBorders>
            <w:shd w:val="clear" w:color="FFFFFF" w:fill="auto"/>
            <w:vAlign w:val="center"/>
          </w:tcPr>
          <w:p w:rsidR="003C0FE3" w:rsidRPr="00BB6870" w:rsidRDefault="003C0FE3" w:rsidP="00B30E87">
            <w:pPr>
              <w:tabs>
                <w:tab w:val="left" w:pos="709"/>
              </w:tabs>
              <w:jc w:val="center"/>
              <w:rPr>
                <w:rFonts w:ascii="Times New Roman" w:hAnsi="Times New Roman" w:cs="Times New Roman"/>
                <w:sz w:val="20"/>
                <w:szCs w:val="20"/>
              </w:rPr>
            </w:pPr>
          </w:p>
        </w:tc>
        <w:tc>
          <w:tcPr>
            <w:tcW w:w="2070" w:type="dxa"/>
            <w:gridSpan w:val="4"/>
            <w:vMerge/>
            <w:tcBorders>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highlight w:val="yellow"/>
              </w:rPr>
            </w:pP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Передача</w:t>
            </w: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Производство</w:t>
            </w:r>
          </w:p>
        </w:tc>
        <w:tc>
          <w:tcPr>
            <w:tcW w:w="6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Всего</w:t>
            </w:r>
          </w:p>
        </w:tc>
        <w:tc>
          <w:tcPr>
            <w:tcW w:w="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Передача</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Производство</w:t>
            </w:r>
          </w:p>
        </w:tc>
        <w:tc>
          <w:tcPr>
            <w:tcW w:w="105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Всего</w:t>
            </w:r>
          </w:p>
        </w:tc>
        <w:tc>
          <w:tcPr>
            <w:tcW w:w="814" w:type="dxa"/>
            <w:gridSpan w:val="2"/>
            <w:vMerge/>
            <w:tcBorders>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highlight w:val="yellow"/>
              </w:rPr>
            </w:pPr>
          </w:p>
        </w:tc>
        <w:tc>
          <w:tcPr>
            <w:tcW w:w="1330" w:type="dxa"/>
            <w:vMerge/>
            <w:tcBorders>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highlight w:val="yellow"/>
              </w:rPr>
            </w:pPr>
          </w:p>
        </w:tc>
      </w:tr>
      <w:tr w:rsidR="00B30E87" w:rsidRPr="003C0FE3" w:rsidTr="00B30E87">
        <w:trPr>
          <w:gridAfter w:val="1"/>
          <w:wAfter w:w="26" w:type="dxa"/>
          <w:trHeight w:val="13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tabs>
                <w:tab w:val="left" w:pos="709"/>
              </w:tabs>
              <w:jc w:val="center"/>
              <w:rPr>
                <w:rFonts w:ascii="Times New Roman" w:hAnsi="Times New Roman" w:cs="Times New Roman"/>
                <w:sz w:val="20"/>
                <w:szCs w:val="20"/>
              </w:rPr>
            </w:pPr>
            <w:r w:rsidRPr="00BB6870">
              <w:rPr>
                <w:rFonts w:ascii="Times New Roman" w:hAnsi="Times New Roman" w:cs="Times New Roman"/>
                <w:sz w:val="20"/>
                <w:szCs w:val="20"/>
              </w:rPr>
              <w:t>7</w:t>
            </w:r>
          </w:p>
        </w:tc>
        <w:tc>
          <w:tcPr>
            <w:tcW w:w="20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НВВ</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287,72</w:t>
            </w: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22 476,19</w:t>
            </w:r>
          </w:p>
        </w:tc>
        <w:tc>
          <w:tcPr>
            <w:tcW w:w="6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22 763,91</w:t>
            </w:r>
          </w:p>
        </w:tc>
        <w:tc>
          <w:tcPr>
            <w:tcW w:w="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722,46</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20 841,61</w:t>
            </w:r>
          </w:p>
        </w:tc>
        <w:tc>
          <w:tcPr>
            <w:tcW w:w="105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21 564,06</w:t>
            </w:r>
          </w:p>
        </w:tc>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1 199,85</w:t>
            </w:r>
          </w:p>
        </w:tc>
        <w:tc>
          <w:tcPr>
            <w:tcW w:w="1330"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highlight w:val="yellow"/>
              </w:rPr>
            </w:pPr>
          </w:p>
        </w:tc>
      </w:tr>
      <w:tr w:rsidR="00B30E87" w:rsidRPr="003C0FE3" w:rsidTr="00B30E87">
        <w:trPr>
          <w:gridAfter w:val="1"/>
          <w:wAfter w:w="26" w:type="dxa"/>
          <w:trHeight w:val="13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tabs>
                <w:tab w:val="left" w:pos="709"/>
              </w:tabs>
              <w:jc w:val="center"/>
              <w:rPr>
                <w:rFonts w:ascii="Times New Roman" w:hAnsi="Times New Roman" w:cs="Times New Roman"/>
                <w:sz w:val="20"/>
                <w:szCs w:val="20"/>
              </w:rPr>
            </w:pPr>
            <w:r w:rsidRPr="00BB6870">
              <w:rPr>
                <w:rFonts w:ascii="Times New Roman" w:hAnsi="Times New Roman" w:cs="Times New Roman"/>
                <w:sz w:val="20"/>
                <w:szCs w:val="20"/>
              </w:rPr>
              <w:t>9</w:t>
            </w:r>
          </w:p>
        </w:tc>
        <w:tc>
          <w:tcPr>
            <w:tcW w:w="20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Итого расходов</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287,72</w:t>
            </w: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22 476,19</w:t>
            </w:r>
          </w:p>
        </w:tc>
        <w:tc>
          <w:tcPr>
            <w:tcW w:w="6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22 763,91</w:t>
            </w:r>
          </w:p>
        </w:tc>
        <w:tc>
          <w:tcPr>
            <w:tcW w:w="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722,46</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20 841,61</w:t>
            </w:r>
          </w:p>
        </w:tc>
        <w:tc>
          <w:tcPr>
            <w:tcW w:w="105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21 564,06</w:t>
            </w:r>
          </w:p>
        </w:tc>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1 199,85</w:t>
            </w:r>
          </w:p>
        </w:tc>
        <w:tc>
          <w:tcPr>
            <w:tcW w:w="1330"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highlight w:val="yellow"/>
              </w:rPr>
            </w:pPr>
          </w:p>
        </w:tc>
      </w:tr>
      <w:tr w:rsidR="00B30E87" w:rsidRPr="003C0FE3" w:rsidTr="00B30E87">
        <w:trPr>
          <w:gridAfter w:val="1"/>
          <w:wAfter w:w="26" w:type="dxa"/>
          <w:trHeight w:val="13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tabs>
                <w:tab w:val="left" w:pos="709"/>
              </w:tabs>
              <w:jc w:val="center"/>
              <w:rPr>
                <w:rFonts w:ascii="Times New Roman" w:hAnsi="Times New Roman" w:cs="Times New Roman"/>
                <w:sz w:val="20"/>
                <w:szCs w:val="20"/>
              </w:rPr>
            </w:pPr>
            <w:r w:rsidRPr="00BB6870">
              <w:rPr>
                <w:rFonts w:ascii="Times New Roman" w:hAnsi="Times New Roman" w:cs="Times New Roman"/>
                <w:sz w:val="20"/>
                <w:szCs w:val="20"/>
              </w:rPr>
              <w:t>10</w:t>
            </w:r>
          </w:p>
        </w:tc>
        <w:tc>
          <w:tcPr>
            <w:tcW w:w="20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Налог по упрощённой системе налогообложения</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2,88</w:t>
            </w: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222,51</w:t>
            </w:r>
          </w:p>
        </w:tc>
        <w:tc>
          <w:tcPr>
            <w:tcW w:w="6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225,39</w:t>
            </w:r>
          </w:p>
        </w:tc>
        <w:tc>
          <w:tcPr>
            <w:tcW w:w="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7,22</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208,42</w:t>
            </w:r>
          </w:p>
        </w:tc>
        <w:tc>
          <w:tcPr>
            <w:tcW w:w="105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215,64</w:t>
            </w:r>
          </w:p>
        </w:tc>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9,75</w:t>
            </w:r>
          </w:p>
        </w:tc>
        <w:tc>
          <w:tcPr>
            <w:tcW w:w="1330"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highlight w:val="yellow"/>
              </w:rPr>
            </w:pPr>
          </w:p>
        </w:tc>
      </w:tr>
      <w:tr w:rsidR="00B30E87" w:rsidRPr="003C0FE3" w:rsidTr="00B30E87">
        <w:trPr>
          <w:gridAfter w:val="1"/>
          <w:wAfter w:w="26" w:type="dxa"/>
          <w:trHeight w:val="13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tabs>
                <w:tab w:val="left" w:pos="709"/>
              </w:tabs>
              <w:jc w:val="center"/>
              <w:rPr>
                <w:rFonts w:ascii="Times New Roman" w:hAnsi="Times New Roman" w:cs="Times New Roman"/>
                <w:sz w:val="20"/>
                <w:szCs w:val="20"/>
              </w:rPr>
            </w:pPr>
            <w:r w:rsidRPr="00BB6870">
              <w:rPr>
                <w:rFonts w:ascii="Times New Roman" w:hAnsi="Times New Roman" w:cs="Times New Roman"/>
                <w:sz w:val="20"/>
                <w:szCs w:val="20"/>
              </w:rPr>
              <w:t>11</w:t>
            </w:r>
          </w:p>
        </w:tc>
        <w:tc>
          <w:tcPr>
            <w:tcW w:w="20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Итого расходов (без налога на прибыль)</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284,84</w:t>
            </w: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22 253,68</w:t>
            </w:r>
          </w:p>
        </w:tc>
        <w:tc>
          <w:tcPr>
            <w:tcW w:w="6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22 538,52</w:t>
            </w:r>
          </w:p>
        </w:tc>
        <w:tc>
          <w:tcPr>
            <w:tcW w:w="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715,23</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20 633,19</w:t>
            </w:r>
          </w:p>
        </w:tc>
        <w:tc>
          <w:tcPr>
            <w:tcW w:w="105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21 348,42</w:t>
            </w:r>
          </w:p>
        </w:tc>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1 190,10</w:t>
            </w:r>
          </w:p>
        </w:tc>
        <w:tc>
          <w:tcPr>
            <w:tcW w:w="1330"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highlight w:val="yellow"/>
              </w:rPr>
            </w:pPr>
          </w:p>
        </w:tc>
      </w:tr>
      <w:tr w:rsidR="00B30E87" w:rsidRPr="003C0FE3" w:rsidTr="00B30E87">
        <w:trPr>
          <w:gridAfter w:val="1"/>
          <w:wAfter w:w="26" w:type="dxa"/>
          <w:trHeight w:val="13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tabs>
                <w:tab w:val="left" w:pos="709"/>
              </w:tabs>
              <w:jc w:val="center"/>
              <w:rPr>
                <w:rFonts w:ascii="Times New Roman" w:hAnsi="Times New Roman" w:cs="Times New Roman"/>
                <w:sz w:val="20"/>
                <w:szCs w:val="20"/>
              </w:rPr>
            </w:pPr>
            <w:r w:rsidRPr="00BB6870">
              <w:rPr>
                <w:rFonts w:ascii="Times New Roman" w:hAnsi="Times New Roman" w:cs="Times New Roman"/>
                <w:sz w:val="20"/>
                <w:szCs w:val="20"/>
              </w:rPr>
              <w:t>12</w:t>
            </w:r>
          </w:p>
        </w:tc>
        <w:tc>
          <w:tcPr>
            <w:tcW w:w="20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8 353,92</w:t>
            </w:r>
          </w:p>
        </w:tc>
        <w:tc>
          <w:tcPr>
            <w:tcW w:w="6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8 353,92</w:t>
            </w:r>
          </w:p>
        </w:tc>
        <w:tc>
          <w:tcPr>
            <w:tcW w:w="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8 546,02</w:t>
            </w:r>
          </w:p>
        </w:tc>
        <w:tc>
          <w:tcPr>
            <w:tcW w:w="105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8 546,02</w:t>
            </w:r>
          </w:p>
        </w:tc>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-192,1</w:t>
            </w:r>
          </w:p>
        </w:tc>
        <w:tc>
          <w:tcPr>
            <w:tcW w:w="1330"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highlight w:val="yellow"/>
              </w:rPr>
            </w:pPr>
            <w:r w:rsidRPr="00BB6870">
              <w:rPr>
                <w:rFonts w:ascii="Times New Roman" w:hAnsi="Times New Roman" w:cs="Times New Roman"/>
                <w:sz w:val="20"/>
                <w:szCs w:val="20"/>
              </w:rPr>
              <w:t>Исходя из нормативного удельного расхода и объема отпущенной тепловой энергии, принятой экспертами</w:t>
            </w:r>
          </w:p>
        </w:tc>
      </w:tr>
      <w:tr w:rsidR="00B30E87" w:rsidRPr="003C0FE3" w:rsidTr="00B30E87">
        <w:trPr>
          <w:gridAfter w:val="1"/>
          <w:wAfter w:w="26" w:type="dxa"/>
          <w:trHeight w:val="13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tabs>
                <w:tab w:val="left" w:pos="567"/>
                <w:tab w:val="left" w:pos="709"/>
              </w:tabs>
              <w:jc w:val="center"/>
              <w:rPr>
                <w:rFonts w:ascii="Times New Roman" w:hAnsi="Times New Roman" w:cs="Times New Roman"/>
                <w:sz w:val="20"/>
                <w:szCs w:val="20"/>
              </w:rPr>
            </w:pPr>
            <w:r w:rsidRPr="00BB6870">
              <w:rPr>
                <w:rFonts w:ascii="Times New Roman" w:hAnsi="Times New Roman" w:cs="Times New Roman"/>
                <w:sz w:val="20"/>
                <w:szCs w:val="20"/>
              </w:rPr>
              <w:t>13</w:t>
            </w:r>
          </w:p>
        </w:tc>
        <w:tc>
          <w:tcPr>
            <w:tcW w:w="20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затраты на покупную электрическую энергию</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867,21</w:t>
            </w:r>
          </w:p>
        </w:tc>
        <w:tc>
          <w:tcPr>
            <w:tcW w:w="6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867,21</w:t>
            </w:r>
          </w:p>
        </w:tc>
        <w:tc>
          <w:tcPr>
            <w:tcW w:w="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1 047,56</w:t>
            </w:r>
          </w:p>
        </w:tc>
        <w:tc>
          <w:tcPr>
            <w:tcW w:w="105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1 047,56</w:t>
            </w:r>
          </w:p>
        </w:tc>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-180,35</w:t>
            </w:r>
          </w:p>
        </w:tc>
        <w:tc>
          <w:tcPr>
            <w:tcW w:w="1330"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Исходя из нормативного удельного расхода и объема произведенной тепловой энергии, принятой экспертами</w:t>
            </w:r>
          </w:p>
        </w:tc>
      </w:tr>
      <w:tr w:rsidR="00B30E87" w:rsidRPr="003C0FE3" w:rsidTr="00B30E87">
        <w:trPr>
          <w:gridAfter w:val="1"/>
          <w:wAfter w:w="26" w:type="dxa"/>
          <w:trHeight w:val="13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tabs>
                <w:tab w:val="left" w:pos="567"/>
                <w:tab w:val="left" w:pos="709"/>
              </w:tabs>
              <w:jc w:val="center"/>
              <w:rPr>
                <w:rFonts w:ascii="Times New Roman" w:hAnsi="Times New Roman" w:cs="Times New Roman"/>
                <w:sz w:val="20"/>
                <w:szCs w:val="20"/>
              </w:rPr>
            </w:pPr>
            <w:r w:rsidRPr="00BB6870">
              <w:rPr>
                <w:rFonts w:ascii="Times New Roman" w:hAnsi="Times New Roman" w:cs="Times New Roman"/>
                <w:sz w:val="20"/>
                <w:szCs w:val="20"/>
              </w:rPr>
              <w:t>16</w:t>
            </w:r>
          </w:p>
        </w:tc>
        <w:tc>
          <w:tcPr>
            <w:tcW w:w="20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Затраты на оплату труда</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210,62</w:t>
            </w: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5463,47</w:t>
            </w:r>
          </w:p>
        </w:tc>
        <w:tc>
          <w:tcPr>
            <w:tcW w:w="6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5674,10</w:t>
            </w:r>
          </w:p>
        </w:tc>
        <w:tc>
          <w:tcPr>
            <w:tcW w:w="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541,19</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5 152,31</w:t>
            </w:r>
          </w:p>
        </w:tc>
        <w:tc>
          <w:tcPr>
            <w:tcW w:w="105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5 693,5</w:t>
            </w:r>
          </w:p>
        </w:tc>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-19,4</w:t>
            </w:r>
          </w:p>
        </w:tc>
        <w:tc>
          <w:tcPr>
            <w:tcW w:w="1330"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По предложению ТСО, согласно штатному расписанию.</w:t>
            </w:r>
          </w:p>
        </w:tc>
      </w:tr>
      <w:tr w:rsidR="00B30E87" w:rsidRPr="003C0FE3" w:rsidTr="00B30E87">
        <w:trPr>
          <w:gridAfter w:val="1"/>
          <w:wAfter w:w="26" w:type="dxa"/>
          <w:trHeight w:val="13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tabs>
                <w:tab w:val="left" w:pos="567"/>
                <w:tab w:val="left" w:pos="709"/>
              </w:tabs>
              <w:jc w:val="center"/>
              <w:rPr>
                <w:rFonts w:ascii="Times New Roman" w:hAnsi="Times New Roman" w:cs="Times New Roman"/>
                <w:sz w:val="20"/>
                <w:szCs w:val="20"/>
              </w:rPr>
            </w:pPr>
            <w:r w:rsidRPr="00BB6870">
              <w:rPr>
                <w:rFonts w:ascii="Times New Roman" w:hAnsi="Times New Roman" w:cs="Times New Roman"/>
                <w:sz w:val="20"/>
                <w:szCs w:val="20"/>
              </w:rPr>
              <w:t>17</w:t>
            </w:r>
          </w:p>
        </w:tc>
        <w:tc>
          <w:tcPr>
            <w:tcW w:w="20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Отчисления на социальные нужды</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63,61</w:t>
            </w: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1649,97</w:t>
            </w:r>
          </w:p>
        </w:tc>
        <w:tc>
          <w:tcPr>
            <w:tcW w:w="6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1713,58</w:t>
            </w:r>
          </w:p>
        </w:tc>
        <w:tc>
          <w:tcPr>
            <w:tcW w:w="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163,44</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1 556</w:t>
            </w:r>
          </w:p>
        </w:tc>
        <w:tc>
          <w:tcPr>
            <w:tcW w:w="105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1 719,44</w:t>
            </w:r>
          </w:p>
        </w:tc>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-5,86</w:t>
            </w:r>
          </w:p>
        </w:tc>
        <w:tc>
          <w:tcPr>
            <w:tcW w:w="1330"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p>
        </w:tc>
      </w:tr>
      <w:tr w:rsidR="00B30E87" w:rsidRPr="003C0FE3" w:rsidTr="00B30E87">
        <w:trPr>
          <w:gridAfter w:val="1"/>
          <w:wAfter w:w="26" w:type="dxa"/>
          <w:trHeight w:val="13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tabs>
                <w:tab w:val="left" w:pos="567"/>
                <w:tab w:val="left" w:pos="709"/>
              </w:tabs>
              <w:jc w:val="center"/>
              <w:rPr>
                <w:rFonts w:ascii="Times New Roman" w:hAnsi="Times New Roman" w:cs="Times New Roman"/>
                <w:sz w:val="20"/>
                <w:szCs w:val="20"/>
              </w:rPr>
            </w:pPr>
            <w:r w:rsidRPr="00BB6870">
              <w:rPr>
                <w:rFonts w:ascii="Times New Roman" w:hAnsi="Times New Roman" w:cs="Times New Roman"/>
                <w:sz w:val="20"/>
                <w:szCs w:val="20"/>
              </w:rPr>
              <w:t>18</w:t>
            </w:r>
          </w:p>
        </w:tc>
        <w:tc>
          <w:tcPr>
            <w:tcW w:w="20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Холодная вода</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194,71</w:t>
            </w:r>
          </w:p>
        </w:tc>
        <w:tc>
          <w:tcPr>
            <w:tcW w:w="6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194,71</w:t>
            </w:r>
          </w:p>
        </w:tc>
        <w:tc>
          <w:tcPr>
            <w:tcW w:w="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21,43</w:t>
            </w:r>
          </w:p>
        </w:tc>
        <w:tc>
          <w:tcPr>
            <w:tcW w:w="105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21,43</w:t>
            </w:r>
          </w:p>
        </w:tc>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173,28</w:t>
            </w:r>
          </w:p>
        </w:tc>
        <w:tc>
          <w:tcPr>
            <w:tcW w:w="1330"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p>
        </w:tc>
      </w:tr>
      <w:tr w:rsidR="00B30E87" w:rsidRPr="003C0FE3" w:rsidTr="00B30E87">
        <w:trPr>
          <w:gridAfter w:val="1"/>
          <w:wAfter w:w="26" w:type="dxa"/>
          <w:trHeight w:val="13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tabs>
                <w:tab w:val="left" w:pos="567"/>
                <w:tab w:val="left" w:pos="709"/>
              </w:tabs>
              <w:jc w:val="center"/>
              <w:rPr>
                <w:rFonts w:ascii="Times New Roman" w:hAnsi="Times New Roman" w:cs="Times New Roman"/>
                <w:sz w:val="20"/>
                <w:szCs w:val="20"/>
              </w:rPr>
            </w:pPr>
            <w:r w:rsidRPr="00BB6870">
              <w:rPr>
                <w:rFonts w:ascii="Times New Roman" w:hAnsi="Times New Roman" w:cs="Times New Roman"/>
                <w:sz w:val="20"/>
                <w:szCs w:val="20"/>
              </w:rPr>
              <w:t>21</w:t>
            </w:r>
          </w:p>
        </w:tc>
        <w:tc>
          <w:tcPr>
            <w:tcW w:w="20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Расходы на приобретение сырья и материалов</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10,61</w:t>
            </w: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538,43</w:t>
            </w:r>
          </w:p>
        </w:tc>
        <w:tc>
          <w:tcPr>
            <w:tcW w:w="6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549,04</w:t>
            </w:r>
          </w:p>
        </w:tc>
        <w:tc>
          <w:tcPr>
            <w:tcW w:w="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10,61</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923,18</w:t>
            </w:r>
          </w:p>
        </w:tc>
        <w:tc>
          <w:tcPr>
            <w:tcW w:w="105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933,79</w:t>
            </w:r>
          </w:p>
        </w:tc>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-384,75</w:t>
            </w:r>
          </w:p>
        </w:tc>
        <w:tc>
          <w:tcPr>
            <w:tcW w:w="1330"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В соответствии с дополнительно представленными материалами</w:t>
            </w:r>
          </w:p>
        </w:tc>
      </w:tr>
      <w:tr w:rsidR="00B30E87" w:rsidRPr="003C0FE3" w:rsidTr="00B30E87">
        <w:trPr>
          <w:gridAfter w:val="1"/>
          <w:wAfter w:w="26" w:type="dxa"/>
          <w:trHeight w:val="13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tabs>
                <w:tab w:val="left" w:pos="567"/>
                <w:tab w:val="left" w:pos="709"/>
              </w:tabs>
              <w:jc w:val="center"/>
              <w:rPr>
                <w:rFonts w:ascii="Times New Roman" w:hAnsi="Times New Roman" w:cs="Times New Roman"/>
                <w:sz w:val="20"/>
                <w:szCs w:val="20"/>
              </w:rPr>
            </w:pPr>
            <w:r w:rsidRPr="00BB6870">
              <w:rPr>
                <w:rFonts w:ascii="Times New Roman" w:hAnsi="Times New Roman" w:cs="Times New Roman"/>
                <w:sz w:val="20"/>
                <w:szCs w:val="20"/>
              </w:rPr>
              <w:t>23</w:t>
            </w:r>
          </w:p>
        </w:tc>
        <w:tc>
          <w:tcPr>
            <w:tcW w:w="20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170</w:t>
            </w:r>
          </w:p>
        </w:tc>
        <w:tc>
          <w:tcPr>
            <w:tcW w:w="6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170</w:t>
            </w:r>
          </w:p>
        </w:tc>
        <w:tc>
          <w:tcPr>
            <w:tcW w:w="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466,69</w:t>
            </w:r>
          </w:p>
        </w:tc>
        <w:tc>
          <w:tcPr>
            <w:tcW w:w="105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466,69</w:t>
            </w:r>
          </w:p>
        </w:tc>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-296,69</w:t>
            </w:r>
          </w:p>
        </w:tc>
        <w:tc>
          <w:tcPr>
            <w:tcW w:w="1330"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proofErr w:type="gramStart"/>
            <w:r w:rsidRPr="00BB6870">
              <w:rPr>
                <w:rFonts w:ascii="Times New Roman" w:hAnsi="Times New Roman" w:cs="Times New Roman"/>
                <w:sz w:val="20"/>
                <w:szCs w:val="20"/>
              </w:rPr>
              <w:t>В соответствии с представленным ТСО договорами  № 6962,  № 189-18 и № 188-18</w:t>
            </w:r>
            <w:proofErr w:type="gramEnd"/>
          </w:p>
        </w:tc>
      </w:tr>
      <w:tr w:rsidR="00B30E87" w:rsidRPr="003C0FE3" w:rsidTr="00B30E87">
        <w:trPr>
          <w:gridAfter w:val="1"/>
          <w:wAfter w:w="26" w:type="dxa"/>
          <w:trHeight w:val="13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tabs>
                <w:tab w:val="left" w:pos="567"/>
                <w:tab w:val="left" w:pos="709"/>
              </w:tabs>
              <w:jc w:val="center"/>
              <w:rPr>
                <w:rFonts w:ascii="Times New Roman" w:hAnsi="Times New Roman" w:cs="Times New Roman"/>
                <w:sz w:val="20"/>
                <w:szCs w:val="20"/>
              </w:rPr>
            </w:pPr>
            <w:r w:rsidRPr="00BB6870">
              <w:rPr>
                <w:rFonts w:ascii="Times New Roman" w:hAnsi="Times New Roman" w:cs="Times New Roman"/>
                <w:sz w:val="20"/>
                <w:szCs w:val="20"/>
              </w:rPr>
              <w:t>24</w:t>
            </w:r>
          </w:p>
        </w:tc>
        <w:tc>
          <w:tcPr>
            <w:tcW w:w="20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 xml:space="preserve">Расходы на оплату иных работ и услуг, </w:t>
            </w:r>
            <w:r w:rsidRPr="00BB6870">
              <w:rPr>
                <w:rFonts w:ascii="Times New Roman" w:hAnsi="Times New Roman" w:cs="Times New Roman"/>
                <w:sz w:val="20"/>
                <w:szCs w:val="20"/>
              </w:rPr>
              <w:lastRenderedPageBreak/>
              <w:t>выполняемых по договорам с организациями</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lastRenderedPageBreak/>
              <w:t>-</w:t>
            </w: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563,86</w:t>
            </w:r>
          </w:p>
        </w:tc>
        <w:tc>
          <w:tcPr>
            <w:tcW w:w="6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563,86</w:t>
            </w:r>
          </w:p>
        </w:tc>
        <w:tc>
          <w:tcPr>
            <w:tcW w:w="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1 010,73</w:t>
            </w:r>
          </w:p>
        </w:tc>
        <w:tc>
          <w:tcPr>
            <w:tcW w:w="105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1 010,73</w:t>
            </w:r>
          </w:p>
        </w:tc>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-446,87</w:t>
            </w:r>
          </w:p>
        </w:tc>
        <w:tc>
          <w:tcPr>
            <w:tcW w:w="1330"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 xml:space="preserve">В соответствии с </w:t>
            </w:r>
            <w:r w:rsidRPr="00BB6870">
              <w:rPr>
                <w:rFonts w:ascii="Times New Roman" w:hAnsi="Times New Roman" w:cs="Times New Roman"/>
                <w:sz w:val="20"/>
                <w:szCs w:val="20"/>
              </w:rPr>
              <w:lastRenderedPageBreak/>
              <w:t>дополнительно представленными материалами</w:t>
            </w:r>
          </w:p>
        </w:tc>
      </w:tr>
      <w:tr w:rsidR="00B30E87" w:rsidRPr="003C0FE3" w:rsidTr="00B30E87">
        <w:trPr>
          <w:gridAfter w:val="1"/>
          <w:wAfter w:w="26" w:type="dxa"/>
          <w:trHeight w:val="13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tabs>
                <w:tab w:val="left" w:pos="567"/>
                <w:tab w:val="left" w:pos="709"/>
              </w:tabs>
              <w:jc w:val="center"/>
              <w:rPr>
                <w:rFonts w:ascii="Times New Roman" w:hAnsi="Times New Roman" w:cs="Times New Roman"/>
                <w:sz w:val="20"/>
                <w:szCs w:val="20"/>
              </w:rPr>
            </w:pPr>
            <w:r w:rsidRPr="00BB6870">
              <w:rPr>
                <w:rFonts w:ascii="Times New Roman" w:hAnsi="Times New Roman" w:cs="Times New Roman"/>
                <w:sz w:val="20"/>
                <w:szCs w:val="20"/>
              </w:rPr>
              <w:lastRenderedPageBreak/>
              <w:t>26</w:t>
            </w:r>
          </w:p>
        </w:tc>
        <w:tc>
          <w:tcPr>
            <w:tcW w:w="20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Расходы на обучение персонала</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52,35</w:t>
            </w:r>
          </w:p>
        </w:tc>
        <w:tc>
          <w:tcPr>
            <w:tcW w:w="6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52,35</w:t>
            </w:r>
          </w:p>
        </w:tc>
        <w:tc>
          <w:tcPr>
            <w:tcW w:w="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52,35</w:t>
            </w:r>
          </w:p>
        </w:tc>
        <w:tc>
          <w:tcPr>
            <w:tcW w:w="105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52,35</w:t>
            </w:r>
          </w:p>
        </w:tc>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1330"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p>
        </w:tc>
      </w:tr>
      <w:tr w:rsidR="00B30E87" w:rsidRPr="003C0FE3" w:rsidTr="00B30E87">
        <w:trPr>
          <w:gridAfter w:val="1"/>
          <w:wAfter w:w="26" w:type="dxa"/>
          <w:trHeight w:val="13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tabs>
                <w:tab w:val="left" w:pos="567"/>
                <w:tab w:val="left" w:pos="709"/>
              </w:tabs>
              <w:jc w:val="center"/>
              <w:rPr>
                <w:rFonts w:ascii="Times New Roman" w:hAnsi="Times New Roman" w:cs="Times New Roman"/>
                <w:sz w:val="20"/>
                <w:szCs w:val="20"/>
              </w:rPr>
            </w:pPr>
            <w:r w:rsidRPr="00BB6870">
              <w:rPr>
                <w:rFonts w:ascii="Times New Roman" w:hAnsi="Times New Roman" w:cs="Times New Roman"/>
                <w:sz w:val="20"/>
                <w:szCs w:val="20"/>
              </w:rPr>
              <w:t>28</w:t>
            </w:r>
          </w:p>
        </w:tc>
        <w:tc>
          <w:tcPr>
            <w:tcW w:w="20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Прочие операционные расходы</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87,93</w:t>
            </w:r>
          </w:p>
        </w:tc>
        <w:tc>
          <w:tcPr>
            <w:tcW w:w="6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87,93</w:t>
            </w:r>
          </w:p>
        </w:tc>
        <w:tc>
          <w:tcPr>
            <w:tcW w:w="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105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87,93</w:t>
            </w:r>
          </w:p>
        </w:tc>
        <w:tc>
          <w:tcPr>
            <w:tcW w:w="1330"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p>
        </w:tc>
      </w:tr>
      <w:tr w:rsidR="00B30E87" w:rsidRPr="003C0FE3" w:rsidTr="00B30E87">
        <w:trPr>
          <w:gridAfter w:val="1"/>
          <w:wAfter w:w="26" w:type="dxa"/>
          <w:trHeight w:val="13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tabs>
                <w:tab w:val="left" w:pos="567"/>
                <w:tab w:val="left" w:pos="709"/>
              </w:tabs>
              <w:jc w:val="center"/>
              <w:rPr>
                <w:rFonts w:ascii="Times New Roman" w:hAnsi="Times New Roman" w:cs="Times New Roman"/>
                <w:sz w:val="20"/>
                <w:szCs w:val="20"/>
              </w:rPr>
            </w:pPr>
            <w:r w:rsidRPr="00BB6870">
              <w:rPr>
                <w:rFonts w:ascii="Times New Roman" w:hAnsi="Times New Roman" w:cs="Times New Roman"/>
                <w:sz w:val="20"/>
                <w:szCs w:val="20"/>
              </w:rPr>
              <w:t>30</w:t>
            </w:r>
          </w:p>
        </w:tc>
        <w:tc>
          <w:tcPr>
            <w:tcW w:w="20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Арендная плата</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180</w:t>
            </w:r>
          </w:p>
        </w:tc>
        <w:tc>
          <w:tcPr>
            <w:tcW w:w="6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180</w:t>
            </w:r>
          </w:p>
        </w:tc>
        <w:tc>
          <w:tcPr>
            <w:tcW w:w="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180</w:t>
            </w:r>
          </w:p>
        </w:tc>
        <w:tc>
          <w:tcPr>
            <w:tcW w:w="105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180</w:t>
            </w:r>
          </w:p>
        </w:tc>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1330"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 xml:space="preserve">В соответствии с </w:t>
            </w:r>
            <w:proofErr w:type="gramStart"/>
            <w:r w:rsidRPr="00BB6870">
              <w:rPr>
                <w:rFonts w:ascii="Times New Roman" w:hAnsi="Times New Roman" w:cs="Times New Roman"/>
                <w:sz w:val="20"/>
                <w:szCs w:val="20"/>
              </w:rPr>
              <w:t>предоставленными</w:t>
            </w:r>
            <w:proofErr w:type="gramEnd"/>
            <w:r w:rsidRPr="00BB6870">
              <w:rPr>
                <w:rFonts w:ascii="Times New Roman" w:hAnsi="Times New Roman" w:cs="Times New Roman"/>
                <w:sz w:val="20"/>
                <w:szCs w:val="20"/>
              </w:rPr>
              <w:t xml:space="preserve"> ТСО договором аренды от 28.06.2018 № 1.</w:t>
            </w:r>
          </w:p>
        </w:tc>
      </w:tr>
      <w:tr w:rsidR="00B30E87" w:rsidRPr="003C0FE3" w:rsidTr="00B30E87">
        <w:trPr>
          <w:gridAfter w:val="1"/>
          <w:wAfter w:w="26" w:type="dxa"/>
          <w:trHeight w:val="13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tabs>
                <w:tab w:val="left" w:pos="567"/>
                <w:tab w:val="left" w:pos="709"/>
              </w:tabs>
              <w:jc w:val="center"/>
              <w:rPr>
                <w:rFonts w:ascii="Times New Roman" w:hAnsi="Times New Roman" w:cs="Times New Roman"/>
                <w:sz w:val="20"/>
                <w:szCs w:val="20"/>
              </w:rPr>
            </w:pPr>
            <w:r w:rsidRPr="00BB6870">
              <w:rPr>
                <w:rFonts w:ascii="Times New Roman" w:hAnsi="Times New Roman" w:cs="Times New Roman"/>
                <w:sz w:val="20"/>
                <w:szCs w:val="20"/>
              </w:rPr>
              <w:t>33</w:t>
            </w:r>
          </w:p>
        </w:tc>
        <w:tc>
          <w:tcPr>
            <w:tcW w:w="20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Расходы на уплату налогов, сборов и других обязательных платежей</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575,8</w:t>
            </w:r>
          </w:p>
        </w:tc>
        <w:tc>
          <w:tcPr>
            <w:tcW w:w="6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575,8</w:t>
            </w:r>
          </w:p>
        </w:tc>
        <w:tc>
          <w:tcPr>
            <w:tcW w:w="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47,8</w:t>
            </w:r>
          </w:p>
        </w:tc>
        <w:tc>
          <w:tcPr>
            <w:tcW w:w="105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47,8</w:t>
            </w:r>
          </w:p>
        </w:tc>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528</w:t>
            </w:r>
          </w:p>
        </w:tc>
        <w:tc>
          <w:tcPr>
            <w:tcW w:w="1330"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highlight w:val="yellow"/>
              </w:rPr>
            </w:pPr>
          </w:p>
        </w:tc>
      </w:tr>
      <w:tr w:rsidR="00B30E87" w:rsidRPr="003C0FE3" w:rsidTr="00B30E87">
        <w:trPr>
          <w:gridAfter w:val="1"/>
          <w:wAfter w:w="26" w:type="dxa"/>
          <w:trHeight w:val="13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tabs>
                <w:tab w:val="left" w:pos="567"/>
                <w:tab w:val="left" w:pos="709"/>
              </w:tabs>
              <w:jc w:val="center"/>
              <w:rPr>
                <w:rFonts w:ascii="Times New Roman" w:hAnsi="Times New Roman" w:cs="Times New Roman"/>
                <w:sz w:val="20"/>
                <w:szCs w:val="20"/>
              </w:rPr>
            </w:pPr>
            <w:r w:rsidRPr="00BB6870">
              <w:rPr>
                <w:rFonts w:ascii="Times New Roman" w:hAnsi="Times New Roman" w:cs="Times New Roman"/>
                <w:sz w:val="20"/>
                <w:szCs w:val="20"/>
              </w:rPr>
              <w:t>35</w:t>
            </w:r>
          </w:p>
        </w:tc>
        <w:tc>
          <w:tcPr>
            <w:tcW w:w="20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Амортизация основных средств и нематериальных активов</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3 556,03</w:t>
            </w:r>
          </w:p>
        </w:tc>
        <w:tc>
          <w:tcPr>
            <w:tcW w:w="6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3 556,03</w:t>
            </w:r>
          </w:p>
        </w:tc>
        <w:tc>
          <w:tcPr>
            <w:tcW w:w="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1 629,12</w:t>
            </w:r>
          </w:p>
        </w:tc>
        <w:tc>
          <w:tcPr>
            <w:tcW w:w="105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1 629,12</w:t>
            </w:r>
          </w:p>
        </w:tc>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1 926,91</w:t>
            </w:r>
          </w:p>
        </w:tc>
        <w:tc>
          <w:tcPr>
            <w:tcW w:w="1330"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В соответствии с предоставленными ТСО расчетами амортизационных отчислений</w:t>
            </w:r>
          </w:p>
        </w:tc>
      </w:tr>
      <w:tr w:rsidR="00B30E87" w:rsidRPr="003C0FE3" w:rsidTr="00B30E87">
        <w:trPr>
          <w:gridAfter w:val="1"/>
          <w:wAfter w:w="26" w:type="dxa"/>
          <w:trHeight w:val="13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tabs>
                <w:tab w:val="left" w:pos="567"/>
                <w:tab w:val="left" w:pos="709"/>
              </w:tabs>
              <w:jc w:val="center"/>
              <w:rPr>
                <w:rFonts w:ascii="Times New Roman" w:hAnsi="Times New Roman" w:cs="Times New Roman"/>
                <w:sz w:val="20"/>
                <w:szCs w:val="20"/>
              </w:rPr>
            </w:pPr>
          </w:p>
        </w:tc>
        <w:tc>
          <w:tcPr>
            <w:tcW w:w="20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Сумма снижения</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6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105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r w:rsidRPr="00BB6870">
              <w:rPr>
                <w:rFonts w:ascii="Times New Roman" w:hAnsi="Times New Roman" w:cs="Times New Roman"/>
                <w:sz w:val="20"/>
                <w:szCs w:val="20"/>
              </w:rPr>
              <w:t>1 199,85</w:t>
            </w:r>
          </w:p>
        </w:tc>
        <w:tc>
          <w:tcPr>
            <w:tcW w:w="1330"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B30E87">
            <w:pPr>
              <w:jc w:val="center"/>
              <w:rPr>
                <w:rFonts w:ascii="Times New Roman" w:hAnsi="Times New Roman" w:cs="Times New Roman"/>
                <w:sz w:val="20"/>
                <w:szCs w:val="20"/>
              </w:rPr>
            </w:pPr>
          </w:p>
        </w:tc>
      </w:tr>
      <w:tr w:rsidR="003C0FE3" w:rsidRPr="003C0FE3" w:rsidTr="00B30E87">
        <w:trPr>
          <w:gridAfter w:val="1"/>
          <w:wAfter w:w="26" w:type="dxa"/>
          <w:trHeight w:val="554"/>
        </w:trPr>
        <w:tc>
          <w:tcPr>
            <w:tcW w:w="9657" w:type="dxa"/>
            <w:gridSpan w:val="20"/>
            <w:shd w:val="clear" w:color="FFFFFF" w:fill="auto"/>
          </w:tcPr>
          <w:p w:rsidR="003C0FE3" w:rsidRPr="003C0FE3" w:rsidRDefault="003C0FE3" w:rsidP="00BB6870">
            <w:pPr>
              <w:ind w:right="141"/>
              <w:jc w:val="both"/>
              <w:rPr>
                <w:rFonts w:ascii="Times New Roman" w:hAnsi="Times New Roman" w:cs="Times New Roman"/>
                <w:sz w:val="24"/>
                <w:szCs w:val="24"/>
              </w:rPr>
            </w:pPr>
            <w:r w:rsidRPr="003C0FE3">
              <w:rPr>
                <w:rFonts w:ascii="Times New Roman" w:hAnsi="Times New Roman" w:cs="Times New Roman"/>
                <w:sz w:val="24"/>
                <w:szCs w:val="24"/>
              </w:rPr>
              <w:tab/>
              <w:t>Экспертной группой рекомендовано ТСО уменьшить затраты на сумму 1 199,85 тыс. руб.</w:t>
            </w:r>
          </w:p>
        </w:tc>
      </w:tr>
      <w:tr w:rsidR="003C0FE3" w:rsidRPr="003C0FE3" w:rsidTr="00B30E87">
        <w:trPr>
          <w:gridAfter w:val="1"/>
          <w:wAfter w:w="26" w:type="dxa"/>
          <w:trHeight w:val="709"/>
        </w:trPr>
        <w:tc>
          <w:tcPr>
            <w:tcW w:w="9657" w:type="dxa"/>
            <w:gridSpan w:val="20"/>
            <w:shd w:val="clear" w:color="FFFFFF" w:fill="auto"/>
          </w:tcPr>
          <w:p w:rsidR="003C0FE3" w:rsidRPr="003C0FE3" w:rsidRDefault="003C0FE3" w:rsidP="00B30E87">
            <w:pPr>
              <w:ind w:right="141"/>
              <w:jc w:val="both"/>
              <w:rPr>
                <w:rFonts w:ascii="Times New Roman" w:hAnsi="Times New Roman" w:cs="Times New Roman"/>
                <w:sz w:val="24"/>
                <w:szCs w:val="24"/>
              </w:rPr>
            </w:pPr>
            <w:r w:rsidRPr="003C0FE3">
              <w:rPr>
                <w:rFonts w:ascii="Times New Roman" w:hAnsi="Times New Roman" w:cs="Times New Roman"/>
                <w:sz w:val="24"/>
                <w:szCs w:val="24"/>
              </w:rPr>
              <w:tab/>
              <w:t>Скорректированные тарифы на производство и передачу тепловой энергии для муниципального унитарного предприятия «Хвастовичское коммунальное хозяйство» на второе полугодие 2018 год составили:</w:t>
            </w:r>
          </w:p>
        </w:tc>
      </w:tr>
      <w:tr w:rsidR="003C0FE3" w:rsidRPr="003C0FE3" w:rsidTr="00B30E87">
        <w:trPr>
          <w:gridAfter w:val="1"/>
          <w:wAfter w:w="26" w:type="dxa"/>
          <w:trHeight w:val="80"/>
        </w:trPr>
        <w:tc>
          <w:tcPr>
            <w:tcW w:w="9657" w:type="dxa"/>
            <w:gridSpan w:val="20"/>
            <w:shd w:val="clear" w:color="FFFFFF" w:fill="auto"/>
            <w:vAlign w:val="center"/>
          </w:tcPr>
          <w:p w:rsidR="003C0FE3" w:rsidRPr="00BB6870" w:rsidRDefault="003C0FE3" w:rsidP="003C0FE3">
            <w:pPr>
              <w:jc w:val="right"/>
              <w:rPr>
                <w:rFonts w:ascii="Times New Roman" w:hAnsi="Times New Roman" w:cs="Times New Roman"/>
                <w:sz w:val="20"/>
                <w:szCs w:val="20"/>
              </w:rPr>
            </w:pPr>
          </w:p>
        </w:tc>
      </w:tr>
      <w:tr w:rsidR="00B30E87" w:rsidRPr="003C0FE3" w:rsidTr="00B30E87">
        <w:trPr>
          <w:trHeight w:val="130"/>
        </w:trPr>
        <w:tc>
          <w:tcPr>
            <w:tcW w:w="1170" w:type="dxa"/>
            <w:gridSpan w:val="4"/>
            <w:vMerge w:val="restart"/>
            <w:tcBorders>
              <w:top w:val="single" w:sz="5" w:space="0" w:color="auto"/>
              <w:left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Наименование регулируемой организации</w:t>
            </w:r>
          </w:p>
        </w:tc>
        <w:tc>
          <w:tcPr>
            <w:tcW w:w="1987" w:type="dxa"/>
            <w:gridSpan w:val="2"/>
            <w:vMerge w:val="restart"/>
            <w:tcBorders>
              <w:top w:val="single" w:sz="5" w:space="0" w:color="auto"/>
              <w:left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Вид тарифа</w:t>
            </w:r>
          </w:p>
        </w:tc>
        <w:tc>
          <w:tcPr>
            <w:tcW w:w="1246" w:type="dxa"/>
            <w:gridSpan w:val="5"/>
            <w:vMerge w:val="restart"/>
            <w:tcBorders>
              <w:top w:val="single" w:sz="5" w:space="0" w:color="auto"/>
              <w:left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Год</w:t>
            </w:r>
          </w:p>
        </w:tc>
        <w:tc>
          <w:tcPr>
            <w:tcW w:w="546" w:type="dxa"/>
            <w:gridSpan w:val="3"/>
            <w:vMerge w:val="restart"/>
            <w:tcBorders>
              <w:top w:val="single" w:sz="5" w:space="0" w:color="auto"/>
              <w:left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Вода</w:t>
            </w:r>
          </w:p>
        </w:tc>
        <w:tc>
          <w:tcPr>
            <w:tcW w:w="337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Отборный пар давлением</w:t>
            </w:r>
          </w:p>
        </w:tc>
        <w:tc>
          <w:tcPr>
            <w:tcW w:w="1330" w:type="dxa"/>
            <w:vMerge w:val="restart"/>
            <w:tcBorders>
              <w:top w:val="single" w:sz="5" w:space="0" w:color="auto"/>
              <w:left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Острый и редуцированный пар</w:t>
            </w:r>
          </w:p>
        </w:tc>
        <w:tc>
          <w:tcPr>
            <w:tcW w:w="26" w:type="dxa"/>
            <w:shd w:val="clear" w:color="FFFFFF" w:fill="auto"/>
            <w:vAlign w:val="bottom"/>
          </w:tcPr>
          <w:p w:rsidR="003C0FE3" w:rsidRPr="003C0FE3" w:rsidRDefault="003C0FE3" w:rsidP="003C0FE3">
            <w:pPr>
              <w:rPr>
                <w:rFonts w:ascii="Times New Roman" w:hAnsi="Times New Roman" w:cs="Times New Roman"/>
                <w:sz w:val="24"/>
                <w:szCs w:val="24"/>
              </w:rPr>
            </w:pPr>
          </w:p>
        </w:tc>
      </w:tr>
      <w:tr w:rsidR="00B30E87" w:rsidRPr="003C0FE3" w:rsidTr="00B30E87">
        <w:trPr>
          <w:trHeight w:val="130"/>
        </w:trPr>
        <w:tc>
          <w:tcPr>
            <w:tcW w:w="1170" w:type="dxa"/>
            <w:gridSpan w:val="4"/>
            <w:vMerge/>
            <w:tcBorders>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p>
        </w:tc>
        <w:tc>
          <w:tcPr>
            <w:tcW w:w="1987" w:type="dxa"/>
            <w:gridSpan w:val="2"/>
            <w:vMerge/>
            <w:tcBorders>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p>
        </w:tc>
        <w:tc>
          <w:tcPr>
            <w:tcW w:w="1246" w:type="dxa"/>
            <w:gridSpan w:val="5"/>
            <w:vMerge/>
            <w:tcBorders>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p>
        </w:tc>
        <w:tc>
          <w:tcPr>
            <w:tcW w:w="546" w:type="dxa"/>
            <w:gridSpan w:val="3"/>
            <w:vMerge/>
            <w:tcBorders>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p>
        </w:tc>
        <w:tc>
          <w:tcPr>
            <w:tcW w:w="52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от 1,2 до 2,5 кг/см²</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от 2,5 до 7,0 кг/см²</w:t>
            </w:r>
          </w:p>
        </w:tc>
        <w:tc>
          <w:tcPr>
            <w:tcW w:w="11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от 7,0 до 13,0 кг/см²</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свыше 13,0 кг/см²</w:t>
            </w:r>
          </w:p>
        </w:tc>
        <w:tc>
          <w:tcPr>
            <w:tcW w:w="1330" w:type="dxa"/>
            <w:vMerge/>
            <w:tcBorders>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p>
        </w:tc>
        <w:tc>
          <w:tcPr>
            <w:tcW w:w="26" w:type="dxa"/>
            <w:shd w:val="clear" w:color="FFFFFF" w:fill="auto"/>
            <w:vAlign w:val="bottom"/>
          </w:tcPr>
          <w:p w:rsidR="003C0FE3" w:rsidRPr="003C0FE3" w:rsidRDefault="003C0FE3" w:rsidP="003C0FE3">
            <w:pPr>
              <w:rPr>
                <w:rFonts w:ascii="Times New Roman" w:hAnsi="Times New Roman" w:cs="Times New Roman"/>
                <w:sz w:val="24"/>
                <w:szCs w:val="24"/>
              </w:rPr>
            </w:pPr>
          </w:p>
        </w:tc>
      </w:tr>
      <w:tr w:rsidR="00BF1B4C" w:rsidRPr="003C0FE3" w:rsidTr="00B30E87">
        <w:trPr>
          <w:trHeight w:val="130"/>
        </w:trPr>
        <w:tc>
          <w:tcPr>
            <w:tcW w:w="1170" w:type="dxa"/>
            <w:gridSpan w:val="4"/>
            <w:vMerge w:val="restart"/>
            <w:tcBorders>
              <w:top w:val="single" w:sz="5" w:space="0" w:color="auto"/>
              <w:left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Муниципальное унитарное предприятие «Хвастовичское коммунальное хозяйство»</w:t>
            </w:r>
          </w:p>
        </w:tc>
        <w:tc>
          <w:tcPr>
            <w:tcW w:w="848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Для потребителей, в случае отсутствия дифференциации тарифов по схеме подключения</w:t>
            </w:r>
          </w:p>
        </w:tc>
        <w:tc>
          <w:tcPr>
            <w:tcW w:w="26" w:type="dxa"/>
            <w:shd w:val="clear" w:color="FFFFFF" w:fill="auto"/>
            <w:vAlign w:val="bottom"/>
          </w:tcPr>
          <w:p w:rsidR="003C0FE3" w:rsidRPr="003C0FE3" w:rsidRDefault="003C0FE3" w:rsidP="003C0FE3">
            <w:pPr>
              <w:rPr>
                <w:rFonts w:ascii="Times New Roman" w:hAnsi="Times New Roman" w:cs="Times New Roman"/>
                <w:sz w:val="24"/>
                <w:szCs w:val="24"/>
              </w:rPr>
            </w:pPr>
          </w:p>
        </w:tc>
      </w:tr>
      <w:tr w:rsidR="00B30E87" w:rsidRPr="003C0FE3" w:rsidTr="00B30E87">
        <w:trPr>
          <w:trHeight w:val="130"/>
        </w:trPr>
        <w:tc>
          <w:tcPr>
            <w:tcW w:w="1170" w:type="dxa"/>
            <w:gridSpan w:val="4"/>
            <w:vMerge/>
            <w:tcBorders>
              <w:left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p>
        </w:tc>
        <w:tc>
          <w:tcPr>
            <w:tcW w:w="1987" w:type="dxa"/>
            <w:gridSpan w:val="2"/>
            <w:tcBorders>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proofErr w:type="spellStart"/>
            <w:r w:rsidRPr="00BB6870">
              <w:rPr>
                <w:rFonts w:ascii="Times New Roman" w:hAnsi="Times New Roman" w:cs="Times New Roman"/>
                <w:sz w:val="20"/>
                <w:szCs w:val="20"/>
              </w:rPr>
              <w:t>одноставочный</w:t>
            </w:r>
            <w:proofErr w:type="spellEnd"/>
            <w:r w:rsidRPr="00BB6870">
              <w:rPr>
                <w:rFonts w:ascii="Times New Roman" w:hAnsi="Times New Roman" w:cs="Times New Roman"/>
                <w:sz w:val="20"/>
                <w:szCs w:val="20"/>
              </w:rPr>
              <w:t xml:space="preserve"> руб./Гкал</w:t>
            </w:r>
          </w:p>
        </w:tc>
        <w:tc>
          <w:tcPr>
            <w:tcW w:w="124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highlight w:val="yellow"/>
              </w:rPr>
            </w:pPr>
            <w:r w:rsidRPr="00BB6870">
              <w:rPr>
                <w:rFonts w:ascii="Times New Roman" w:hAnsi="Times New Roman" w:cs="Times New Roman"/>
                <w:sz w:val="20"/>
                <w:szCs w:val="20"/>
              </w:rPr>
              <w:t>05.10-31.12 2018</w:t>
            </w:r>
          </w:p>
        </w:tc>
        <w:tc>
          <w:tcPr>
            <w:tcW w:w="5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highlight w:val="yellow"/>
              </w:rPr>
            </w:pPr>
            <w:r w:rsidRPr="00BB6870">
              <w:rPr>
                <w:rFonts w:ascii="Times New Roman" w:hAnsi="Times New Roman" w:cs="Times New Roman"/>
                <w:sz w:val="20"/>
                <w:szCs w:val="20"/>
              </w:rPr>
              <w:t>2989,45</w:t>
            </w:r>
          </w:p>
        </w:tc>
        <w:tc>
          <w:tcPr>
            <w:tcW w:w="52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11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1330"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26" w:type="dxa"/>
            <w:shd w:val="clear" w:color="FFFFFF" w:fill="auto"/>
            <w:vAlign w:val="bottom"/>
          </w:tcPr>
          <w:p w:rsidR="003C0FE3" w:rsidRPr="003C0FE3" w:rsidRDefault="003C0FE3" w:rsidP="003C0FE3">
            <w:pPr>
              <w:rPr>
                <w:rFonts w:ascii="Times New Roman" w:hAnsi="Times New Roman" w:cs="Times New Roman"/>
                <w:sz w:val="24"/>
                <w:szCs w:val="24"/>
              </w:rPr>
            </w:pPr>
          </w:p>
        </w:tc>
      </w:tr>
      <w:tr w:rsidR="00BF1B4C" w:rsidRPr="003C0FE3" w:rsidTr="00B30E87">
        <w:trPr>
          <w:trHeight w:val="130"/>
        </w:trPr>
        <w:tc>
          <w:tcPr>
            <w:tcW w:w="1170" w:type="dxa"/>
            <w:gridSpan w:val="4"/>
            <w:vMerge/>
            <w:tcBorders>
              <w:left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p>
        </w:tc>
        <w:tc>
          <w:tcPr>
            <w:tcW w:w="848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Население</w:t>
            </w:r>
          </w:p>
        </w:tc>
        <w:tc>
          <w:tcPr>
            <w:tcW w:w="26" w:type="dxa"/>
            <w:shd w:val="clear" w:color="FFFFFF" w:fill="auto"/>
            <w:vAlign w:val="bottom"/>
          </w:tcPr>
          <w:p w:rsidR="003C0FE3" w:rsidRPr="003C0FE3" w:rsidRDefault="003C0FE3" w:rsidP="003C0FE3">
            <w:pPr>
              <w:rPr>
                <w:rFonts w:ascii="Times New Roman" w:hAnsi="Times New Roman" w:cs="Times New Roman"/>
                <w:sz w:val="24"/>
                <w:szCs w:val="24"/>
              </w:rPr>
            </w:pPr>
          </w:p>
        </w:tc>
      </w:tr>
      <w:tr w:rsidR="00B30E87" w:rsidRPr="003C0FE3" w:rsidTr="00B30E87">
        <w:trPr>
          <w:trHeight w:val="130"/>
        </w:trPr>
        <w:tc>
          <w:tcPr>
            <w:tcW w:w="1170" w:type="dxa"/>
            <w:gridSpan w:val="4"/>
            <w:vMerge/>
            <w:tcBorders>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p>
        </w:tc>
        <w:tc>
          <w:tcPr>
            <w:tcW w:w="1987" w:type="dxa"/>
            <w:gridSpan w:val="2"/>
            <w:tcBorders>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proofErr w:type="spellStart"/>
            <w:r w:rsidRPr="00BB6870">
              <w:rPr>
                <w:rFonts w:ascii="Times New Roman" w:hAnsi="Times New Roman" w:cs="Times New Roman"/>
                <w:sz w:val="20"/>
                <w:szCs w:val="20"/>
              </w:rPr>
              <w:t>одноставочный</w:t>
            </w:r>
            <w:proofErr w:type="spellEnd"/>
            <w:r w:rsidRPr="00BB6870">
              <w:rPr>
                <w:rFonts w:ascii="Times New Roman" w:hAnsi="Times New Roman" w:cs="Times New Roman"/>
                <w:sz w:val="20"/>
                <w:szCs w:val="20"/>
              </w:rPr>
              <w:t xml:space="preserve"> руб./Гкал</w:t>
            </w:r>
          </w:p>
        </w:tc>
        <w:tc>
          <w:tcPr>
            <w:tcW w:w="124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05.10-31.12 2018</w:t>
            </w:r>
          </w:p>
        </w:tc>
        <w:tc>
          <w:tcPr>
            <w:tcW w:w="5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526"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11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1330" w:type="dxa"/>
            <w:tcBorders>
              <w:top w:val="single" w:sz="5" w:space="0" w:color="auto"/>
              <w:left w:val="single" w:sz="5" w:space="0" w:color="auto"/>
              <w:bottom w:val="single" w:sz="5" w:space="0" w:color="auto"/>
              <w:right w:val="single" w:sz="5" w:space="0" w:color="auto"/>
            </w:tcBorders>
            <w:shd w:val="clear" w:color="FFFFFF" w:fill="auto"/>
            <w:vAlign w:val="center"/>
          </w:tcPr>
          <w:p w:rsidR="003C0FE3" w:rsidRPr="00BB6870" w:rsidRDefault="003C0FE3" w:rsidP="003C0FE3">
            <w:pPr>
              <w:jc w:val="center"/>
              <w:rPr>
                <w:rFonts w:ascii="Times New Roman" w:hAnsi="Times New Roman" w:cs="Times New Roman"/>
                <w:sz w:val="20"/>
                <w:szCs w:val="20"/>
              </w:rPr>
            </w:pPr>
            <w:r w:rsidRPr="00BB6870">
              <w:rPr>
                <w:rFonts w:ascii="Times New Roman" w:hAnsi="Times New Roman" w:cs="Times New Roman"/>
                <w:sz w:val="20"/>
                <w:szCs w:val="20"/>
              </w:rPr>
              <w:t>-</w:t>
            </w:r>
          </w:p>
        </w:tc>
        <w:tc>
          <w:tcPr>
            <w:tcW w:w="26" w:type="dxa"/>
            <w:shd w:val="clear" w:color="FFFFFF" w:fill="auto"/>
            <w:vAlign w:val="bottom"/>
          </w:tcPr>
          <w:p w:rsidR="003C0FE3" w:rsidRPr="003C0FE3" w:rsidRDefault="003C0FE3" w:rsidP="003C0FE3">
            <w:pPr>
              <w:rPr>
                <w:rFonts w:ascii="Times New Roman" w:hAnsi="Times New Roman" w:cs="Times New Roman"/>
                <w:sz w:val="24"/>
                <w:szCs w:val="24"/>
              </w:rPr>
            </w:pPr>
          </w:p>
        </w:tc>
      </w:tr>
      <w:tr w:rsidR="003C0FE3" w:rsidRPr="003C0FE3" w:rsidTr="00B30E87">
        <w:trPr>
          <w:gridAfter w:val="1"/>
          <w:wAfter w:w="26" w:type="dxa"/>
          <w:trHeight w:val="345"/>
        </w:trPr>
        <w:tc>
          <w:tcPr>
            <w:tcW w:w="9657" w:type="dxa"/>
            <w:gridSpan w:val="20"/>
            <w:shd w:val="clear" w:color="FFFFFF" w:fill="auto"/>
          </w:tcPr>
          <w:p w:rsidR="003C0FE3" w:rsidRPr="003C0FE3" w:rsidRDefault="003C0FE3" w:rsidP="008D33AA">
            <w:pPr>
              <w:ind w:right="129" w:firstLine="716"/>
              <w:jc w:val="both"/>
              <w:rPr>
                <w:rFonts w:ascii="Times New Roman" w:hAnsi="Times New Roman" w:cs="Times New Roman"/>
                <w:sz w:val="24"/>
                <w:szCs w:val="24"/>
              </w:rPr>
            </w:pPr>
            <w:r w:rsidRPr="003C0FE3">
              <w:rPr>
                <w:rFonts w:ascii="Times New Roman" w:hAnsi="Times New Roman" w:cs="Times New Roman"/>
                <w:sz w:val="24"/>
                <w:szCs w:val="24"/>
              </w:rPr>
              <w:t>В первом полугодии 2018 года поставка тепловой энергии для потребителей данной территории осуществлялась по тарифу, установленному для ООО «</w:t>
            </w:r>
            <w:proofErr w:type="spellStart"/>
            <w:r w:rsidRPr="003C0FE3">
              <w:rPr>
                <w:rFonts w:ascii="Times New Roman" w:hAnsi="Times New Roman" w:cs="Times New Roman"/>
                <w:sz w:val="24"/>
                <w:szCs w:val="24"/>
              </w:rPr>
              <w:t>Хвастовичские</w:t>
            </w:r>
            <w:proofErr w:type="spellEnd"/>
            <w:r w:rsidRPr="003C0FE3">
              <w:rPr>
                <w:rFonts w:ascii="Times New Roman" w:hAnsi="Times New Roman" w:cs="Times New Roman"/>
                <w:sz w:val="24"/>
                <w:szCs w:val="24"/>
              </w:rPr>
              <w:t xml:space="preserve"> тепловые сети» в размере 2834,04 руб. за 1 Гкал. Рост рекомендуемого тарифа относительно первого полугодия 2018 года составит 104,85 %.</w:t>
            </w:r>
          </w:p>
        </w:tc>
      </w:tr>
      <w:tr w:rsidR="003C0FE3" w:rsidRPr="003C0FE3" w:rsidTr="00B30E87">
        <w:trPr>
          <w:gridAfter w:val="1"/>
          <w:wAfter w:w="26" w:type="dxa"/>
          <w:trHeight w:val="473"/>
        </w:trPr>
        <w:tc>
          <w:tcPr>
            <w:tcW w:w="9657" w:type="dxa"/>
            <w:gridSpan w:val="20"/>
            <w:shd w:val="clear" w:color="FFFFFF" w:fill="auto"/>
          </w:tcPr>
          <w:p w:rsidR="003C0FE3" w:rsidRPr="003C0FE3" w:rsidRDefault="003C0FE3" w:rsidP="00B30E87">
            <w:pPr>
              <w:ind w:right="129"/>
              <w:jc w:val="both"/>
              <w:rPr>
                <w:rFonts w:ascii="Times New Roman" w:hAnsi="Times New Roman" w:cs="Times New Roman"/>
                <w:sz w:val="24"/>
                <w:szCs w:val="24"/>
              </w:rPr>
            </w:pPr>
            <w:r w:rsidRPr="003C0FE3">
              <w:rPr>
                <w:rFonts w:ascii="Times New Roman" w:hAnsi="Times New Roman" w:cs="Times New Roman"/>
                <w:sz w:val="24"/>
                <w:szCs w:val="24"/>
              </w:rPr>
              <w:tab/>
              <w:t>Предлаг</w:t>
            </w:r>
            <w:r w:rsidR="00B30E87">
              <w:rPr>
                <w:rFonts w:ascii="Times New Roman" w:hAnsi="Times New Roman" w:cs="Times New Roman"/>
                <w:sz w:val="24"/>
                <w:szCs w:val="24"/>
              </w:rPr>
              <w:t xml:space="preserve">ается </w:t>
            </w:r>
            <w:r w:rsidRPr="003C0FE3">
              <w:rPr>
                <w:rFonts w:ascii="Times New Roman" w:hAnsi="Times New Roman" w:cs="Times New Roman"/>
                <w:sz w:val="24"/>
                <w:szCs w:val="24"/>
              </w:rPr>
              <w:t>комиссии установить для муниципального унитарного предприятия «Хвастовичское коммунальное хозяйство» вышеуказанные тарифы.</w:t>
            </w:r>
          </w:p>
        </w:tc>
      </w:tr>
    </w:tbl>
    <w:p w:rsidR="003C0FE3" w:rsidRDefault="003C0FE3" w:rsidP="005C67BA">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120AF2" w:rsidRDefault="000D1199" w:rsidP="005C67BA">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639E">
        <w:rPr>
          <w:rFonts w:ascii="Times New Roman" w:hAnsi="Times New Roman" w:cs="Times New Roman"/>
          <w:color w:val="000000"/>
          <w:sz w:val="24"/>
          <w:szCs w:val="24"/>
        </w:rPr>
        <w:t>Комиссия по тарифам и ценам министерства конкурентной пол</w:t>
      </w:r>
      <w:r w:rsidR="0039262E" w:rsidRPr="0050639E">
        <w:rPr>
          <w:rFonts w:ascii="Times New Roman" w:hAnsi="Times New Roman" w:cs="Times New Roman"/>
          <w:color w:val="000000"/>
          <w:sz w:val="24"/>
          <w:szCs w:val="24"/>
        </w:rPr>
        <w:t>итики Калужской области РЕШИЛА:</w:t>
      </w:r>
    </w:p>
    <w:p w:rsidR="00B30E87" w:rsidRPr="0050639E" w:rsidRDefault="00B30E87" w:rsidP="005C67BA">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B30E87">
        <w:rPr>
          <w:rFonts w:ascii="Times New Roman" w:hAnsi="Times New Roman" w:cs="Times New Roman"/>
          <w:color w:val="000000"/>
          <w:sz w:val="24"/>
          <w:szCs w:val="24"/>
        </w:rPr>
        <w:t xml:space="preserve">С 5 октября 2018 года по 31 декабря 2018 года установить для муниципального унитарного предприятия «Хвастовичское коммунальное хозяйство» (по системам </w:t>
      </w:r>
      <w:r w:rsidRPr="00B30E87">
        <w:rPr>
          <w:rFonts w:ascii="Times New Roman" w:hAnsi="Times New Roman" w:cs="Times New Roman"/>
          <w:color w:val="000000"/>
          <w:sz w:val="24"/>
          <w:szCs w:val="24"/>
        </w:rPr>
        <w:lastRenderedPageBreak/>
        <w:t>теплоснабжения, расположенным на территории МР «Хвастовичский район», кроме систем теплоснабжения, расположенных на территории МО СП «Село Хвастовичи» по адресу: ул. Ленина д. 66, ул. Ленина д.3), применяющего упрощенную систему налогообложения, предложенные одноставочные тарифы на тепловую энергию.</w:t>
      </w:r>
      <w:proofErr w:type="gramEnd"/>
    </w:p>
    <w:p w:rsidR="003C0FE3" w:rsidRPr="0050639E" w:rsidRDefault="008B50B7" w:rsidP="005C67BA">
      <w:pPr>
        <w:widowControl w:val="0"/>
        <w:spacing w:after="0" w:line="240" w:lineRule="auto"/>
        <w:ind w:firstLine="709"/>
        <w:jc w:val="both"/>
        <w:rPr>
          <w:rFonts w:ascii="Times New Roman" w:eastAsia="Calibri" w:hAnsi="Times New Roman" w:cs="Times New Roman"/>
          <w:sz w:val="24"/>
          <w:szCs w:val="24"/>
          <w:lang w:eastAsia="en-US"/>
        </w:rPr>
      </w:pPr>
      <w:r w:rsidRPr="0050639E">
        <w:rPr>
          <w:rFonts w:ascii="Times New Roman" w:eastAsia="Calibri" w:hAnsi="Times New Roman" w:cs="Times New Roman"/>
          <w:sz w:val="24"/>
          <w:szCs w:val="24"/>
          <w:lang w:eastAsia="en-US"/>
        </w:rPr>
        <w:t xml:space="preserve"> </w:t>
      </w:r>
    </w:p>
    <w:p w:rsidR="008B50B7" w:rsidRPr="0050639E" w:rsidRDefault="008B50B7" w:rsidP="00D6206D">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Решение принято в соответствии с </w:t>
      </w:r>
      <w:r w:rsidR="00D6206D">
        <w:rPr>
          <w:rFonts w:ascii="Times New Roman" w:eastAsia="Times New Roman" w:hAnsi="Times New Roman" w:cs="Times New Roman"/>
          <w:b/>
          <w:sz w:val="24"/>
          <w:szCs w:val="24"/>
        </w:rPr>
        <w:t>экспертным заключением</w:t>
      </w:r>
      <w:r w:rsidR="004F687F">
        <w:rPr>
          <w:rFonts w:ascii="Times New Roman" w:eastAsia="Times New Roman" w:hAnsi="Times New Roman" w:cs="Times New Roman"/>
          <w:b/>
          <w:sz w:val="24"/>
          <w:szCs w:val="24"/>
        </w:rPr>
        <w:t xml:space="preserve"> и пояснительной запиской от </w:t>
      </w:r>
      <w:r w:rsidR="00D6206D">
        <w:rPr>
          <w:rFonts w:ascii="Times New Roman" w:hAnsi="Times New Roman" w:cs="Times New Roman"/>
          <w:b/>
          <w:sz w:val="24"/>
          <w:szCs w:val="24"/>
        </w:rPr>
        <w:t>10.09</w:t>
      </w:r>
      <w:r w:rsidR="00D6206D" w:rsidRPr="0050639E">
        <w:rPr>
          <w:rFonts w:ascii="Times New Roman" w:hAnsi="Times New Roman" w:cs="Times New Roman"/>
          <w:b/>
          <w:sz w:val="24"/>
          <w:szCs w:val="24"/>
        </w:rPr>
        <w:t xml:space="preserve">.2018 </w:t>
      </w:r>
      <w:r w:rsidR="00BB6870">
        <w:rPr>
          <w:rFonts w:ascii="Times New Roman" w:hAnsi="Times New Roman" w:cs="Times New Roman"/>
          <w:b/>
          <w:sz w:val="24"/>
          <w:szCs w:val="24"/>
        </w:rPr>
        <w:t xml:space="preserve">по делу </w:t>
      </w:r>
      <w:r w:rsidR="00BB6870" w:rsidRPr="00BB6870">
        <w:rPr>
          <w:rFonts w:ascii="Times New Roman" w:hAnsi="Times New Roman"/>
          <w:b/>
          <w:sz w:val="26"/>
          <w:szCs w:val="26"/>
        </w:rPr>
        <w:t>по делу 285/Т-03/2398-18</w:t>
      </w:r>
      <w:r w:rsidR="00B7643E">
        <w:rPr>
          <w:rFonts w:ascii="Times New Roman" w:hAnsi="Times New Roman" w:cs="Times New Roman"/>
          <w:b/>
          <w:sz w:val="24"/>
          <w:szCs w:val="24"/>
        </w:rPr>
        <w:t xml:space="preserve"> </w:t>
      </w:r>
      <w:r w:rsidRPr="0050639E">
        <w:rPr>
          <w:rFonts w:ascii="Times New Roman" w:eastAsia="Times New Roman" w:hAnsi="Times New Roman" w:cs="Times New Roman"/>
          <w:b/>
          <w:sz w:val="24"/>
          <w:szCs w:val="24"/>
        </w:rPr>
        <w:t>в форме приказа (прилагается), голосовали единогласно.</w:t>
      </w:r>
    </w:p>
    <w:p w:rsidR="00415ABD" w:rsidRPr="0050639E" w:rsidRDefault="00415ABD" w:rsidP="005C67BA">
      <w:pPr>
        <w:spacing w:after="0" w:line="240" w:lineRule="auto"/>
        <w:ind w:firstLine="709"/>
        <w:jc w:val="both"/>
        <w:rPr>
          <w:rFonts w:ascii="Times New Roman" w:hAnsi="Times New Roman" w:cs="Times New Roman"/>
          <w:b/>
          <w:sz w:val="24"/>
          <w:szCs w:val="24"/>
        </w:rPr>
      </w:pPr>
    </w:p>
    <w:p w:rsidR="00415ABD" w:rsidRPr="00D6206D" w:rsidRDefault="00415ABD" w:rsidP="005C67B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D6206D">
        <w:rPr>
          <w:rFonts w:ascii="Times New Roman" w:hAnsi="Times New Roman" w:cs="Times New Roman"/>
          <w:b/>
          <w:sz w:val="24"/>
          <w:szCs w:val="24"/>
        </w:rPr>
        <w:t xml:space="preserve">3. </w:t>
      </w:r>
      <w:r w:rsidR="00D6206D" w:rsidRPr="00D6206D">
        <w:rPr>
          <w:rFonts w:ascii="Times New Roman" w:hAnsi="Times New Roman"/>
          <w:b/>
          <w:sz w:val="24"/>
          <w:szCs w:val="24"/>
        </w:rPr>
        <w:t>О внесении изменений в приказ министерства тарифного регулирования Калужской области от 09.11.2015 № 274-РК «Об установлении тарифов на тепловую энергию для муниципального унитарного предприятия «Хвастовичское коммунальное хозяйство» на 2016-2018 годы» (в ред. приказов министерства конкурентной политики Калужской области от 28.11.2016 № 12-РК, от 20.11.2017 № 135-РК).</w:t>
      </w:r>
    </w:p>
    <w:p w:rsidR="00415ABD" w:rsidRPr="00D6206D" w:rsidRDefault="00415ABD" w:rsidP="005C67BA">
      <w:pPr>
        <w:tabs>
          <w:tab w:val="left" w:pos="720"/>
          <w:tab w:val="left" w:pos="1418"/>
        </w:tabs>
        <w:spacing w:after="0" w:line="240" w:lineRule="auto"/>
        <w:jc w:val="both"/>
        <w:rPr>
          <w:rFonts w:ascii="Times New Roman" w:eastAsia="Times New Roman" w:hAnsi="Times New Roman" w:cs="Times New Roman"/>
          <w:b/>
          <w:sz w:val="24"/>
          <w:szCs w:val="24"/>
        </w:rPr>
      </w:pPr>
      <w:r w:rsidRPr="00D6206D">
        <w:rPr>
          <w:rFonts w:ascii="Times New Roman" w:eastAsia="Times New Roman" w:hAnsi="Times New Roman" w:cs="Times New Roman"/>
          <w:b/>
          <w:sz w:val="24"/>
          <w:szCs w:val="24"/>
        </w:rPr>
        <w:t>------------------------------------------------------------------------------------------------------------------------</w:t>
      </w:r>
    </w:p>
    <w:p w:rsidR="00415ABD" w:rsidRPr="00D6206D" w:rsidRDefault="00F86345" w:rsidP="005C67B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D6206D">
        <w:rPr>
          <w:rFonts w:ascii="Times New Roman" w:eastAsia="Times New Roman" w:hAnsi="Times New Roman" w:cs="Times New Roman"/>
          <w:b/>
          <w:sz w:val="24"/>
          <w:szCs w:val="24"/>
        </w:rPr>
        <w:t>Доложил</w:t>
      </w:r>
      <w:r w:rsidR="00415ABD" w:rsidRPr="00D6206D">
        <w:rPr>
          <w:rFonts w:ascii="Times New Roman" w:eastAsia="Times New Roman" w:hAnsi="Times New Roman" w:cs="Times New Roman"/>
          <w:b/>
          <w:sz w:val="24"/>
          <w:szCs w:val="24"/>
        </w:rPr>
        <w:t xml:space="preserve">: </w:t>
      </w:r>
      <w:r w:rsidR="00D6206D">
        <w:rPr>
          <w:rFonts w:ascii="Times New Roman" w:eastAsia="Times New Roman" w:hAnsi="Times New Roman" w:cs="Times New Roman"/>
          <w:b/>
          <w:sz w:val="24"/>
          <w:szCs w:val="24"/>
        </w:rPr>
        <w:t>С.И</w:t>
      </w:r>
      <w:r w:rsidR="00390669" w:rsidRPr="00D6206D">
        <w:rPr>
          <w:rFonts w:ascii="Times New Roman" w:eastAsia="Times New Roman" w:hAnsi="Times New Roman" w:cs="Times New Roman"/>
          <w:b/>
          <w:sz w:val="24"/>
          <w:szCs w:val="24"/>
        </w:rPr>
        <w:t xml:space="preserve">. </w:t>
      </w:r>
      <w:r w:rsidR="00D6206D">
        <w:rPr>
          <w:rFonts w:ascii="Times New Roman" w:eastAsia="Times New Roman" w:hAnsi="Times New Roman" w:cs="Times New Roman"/>
          <w:b/>
          <w:sz w:val="24"/>
          <w:szCs w:val="24"/>
        </w:rPr>
        <w:t>Гаврикова</w:t>
      </w:r>
      <w:r w:rsidR="005D5DB6" w:rsidRPr="00D6206D">
        <w:rPr>
          <w:rFonts w:ascii="Times New Roman" w:eastAsia="Times New Roman" w:hAnsi="Times New Roman" w:cs="Times New Roman"/>
          <w:b/>
          <w:sz w:val="24"/>
          <w:szCs w:val="24"/>
        </w:rPr>
        <w:t>.</w:t>
      </w:r>
    </w:p>
    <w:p w:rsidR="007A09BD" w:rsidRDefault="007A09BD" w:rsidP="005D5DB6">
      <w:pPr>
        <w:spacing w:after="0" w:line="240" w:lineRule="auto"/>
        <w:ind w:firstLine="709"/>
        <w:jc w:val="both"/>
        <w:rPr>
          <w:rFonts w:ascii="Times New Roman" w:eastAsia="Times New Roman" w:hAnsi="Times New Roman" w:cs="Times New Roman"/>
          <w:sz w:val="24"/>
          <w:szCs w:val="24"/>
        </w:rPr>
      </w:pPr>
    </w:p>
    <w:p w:rsidR="00BF1B4C" w:rsidRPr="00BF1B4C" w:rsidRDefault="00BF1B4C" w:rsidP="004F687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F1B4C">
        <w:rPr>
          <w:rFonts w:ascii="Times New Roman" w:eastAsiaTheme="minorHAnsi" w:hAnsi="Times New Roman" w:cs="Times New Roman"/>
          <w:sz w:val="24"/>
          <w:szCs w:val="24"/>
          <w:lang w:eastAsia="en-US"/>
        </w:rPr>
        <w:t xml:space="preserve">Пунктом 23 Основ ценообразования в сфере теплоснабжения, утвержденных постановлением Правительства Российской Федерации от 22.10.2012 № 1075, предусмотрена возможность дифференциации тарифов в сфере теплоснабжения, устанавливаемых органами регулирования, в том числе по системам теплоснабжения. Аналогичная норма предусмотрена пунктом 109 Методических указаний по расчету регулируемых цен (тарифов) в сфере теплоснабжения утвержденных приказом ФСТ России от 13.06.2013 № 760-э. </w:t>
      </w:r>
    </w:p>
    <w:p w:rsidR="00BF1B4C" w:rsidRPr="00BF1B4C" w:rsidRDefault="00BF1B4C" w:rsidP="004F687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BF1B4C">
        <w:rPr>
          <w:rFonts w:ascii="Times New Roman" w:eastAsiaTheme="minorHAnsi" w:hAnsi="Times New Roman" w:cs="Times New Roman"/>
          <w:sz w:val="24"/>
          <w:szCs w:val="24"/>
          <w:lang w:eastAsia="en-US"/>
        </w:rPr>
        <w:t xml:space="preserve">Приказом министерства конкурентной политики Калужской области от 09.11.2015 </w:t>
      </w:r>
      <w:r w:rsidR="008D33AA">
        <w:rPr>
          <w:rFonts w:ascii="Times New Roman" w:eastAsiaTheme="minorHAnsi" w:hAnsi="Times New Roman" w:cs="Times New Roman"/>
          <w:sz w:val="24"/>
          <w:szCs w:val="24"/>
          <w:lang w:eastAsia="en-US"/>
        </w:rPr>
        <w:br/>
      </w:r>
      <w:r w:rsidRPr="00BF1B4C">
        <w:rPr>
          <w:rFonts w:ascii="Times New Roman" w:eastAsiaTheme="minorHAnsi" w:hAnsi="Times New Roman" w:cs="Times New Roman"/>
          <w:sz w:val="24"/>
          <w:szCs w:val="24"/>
          <w:lang w:eastAsia="en-US"/>
        </w:rPr>
        <w:t xml:space="preserve">№ 274-РК «Об установлении тарифов на тепловую энергию для муниципального унитарного предприятия «Хвастовичское коммунальное хозяйство» на 2016-2018 годы» (в ред. приказов министерства конкурентной политики Калужской области от 28.11.2016 № 12-РК, </w:t>
      </w:r>
      <w:r w:rsidR="008D33AA">
        <w:rPr>
          <w:rFonts w:ascii="Times New Roman" w:eastAsiaTheme="minorHAnsi" w:hAnsi="Times New Roman" w:cs="Times New Roman"/>
          <w:sz w:val="24"/>
          <w:szCs w:val="24"/>
          <w:lang w:eastAsia="en-US"/>
        </w:rPr>
        <w:br/>
      </w:r>
      <w:r w:rsidRPr="00BF1B4C">
        <w:rPr>
          <w:rFonts w:ascii="Times New Roman" w:eastAsiaTheme="minorHAnsi" w:hAnsi="Times New Roman" w:cs="Times New Roman"/>
          <w:sz w:val="24"/>
          <w:szCs w:val="24"/>
          <w:lang w:eastAsia="en-US"/>
        </w:rPr>
        <w:t>от 20.11.2017 № 135-РК) установлены тарифы на тепловую энергию (мощность), поставляемую потребителям МУП «Хвастовичское коммунальное хозяйство».</w:t>
      </w:r>
      <w:proofErr w:type="gramEnd"/>
    </w:p>
    <w:p w:rsidR="00BF1B4C" w:rsidRPr="00BF1B4C" w:rsidRDefault="00BF1B4C" w:rsidP="004F687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F1B4C">
        <w:rPr>
          <w:rFonts w:ascii="Times New Roman" w:eastAsiaTheme="minorHAnsi" w:hAnsi="Times New Roman" w:cs="Times New Roman"/>
          <w:sz w:val="24"/>
          <w:szCs w:val="24"/>
          <w:lang w:eastAsia="en-US"/>
        </w:rPr>
        <w:t xml:space="preserve">Вышеуказанные тарифы рассчитаны на основании необходимой валовой выручки и расчетного объема полезного отпуска на регулируемый период по системе теплоснабжения, расположенным на территории МО СП «Село Хвастовичи» по адресу: ул. Ленина д. 66, </w:t>
      </w:r>
      <w:r w:rsidR="008D33AA">
        <w:rPr>
          <w:rFonts w:ascii="Times New Roman" w:eastAsiaTheme="minorHAnsi" w:hAnsi="Times New Roman" w:cs="Times New Roman"/>
          <w:sz w:val="24"/>
          <w:szCs w:val="24"/>
          <w:lang w:eastAsia="en-US"/>
        </w:rPr>
        <w:br/>
      </w:r>
      <w:r w:rsidRPr="00BF1B4C">
        <w:rPr>
          <w:rFonts w:ascii="Times New Roman" w:eastAsiaTheme="minorHAnsi" w:hAnsi="Times New Roman" w:cs="Times New Roman"/>
          <w:sz w:val="24"/>
          <w:szCs w:val="24"/>
          <w:lang w:eastAsia="en-US"/>
        </w:rPr>
        <w:t>ул. Ленина д. 3.</w:t>
      </w:r>
    </w:p>
    <w:p w:rsidR="00BF1B4C" w:rsidRPr="00BF1B4C" w:rsidRDefault="00BF1B4C" w:rsidP="004F687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F1B4C">
        <w:rPr>
          <w:rFonts w:ascii="Times New Roman" w:eastAsiaTheme="minorHAnsi" w:hAnsi="Times New Roman" w:cs="Times New Roman"/>
          <w:sz w:val="24"/>
          <w:szCs w:val="24"/>
          <w:lang w:eastAsia="en-US"/>
        </w:rPr>
        <w:t xml:space="preserve">В целях предупреждения осуществления регулируемой деятельности по тарифам, установленным для систем теплоснабжения, расположенным на территории МО СП «Село Хвастовичи» по адресу: ул. Ленина д. 66, ул. Ленина д. 3, на других системах МО СП «Село Хвастовичи», </w:t>
      </w:r>
      <w:r w:rsidR="008D33AA">
        <w:rPr>
          <w:rFonts w:ascii="Times New Roman" w:eastAsiaTheme="minorHAnsi" w:hAnsi="Times New Roman" w:cs="Times New Roman"/>
          <w:sz w:val="24"/>
          <w:szCs w:val="24"/>
          <w:lang w:eastAsia="en-US"/>
        </w:rPr>
        <w:t xml:space="preserve">экспертная группа </w:t>
      </w:r>
      <w:r w:rsidRPr="00BF1B4C">
        <w:rPr>
          <w:rFonts w:ascii="Times New Roman" w:eastAsiaTheme="minorHAnsi" w:hAnsi="Times New Roman" w:cs="Times New Roman"/>
          <w:sz w:val="24"/>
          <w:szCs w:val="24"/>
          <w:lang w:eastAsia="en-US"/>
        </w:rPr>
        <w:t>предлага</w:t>
      </w:r>
      <w:r w:rsidR="008D33AA">
        <w:rPr>
          <w:rFonts w:ascii="Times New Roman" w:eastAsiaTheme="minorHAnsi" w:hAnsi="Times New Roman" w:cs="Times New Roman"/>
          <w:sz w:val="24"/>
          <w:szCs w:val="24"/>
          <w:lang w:eastAsia="en-US"/>
        </w:rPr>
        <w:t>ет</w:t>
      </w:r>
      <w:r w:rsidRPr="00BF1B4C">
        <w:rPr>
          <w:rFonts w:ascii="Times New Roman" w:eastAsiaTheme="minorHAnsi" w:hAnsi="Times New Roman" w:cs="Times New Roman"/>
          <w:sz w:val="24"/>
          <w:szCs w:val="24"/>
          <w:lang w:eastAsia="en-US"/>
        </w:rPr>
        <w:t>:</w:t>
      </w:r>
    </w:p>
    <w:p w:rsidR="00BF1B4C" w:rsidRPr="00BF1B4C" w:rsidRDefault="00BF1B4C" w:rsidP="004F687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F1B4C">
        <w:rPr>
          <w:rFonts w:ascii="Times New Roman" w:eastAsiaTheme="minorHAnsi" w:hAnsi="Times New Roman" w:cs="Times New Roman"/>
          <w:sz w:val="24"/>
          <w:szCs w:val="24"/>
          <w:lang w:eastAsia="en-US"/>
        </w:rPr>
        <w:t>Внести следующие изменения в приказ министерства тарифного регулирования Калужской области от 09.11.2015 № 274-РК «Об установлении тарифов на тепловую энергию для муниципального унитарного предприятия «Хвастовичское коммунальное хозяйство» на 2016-2018 годы» (в ред. приказов министерства конкурентной политики Калужской области от 28.11.2016 № 12-РК, от 20.11.2017 № 135-РК) (далее - приказ):</w:t>
      </w:r>
    </w:p>
    <w:p w:rsidR="00BF1B4C" w:rsidRPr="00BF1B4C" w:rsidRDefault="00BF1B4C" w:rsidP="004F687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F1B4C">
        <w:rPr>
          <w:rFonts w:ascii="Times New Roman" w:eastAsiaTheme="minorHAnsi" w:hAnsi="Times New Roman" w:cs="Times New Roman"/>
          <w:sz w:val="24"/>
          <w:szCs w:val="24"/>
          <w:lang w:eastAsia="en-US"/>
        </w:rPr>
        <w:t>1</w:t>
      </w:r>
      <w:r w:rsidR="00B30E87">
        <w:rPr>
          <w:rFonts w:ascii="Times New Roman" w:eastAsiaTheme="minorHAnsi" w:hAnsi="Times New Roman" w:cs="Times New Roman"/>
          <w:sz w:val="24"/>
          <w:szCs w:val="24"/>
          <w:lang w:eastAsia="en-US"/>
        </w:rPr>
        <w:t xml:space="preserve">. </w:t>
      </w:r>
      <w:r w:rsidRPr="00BF1B4C">
        <w:rPr>
          <w:rFonts w:ascii="Times New Roman" w:eastAsiaTheme="minorHAnsi" w:hAnsi="Times New Roman" w:cs="Times New Roman"/>
          <w:sz w:val="24"/>
          <w:szCs w:val="24"/>
          <w:lang w:eastAsia="en-US"/>
        </w:rPr>
        <w:t>Заголовок приказа изложить в следующей редакции: «Об установлении тарифов на  тепловую энергию (мощность) для муниципального унитарного предприятия «Хвастовичское коммунальное хозяйство» на 2016-2018 годы (по системам теплоснабжения, расположенным на территории МО СП «Село Хвастовичи» по адресу: ул. Ленина д. 66, ул. Ленина д. 3)».</w:t>
      </w:r>
    </w:p>
    <w:p w:rsidR="00BF1B4C" w:rsidRPr="00BF1B4C" w:rsidRDefault="00BF1B4C" w:rsidP="004F687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F1B4C">
        <w:rPr>
          <w:rFonts w:ascii="Times New Roman" w:eastAsiaTheme="minorHAnsi" w:hAnsi="Times New Roman" w:cs="Times New Roman"/>
          <w:sz w:val="24"/>
          <w:szCs w:val="24"/>
          <w:lang w:eastAsia="en-US"/>
        </w:rPr>
        <w:t>2</w:t>
      </w:r>
      <w:r w:rsidR="00B30E87">
        <w:rPr>
          <w:rFonts w:ascii="Times New Roman" w:eastAsiaTheme="minorHAnsi" w:hAnsi="Times New Roman" w:cs="Times New Roman"/>
          <w:sz w:val="24"/>
          <w:szCs w:val="24"/>
          <w:lang w:eastAsia="en-US"/>
        </w:rPr>
        <w:t xml:space="preserve">. </w:t>
      </w:r>
      <w:r w:rsidRPr="00BF1B4C">
        <w:rPr>
          <w:rFonts w:ascii="Times New Roman" w:eastAsiaTheme="minorHAnsi" w:hAnsi="Times New Roman" w:cs="Times New Roman"/>
          <w:sz w:val="24"/>
          <w:szCs w:val="24"/>
          <w:lang w:eastAsia="en-US"/>
        </w:rPr>
        <w:t xml:space="preserve">Пункт 1 приказа изложить в следующей редакции: «Установить для муниципального унитарного предприятия «Хвастовичское коммунальное хозяйство» (по системам теплоснабжения, расположенным на территории МО СП «Село Хвастовичи» по адресу: ул. Ленина д. 66, ул. Ленина д. 3), применяющего упрощенную систему налогообложения, </w:t>
      </w:r>
      <w:r w:rsidRPr="00BF1B4C">
        <w:rPr>
          <w:rFonts w:ascii="Times New Roman" w:eastAsiaTheme="minorHAnsi" w:hAnsi="Times New Roman" w:cs="Times New Roman"/>
          <w:sz w:val="24"/>
          <w:szCs w:val="24"/>
          <w:lang w:eastAsia="en-US"/>
        </w:rPr>
        <w:lastRenderedPageBreak/>
        <w:t>одноставочные тарифы на тепловую энергию (мощность) согласно приложению № 1 к настоящему Приказу</w:t>
      </w:r>
      <w:proofErr w:type="gramStart"/>
      <w:r w:rsidRPr="00BF1B4C">
        <w:rPr>
          <w:rFonts w:ascii="Times New Roman" w:eastAsiaTheme="minorHAnsi" w:hAnsi="Times New Roman" w:cs="Times New Roman"/>
          <w:sz w:val="24"/>
          <w:szCs w:val="24"/>
          <w:lang w:eastAsia="en-US"/>
        </w:rPr>
        <w:t>.».</w:t>
      </w:r>
      <w:proofErr w:type="gramEnd"/>
    </w:p>
    <w:p w:rsidR="00BF1B4C" w:rsidRPr="00BF1B4C" w:rsidRDefault="00BF1B4C" w:rsidP="004F687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F1B4C">
        <w:rPr>
          <w:rFonts w:ascii="Times New Roman" w:eastAsiaTheme="minorHAnsi" w:hAnsi="Times New Roman" w:cs="Times New Roman"/>
          <w:sz w:val="24"/>
          <w:szCs w:val="24"/>
          <w:lang w:eastAsia="en-US"/>
        </w:rPr>
        <w:t>3</w:t>
      </w:r>
      <w:r w:rsidR="00B30E87">
        <w:rPr>
          <w:rFonts w:ascii="Times New Roman" w:eastAsiaTheme="minorHAnsi" w:hAnsi="Times New Roman" w:cs="Times New Roman"/>
          <w:sz w:val="24"/>
          <w:szCs w:val="24"/>
          <w:lang w:eastAsia="en-US"/>
        </w:rPr>
        <w:t xml:space="preserve">. </w:t>
      </w:r>
      <w:r w:rsidRPr="00BF1B4C">
        <w:rPr>
          <w:rFonts w:ascii="Times New Roman" w:eastAsiaTheme="minorHAnsi" w:hAnsi="Times New Roman" w:cs="Times New Roman"/>
          <w:sz w:val="24"/>
          <w:szCs w:val="24"/>
          <w:lang w:eastAsia="en-US"/>
        </w:rPr>
        <w:t xml:space="preserve">Пункт 3 приказа изложить в следующей редакции: </w:t>
      </w:r>
      <w:proofErr w:type="gramStart"/>
      <w:r w:rsidRPr="00BF1B4C">
        <w:rPr>
          <w:rFonts w:ascii="Times New Roman" w:eastAsiaTheme="minorHAnsi" w:hAnsi="Times New Roman" w:cs="Times New Roman"/>
          <w:sz w:val="24"/>
          <w:szCs w:val="24"/>
          <w:lang w:eastAsia="en-US"/>
        </w:rPr>
        <w:t>«Установить на 2016-2018 годы долгосрочные параметры регулирования деятельности муниципального унитарного предприятия «Хвастовичское коммунальное хозяйство» для формирования тарифов на тепловую энергию (мощность) по системам теплоснабжения, расположенным на территории МО СП «Село Хвастовичи» по адресу: ул. Ленина д. 66, ул. Ленина д. 3., с использованием метода индексации установленных тарифов согласно приложению № 2 к настоящему Приказу.». Предлагаю комиссии внести вышеуказанные изменения в Приказ</w:t>
      </w:r>
      <w:proofErr w:type="gramEnd"/>
      <w:r w:rsidRPr="00BF1B4C">
        <w:rPr>
          <w:rFonts w:ascii="Times New Roman" w:eastAsiaTheme="minorHAnsi" w:hAnsi="Times New Roman" w:cs="Times New Roman"/>
          <w:sz w:val="24"/>
          <w:szCs w:val="24"/>
          <w:lang w:eastAsia="en-US"/>
        </w:rPr>
        <w:t xml:space="preserve"> министерства конкурентной политики Калужской области от 09.11.2015 № 274-РК «Об установлении тарифов на тепловую энергию для муниципального унитарного предприятия «Хвастовичское коммунальное хозяйство» на 2016-2018 годы» (в ред. приказов министерства конкурентной политики Калужской области от 28.11.2016 № 12-РК, от 20.11.2017 № 135-РК).</w:t>
      </w:r>
    </w:p>
    <w:p w:rsidR="00BF1B4C" w:rsidRPr="00BF1B4C" w:rsidRDefault="00BF1B4C" w:rsidP="004F687F">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BF1B4C" w:rsidRDefault="00BF1B4C" w:rsidP="00BF1B4C">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BF1B4C">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B30E87" w:rsidRPr="00BF1B4C" w:rsidRDefault="00B30E87" w:rsidP="00BF1B4C">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B30E87">
        <w:rPr>
          <w:rFonts w:ascii="Times New Roman" w:hAnsi="Times New Roman" w:cs="Times New Roman"/>
          <w:color w:val="000000"/>
          <w:sz w:val="24"/>
          <w:szCs w:val="24"/>
        </w:rPr>
        <w:t>С 5 октября 2018 года внести предложенные изменения в приказ министерства тарифного регулирования Калужской области от 09.11.2015 № 274-РК «Об установлении тарифов на тепловую энергию для муниципального унитарного предприятия «Хвастовичское коммунальное хозяйство» на 2016-2018 годы».</w:t>
      </w:r>
    </w:p>
    <w:p w:rsidR="008A1700" w:rsidRPr="0069036F" w:rsidRDefault="00BF1B4C" w:rsidP="00B30E87">
      <w:pPr>
        <w:widowControl w:val="0"/>
        <w:spacing w:after="0" w:line="240" w:lineRule="auto"/>
        <w:ind w:firstLine="709"/>
        <w:jc w:val="both"/>
        <w:rPr>
          <w:rFonts w:ascii="Times New Roman" w:eastAsia="Times New Roman" w:hAnsi="Times New Roman" w:cs="Times New Roman"/>
          <w:sz w:val="24"/>
          <w:szCs w:val="24"/>
        </w:rPr>
      </w:pPr>
      <w:r w:rsidRPr="00BF1B4C">
        <w:rPr>
          <w:rFonts w:ascii="Times New Roman" w:eastAsia="Calibri" w:hAnsi="Times New Roman" w:cs="Times New Roman"/>
          <w:sz w:val="24"/>
          <w:szCs w:val="24"/>
          <w:lang w:eastAsia="en-US"/>
        </w:rPr>
        <w:t xml:space="preserve"> </w:t>
      </w:r>
    </w:p>
    <w:p w:rsidR="00145CAF" w:rsidRPr="0069036F" w:rsidRDefault="00877A06" w:rsidP="005F6F48">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69036F">
        <w:rPr>
          <w:rFonts w:ascii="Times New Roman" w:eastAsia="Times New Roman" w:hAnsi="Times New Roman" w:cs="Times New Roman"/>
          <w:b/>
          <w:sz w:val="24"/>
          <w:szCs w:val="24"/>
        </w:rPr>
        <w:t>Решение принято в соответстви</w:t>
      </w:r>
      <w:r w:rsidR="00B979C1" w:rsidRPr="0069036F">
        <w:rPr>
          <w:rFonts w:ascii="Times New Roman" w:eastAsia="Times New Roman" w:hAnsi="Times New Roman" w:cs="Times New Roman"/>
          <w:b/>
          <w:sz w:val="24"/>
          <w:szCs w:val="24"/>
        </w:rPr>
        <w:t xml:space="preserve">и с </w:t>
      </w:r>
      <w:r w:rsidR="006F6947" w:rsidRPr="0069036F">
        <w:rPr>
          <w:rFonts w:ascii="Times New Roman" w:eastAsia="Times New Roman" w:hAnsi="Times New Roman" w:cs="Times New Roman"/>
          <w:b/>
          <w:sz w:val="24"/>
          <w:szCs w:val="24"/>
        </w:rPr>
        <w:t xml:space="preserve">пояснительной запиской </w:t>
      </w:r>
      <w:r w:rsidR="001661D2" w:rsidRPr="0069036F">
        <w:rPr>
          <w:rFonts w:ascii="Times New Roman" w:eastAsia="Times New Roman" w:hAnsi="Times New Roman" w:cs="Times New Roman"/>
          <w:b/>
          <w:sz w:val="24"/>
          <w:szCs w:val="24"/>
        </w:rPr>
        <w:t xml:space="preserve">от </w:t>
      </w:r>
      <w:r w:rsidR="00BF1B4C">
        <w:rPr>
          <w:rFonts w:ascii="Times New Roman" w:eastAsia="Times New Roman" w:hAnsi="Times New Roman" w:cs="Times New Roman"/>
          <w:b/>
          <w:sz w:val="24"/>
          <w:szCs w:val="24"/>
        </w:rPr>
        <w:t>17.09</w:t>
      </w:r>
      <w:r w:rsidR="0069036F">
        <w:rPr>
          <w:rFonts w:ascii="Times New Roman" w:eastAsia="Times New Roman" w:hAnsi="Times New Roman" w:cs="Times New Roman"/>
          <w:b/>
          <w:sz w:val="24"/>
          <w:szCs w:val="24"/>
        </w:rPr>
        <w:t xml:space="preserve">.2018 </w:t>
      </w:r>
      <w:r w:rsidR="00B30E87">
        <w:rPr>
          <w:rFonts w:ascii="Times New Roman" w:eastAsia="Times New Roman" w:hAnsi="Times New Roman" w:cs="Times New Roman"/>
          <w:b/>
          <w:sz w:val="24"/>
          <w:szCs w:val="24"/>
        </w:rPr>
        <w:t xml:space="preserve">в </w:t>
      </w:r>
      <w:r w:rsidRPr="0069036F">
        <w:rPr>
          <w:rFonts w:ascii="Times New Roman" w:eastAsia="Times New Roman" w:hAnsi="Times New Roman" w:cs="Times New Roman"/>
          <w:b/>
          <w:sz w:val="24"/>
          <w:szCs w:val="24"/>
        </w:rPr>
        <w:t>форме приказа (прилаг</w:t>
      </w:r>
      <w:r w:rsidR="005F6F48" w:rsidRPr="0069036F">
        <w:rPr>
          <w:rFonts w:ascii="Times New Roman" w:eastAsia="Times New Roman" w:hAnsi="Times New Roman" w:cs="Times New Roman"/>
          <w:b/>
          <w:sz w:val="24"/>
          <w:szCs w:val="24"/>
        </w:rPr>
        <w:t>ается), голосовали единогласно.</w:t>
      </w:r>
    </w:p>
    <w:p w:rsidR="005900B0" w:rsidRPr="0069036F" w:rsidRDefault="005900B0" w:rsidP="00DC7056">
      <w:pPr>
        <w:spacing w:after="0" w:line="240" w:lineRule="auto"/>
        <w:ind w:firstLine="709"/>
        <w:jc w:val="both"/>
        <w:rPr>
          <w:rFonts w:ascii="Times New Roman" w:hAnsi="Times New Roman" w:cs="Times New Roman"/>
          <w:b/>
          <w:sz w:val="24"/>
          <w:szCs w:val="24"/>
        </w:rPr>
      </w:pPr>
    </w:p>
    <w:p w:rsidR="00BD7EAF" w:rsidRPr="008D33AA" w:rsidRDefault="008D33AA" w:rsidP="005F6F48">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8D33AA">
        <w:rPr>
          <w:rFonts w:ascii="Times New Roman" w:hAnsi="Times New Roman" w:cs="Times New Roman"/>
          <w:b/>
          <w:sz w:val="24"/>
          <w:szCs w:val="24"/>
        </w:rPr>
        <w:t>4</w:t>
      </w:r>
      <w:r w:rsidR="00BD7EAF" w:rsidRPr="008D33AA">
        <w:rPr>
          <w:rFonts w:ascii="Times New Roman" w:hAnsi="Times New Roman" w:cs="Times New Roman"/>
          <w:b/>
          <w:sz w:val="24"/>
          <w:szCs w:val="24"/>
        </w:rPr>
        <w:t xml:space="preserve">. </w:t>
      </w:r>
      <w:r w:rsidRPr="008D33AA">
        <w:rPr>
          <w:rFonts w:ascii="Times New Roman" w:hAnsi="Times New Roman"/>
          <w:b/>
          <w:sz w:val="24"/>
          <w:szCs w:val="24"/>
        </w:rPr>
        <w:t>Об установлении тарифов на тепловую энергию (мощность) для муниципального унитарного предприятия «Муниципальное ремонтн</w:t>
      </w:r>
      <w:proofErr w:type="gramStart"/>
      <w:r w:rsidRPr="008D33AA">
        <w:rPr>
          <w:rFonts w:ascii="Times New Roman" w:hAnsi="Times New Roman"/>
          <w:b/>
          <w:sz w:val="24"/>
          <w:szCs w:val="24"/>
        </w:rPr>
        <w:t>о-</w:t>
      </w:r>
      <w:proofErr w:type="gramEnd"/>
      <w:r w:rsidRPr="008D33AA">
        <w:rPr>
          <w:rFonts w:ascii="Times New Roman" w:hAnsi="Times New Roman"/>
          <w:b/>
          <w:sz w:val="24"/>
          <w:szCs w:val="24"/>
        </w:rPr>
        <w:t xml:space="preserve"> эксплуатационное предприятие» муниципального образования «Муниципальный район «Козельский район» Калужской области (по системе теплоснабжения, расположенной по адресу г. Козельск, ул. Чкалова в районе</w:t>
      </w:r>
      <w:r>
        <w:rPr>
          <w:rFonts w:ascii="Times New Roman" w:hAnsi="Times New Roman"/>
          <w:b/>
          <w:sz w:val="24"/>
          <w:szCs w:val="24"/>
        </w:rPr>
        <w:t xml:space="preserve"> </w:t>
      </w:r>
      <w:r w:rsidRPr="008D33AA">
        <w:rPr>
          <w:rFonts w:ascii="Times New Roman" w:hAnsi="Times New Roman"/>
          <w:b/>
          <w:sz w:val="24"/>
          <w:szCs w:val="24"/>
        </w:rPr>
        <w:t>д. № 71, 73) на 2018 год.</w:t>
      </w:r>
    </w:p>
    <w:p w:rsidR="00BD7EAF" w:rsidRPr="008D33AA" w:rsidRDefault="00BD7EAF" w:rsidP="005F6F48">
      <w:pPr>
        <w:tabs>
          <w:tab w:val="left" w:pos="720"/>
          <w:tab w:val="left" w:pos="1418"/>
        </w:tabs>
        <w:spacing w:after="0" w:line="240" w:lineRule="auto"/>
        <w:jc w:val="both"/>
        <w:rPr>
          <w:rFonts w:ascii="Times New Roman" w:eastAsia="Times New Roman" w:hAnsi="Times New Roman" w:cs="Times New Roman"/>
          <w:b/>
          <w:sz w:val="24"/>
          <w:szCs w:val="24"/>
        </w:rPr>
      </w:pPr>
      <w:r w:rsidRPr="008D33AA">
        <w:rPr>
          <w:rFonts w:ascii="Times New Roman" w:eastAsia="Times New Roman" w:hAnsi="Times New Roman" w:cs="Times New Roman"/>
          <w:b/>
          <w:sz w:val="24"/>
          <w:szCs w:val="24"/>
        </w:rPr>
        <w:t>------------------------------------------------------------------------------------------------------------------------</w:t>
      </w:r>
    </w:p>
    <w:p w:rsidR="00BD7EAF" w:rsidRPr="008D33AA" w:rsidRDefault="008A1700" w:rsidP="00B86C2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8D33AA">
        <w:rPr>
          <w:rFonts w:ascii="Times New Roman" w:eastAsia="Times New Roman" w:hAnsi="Times New Roman" w:cs="Times New Roman"/>
          <w:b/>
          <w:sz w:val="24"/>
          <w:szCs w:val="24"/>
        </w:rPr>
        <w:t xml:space="preserve">Доложил: </w:t>
      </w:r>
      <w:r w:rsidR="008D33AA">
        <w:rPr>
          <w:rFonts w:ascii="Times New Roman" w:eastAsia="Times New Roman" w:hAnsi="Times New Roman" w:cs="Times New Roman"/>
          <w:b/>
          <w:sz w:val="24"/>
          <w:szCs w:val="24"/>
        </w:rPr>
        <w:t>С</w:t>
      </w:r>
      <w:r w:rsidR="00B979C1" w:rsidRPr="008D33AA">
        <w:rPr>
          <w:rFonts w:ascii="Times New Roman" w:eastAsia="Times New Roman" w:hAnsi="Times New Roman" w:cs="Times New Roman"/>
          <w:b/>
          <w:sz w:val="24"/>
          <w:szCs w:val="24"/>
        </w:rPr>
        <w:t>.</w:t>
      </w:r>
      <w:r w:rsidR="008D33AA">
        <w:rPr>
          <w:rFonts w:ascii="Times New Roman" w:eastAsia="Times New Roman" w:hAnsi="Times New Roman" w:cs="Times New Roman"/>
          <w:b/>
          <w:sz w:val="24"/>
          <w:szCs w:val="24"/>
        </w:rPr>
        <w:t>И</w:t>
      </w:r>
      <w:r w:rsidR="00B979C1" w:rsidRPr="008D33AA">
        <w:rPr>
          <w:rFonts w:ascii="Times New Roman" w:eastAsia="Times New Roman" w:hAnsi="Times New Roman" w:cs="Times New Roman"/>
          <w:b/>
          <w:sz w:val="24"/>
          <w:szCs w:val="24"/>
        </w:rPr>
        <w:t xml:space="preserve">. </w:t>
      </w:r>
      <w:r w:rsidR="008D33AA">
        <w:rPr>
          <w:rFonts w:ascii="Times New Roman" w:eastAsia="Times New Roman" w:hAnsi="Times New Roman" w:cs="Times New Roman"/>
          <w:b/>
          <w:sz w:val="24"/>
          <w:szCs w:val="24"/>
        </w:rPr>
        <w:t>Гаврикова</w:t>
      </w:r>
      <w:r w:rsidR="00BD7EAF" w:rsidRPr="008D33AA">
        <w:rPr>
          <w:rFonts w:ascii="Times New Roman" w:eastAsia="Times New Roman" w:hAnsi="Times New Roman" w:cs="Times New Roman"/>
          <w:b/>
          <w:sz w:val="24"/>
          <w:szCs w:val="24"/>
        </w:rPr>
        <w:t>.</w:t>
      </w:r>
    </w:p>
    <w:p w:rsidR="00145CAF" w:rsidRPr="008D33AA" w:rsidRDefault="00145CAF" w:rsidP="00EC040D">
      <w:pPr>
        <w:spacing w:after="0" w:line="240" w:lineRule="auto"/>
        <w:jc w:val="both"/>
        <w:rPr>
          <w:rFonts w:ascii="Times New Roman" w:hAnsi="Times New Roman" w:cs="Times New Roman"/>
          <w:b/>
          <w:sz w:val="24"/>
          <w:szCs w:val="24"/>
        </w:rPr>
      </w:pPr>
    </w:p>
    <w:tbl>
      <w:tblPr>
        <w:tblStyle w:val="TableStyle0"/>
        <w:tblW w:w="9523" w:type="dxa"/>
        <w:tblInd w:w="142" w:type="dxa"/>
        <w:tblLayout w:type="fixed"/>
        <w:tblLook w:val="04A0" w:firstRow="1" w:lastRow="0" w:firstColumn="1" w:lastColumn="0" w:noHBand="0" w:noVBand="1"/>
      </w:tblPr>
      <w:tblGrid>
        <w:gridCol w:w="423"/>
        <w:gridCol w:w="442"/>
        <w:gridCol w:w="455"/>
        <w:gridCol w:w="1005"/>
        <w:gridCol w:w="79"/>
        <w:gridCol w:w="155"/>
        <w:gridCol w:w="54"/>
        <w:gridCol w:w="80"/>
        <w:gridCol w:w="419"/>
        <w:gridCol w:w="185"/>
        <w:gridCol w:w="530"/>
        <w:gridCol w:w="485"/>
        <w:gridCol w:w="224"/>
        <w:gridCol w:w="374"/>
        <w:gridCol w:w="193"/>
        <w:gridCol w:w="142"/>
        <w:gridCol w:w="567"/>
        <w:gridCol w:w="142"/>
        <w:gridCol w:w="655"/>
        <w:gridCol w:w="53"/>
        <w:gridCol w:w="709"/>
        <w:gridCol w:w="594"/>
        <w:gridCol w:w="713"/>
        <w:gridCol w:w="819"/>
        <w:gridCol w:w="26"/>
      </w:tblGrid>
      <w:tr w:rsidR="008D33AA" w:rsidRPr="008D33AA" w:rsidTr="00461153">
        <w:trPr>
          <w:gridAfter w:val="1"/>
          <w:wAfter w:w="26" w:type="dxa"/>
          <w:trHeight w:val="945"/>
        </w:trPr>
        <w:tc>
          <w:tcPr>
            <w:tcW w:w="9497" w:type="dxa"/>
            <w:gridSpan w:val="24"/>
            <w:shd w:val="clear" w:color="FFFFFF" w:fill="auto"/>
            <w:vAlign w:val="bottom"/>
          </w:tcPr>
          <w:p w:rsidR="008D33AA" w:rsidRPr="008D33AA" w:rsidRDefault="008D33AA" w:rsidP="00B30E87">
            <w:pPr>
              <w:jc w:val="both"/>
              <w:rPr>
                <w:rFonts w:ascii="Times New Roman" w:hAnsi="Times New Roman" w:cs="Times New Roman"/>
                <w:sz w:val="24"/>
                <w:szCs w:val="24"/>
              </w:rPr>
            </w:pPr>
            <w:r w:rsidRPr="008D33AA">
              <w:rPr>
                <w:rFonts w:ascii="Times New Roman" w:hAnsi="Times New Roman" w:cs="Times New Roman"/>
                <w:sz w:val="24"/>
                <w:szCs w:val="24"/>
              </w:rPr>
              <w:tab/>
              <w:t>Основные сведения о теплоснабжающей организации МУП «Муниципальное ремонтно - эксплуатационное предприятие» муниципального образования «Муниципальный район «Козельский район» Калужской области  (далее - ТСО)</w:t>
            </w:r>
            <w:r w:rsidR="00B30E87">
              <w:rPr>
                <w:rFonts w:ascii="Times New Roman" w:hAnsi="Times New Roman" w:cs="Times New Roman"/>
                <w:sz w:val="24"/>
                <w:szCs w:val="24"/>
              </w:rPr>
              <w:t>:</w:t>
            </w:r>
          </w:p>
        </w:tc>
      </w:tr>
      <w:tr w:rsidR="008D33AA" w:rsidRPr="002E3D69" w:rsidTr="00461153">
        <w:trPr>
          <w:gridAfter w:val="1"/>
          <w:wAfter w:w="26" w:type="dxa"/>
          <w:trHeight w:val="152"/>
        </w:trPr>
        <w:tc>
          <w:tcPr>
            <w:tcW w:w="9497" w:type="dxa"/>
            <w:gridSpan w:val="24"/>
            <w:shd w:val="clear" w:color="FFFFFF" w:fill="auto"/>
            <w:vAlign w:val="center"/>
          </w:tcPr>
          <w:p w:rsidR="008D33AA" w:rsidRPr="002E3D69" w:rsidRDefault="008D33AA" w:rsidP="008D33AA">
            <w:pPr>
              <w:jc w:val="right"/>
              <w:rPr>
                <w:rFonts w:ascii="Times New Roman" w:hAnsi="Times New Roman" w:cs="Times New Roman"/>
                <w:sz w:val="20"/>
                <w:szCs w:val="20"/>
              </w:rPr>
            </w:pPr>
          </w:p>
        </w:tc>
      </w:tr>
      <w:tr w:rsidR="008D33AA" w:rsidRPr="008D33AA" w:rsidTr="00461153">
        <w:trPr>
          <w:gridAfter w:val="1"/>
          <w:wAfter w:w="26" w:type="dxa"/>
          <w:trHeight w:val="130"/>
        </w:trPr>
        <w:tc>
          <w:tcPr>
            <w:tcW w:w="269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8D33AA">
            <w:pPr>
              <w:rPr>
                <w:rFonts w:ascii="Times New Roman" w:hAnsi="Times New Roman" w:cs="Times New Roman"/>
                <w:sz w:val="20"/>
                <w:szCs w:val="20"/>
              </w:rPr>
            </w:pPr>
            <w:r w:rsidRPr="002E3D69">
              <w:rPr>
                <w:rFonts w:ascii="Times New Roman" w:hAnsi="Times New Roman" w:cs="Times New Roman"/>
                <w:sz w:val="20"/>
                <w:szCs w:val="20"/>
              </w:rPr>
              <w:t>Полное наименование</w:t>
            </w:r>
            <w:r w:rsidRPr="002E3D69">
              <w:rPr>
                <w:rFonts w:ascii="Times New Roman" w:hAnsi="Times New Roman" w:cs="Times New Roman"/>
                <w:sz w:val="20"/>
                <w:szCs w:val="20"/>
              </w:rPr>
              <w:br/>
              <w:t>регулируемой организации</w:t>
            </w:r>
            <w:r w:rsidRPr="002E3D69">
              <w:rPr>
                <w:rFonts w:ascii="Times New Roman" w:hAnsi="Times New Roman" w:cs="Times New Roman"/>
                <w:sz w:val="20"/>
                <w:szCs w:val="20"/>
              </w:rPr>
              <w:br/>
            </w:r>
          </w:p>
        </w:tc>
        <w:tc>
          <w:tcPr>
            <w:tcW w:w="680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8D33AA">
            <w:pPr>
              <w:rPr>
                <w:rFonts w:ascii="Times New Roman" w:hAnsi="Times New Roman" w:cs="Times New Roman"/>
                <w:sz w:val="20"/>
                <w:szCs w:val="20"/>
              </w:rPr>
            </w:pPr>
            <w:r w:rsidRPr="002E3D69">
              <w:rPr>
                <w:rFonts w:ascii="Times New Roman" w:hAnsi="Times New Roman" w:cs="Times New Roman"/>
                <w:sz w:val="20"/>
                <w:szCs w:val="20"/>
              </w:rPr>
              <w:t>Муниципальное унитарное предприятие «Муниципальное ремонтно - эксплуатационное предприятие» муниципального образования «Муниципальный район «Козельский район» Калужской области</w:t>
            </w:r>
          </w:p>
        </w:tc>
      </w:tr>
      <w:tr w:rsidR="008D33AA" w:rsidRPr="008D33AA" w:rsidTr="00461153">
        <w:trPr>
          <w:gridAfter w:val="1"/>
          <w:wAfter w:w="26" w:type="dxa"/>
          <w:trHeight w:val="130"/>
        </w:trPr>
        <w:tc>
          <w:tcPr>
            <w:tcW w:w="269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B30E87">
            <w:pPr>
              <w:rPr>
                <w:rFonts w:ascii="Times New Roman" w:hAnsi="Times New Roman" w:cs="Times New Roman"/>
                <w:sz w:val="20"/>
                <w:szCs w:val="20"/>
              </w:rPr>
            </w:pPr>
            <w:r w:rsidRPr="002E3D69">
              <w:rPr>
                <w:rFonts w:ascii="Times New Roman" w:hAnsi="Times New Roman" w:cs="Times New Roman"/>
                <w:sz w:val="20"/>
                <w:szCs w:val="20"/>
              </w:rPr>
              <w:t>Основной государственный</w:t>
            </w:r>
            <w:r w:rsidRPr="002E3D69">
              <w:rPr>
                <w:rFonts w:ascii="Times New Roman" w:hAnsi="Times New Roman" w:cs="Times New Roman"/>
                <w:sz w:val="20"/>
                <w:szCs w:val="20"/>
              </w:rPr>
              <w:br/>
              <w:t>регистрационный номер</w:t>
            </w:r>
          </w:p>
        </w:tc>
        <w:tc>
          <w:tcPr>
            <w:tcW w:w="680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8D33AA">
            <w:pPr>
              <w:rPr>
                <w:rFonts w:ascii="Times New Roman" w:hAnsi="Times New Roman" w:cs="Times New Roman"/>
                <w:sz w:val="20"/>
                <w:szCs w:val="20"/>
              </w:rPr>
            </w:pPr>
            <w:r w:rsidRPr="002E3D69">
              <w:rPr>
                <w:rFonts w:ascii="Times New Roman" w:hAnsi="Times New Roman" w:cs="Times New Roman"/>
                <w:sz w:val="20"/>
                <w:szCs w:val="20"/>
              </w:rPr>
              <w:t>1034002200638</w:t>
            </w:r>
          </w:p>
        </w:tc>
      </w:tr>
      <w:tr w:rsidR="008D33AA" w:rsidRPr="008D33AA" w:rsidTr="00461153">
        <w:trPr>
          <w:gridAfter w:val="1"/>
          <w:wAfter w:w="26" w:type="dxa"/>
          <w:trHeight w:val="130"/>
        </w:trPr>
        <w:tc>
          <w:tcPr>
            <w:tcW w:w="269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8D33AA">
            <w:pPr>
              <w:rPr>
                <w:rFonts w:ascii="Times New Roman" w:hAnsi="Times New Roman" w:cs="Times New Roman"/>
                <w:sz w:val="20"/>
                <w:szCs w:val="20"/>
              </w:rPr>
            </w:pPr>
            <w:r w:rsidRPr="002E3D69">
              <w:rPr>
                <w:rFonts w:ascii="Times New Roman" w:hAnsi="Times New Roman" w:cs="Times New Roman"/>
                <w:sz w:val="20"/>
                <w:szCs w:val="20"/>
              </w:rPr>
              <w:t>ИНН</w:t>
            </w:r>
          </w:p>
        </w:tc>
        <w:tc>
          <w:tcPr>
            <w:tcW w:w="680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8D33AA">
            <w:pPr>
              <w:rPr>
                <w:rFonts w:ascii="Times New Roman" w:hAnsi="Times New Roman" w:cs="Times New Roman"/>
                <w:sz w:val="20"/>
                <w:szCs w:val="20"/>
              </w:rPr>
            </w:pPr>
            <w:r w:rsidRPr="002E3D69">
              <w:rPr>
                <w:rFonts w:ascii="Times New Roman" w:hAnsi="Times New Roman" w:cs="Times New Roman"/>
                <w:sz w:val="20"/>
                <w:szCs w:val="20"/>
              </w:rPr>
              <w:t>4009006685</w:t>
            </w:r>
          </w:p>
        </w:tc>
      </w:tr>
      <w:tr w:rsidR="008D33AA" w:rsidRPr="008D33AA" w:rsidTr="00461153">
        <w:trPr>
          <w:gridAfter w:val="1"/>
          <w:wAfter w:w="26" w:type="dxa"/>
          <w:trHeight w:val="130"/>
        </w:trPr>
        <w:tc>
          <w:tcPr>
            <w:tcW w:w="269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8D33AA">
            <w:pPr>
              <w:rPr>
                <w:rFonts w:ascii="Times New Roman" w:hAnsi="Times New Roman" w:cs="Times New Roman"/>
                <w:sz w:val="20"/>
                <w:szCs w:val="20"/>
              </w:rPr>
            </w:pPr>
            <w:r w:rsidRPr="002E3D69">
              <w:rPr>
                <w:rFonts w:ascii="Times New Roman" w:hAnsi="Times New Roman" w:cs="Times New Roman"/>
                <w:sz w:val="20"/>
                <w:szCs w:val="20"/>
              </w:rPr>
              <w:t>КПП</w:t>
            </w:r>
          </w:p>
        </w:tc>
        <w:tc>
          <w:tcPr>
            <w:tcW w:w="680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8D33AA">
            <w:pPr>
              <w:rPr>
                <w:rFonts w:ascii="Times New Roman" w:hAnsi="Times New Roman" w:cs="Times New Roman"/>
                <w:sz w:val="20"/>
                <w:szCs w:val="20"/>
              </w:rPr>
            </w:pPr>
            <w:r w:rsidRPr="002E3D69">
              <w:rPr>
                <w:rFonts w:ascii="Times New Roman" w:hAnsi="Times New Roman" w:cs="Times New Roman"/>
                <w:sz w:val="20"/>
                <w:szCs w:val="20"/>
              </w:rPr>
              <w:t>400901001</w:t>
            </w:r>
          </w:p>
        </w:tc>
      </w:tr>
      <w:tr w:rsidR="008D33AA" w:rsidRPr="008D33AA" w:rsidTr="00461153">
        <w:trPr>
          <w:gridAfter w:val="1"/>
          <w:wAfter w:w="26" w:type="dxa"/>
          <w:trHeight w:val="130"/>
        </w:trPr>
        <w:tc>
          <w:tcPr>
            <w:tcW w:w="269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8D33AA">
            <w:pPr>
              <w:rPr>
                <w:rFonts w:ascii="Times New Roman" w:hAnsi="Times New Roman" w:cs="Times New Roman"/>
                <w:sz w:val="20"/>
                <w:szCs w:val="20"/>
              </w:rPr>
            </w:pPr>
            <w:r w:rsidRPr="002E3D69">
              <w:rPr>
                <w:rFonts w:ascii="Times New Roman" w:hAnsi="Times New Roman" w:cs="Times New Roman"/>
                <w:sz w:val="20"/>
                <w:szCs w:val="20"/>
              </w:rPr>
              <w:t>Применяемая система налогообложения</w:t>
            </w:r>
          </w:p>
        </w:tc>
        <w:tc>
          <w:tcPr>
            <w:tcW w:w="680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8D33AA">
            <w:pPr>
              <w:rPr>
                <w:rFonts w:ascii="Times New Roman" w:hAnsi="Times New Roman" w:cs="Times New Roman"/>
                <w:sz w:val="20"/>
                <w:szCs w:val="20"/>
              </w:rPr>
            </w:pPr>
            <w:r w:rsidRPr="002E3D69">
              <w:rPr>
                <w:rFonts w:ascii="Times New Roman" w:hAnsi="Times New Roman" w:cs="Times New Roman"/>
                <w:sz w:val="20"/>
                <w:szCs w:val="20"/>
              </w:rPr>
              <w:t>Упрощенная система налогообложения (доходы)</w:t>
            </w:r>
          </w:p>
        </w:tc>
      </w:tr>
      <w:tr w:rsidR="008D33AA" w:rsidRPr="008D33AA" w:rsidTr="00461153">
        <w:trPr>
          <w:gridAfter w:val="1"/>
          <w:wAfter w:w="26" w:type="dxa"/>
          <w:trHeight w:val="130"/>
        </w:trPr>
        <w:tc>
          <w:tcPr>
            <w:tcW w:w="269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8D33AA">
            <w:pPr>
              <w:rPr>
                <w:rFonts w:ascii="Times New Roman" w:hAnsi="Times New Roman" w:cs="Times New Roman"/>
                <w:sz w:val="20"/>
                <w:szCs w:val="20"/>
              </w:rPr>
            </w:pPr>
            <w:r w:rsidRPr="002E3D69">
              <w:rPr>
                <w:rFonts w:ascii="Times New Roman" w:hAnsi="Times New Roman" w:cs="Times New Roman"/>
                <w:sz w:val="20"/>
                <w:szCs w:val="20"/>
              </w:rPr>
              <w:t>Вид регулируемой деятельности</w:t>
            </w:r>
          </w:p>
        </w:tc>
        <w:tc>
          <w:tcPr>
            <w:tcW w:w="680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8D33AA">
            <w:pPr>
              <w:rPr>
                <w:rFonts w:ascii="Times New Roman" w:hAnsi="Times New Roman" w:cs="Times New Roman"/>
                <w:sz w:val="20"/>
                <w:szCs w:val="20"/>
              </w:rPr>
            </w:pPr>
            <w:r w:rsidRPr="002E3D69">
              <w:rPr>
                <w:rFonts w:ascii="Times New Roman" w:hAnsi="Times New Roman" w:cs="Times New Roman"/>
                <w:sz w:val="20"/>
                <w:szCs w:val="20"/>
              </w:rPr>
              <w:t>производство и передача тепловой энергии</w:t>
            </w:r>
          </w:p>
        </w:tc>
      </w:tr>
      <w:tr w:rsidR="008D33AA" w:rsidRPr="008D33AA" w:rsidTr="00461153">
        <w:trPr>
          <w:gridAfter w:val="1"/>
          <w:wAfter w:w="26" w:type="dxa"/>
          <w:trHeight w:val="130"/>
        </w:trPr>
        <w:tc>
          <w:tcPr>
            <w:tcW w:w="269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8D33AA">
            <w:pPr>
              <w:rPr>
                <w:rFonts w:ascii="Times New Roman" w:hAnsi="Times New Roman" w:cs="Times New Roman"/>
                <w:sz w:val="20"/>
                <w:szCs w:val="20"/>
              </w:rPr>
            </w:pPr>
            <w:r w:rsidRPr="002E3D69">
              <w:rPr>
                <w:rFonts w:ascii="Times New Roman" w:hAnsi="Times New Roman" w:cs="Times New Roman"/>
                <w:sz w:val="20"/>
                <w:szCs w:val="20"/>
              </w:rPr>
              <w:t>Юридический адрес организации</w:t>
            </w:r>
          </w:p>
        </w:tc>
        <w:tc>
          <w:tcPr>
            <w:tcW w:w="680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8D33AA">
            <w:pPr>
              <w:rPr>
                <w:rFonts w:ascii="Times New Roman" w:hAnsi="Times New Roman" w:cs="Times New Roman"/>
                <w:sz w:val="20"/>
                <w:szCs w:val="20"/>
              </w:rPr>
            </w:pPr>
            <w:r w:rsidRPr="002E3D69">
              <w:rPr>
                <w:rFonts w:ascii="Times New Roman" w:hAnsi="Times New Roman" w:cs="Times New Roman"/>
                <w:sz w:val="20"/>
                <w:szCs w:val="20"/>
              </w:rPr>
              <w:t>249723, Калужская область, Козельский район, г. Козельск, ул. Б Советская 41а</w:t>
            </w:r>
          </w:p>
        </w:tc>
      </w:tr>
      <w:tr w:rsidR="008D33AA" w:rsidRPr="008D33AA" w:rsidTr="00461153">
        <w:trPr>
          <w:gridAfter w:val="1"/>
          <w:wAfter w:w="26" w:type="dxa"/>
          <w:trHeight w:val="130"/>
        </w:trPr>
        <w:tc>
          <w:tcPr>
            <w:tcW w:w="269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8D33AA">
            <w:pPr>
              <w:rPr>
                <w:rFonts w:ascii="Times New Roman" w:hAnsi="Times New Roman" w:cs="Times New Roman"/>
                <w:sz w:val="20"/>
                <w:szCs w:val="20"/>
              </w:rPr>
            </w:pPr>
            <w:r w:rsidRPr="002E3D69">
              <w:rPr>
                <w:rFonts w:ascii="Times New Roman" w:hAnsi="Times New Roman" w:cs="Times New Roman"/>
                <w:sz w:val="20"/>
                <w:szCs w:val="20"/>
              </w:rPr>
              <w:t>Почтовый адрес организации</w:t>
            </w:r>
          </w:p>
        </w:tc>
        <w:tc>
          <w:tcPr>
            <w:tcW w:w="680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8D33AA">
            <w:pPr>
              <w:rPr>
                <w:rFonts w:ascii="Times New Roman" w:hAnsi="Times New Roman" w:cs="Times New Roman"/>
                <w:sz w:val="20"/>
                <w:szCs w:val="20"/>
              </w:rPr>
            </w:pPr>
            <w:r w:rsidRPr="002E3D69">
              <w:rPr>
                <w:rFonts w:ascii="Times New Roman" w:hAnsi="Times New Roman" w:cs="Times New Roman"/>
                <w:sz w:val="20"/>
                <w:szCs w:val="20"/>
              </w:rPr>
              <w:t>249723, Калужская область, Козельский район, г. Козельск, ул. Б Советская 41а</w:t>
            </w:r>
          </w:p>
        </w:tc>
      </w:tr>
      <w:tr w:rsidR="008D33AA" w:rsidRPr="008D33AA" w:rsidTr="00461153">
        <w:trPr>
          <w:gridAfter w:val="1"/>
          <w:wAfter w:w="26" w:type="dxa"/>
          <w:trHeight w:val="945"/>
        </w:trPr>
        <w:tc>
          <w:tcPr>
            <w:tcW w:w="9497" w:type="dxa"/>
            <w:gridSpan w:val="24"/>
            <w:shd w:val="clear" w:color="FFFFFF" w:fill="auto"/>
            <w:vAlign w:val="bottom"/>
          </w:tcPr>
          <w:p w:rsidR="008D33AA" w:rsidRPr="008D33AA" w:rsidRDefault="008D33AA" w:rsidP="008D33AA">
            <w:pPr>
              <w:ind w:firstLine="709"/>
              <w:jc w:val="both"/>
              <w:rPr>
                <w:rFonts w:ascii="Times New Roman" w:hAnsi="Times New Roman" w:cs="Times New Roman"/>
                <w:sz w:val="24"/>
                <w:szCs w:val="24"/>
              </w:rPr>
            </w:pPr>
          </w:p>
          <w:p w:rsidR="008D33AA" w:rsidRPr="008D33AA" w:rsidRDefault="008D33AA" w:rsidP="008D33AA">
            <w:pPr>
              <w:ind w:firstLine="709"/>
              <w:jc w:val="both"/>
              <w:rPr>
                <w:rFonts w:ascii="Times New Roman" w:hAnsi="Times New Roman" w:cs="Times New Roman"/>
                <w:sz w:val="24"/>
                <w:szCs w:val="24"/>
              </w:rPr>
            </w:pPr>
            <w:r w:rsidRPr="008D33AA">
              <w:rPr>
                <w:rFonts w:ascii="Times New Roman" w:hAnsi="Times New Roman" w:cs="Times New Roman"/>
                <w:sz w:val="24"/>
                <w:szCs w:val="24"/>
              </w:rPr>
              <w:t>ТСО представила в министерство конкурентной политики Калужской области предложение для установления одноставочных тарифов на производство и передачу тепловой энергии на 2018 год, методом экономически обоснованных расходов.</w:t>
            </w:r>
          </w:p>
        </w:tc>
      </w:tr>
      <w:tr w:rsidR="008D33AA" w:rsidRPr="008D33AA" w:rsidTr="00461153">
        <w:trPr>
          <w:gridAfter w:val="1"/>
          <w:wAfter w:w="26" w:type="dxa"/>
          <w:trHeight w:val="80"/>
        </w:trPr>
        <w:tc>
          <w:tcPr>
            <w:tcW w:w="9497" w:type="dxa"/>
            <w:gridSpan w:val="24"/>
            <w:shd w:val="clear" w:color="FFFFFF" w:fill="auto"/>
            <w:vAlign w:val="center"/>
          </w:tcPr>
          <w:p w:rsidR="008D33AA" w:rsidRPr="002E3D69" w:rsidRDefault="008D33AA" w:rsidP="008D33AA">
            <w:pPr>
              <w:jc w:val="right"/>
              <w:rPr>
                <w:rFonts w:ascii="Times New Roman" w:hAnsi="Times New Roman" w:cs="Times New Roman"/>
                <w:sz w:val="20"/>
                <w:szCs w:val="20"/>
              </w:rPr>
            </w:pPr>
          </w:p>
        </w:tc>
      </w:tr>
      <w:tr w:rsidR="008D33AA" w:rsidRPr="008D33AA" w:rsidTr="00461153">
        <w:trPr>
          <w:trHeight w:val="130"/>
        </w:trPr>
        <w:tc>
          <w:tcPr>
            <w:tcW w:w="1320" w:type="dxa"/>
            <w:gridSpan w:val="3"/>
            <w:vMerge w:val="restart"/>
            <w:tcBorders>
              <w:top w:val="single" w:sz="5" w:space="0" w:color="auto"/>
              <w:left w:val="single" w:sz="5" w:space="0" w:color="auto"/>
              <w:right w:val="single" w:sz="5" w:space="0" w:color="auto"/>
            </w:tcBorders>
            <w:shd w:val="clear" w:color="FFFFFF" w:fill="auto"/>
            <w:vAlign w:val="center"/>
          </w:tcPr>
          <w:p w:rsidR="008D33AA" w:rsidRPr="002E3D69" w:rsidRDefault="008D33AA" w:rsidP="008D33AA">
            <w:pPr>
              <w:jc w:val="center"/>
              <w:rPr>
                <w:rFonts w:ascii="Times New Roman" w:hAnsi="Times New Roman" w:cs="Times New Roman"/>
                <w:sz w:val="20"/>
                <w:szCs w:val="20"/>
              </w:rPr>
            </w:pPr>
            <w:r w:rsidRPr="002E3D69">
              <w:rPr>
                <w:rFonts w:ascii="Times New Roman" w:hAnsi="Times New Roman" w:cs="Times New Roman"/>
                <w:sz w:val="20"/>
                <w:szCs w:val="20"/>
              </w:rPr>
              <w:t>Период регулирования</w:t>
            </w:r>
          </w:p>
        </w:tc>
        <w:tc>
          <w:tcPr>
            <w:tcW w:w="1293" w:type="dxa"/>
            <w:gridSpan w:val="4"/>
            <w:vMerge w:val="restart"/>
            <w:tcBorders>
              <w:top w:val="single" w:sz="5" w:space="0" w:color="auto"/>
              <w:left w:val="single" w:sz="5" w:space="0" w:color="auto"/>
              <w:right w:val="single" w:sz="5" w:space="0" w:color="auto"/>
            </w:tcBorders>
            <w:shd w:val="clear" w:color="FFFFFF" w:fill="auto"/>
            <w:vAlign w:val="center"/>
          </w:tcPr>
          <w:p w:rsidR="008D33AA" w:rsidRPr="002E3D69" w:rsidRDefault="008D33AA" w:rsidP="008D33AA">
            <w:pPr>
              <w:jc w:val="center"/>
              <w:rPr>
                <w:rFonts w:ascii="Times New Roman" w:hAnsi="Times New Roman" w:cs="Times New Roman"/>
                <w:sz w:val="20"/>
                <w:szCs w:val="20"/>
              </w:rPr>
            </w:pPr>
            <w:r w:rsidRPr="002E3D69">
              <w:rPr>
                <w:rFonts w:ascii="Times New Roman" w:hAnsi="Times New Roman" w:cs="Times New Roman"/>
                <w:sz w:val="20"/>
                <w:szCs w:val="20"/>
              </w:rPr>
              <w:t>Ед. изм.</w:t>
            </w:r>
          </w:p>
        </w:tc>
        <w:tc>
          <w:tcPr>
            <w:tcW w:w="684" w:type="dxa"/>
            <w:gridSpan w:val="3"/>
            <w:vMerge w:val="restart"/>
            <w:tcBorders>
              <w:top w:val="single" w:sz="5" w:space="0" w:color="auto"/>
              <w:left w:val="single" w:sz="5" w:space="0" w:color="auto"/>
              <w:right w:val="single" w:sz="5" w:space="0" w:color="auto"/>
            </w:tcBorders>
            <w:shd w:val="clear" w:color="FFFFFF" w:fill="auto"/>
            <w:vAlign w:val="center"/>
          </w:tcPr>
          <w:p w:rsidR="008D33AA" w:rsidRPr="002E3D69" w:rsidRDefault="008D33AA" w:rsidP="008D33AA">
            <w:pPr>
              <w:jc w:val="center"/>
              <w:rPr>
                <w:rFonts w:ascii="Times New Roman" w:hAnsi="Times New Roman" w:cs="Times New Roman"/>
                <w:sz w:val="20"/>
                <w:szCs w:val="20"/>
              </w:rPr>
            </w:pPr>
            <w:r w:rsidRPr="002E3D69">
              <w:rPr>
                <w:rFonts w:ascii="Times New Roman" w:hAnsi="Times New Roman" w:cs="Times New Roman"/>
                <w:sz w:val="20"/>
                <w:szCs w:val="20"/>
              </w:rPr>
              <w:t>Вода</w:t>
            </w:r>
          </w:p>
        </w:tc>
        <w:tc>
          <w:tcPr>
            <w:tcW w:w="33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8D33AA">
            <w:pPr>
              <w:jc w:val="center"/>
              <w:rPr>
                <w:rFonts w:ascii="Times New Roman" w:hAnsi="Times New Roman" w:cs="Times New Roman"/>
                <w:sz w:val="20"/>
                <w:szCs w:val="20"/>
              </w:rPr>
            </w:pPr>
            <w:r w:rsidRPr="002E3D69">
              <w:rPr>
                <w:rFonts w:ascii="Times New Roman" w:hAnsi="Times New Roman" w:cs="Times New Roman"/>
                <w:sz w:val="20"/>
                <w:szCs w:val="20"/>
              </w:rPr>
              <w:t>Отборный пар давлением</w:t>
            </w:r>
          </w:p>
        </w:tc>
        <w:tc>
          <w:tcPr>
            <w:tcW w:w="1356" w:type="dxa"/>
            <w:gridSpan w:val="3"/>
            <w:vMerge w:val="restart"/>
            <w:tcBorders>
              <w:top w:val="single" w:sz="5" w:space="0" w:color="auto"/>
              <w:left w:val="single" w:sz="5" w:space="0" w:color="auto"/>
              <w:right w:val="single" w:sz="5" w:space="0" w:color="auto"/>
            </w:tcBorders>
            <w:shd w:val="clear" w:color="FFFFFF" w:fill="auto"/>
            <w:vAlign w:val="center"/>
          </w:tcPr>
          <w:p w:rsidR="008D33AA" w:rsidRPr="002E3D69" w:rsidRDefault="008D33AA" w:rsidP="008D33AA">
            <w:pPr>
              <w:jc w:val="center"/>
              <w:rPr>
                <w:rFonts w:ascii="Times New Roman" w:hAnsi="Times New Roman" w:cs="Times New Roman"/>
                <w:sz w:val="20"/>
                <w:szCs w:val="20"/>
              </w:rPr>
            </w:pPr>
            <w:r w:rsidRPr="002E3D69">
              <w:rPr>
                <w:rFonts w:ascii="Times New Roman" w:hAnsi="Times New Roman" w:cs="Times New Roman"/>
                <w:sz w:val="20"/>
                <w:szCs w:val="20"/>
              </w:rPr>
              <w:t>Острый и редуцированный пар</w:t>
            </w:r>
          </w:p>
        </w:tc>
        <w:tc>
          <w:tcPr>
            <w:tcW w:w="1532" w:type="dxa"/>
            <w:gridSpan w:val="2"/>
            <w:vMerge w:val="restart"/>
            <w:tcBorders>
              <w:top w:val="single" w:sz="5" w:space="0" w:color="auto"/>
              <w:left w:val="single" w:sz="5" w:space="0" w:color="auto"/>
              <w:right w:val="single" w:sz="5" w:space="0" w:color="auto"/>
            </w:tcBorders>
            <w:shd w:val="clear" w:color="FFFFFF" w:fill="auto"/>
            <w:vAlign w:val="center"/>
          </w:tcPr>
          <w:p w:rsidR="008D33AA" w:rsidRPr="002E3D69" w:rsidRDefault="008D33AA" w:rsidP="008D33AA">
            <w:pPr>
              <w:jc w:val="center"/>
              <w:rPr>
                <w:rFonts w:ascii="Times New Roman" w:hAnsi="Times New Roman" w:cs="Times New Roman"/>
                <w:sz w:val="20"/>
                <w:szCs w:val="20"/>
              </w:rPr>
            </w:pPr>
            <w:r w:rsidRPr="002E3D69">
              <w:rPr>
                <w:rFonts w:ascii="Times New Roman" w:hAnsi="Times New Roman" w:cs="Times New Roman"/>
                <w:sz w:val="20"/>
                <w:szCs w:val="20"/>
              </w:rPr>
              <w:t>Необходимая валовая выручка, тыс. руб.</w:t>
            </w:r>
          </w:p>
        </w:tc>
        <w:tc>
          <w:tcPr>
            <w:tcW w:w="26" w:type="dxa"/>
            <w:shd w:val="clear" w:color="FFFFFF" w:fill="auto"/>
            <w:vAlign w:val="center"/>
          </w:tcPr>
          <w:p w:rsidR="008D33AA" w:rsidRPr="008D33AA" w:rsidRDefault="008D33AA" w:rsidP="008D33AA">
            <w:pPr>
              <w:jc w:val="center"/>
              <w:rPr>
                <w:rFonts w:ascii="Times New Roman" w:hAnsi="Times New Roman" w:cs="Times New Roman"/>
                <w:sz w:val="24"/>
                <w:szCs w:val="24"/>
              </w:rPr>
            </w:pPr>
          </w:p>
        </w:tc>
      </w:tr>
      <w:tr w:rsidR="008D33AA" w:rsidRPr="008D33AA" w:rsidTr="00461153">
        <w:trPr>
          <w:trHeight w:val="130"/>
        </w:trPr>
        <w:tc>
          <w:tcPr>
            <w:tcW w:w="1320" w:type="dxa"/>
            <w:gridSpan w:val="3"/>
            <w:vMerge/>
            <w:tcBorders>
              <w:left w:val="single" w:sz="5" w:space="0" w:color="auto"/>
              <w:bottom w:val="single" w:sz="5" w:space="0" w:color="auto"/>
              <w:right w:val="single" w:sz="5" w:space="0" w:color="auto"/>
            </w:tcBorders>
            <w:shd w:val="clear" w:color="FFFFFF" w:fill="auto"/>
            <w:vAlign w:val="center"/>
          </w:tcPr>
          <w:p w:rsidR="008D33AA" w:rsidRPr="002E3D69" w:rsidRDefault="008D33AA" w:rsidP="008D33AA">
            <w:pPr>
              <w:jc w:val="center"/>
              <w:rPr>
                <w:rFonts w:ascii="Times New Roman" w:hAnsi="Times New Roman" w:cs="Times New Roman"/>
                <w:sz w:val="20"/>
                <w:szCs w:val="20"/>
              </w:rPr>
            </w:pPr>
          </w:p>
        </w:tc>
        <w:tc>
          <w:tcPr>
            <w:tcW w:w="1293" w:type="dxa"/>
            <w:gridSpan w:val="4"/>
            <w:vMerge/>
            <w:tcBorders>
              <w:left w:val="single" w:sz="5" w:space="0" w:color="auto"/>
              <w:bottom w:val="single" w:sz="5" w:space="0" w:color="auto"/>
              <w:right w:val="single" w:sz="5" w:space="0" w:color="auto"/>
            </w:tcBorders>
            <w:shd w:val="clear" w:color="FFFFFF" w:fill="auto"/>
            <w:vAlign w:val="center"/>
          </w:tcPr>
          <w:p w:rsidR="008D33AA" w:rsidRPr="002E3D69" w:rsidRDefault="008D33AA" w:rsidP="008D33AA">
            <w:pPr>
              <w:jc w:val="center"/>
              <w:rPr>
                <w:rFonts w:ascii="Times New Roman" w:hAnsi="Times New Roman" w:cs="Times New Roman"/>
                <w:sz w:val="20"/>
                <w:szCs w:val="20"/>
              </w:rPr>
            </w:pPr>
          </w:p>
        </w:tc>
        <w:tc>
          <w:tcPr>
            <w:tcW w:w="684" w:type="dxa"/>
            <w:gridSpan w:val="3"/>
            <w:vMerge/>
            <w:tcBorders>
              <w:left w:val="single" w:sz="5" w:space="0" w:color="auto"/>
              <w:bottom w:val="single" w:sz="5" w:space="0" w:color="auto"/>
              <w:right w:val="single" w:sz="5" w:space="0" w:color="auto"/>
            </w:tcBorders>
            <w:shd w:val="clear" w:color="FFFFFF" w:fill="auto"/>
            <w:vAlign w:val="center"/>
          </w:tcPr>
          <w:p w:rsidR="008D33AA" w:rsidRPr="002E3D69" w:rsidRDefault="008D33AA" w:rsidP="008D33AA">
            <w:pPr>
              <w:jc w:val="center"/>
              <w:rPr>
                <w:rFonts w:ascii="Times New Roman" w:hAnsi="Times New Roman" w:cs="Times New Roman"/>
                <w:sz w:val="20"/>
                <w:szCs w:val="20"/>
              </w:rPr>
            </w:pPr>
          </w:p>
        </w:tc>
        <w:tc>
          <w:tcPr>
            <w:tcW w:w="10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8D33AA">
            <w:pPr>
              <w:jc w:val="center"/>
              <w:rPr>
                <w:rFonts w:ascii="Times New Roman" w:hAnsi="Times New Roman" w:cs="Times New Roman"/>
                <w:sz w:val="20"/>
                <w:szCs w:val="20"/>
              </w:rPr>
            </w:pPr>
            <w:r w:rsidRPr="002E3D69">
              <w:rPr>
                <w:rFonts w:ascii="Times New Roman" w:hAnsi="Times New Roman" w:cs="Times New Roman"/>
                <w:sz w:val="20"/>
                <w:szCs w:val="20"/>
              </w:rPr>
              <w:t>от 1,2 до 2,5 кг/см²</w:t>
            </w:r>
          </w:p>
        </w:tc>
        <w:tc>
          <w:tcPr>
            <w:tcW w:w="5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8D33AA">
            <w:pPr>
              <w:jc w:val="center"/>
              <w:rPr>
                <w:rFonts w:ascii="Times New Roman" w:hAnsi="Times New Roman" w:cs="Times New Roman"/>
                <w:sz w:val="20"/>
                <w:szCs w:val="20"/>
              </w:rPr>
            </w:pPr>
            <w:r w:rsidRPr="002E3D69">
              <w:rPr>
                <w:rFonts w:ascii="Times New Roman" w:hAnsi="Times New Roman" w:cs="Times New Roman"/>
                <w:sz w:val="20"/>
                <w:szCs w:val="20"/>
              </w:rPr>
              <w:t>от 2,5 до 7,0 кг/см²</w:t>
            </w:r>
          </w:p>
        </w:tc>
        <w:tc>
          <w:tcPr>
            <w:tcW w:w="9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8D33AA">
            <w:pPr>
              <w:jc w:val="center"/>
              <w:rPr>
                <w:rFonts w:ascii="Times New Roman" w:hAnsi="Times New Roman" w:cs="Times New Roman"/>
                <w:sz w:val="20"/>
                <w:szCs w:val="20"/>
              </w:rPr>
            </w:pPr>
            <w:r w:rsidRPr="002E3D69">
              <w:rPr>
                <w:rFonts w:ascii="Times New Roman" w:hAnsi="Times New Roman" w:cs="Times New Roman"/>
                <w:sz w:val="20"/>
                <w:szCs w:val="20"/>
              </w:rPr>
              <w:t>от 7,0 до 13,0 кг/см²</w:t>
            </w:r>
          </w:p>
        </w:tc>
        <w:tc>
          <w:tcPr>
            <w:tcW w:w="7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8D33AA">
            <w:pPr>
              <w:jc w:val="center"/>
              <w:rPr>
                <w:rFonts w:ascii="Times New Roman" w:hAnsi="Times New Roman" w:cs="Times New Roman"/>
                <w:sz w:val="20"/>
                <w:szCs w:val="20"/>
              </w:rPr>
            </w:pPr>
            <w:r w:rsidRPr="002E3D69">
              <w:rPr>
                <w:rFonts w:ascii="Times New Roman" w:hAnsi="Times New Roman" w:cs="Times New Roman"/>
                <w:sz w:val="20"/>
                <w:szCs w:val="20"/>
              </w:rPr>
              <w:t>свыше 13,0 кг/см²</w:t>
            </w:r>
          </w:p>
        </w:tc>
        <w:tc>
          <w:tcPr>
            <w:tcW w:w="1356" w:type="dxa"/>
            <w:gridSpan w:val="3"/>
            <w:vMerge/>
            <w:tcBorders>
              <w:left w:val="single" w:sz="5" w:space="0" w:color="auto"/>
              <w:bottom w:val="single" w:sz="5" w:space="0" w:color="auto"/>
              <w:right w:val="single" w:sz="5" w:space="0" w:color="auto"/>
            </w:tcBorders>
            <w:shd w:val="clear" w:color="FFFFFF" w:fill="auto"/>
            <w:vAlign w:val="center"/>
          </w:tcPr>
          <w:p w:rsidR="008D33AA" w:rsidRPr="002E3D69" w:rsidRDefault="008D33AA" w:rsidP="008D33AA">
            <w:pPr>
              <w:jc w:val="center"/>
              <w:rPr>
                <w:rFonts w:ascii="Times New Roman" w:hAnsi="Times New Roman" w:cs="Times New Roman"/>
                <w:sz w:val="20"/>
                <w:szCs w:val="20"/>
              </w:rPr>
            </w:pPr>
          </w:p>
        </w:tc>
        <w:tc>
          <w:tcPr>
            <w:tcW w:w="1532" w:type="dxa"/>
            <w:gridSpan w:val="2"/>
            <w:vMerge/>
            <w:tcBorders>
              <w:left w:val="single" w:sz="5" w:space="0" w:color="auto"/>
              <w:bottom w:val="single" w:sz="5" w:space="0" w:color="auto"/>
              <w:right w:val="single" w:sz="5" w:space="0" w:color="auto"/>
            </w:tcBorders>
            <w:shd w:val="clear" w:color="FFFFFF" w:fill="auto"/>
            <w:vAlign w:val="center"/>
          </w:tcPr>
          <w:p w:rsidR="008D33AA" w:rsidRPr="002E3D69" w:rsidRDefault="008D33AA" w:rsidP="008D33AA">
            <w:pPr>
              <w:jc w:val="center"/>
              <w:rPr>
                <w:rFonts w:ascii="Times New Roman" w:hAnsi="Times New Roman" w:cs="Times New Roman"/>
                <w:sz w:val="20"/>
                <w:szCs w:val="20"/>
              </w:rPr>
            </w:pPr>
          </w:p>
        </w:tc>
        <w:tc>
          <w:tcPr>
            <w:tcW w:w="26" w:type="dxa"/>
            <w:shd w:val="clear" w:color="FFFFFF" w:fill="auto"/>
            <w:vAlign w:val="center"/>
          </w:tcPr>
          <w:p w:rsidR="008D33AA" w:rsidRPr="008D33AA" w:rsidRDefault="008D33AA" w:rsidP="008D33AA">
            <w:pPr>
              <w:jc w:val="center"/>
              <w:rPr>
                <w:rFonts w:ascii="Times New Roman" w:hAnsi="Times New Roman" w:cs="Times New Roman"/>
                <w:sz w:val="24"/>
                <w:szCs w:val="24"/>
              </w:rPr>
            </w:pPr>
          </w:p>
        </w:tc>
      </w:tr>
      <w:tr w:rsidR="008D33AA" w:rsidRPr="008D33AA" w:rsidTr="00461153">
        <w:trPr>
          <w:trHeight w:val="130"/>
        </w:trPr>
        <w:tc>
          <w:tcPr>
            <w:tcW w:w="132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8D33AA">
            <w:pPr>
              <w:jc w:val="center"/>
              <w:rPr>
                <w:rFonts w:ascii="Times New Roman" w:hAnsi="Times New Roman" w:cs="Times New Roman"/>
                <w:sz w:val="20"/>
                <w:szCs w:val="20"/>
              </w:rPr>
            </w:pPr>
            <w:r w:rsidRPr="002E3D69">
              <w:rPr>
                <w:rFonts w:ascii="Times New Roman" w:hAnsi="Times New Roman" w:cs="Times New Roman"/>
                <w:sz w:val="20"/>
                <w:szCs w:val="20"/>
              </w:rPr>
              <w:t>2018</w:t>
            </w:r>
          </w:p>
        </w:tc>
        <w:tc>
          <w:tcPr>
            <w:tcW w:w="12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8D33AA">
            <w:pPr>
              <w:jc w:val="center"/>
              <w:rPr>
                <w:rFonts w:ascii="Times New Roman" w:hAnsi="Times New Roman" w:cs="Times New Roman"/>
                <w:sz w:val="20"/>
                <w:szCs w:val="20"/>
              </w:rPr>
            </w:pPr>
            <w:r w:rsidRPr="002E3D69">
              <w:rPr>
                <w:rFonts w:ascii="Times New Roman" w:hAnsi="Times New Roman" w:cs="Times New Roman"/>
                <w:sz w:val="20"/>
                <w:szCs w:val="20"/>
              </w:rPr>
              <w:t>Руб./Гкал</w:t>
            </w:r>
          </w:p>
        </w:tc>
        <w:tc>
          <w:tcPr>
            <w:tcW w:w="6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8D33AA">
            <w:pPr>
              <w:jc w:val="center"/>
              <w:rPr>
                <w:rFonts w:ascii="Times New Roman" w:hAnsi="Times New Roman" w:cs="Times New Roman"/>
                <w:sz w:val="20"/>
                <w:szCs w:val="20"/>
              </w:rPr>
            </w:pPr>
            <w:r w:rsidRPr="002E3D69">
              <w:rPr>
                <w:rFonts w:ascii="Times New Roman" w:hAnsi="Times New Roman" w:cs="Times New Roman"/>
                <w:sz w:val="20"/>
                <w:szCs w:val="20"/>
              </w:rPr>
              <w:t>2592,91</w:t>
            </w:r>
          </w:p>
        </w:tc>
        <w:tc>
          <w:tcPr>
            <w:tcW w:w="10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8D33AA">
            <w:pPr>
              <w:jc w:val="center"/>
              <w:rPr>
                <w:rFonts w:ascii="Times New Roman" w:hAnsi="Times New Roman" w:cs="Times New Roman"/>
                <w:sz w:val="20"/>
                <w:szCs w:val="20"/>
              </w:rPr>
            </w:pPr>
            <w:r w:rsidRPr="002E3D69">
              <w:rPr>
                <w:rFonts w:ascii="Times New Roman" w:hAnsi="Times New Roman" w:cs="Times New Roman"/>
                <w:sz w:val="20"/>
                <w:szCs w:val="20"/>
              </w:rPr>
              <w:t>-</w:t>
            </w:r>
          </w:p>
        </w:tc>
        <w:tc>
          <w:tcPr>
            <w:tcW w:w="5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8D33AA">
            <w:pPr>
              <w:jc w:val="center"/>
              <w:rPr>
                <w:rFonts w:ascii="Times New Roman" w:hAnsi="Times New Roman" w:cs="Times New Roman"/>
                <w:sz w:val="20"/>
                <w:szCs w:val="20"/>
              </w:rPr>
            </w:pPr>
            <w:r w:rsidRPr="002E3D69">
              <w:rPr>
                <w:rFonts w:ascii="Times New Roman" w:hAnsi="Times New Roman" w:cs="Times New Roman"/>
                <w:sz w:val="20"/>
                <w:szCs w:val="20"/>
              </w:rPr>
              <w:t>-</w:t>
            </w:r>
          </w:p>
        </w:tc>
        <w:tc>
          <w:tcPr>
            <w:tcW w:w="9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8D33AA">
            <w:pPr>
              <w:jc w:val="center"/>
              <w:rPr>
                <w:rFonts w:ascii="Times New Roman" w:hAnsi="Times New Roman" w:cs="Times New Roman"/>
                <w:sz w:val="20"/>
                <w:szCs w:val="20"/>
              </w:rPr>
            </w:pPr>
            <w:r w:rsidRPr="002E3D69">
              <w:rPr>
                <w:rFonts w:ascii="Times New Roman" w:hAnsi="Times New Roman" w:cs="Times New Roman"/>
                <w:sz w:val="20"/>
                <w:szCs w:val="20"/>
              </w:rPr>
              <w:t>-</w:t>
            </w:r>
          </w:p>
        </w:tc>
        <w:tc>
          <w:tcPr>
            <w:tcW w:w="7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8D33AA">
            <w:pPr>
              <w:jc w:val="center"/>
              <w:rPr>
                <w:rFonts w:ascii="Times New Roman" w:hAnsi="Times New Roman" w:cs="Times New Roman"/>
                <w:sz w:val="20"/>
                <w:szCs w:val="20"/>
              </w:rPr>
            </w:pPr>
            <w:r w:rsidRPr="002E3D69">
              <w:rPr>
                <w:rFonts w:ascii="Times New Roman" w:hAnsi="Times New Roman" w:cs="Times New Roman"/>
                <w:sz w:val="20"/>
                <w:szCs w:val="20"/>
              </w:rPr>
              <w:t>-</w:t>
            </w:r>
          </w:p>
        </w:tc>
        <w:tc>
          <w:tcPr>
            <w:tcW w:w="13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8D33AA">
            <w:pPr>
              <w:jc w:val="center"/>
              <w:rPr>
                <w:rFonts w:ascii="Times New Roman" w:hAnsi="Times New Roman" w:cs="Times New Roman"/>
                <w:sz w:val="20"/>
                <w:szCs w:val="20"/>
              </w:rPr>
            </w:pPr>
            <w:r w:rsidRPr="002E3D69">
              <w:rPr>
                <w:rFonts w:ascii="Times New Roman" w:hAnsi="Times New Roman" w:cs="Times New Roman"/>
                <w:sz w:val="20"/>
                <w:szCs w:val="20"/>
              </w:rPr>
              <w:t>-</w:t>
            </w:r>
          </w:p>
        </w:tc>
        <w:tc>
          <w:tcPr>
            <w:tcW w:w="15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2E3D69" w:rsidRDefault="008D33AA" w:rsidP="008D33AA">
            <w:pPr>
              <w:jc w:val="center"/>
              <w:rPr>
                <w:rFonts w:ascii="Times New Roman" w:hAnsi="Times New Roman" w:cs="Times New Roman"/>
                <w:sz w:val="20"/>
                <w:szCs w:val="20"/>
              </w:rPr>
            </w:pPr>
            <w:r w:rsidRPr="002E3D69">
              <w:rPr>
                <w:rFonts w:ascii="Times New Roman" w:hAnsi="Times New Roman" w:cs="Times New Roman"/>
                <w:sz w:val="20"/>
                <w:szCs w:val="20"/>
              </w:rPr>
              <w:t>9 005,2</w:t>
            </w:r>
          </w:p>
        </w:tc>
        <w:tc>
          <w:tcPr>
            <w:tcW w:w="26" w:type="dxa"/>
            <w:shd w:val="clear" w:color="FFFFFF" w:fill="auto"/>
            <w:vAlign w:val="bottom"/>
          </w:tcPr>
          <w:p w:rsidR="008D33AA" w:rsidRPr="008D33AA" w:rsidRDefault="008D33AA" w:rsidP="008D33AA">
            <w:pPr>
              <w:rPr>
                <w:rFonts w:ascii="Times New Roman" w:hAnsi="Times New Roman" w:cs="Times New Roman"/>
                <w:sz w:val="24"/>
                <w:szCs w:val="24"/>
              </w:rPr>
            </w:pPr>
          </w:p>
        </w:tc>
      </w:tr>
      <w:tr w:rsidR="008D33AA" w:rsidRPr="008D33AA" w:rsidTr="00461153">
        <w:trPr>
          <w:trHeight w:val="130"/>
        </w:trPr>
        <w:tc>
          <w:tcPr>
            <w:tcW w:w="865" w:type="dxa"/>
            <w:gridSpan w:val="2"/>
            <w:shd w:val="clear" w:color="FFFFFF" w:fill="auto"/>
          </w:tcPr>
          <w:p w:rsidR="008D33AA" w:rsidRPr="002E3D69" w:rsidRDefault="008D33AA" w:rsidP="008D33AA">
            <w:pPr>
              <w:jc w:val="both"/>
              <w:rPr>
                <w:rFonts w:ascii="Times New Roman" w:hAnsi="Times New Roman" w:cs="Times New Roman"/>
                <w:sz w:val="20"/>
                <w:szCs w:val="20"/>
              </w:rPr>
            </w:pPr>
          </w:p>
        </w:tc>
        <w:tc>
          <w:tcPr>
            <w:tcW w:w="455" w:type="dxa"/>
            <w:shd w:val="clear" w:color="FFFFFF" w:fill="auto"/>
            <w:vAlign w:val="bottom"/>
          </w:tcPr>
          <w:p w:rsidR="008D33AA" w:rsidRPr="002E3D69" w:rsidRDefault="008D33AA" w:rsidP="008D33AA">
            <w:pPr>
              <w:rPr>
                <w:rFonts w:ascii="Times New Roman" w:hAnsi="Times New Roman" w:cs="Times New Roman"/>
                <w:sz w:val="20"/>
                <w:szCs w:val="20"/>
              </w:rPr>
            </w:pPr>
          </w:p>
        </w:tc>
        <w:tc>
          <w:tcPr>
            <w:tcW w:w="1005" w:type="dxa"/>
            <w:shd w:val="clear" w:color="FFFFFF" w:fill="auto"/>
            <w:vAlign w:val="bottom"/>
          </w:tcPr>
          <w:p w:rsidR="008D33AA" w:rsidRPr="002E3D69" w:rsidRDefault="008D33AA" w:rsidP="008D33AA">
            <w:pPr>
              <w:rPr>
                <w:rFonts w:ascii="Times New Roman" w:hAnsi="Times New Roman" w:cs="Times New Roman"/>
                <w:sz w:val="20"/>
                <w:szCs w:val="20"/>
              </w:rPr>
            </w:pPr>
          </w:p>
        </w:tc>
        <w:tc>
          <w:tcPr>
            <w:tcW w:w="234" w:type="dxa"/>
            <w:gridSpan w:val="2"/>
            <w:shd w:val="clear" w:color="FFFFFF" w:fill="auto"/>
            <w:vAlign w:val="bottom"/>
          </w:tcPr>
          <w:p w:rsidR="008D33AA" w:rsidRPr="002E3D69" w:rsidRDefault="008D33AA" w:rsidP="008D33AA">
            <w:pPr>
              <w:rPr>
                <w:rFonts w:ascii="Times New Roman" w:hAnsi="Times New Roman" w:cs="Times New Roman"/>
                <w:sz w:val="20"/>
                <w:szCs w:val="20"/>
              </w:rPr>
            </w:pPr>
          </w:p>
        </w:tc>
        <w:tc>
          <w:tcPr>
            <w:tcW w:w="54" w:type="dxa"/>
            <w:shd w:val="clear" w:color="FFFFFF" w:fill="auto"/>
            <w:vAlign w:val="bottom"/>
          </w:tcPr>
          <w:p w:rsidR="008D33AA" w:rsidRPr="002E3D69" w:rsidRDefault="008D33AA" w:rsidP="008D33AA">
            <w:pPr>
              <w:rPr>
                <w:rFonts w:ascii="Times New Roman" w:hAnsi="Times New Roman" w:cs="Times New Roman"/>
                <w:sz w:val="20"/>
                <w:szCs w:val="20"/>
              </w:rPr>
            </w:pPr>
          </w:p>
        </w:tc>
        <w:tc>
          <w:tcPr>
            <w:tcW w:w="684" w:type="dxa"/>
            <w:gridSpan w:val="3"/>
            <w:shd w:val="clear" w:color="FFFFFF" w:fill="auto"/>
            <w:vAlign w:val="bottom"/>
          </w:tcPr>
          <w:p w:rsidR="008D33AA" w:rsidRPr="002E3D69" w:rsidRDefault="008D33AA" w:rsidP="008D33AA">
            <w:pPr>
              <w:rPr>
                <w:rFonts w:ascii="Times New Roman" w:hAnsi="Times New Roman" w:cs="Times New Roman"/>
                <w:sz w:val="20"/>
                <w:szCs w:val="20"/>
              </w:rPr>
            </w:pPr>
          </w:p>
        </w:tc>
        <w:tc>
          <w:tcPr>
            <w:tcW w:w="1015" w:type="dxa"/>
            <w:gridSpan w:val="2"/>
            <w:shd w:val="clear" w:color="FFFFFF" w:fill="auto"/>
            <w:vAlign w:val="bottom"/>
          </w:tcPr>
          <w:p w:rsidR="008D33AA" w:rsidRPr="002E3D69" w:rsidRDefault="008D33AA" w:rsidP="008D33AA">
            <w:pPr>
              <w:rPr>
                <w:rFonts w:ascii="Times New Roman" w:hAnsi="Times New Roman" w:cs="Times New Roman"/>
                <w:sz w:val="20"/>
                <w:szCs w:val="20"/>
              </w:rPr>
            </w:pPr>
          </w:p>
        </w:tc>
        <w:tc>
          <w:tcPr>
            <w:tcW w:w="598" w:type="dxa"/>
            <w:gridSpan w:val="2"/>
            <w:shd w:val="clear" w:color="FFFFFF" w:fill="auto"/>
            <w:vAlign w:val="bottom"/>
          </w:tcPr>
          <w:p w:rsidR="008D33AA" w:rsidRPr="002E3D69" w:rsidRDefault="008D33AA" w:rsidP="008D33AA">
            <w:pPr>
              <w:rPr>
                <w:rFonts w:ascii="Times New Roman" w:hAnsi="Times New Roman" w:cs="Times New Roman"/>
                <w:sz w:val="20"/>
                <w:szCs w:val="20"/>
              </w:rPr>
            </w:pPr>
          </w:p>
        </w:tc>
        <w:tc>
          <w:tcPr>
            <w:tcW w:w="902" w:type="dxa"/>
            <w:gridSpan w:val="3"/>
            <w:shd w:val="clear" w:color="FFFFFF" w:fill="auto"/>
            <w:vAlign w:val="bottom"/>
          </w:tcPr>
          <w:p w:rsidR="008D33AA" w:rsidRPr="002E3D69" w:rsidRDefault="008D33AA" w:rsidP="008D33AA">
            <w:pPr>
              <w:rPr>
                <w:rFonts w:ascii="Times New Roman" w:hAnsi="Times New Roman" w:cs="Times New Roman"/>
                <w:sz w:val="20"/>
                <w:szCs w:val="20"/>
              </w:rPr>
            </w:pPr>
          </w:p>
        </w:tc>
        <w:tc>
          <w:tcPr>
            <w:tcW w:w="797" w:type="dxa"/>
            <w:gridSpan w:val="2"/>
            <w:shd w:val="clear" w:color="FFFFFF" w:fill="auto"/>
            <w:vAlign w:val="bottom"/>
          </w:tcPr>
          <w:p w:rsidR="008D33AA" w:rsidRPr="002E3D69" w:rsidRDefault="008D33AA" w:rsidP="008D33AA">
            <w:pPr>
              <w:rPr>
                <w:rFonts w:ascii="Times New Roman" w:hAnsi="Times New Roman" w:cs="Times New Roman"/>
                <w:sz w:val="20"/>
                <w:szCs w:val="20"/>
              </w:rPr>
            </w:pPr>
          </w:p>
        </w:tc>
        <w:tc>
          <w:tcPr>
            <w:tcW w:w="1356" w:type="dxa"/>
            <w:gridSpan w:val="3"/>
            <w:shd w:val="clear" w:color="FFFFFF" w:fill="auto"/>
            <w:vAlign w:val="bottom"/>
          </w:tcPr>
          <w:p w:rsidR="008D33AA" w:rsidRPr="002E3D69" w:rsidRDefault="008D33AA" w:rsidP="008D33AA">
            <w:pPr>
              <w:rPr>
                <w:rFonts w:ascii="Times New Roman" w:hAnsi="Times New Roman" w:cs="Times New Roman"/>
                <w:sz w:val="20"/>
                <w:szCs w:val="20"/>
              </w:rPr>
            </w:pPr>
          </w:p>
        </w:tc>
        <w:tc>
          <w:tcPr>
            <w:tcW w:w="713" w:type="dxa"/>
            <w:shd w:val="clear" w:color="FFFFFF" w:fill="auto"/>
            <w:vAlign w:val="bottom"/>
          </w:tcPr>
          <w:p w:rsidR="008D33AA" w:rsidRPr="002E3D69" w:rsidRDefault="008D33AA" w:rsidP="008D33AA">
            <w:pPr>
              <w:rPr>
                <w:rFonts w:ascii="Times New Roman" w:hAnsi="Times New Roman" w:cs="Times New Roman"/>
                <w:sz w:val="20"/>
                <w:szCs w:val="20"/>
              </w:rPr>
            </w:pPr>
          </w:p>
        </w:tc>
        <w:tc>
          <w:tcPr>
            <w:tcW w:w="819" w:type="dxa"/>
            <w:shd w:val="clear" w:color="FFFFFF" w:fill="auto"/>
            <w:vAlign w:val="bottom"/>
          </w:tcPr>
          <w:p w:rsidR="008D33AA" w:rsidRPr="002E3D69" w:rsidRDefault="008D33AA" w:rsidP="008D33AA">
            <w:pPr>
              <w:rPr>
                <w:rFonts w:ascii="Times New Roman" w:hAnsi="Times New Roman" w:cs="Times New Roman"/>
                <w:sz w:val="20"/>
                <w:szCs w:val="20"/>
              </w:rPr>
            </w:pPr>
          </w:p>
        </w:tc>
        <w:tc>
          <w:tcPr>
            <w:tcW w:w="26" w:type="dxa"/>
            <w:shd w:val="clear" w:color="FFFFFF" w:fill="auto"/>
            <w:vAlign w:val="bottom"/>
          </w:tcPr>
          <w:p w:rsidR="008D33AA" w:rsidRPr="008D33AA" w:rsidRDefault="008D33AA" w:rsidP="008D33AA">
            <w:pPr>
              <w:rPr>
                <w:rFonts w:ascii="Times New Roman" w:hAnsi="Times New Roman" w:cs="Times New Roman"/>
                <w:sz w:val="24"/>
                <w:szCs w:val="24"/>
              </w:rPr>
            </w:pPr>
          </w:p>
        </w:tc>
      </w:tr>
      <w:tr w:rsidR="008D33AA" w:rsidRPr="008D33AA" w:rsidTr="00461153">
        <w:trPr>
          <w:gridAfter w:val="1"/>
          <w:wAfter w:w="26" w:type="dxa"/>
          <w:trHeight w:val="761"/>
        </w:trPr>
        <w:tc>
          <w:tcPr>
            <w:tcW w:w="9497" w:type="dxa"/>
            <w:gridSpan w:val="24"/>
            <w:shd w:val="clear" w:color="FFFFFF" w:fill="auto"/>
          </w:tcPr>
          <w:p w:rsidR="008D33AA" w:rsidRPr="008D33AA" w:rsidRDefault="008D33AA" w:rsidP="008D33AA">
            <w:pPr>
              <w:jc w:val="both"/>
              <w:rPr>
                <w:rFonts w:ascii="Times New Roman" w:hAnsi="Times New Roman" w:cs="Times New Roman"/>
                <w:sz w:val="24"/>
                <w:szCs w:val="24"/>
              </w:rPr>
            </w:pPr>
            <w:r w:rsidRPr="008D33AA">
              <w:rPr>
                <w:rFonts w:ascii="Times New Roman" w:hAnsi="Times New Roman" w:cs="Times New Roman"/>
                <w:sz w:val="24"/>
                <w:szCs w:val="24"/>
              </w:rPr>
              <w:tab/>
              <w:t>Решение об открытии дела об установлении тарифов на 2018 год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tc>
      </w:tr>
      <w:tr w:rsidR="008D33AA" w:rsidRPr="008D33AA" w:rsidTr="00461153">
        <w:trPr>
          <w:gridAfter w:val="1"/>
          <w:wAfter w:w="26" w:type="dxa"/>
          <w:trHeight w:val="791"/>
        </w:trPr>
        <w:tc>
          <w:tcPr>
            <w:tcW w:w="9497" w:type="dxa"/>
            <w:gridSpan w:val="24"/>
            <w:shd w:val="clear" w:color="FFFFFF" w:fill="auto"/>
          </w:tcPr>
          <w:p w:rsidR="008D33AA" w:rsidRPr="008D33AA" w:rsidRDefault="008D33AA" w:rsidP="008D33AA">
            <w:pPr>
              <w:jc w:val="both"/>
              <w:rPr>
                <w:rFonts w:ascii="Times New Roman" w:hAnsi="Times New Roman" w:cs="Times New Roman"/>
                <w:sz w:val="24"/>
                <w:szCs w:val="24"/>
              </w:rPr>
            </w:pPr>
            <w:r w:rsidRPr="008D33AA">
              <w:rPr>
                <w:rFonts w:ascii="Times New Roman" w:hAnsi="Times New Roman" w:cs="Times New Roman"/>
                <w:sz w:val="24"/>
                <w:szCs w:val="24"/>
              </w:rPr>
              <w:tab/>
              <w:t>На основании заявления ТСО, с учётом требований подпункта «б»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8D33AA" w:rsidRPr="008D33AA" w:rsidTr="00461153">
        <w:trPr>
          <w:gridAfter w:val="1"/>
          <w:wAfter w:w="26" w:type="dxa"/>
          <w:trHeight w:val="827"/>
        </w:trPr>
        <w:tc>
          <w:tcPr>
            <w:tcW w:w="9497" w:type="dxa"/>
            <w:gridSpan w:val="24"/>
            <w:shd w:val="clear" w:color="FFFFFF" w:fill="auto"/>
          </w:tcPr>
          <w:p w:rsidR="008D33AA" w:rsidRPr="008D33AA" w:rsidRDefault="008D33AA" w:rsidP="008D33AA">
            <w:pPr>
              <w:jc w:val="both"/>
              <w:rPr>
                <w:rFonts w:ascii="Times New Roman" w:hAnsi="Times New Roman" w:cs="Times New Roman"/>
                <w:sz w:val="24"/>
                <w:szCs w:val="24"/>
              </w:rPr>
            </w:pPr>
            <w:r w:rsidRPr="008D33AA">
              <w:rPr>
                <w:rFonts w:ascii="Times New Roman" w:hAnsi="Times New Roman" w:cs="Times New Roman"/>
                <w:sz w:val="24"/>
                <w:szCs w:val="24"/>
              </w:rPr>
              <w:tab/>
              <w:t xml:space="preserve">Тарифы для ТСО, осуществляющей регулируемую деятельность на территории ГП «Город Козельск» с использованием указанного оборудования, устанавливаются впервые. Поставка тепловой энергии на данной территории ранее осуществлялась от котельной, принадлежащей ООО «Агрофирма </w:t>
            </w:r>
            <w:proofErr w:type="spellStart"/>
            <w:r w:rsidRPr="008D33AA">
              <w:rPr>
                <w:rFonts w:ascii="Times New Roman" w:hAnsi="Times New Roman" w:cs="Times New Roman"/>
                <w:sz w:val="24"/>
                <w:szCs w:val="24"/>
              </w:rPr>
              <w:t>Оптина</w:t>
            </w:r>
            <w:proofErr w:type="spellEnd"/>
            <w:r w:rsidRPr="008D33AA">
              <w:rPr>
                <w:rFonts w:ascii="Times New Roman" w:hAnsi="Times New Roman" w:cs="Times New Roman"/>
                <w:sz w:val="24"/>
                <w:szCs w:val="24"/>
              </w:rPr>
              <w:t>».</w:t>
            </w:r>
          </w:p>
        </w:tc>
      </w:tr>
      <w:tr w:rsidR="00461153" w:rsidRPr="008D33AA" w:rsidTr="00461153">
        <w:trPr>
          <w:gridAfter w:val="1"/>
          <w:wAfter w:w="26" w:type="dxa"/>
          <w:trHeight w:val="3970"/>
        </w:trPr>
        <w:tc>
          <w:tcPr>
            <w:tcW w:w="9497" w:type="dxa"/>
            <w:gridSpan w:val="24"/>
            <w:shd w:val="clear" w:color="FFFFFF" w:fill="auto"/>
          </w:tcPr>
          <w:p w:rsidR="00461153" w:rsidRPr="008D33AA" w:rsidRDefault="00461153" w:rsidP="00461153">
            <w:pPr>
              <w:jc w:val="both"/>
              <w:rPr>
                <w:rFonts w:ascii="Times New Roman" w:hAnsi="Times New Roman" w:cs="Times New Roman"/>
                <w:sz w:val="24"/>
                <w:szCs w:val="24"/>
              </w:rPr>
            </w:pPr>
            <w:r w:rsidRPr="008D33AA">
              <w:rPr>
                <w:rFonts w:ascii="Times New Roman" w:hAnsi="Times New Roman" w:cs="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p w:rsidR="00461153" w:rsidRPr="008D33AA" w:rsidRDefault="00461153" w:rsidP="00461153">
            <w:pPr>
              <w:jc w:val="both"/>
              <w:rPr>
                <w:rFonts w:ascii="Times New Roman" w:hAnsi="Times New Roman" w:cs="Times New Roman"/>
                <w:sz w:val="24"/>
                <w:szCs w:val="24"/>
              </w:rPr>
            </w:pPr>
            <w:r w:rsidRPr="008D33AA">
              <w:rPr>
                <w:rFonts w:ascii="Times New Roman" w:hAnsi="Times New Roman" w:cs="Times New Roman"/>
                <w:sz w:val="24"/>
                <w:szCs w:val="24"/>
              </w:rPr>
              <w:tab/>
              <w:t>Основные средства, относящиеся к регулируемой деятельности, находятся у организации в хозяйственном ведении. Регулируемая деятельность осуществляется с использованием следующего оборудования:</w:t>
            </w:r>
          </w:p>
          <w:p w:rsidR="00461153" w:rsidRPr="008D33AA" w:rsidRDefault="00461153" w:rsidP="00461153">
            <w:pPr>
              <w:jc w:val="both"/>
              <w:rPr>
                <w:rFonts w:ascii="Times New Roman" w:hAnsi="Times New Roman" w:cs="Times New Roman"/>
                <w:sz w:val="24"/>
                <w:szCs w:val="24"/>
              </w:rPr>
            </w:pPr>
            <w:r w:rsidRPr="008D33AA">
              <w:rPr>
                <w:rFonts w:ascii="Times New Roman" w:hAnsi="Times New Roman" w:cs="Times New Roman"/>
                <w:sz w:val="24"/>
                <w:szCs w:val="24"/>
              </w:rPr>
              <w:t xml:space="preserve">- </w:t>
            </w:r>
            <w:proofErr w:type="spellStart"/>
            <w:r w:rsidRPr="008D33AA">
              <w:rPr>
                <w:rFonts w:ascii="Times New Roman" w:hAnsi="Times New Roman" w:cs="Times New Roman"/>
                <w:sz w:val="24"/>
                <w:szCs w:val="24"/>
              </w:rPr>
              <w:t>блочно</w:t>
            </w:r>
            <w:proofErr w:type="spellEnd"/>
            <w:r w:rsidRPr="008D33AA">
              <w:rPr>
                <w:rFonts w:ascii="Times New Roman" w:hAnsi="Times New Roman" w:cs="Times New Roman"/>
                <w:sz w:val="24"/>
                <w:szCs w:val="24"/>
              </w:rPr>
              <w:t>-модульная котельная БКУ - 2,5 по ул. Чкалова, в районе д. № 71, 73;</w:t>
            </w:r>
          </w:p>
          <w:p w:rsidR="00461153" w:rsidRPr="008D33AA" w:rsidRDefault="00461153" w:rsidP="00461153">
            <w:pPr>
              <w:jc w:val="both"/>
              <w:rPr>
                <w:rFonts w:ascii="Times New Roman" w:hAnsi="Times New Roman" w:cs="Times New Roman"/>
                <w:sz w:val="24"/>
                <w:szCs w:val="24"/>
              </w:rPr>
            </w:pPr>
            <w:r w:rsidRPr="008D33AA">
              <w:rPr>
                <w:rFonts w:ascii="Times New Roman" w:hAnsi="Times New Roman" w:cs="Times New Roman"/>
                <w:sz w:val="24"/>
                <w:szCs w:val="24"/>
              </w:rPr>
              <w:t xml:space="preserve">- тепловые сети – 23,5 </w:t>
            </w:r>
            <w:proofErr w:type="gramStart"/>
            <w:r w:rsidRPr="008D33AA">
              <w:rPr>
                <w:rFonts w:ascii="Times New Roman" w:hAnsi="Times New Roman" w:cs="Times New Roman"/>
                <w:sz w:val="24"/>
                <w:szCs w:val="24"/>
              </w:rPr>
              <w:t>п</w:t>
            </w:r>
            <w:proofErr w:type="gramEnd"/>
            <w:r w:rsidRPr="008D33AA">
              <w:rPr>
                <w:rFonts w:ascii="Times New Roman" w:hAnsi="Times New Roman" w:cs="Times New Roman"/>
                <w:sz w:val="24"/>
                <w:szCs w:val="24"/>
              </w:rPr>
              <w:t xml:space="preserve"> м.</w:t>
            </w:r>
          </w:p>
          <w:p w:rsidR="00461153" w:rsidRPr="008D33AA" w:rsidRDefault="00461153" w:rsidP="00461153">
            <w:pPr>
              <w:jc w:val="both"/>
              <w:rPr>
                <w:rFonts w:ascii="Times New Roman" w:hAnsi="Times New Roman" w:cs="Times New Roman"/>
                <w:sz w:val="24"/>
                <w:szCs w:val="24"/>
              </w:rPr>
            </w:pPr>
            <w:r w:rsidRPr="008D33AA">
              <w:rPr>
                <w:rFonts w:ascii="Times New Roman" w:hAnsi="Times New Roman" w:cs="Times New Roman"/>
                <w:sz w:val="24"/>
                <w:szCs w:val="24"/>
              </w:rPr>
              <w:t>Представлены следующие документы:</w:t>
            </w:r>
          </w:p>
          <w:p w:rsidR="00461153" w:rsidRPr="008D33AA" w:rsidRDefault="00461153" w:rsidP="00461153">
            <w:pPr>
              <w:jc w:val="both"/>
              <w:rPr>
                <w:rFonts w:ascii="Times New Roman" w:hAnsi="Times New Roman" w:cs="Times New Roman"/>
                <w:sz w:val="24"/>
                <w:szCs w:val="24"/>
              </w:rPr>
            </w:pPr>
            <w:r w:rsidRPr="008D33AA">
              <w:rPr>
                <w:rFonts w:ascii="Times New Roman" w:hAnsi="Times New Roman" w:cs="Times New Roman"/>
                <w:sz w:val="24"/>
                <w:szCs w:val="24"/>
              </w:rPr>
              <w:t>- Распоряжение администрации муниципального района «Козельский район» от 09.08.2018 № 416-Р «О закреплении муниципального имущества на праве хозяйственного ведения за муниципальным унитарным предприятием «Муниципальное ремонтно - эксплуатационное предприятие» муниципального образования «Муниципальный район «Козельский район»</w:t>
            </w:r>
            <w:r>
              <w:rPr>
                <w:rFonts w:ascii="Times New Roman" w:hAnsi="Times New Roman" w:cs="Times New Roman"/>
                <w:sz w:val="24"/>
                <w:szCs w:val="24"/>
              </w:rPr>
              <w:t>:</w:t>
            </w:r>
          </w:p>
          <w:p w:rsidR="00461153" w:rsidRPr="008D33AA" w:rsidRDefault="00461153" w:rsidP="00461153">
            <w:pPr>
              <w:jc w:val="both"/>
              <w:rPr>
                <w:rFonts w:ascii="Times New Roman" w:hAnsi="Times New Roman" w:cs="Times New Roman"/>
                <w:sz w:val="24"/>
                <w:szCs w:val="24"/>
              </w:rPr>
            </w:pPr>
            <w:r w:rsidRPr="008D33AA">
              <w:rPr>
                <w:rFonts w:ascii="Times New Roman" w:hAnsi="Times New Roman" w:cs="Times New Roman"/>
                <w:sz w:val="24"/>
                <w:szCs w:val="24"/>
              </w:rPr>
              <w:t>- выписка из Единого государственного реестра недвижимости.</w:t>
            </w:r>
          </w:p>
        </w:tc>
      </w:tr>
      <w:tr w:rsidR="008D33AA" w:rsidRPr="008D33AA" w:rsidTr="00461153">
        <w:trPr>
          <w:gridAfter w:val="1"/>
          <w:wAfter w:w="26" w:type="dxa"/>
          <w:trHeight w:val="493"/>
        </w:trPr>
        <w:tc>
          <w:tcPr>
            <w:tcW w:w="9497" w:type="dxa"/>
            <w:gridSpan w:val="24"/>
            <w:shd w:val="clear" w:color="FFFFFF" w:fill="auto"/>
          </w:tcPr>
          <w:p w:rsidR="008D33AA" w:rsidRPr="008D33AA" w:rsidRDefault="008D33AA" w:rsidP="002E3D69">
            <w:pPr>
              <w:ind w:right="141"/>
              <w:jc w:val="both"/>
              <w:rPr>
                <w:rFonts w:ascii="Times New Roman" w:hAnsi="Times New Roman" w:cs="Times New Roman"/>
                <w:sz w:val="24"/>
                <w:szCs w:val="24"/>
              </w:rPr>
            </w:pPr>
            <w:r w:rsidRPr="008D33AA">
              <w:rPr>
                <w:rFonts w:ascii="Times New Roman" w:hAnsi="Times New Roman" w:cs="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8D33AA" w:rsidRPr="008D33AA" w:rsidTr="00461153">
        <w:trPr>
          <w:gridAfter w:val="1"/>
          <w:wAfter w:w="26" w:type="dxa"/>
          <w:trHeight w:val="1700"/>
        </w:trPr>
        <w:tc>
          <w:tcPr>
            <w:tcW w:w="9497" w:type="dxa"/>
            <w:gridSpan w:val="24"/>
            <w:shd w:val="clear" w:color="FFFFFF" w:fill="auto"/>
          </w:tcPr>
          <w:p w:rsidR="00461153" w:rsidRDefault="008D33AA" w:rsidP="00461153">
            <w:pPr>
              <w:ind w:right="141"/>
              <w:jc w:val="both"/>
              <w:rPr>
                <w:rFonts w:ascii="Times New Roman" w:hAnsi="Times New Roman" w:cs="Times New Roman"/>
                <w:sz w:val="24"/>
                <w:szCs w:val="24"/>
              </w:rPr>
            </w:pPr>
            <w:r w:rsidRPr="008D33AA">
              <w:rPr>
                <w:rFonts w:ascii="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w:t>
            </w:r>
            <w:r w:rsidR="00461153">
              <w:rPr>
                <w:rFonts w:ascii="Times New Roman" w:hAnsi="Times New Roman" w:cs="Times New Roman"/>
                <w:sz w:val="24"/>
                <w:szCs w:val="24"/>
              </w:rPr>
              <w:t>:</w:t>
            </w:r>
          </w:p>
          <w:tbl>
            <w:tblPr>
              <w:tblStyle w:val="TableStyle0"/>
              <w:tblW w:w="9242" w:type="dxa"/>
              <w:jc w:val="center"/>
              <w:tblInd w:w="422" w:type="dxa"/>
              <w:tblLayout w:type="fixed"/>
              <w:tblLook w:val="04A0" w:firstRow="1" w:lastRow="0" w:firstColumn="1" w:lastColumn="0" w:noHBand="0" w:noVBand="1"/>
            </w:tblPr>
            <w:tblGrid>
              <w:gridCol w:w="3798"/>
              <w:gridCol w:w="613"/>
              <w:gridCol w:w="4831"/>
            </w:tblGrid>
            <w:tr w:rsidR="00461153" w:rsidRPr="002E3D69" w:rsidTr="00461153">
              <w:trPr>
                <w:trHeight w:val="130"/>
                <w:jc w:val="center"/>
              </w:trPr>
              <w:tc>
                <w:tcPr>
                  <w:tcW w:w="3798" w:type="dxa"/>
                  <w:tcBorders>
                    <w:top w:val="single" w:sz="5" w:space="0" w:color="auto"/>
                    <w:left w:val="single" w:sz="5" w:space="0" w:color="auto"/>
                    <w:bottom w:val="single" w:sz="5" w:space="0" w:color="auto"/>
                    <w:right w:val="single" w:sz="5" w:space="0" w:color="auto"/>
                  </w:tcBorders>
                  <w:shd w:val="clear" w:color="FFFFFF" w:fill="auto"/>
                  <w:vAlign w:val="center"/>
                </w:tcPr>
                <w:p w:rsidR="00461153" w:rsidRPr="002E3D69" w:rsidRDefault="00461153" w:rsidP="00502F48">
                  <w:pPr>
                    <w:rPr>
                      <w:rFonts w:ascii="Times New Roman" w:hAnsi="Times New Roman" w:cs="Times New Roman"/>
                      <w:sz w:val="20"/>
                      <w:szCs w:val="20"/>
                    </w:rPr>
                  </w:pPr>
                  <w:r w:rsidRPr="002E3D69">
                    <w:rPr>
                      <w:rFonts w:ascii="Times New Roman" w:hAnsi="Times New Roman" w:cs="Times New Roman"/>
                      <w:sz w:val="20"/>
                      <w:szCs w:val="20"/>
                    </w:rPr>
                    <w:t xml:space="preserve">норматив удельного расхода топлива,  Газ,  </w:t>
                  </w:r>
                  <w:proofErr w:type="gramStart"/>
                  <w:r w:rsidRPr="002E3D69">
                    <w:rPr>
                      <w:rFonts w:ascii="Times New Roman" w:hAnsi="Times New Roman" w:cs="Times New Roman"/>
                      <w:sz w:val="20"/>
                      <w:szCs w:val="20"/>
                    </w:rPr>
                    <w:t>кг</w:t>
                  </w:r>
                  <w:proofErr w:type="gramEnd"/>
                  <w:r w:rsidRPr="002E3D69">
                    <w:rPr>
                      <w:rFonts w:ascii="Times New Roman" w:hAnsi="Times New Roman" w:cs="Times New Roman"/>
                      <w:sz w:val="20"/>
                      <w:szCs w:val="20"/>
                    </w:rPr>
                    <w:t xml:space="preserve"> </w:t>
                  </w:r>
                  <w:proofErr w:type="spellStart"/>
                  <w:r w:rsidRPr="002E3D69">
                    <w:rPr>
                      <w:rFonts w:ascii="Times New Roman" w:hAnsi="Times New Roman" w:cs="Times New Roman"/>
                      <w:sz w:val="20"/>
                      <w:szCs w:val="20"/>
                    </w:rPr>
                    <w:t>ут</w:t>
                  </w:r>
                  <w:proofErr w:type="spellEnd"/>
                  <w:r w:rsidRPr="002E3D69">
                    <w:rPr>
                      <w:rFonts w:ascii="Times New Roman" w:hAnsi="Times New Roman" w:cs="Times New Roman"/>
                      <w:sz w:val="20"/>
                      <w:szCs w:val="20"/>
                    </w:rPr>
                    <w:t>/Гкал</w:t>
                  </w: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461153" w:rsidRPr="002E3D69" w:rsidRDefault="00461153" w:rsidP="00502F48">
                  <w:pPr>
                    <w:jc w:val="center"/>
                    <w:rPr>
                      <w:rFonts w:ascii="Times New Roman" w:hAnsi="Times New Roman" w:cs="Times New Roman"/>
                      <w:sz w:val="20"/>
                      <w:szCs w:val="20"/>
                    </w:rPr>
                  </w:pPr>
                  <w:r w:rsidRPr="002E3D69">
                    <w:rPr>
                      <w:rFonts w:ascii="Times New Roman" w:hAnsi="Times New Roman" w:cs="Times New Roman"/>
                      <w:sz w:val="20"/>
                      <w:szCs w:val="20"/>
                    </w:rPr>
                    <w:t>167</w:t>
                  </w:r>
                </w:p>
              </w:tc>
              <w:tc>
                <w:tcPr>
                  <w:tcW w:w="4831" w:type="dxa"/>
                  <w:tcBorders>
                    <w:top w:val="single" w:sz="5" w:space="0" w:color="auto"/>
                    <w:left w:val="single" w:sz="5" w:space="0" w:color="auto"/>
                    <w:bottom w:val="single" w:sz="5" w:space="0" w:color="auto"/>
                    <w:right w:val="single" w:sz="5" w:space="0" w:color="auto"/>
                  </w:tcBorders>
                  <w:shd w:val="clear" w:color="FFFFFF" w:fill="auto"/>
                  <w:vAlign w:val="center"/>
                </w:tcPr>
                <w:p w:rsidR="00461153" w:rsidRPr="002E3D69" w:rsidRDefault="00461153" w:rsidP="00502F48">
                  <w:pPr>
                    <w:jc w:val="center"/>
                    <w:rPr>
                      <w:rFonts w:ascii="Times New Roman" w:hAnsi="Times New Roman" w:cs="Times New Roman"/>
                      <w:sz w:val="20"/>
                      <w:szCs w:val="20"/>
                    </w:rPr>
                  </w:pPr>
                  <w:r w:rsidRPr="002E3D69">
                    <w:rPr>
                      <w:rFonts w:ascii="Times New Roman" w:hAnsi="Times New Roman" w:cs="Times New Roman"/>
                      <w:sz w:val="20"/>
                      <w:szCs w:val="20"/>
                    </w:rPr>
                    <w:t xml:space="preserve">Не </w:t>
                  </w:r>
                  <w:proofErr w:type="gramStart"/>
                  <w:r w:rsidRPr="002E3D69">
                    <w:rPr>
                      <w:rFonts w:ascii="Times New Roman" w:hAnsi="Times New Roman" w:cs="Times New Roman"/>
                      <w:sz w:val="20"/>
                      <w:szCs w:val="20"/>
                    </w:rPr>
                    <w:t>утверждён</w:t>
                  </w:r>
                  <w:proofErr w:type="gramEnd"/>
                  <w:r w:rsidRPr="002E3D69">
                    <w:rPr>
                      <w:rFonts w:ascii="Times New Roman" w:hAnsi="Times New Roman" w:cs="Times New Roman"/>
                      <w:sz w:val="20"/>
                      <w:szCs w:val="20"/>
                    </w:rPr>
                    <w:br/>
                    <w:t>(в соответствии с режимными картами котлов)</w:t>
                  </w:r>
                </w:p>
              </w:tc>
            </w:tr>
            <w:tr w:rsidR="00461153" w:rsidRPr="002E3D69" w:rsidTr="00461153">
              <w:trPr>
                <w:trHeight w:val="130"/>
                <w:jc w:val="center"/>
              </w:trPr>
              <w:tc>
                <w:tcPr>
                  <w:tcW w:w="3798" w:type="dxa"/>
                  <w:tcBorders>
                    <w:top w:val="single" w:sz="5" w:space="0" w:color="auto"/>
                    <w:left w:val="single" w:sz="5" w:space="0" w:color="auto"/>
                    <w:bottom w:val="single" w:sz="5" w:space="0" w:color="auto"/>
                    <w:right w:val="single" w:sz="5" w:space="0" w:color="auto"/>
                  </w:tcBorders>
                  <w:shd w:val="clear" w:color="FFFFFF" w:fill="auto"/>
                  <w:vAlign w:val="center"/>
                </w:tcPr>
                <w:p w:rsidR="00461153" w:rsidRPr="002E3D69" w:rsidRDefault="00461153" w:rsidP="00502F48">
                  <w:pPr>
                    <w:rPr>
                      <w:rFonts w:ascii="Times New Roman" w:hAnsi="Times New Roman" w:cs="Times New Roman"/>
                      <w:sz w:val="20"/>
                      <w:szCs w:val="20"/>
                    </w:rPr>
                  </w:pPr>
                  <w:r w:rsidRPr="002E3D69">
                    <w:rPr>
                      <w:rFonts w:ascii="Times New Roman" w:hAnsi="Times New Roman" w:cs="Times New Roman"/>
                      <w:sz w:val="20"/>
                      <w:szCs w:val="20"/>
                    </w:rPr>
                    <w:t>норматив запаса топлива, тонн</w:t>
                  </w: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461153" w:rsidRPr="002E3D69" w:rsidRDefault="00461153" w:rsidP="00502F48">
                  <w:pPr>
                    <w:jc w:val="center"/>
                    <w:rPr>
                      <w:rFonts w:ascii="Times New Roman" w:hAnsi="Times New Roman" w:cs="Times New Roman"/>
                      <w:sz w:val="20"/>
                      <w:szCs w:val="20"/>
                    </w:rPr>
                  </w:pPr>
                  <w:r w:rsidRPr="002E3D69">
                    <w:rPr>
                      <w:rFonts w:ascii="Times New Roman" w:hAnsi="Times New Roman" w:cs="Times New Roman"/>
                      <w:sz w:val="20"/>
                      <w:szCs w:val="20"/>
                    </w:rPr>
                    <w:t>-</w:t>
                  </w:r>
                </w:p>
              </w:tc>
              <w:tc>
                <w:tcPr>
                  <w:tcW w:w="4831" w:type="dxa"/>
                  <w:tcBorders>
                    <w:top w:val="single" w:sz="5" w:space="0" w:color="auto"/>
                    <w:left w:val="single" w:sz="5" w:space="0" w:color="auto"/>
                    <w:bottom w:val="single" w:sz="5" w:space="0" w:color="auto"/>
                    <w:right w:val="single" w:sz="5" w:space="0" w:color="auto"/>
                  </w:tcBorders>
                  <w:shd w:val="clear" w:color="FFFFFF" w:fill="auto"/>
                  <w:vAlign w:val="center"/>
                </w:tcPr>
                <w:p w:rsidR="00461153" w:rsidRPr="002E3D69" w:rsidRDefault="00461153" w:rsidP="00502F48">
                  <w:pPr>
                    <w:jc w:val="center"/>
                    <w:rPr>
                      <w:rFonts w:ascii="Times New Roman" w:hAnsi="Times New Roman" w:cs="Times New Roman"/>
                      <w:sz w:val="20"/>
                      <w:szCs w:val="20"/>
                    </w:rPr>
                  </w:pPr>
                  <w:r w:rsidRPr="002E3D69">
                    <w:rPr>
                      <w:rFonts w:ascii="Times New Roman" w:hAnsi="Times New Roman" w:cs="Times New Roman"/>
                      <w:sz w:val="20"/>
                      <w:szCs w:val="20"/>
                    </w:rPr>
                    <w:t>Не утвержд</w:t>
                  </w:r>
                  <w:r>
                    <w:rPr>
                      <w:rFonts w:ascii="Times New Roman" w:hAnsi="Times New Roman" w:cs="Times New Roman"/>
                      <w:sz w:val="20"/>
                      <w:szCs w:val="20"/>
                    </w:rPr>
                    <w:t>ё</w:t>
                  </w:r>
                  <w:r w:rsidRPr="002E3D69">
                    <w:rPr>
                      <w:rFonts w:ascii="Times New Roman" w:hAnsi="Times New Roman" w:cs="Times New Roman"/>
                      <w:sz w:val="20"/>
                      <w:szCs w:val="20"/>
                    </w:rPr>
                    <w:t>н</w:t>
                  </w:r>
                </w:p>
              </w:tc>
            </w:tr>
            <w:tr w:rsidR="00461153" w:rsidRPr="002E3D69" w:rsidTr="00461153">
              <w:trPr>
                <w:trHeight w:val="130"/>
                <w:jc w:val="center"/>
              </w:trPr>
              <w:tc>
                <w:tcPr>
                  <w:tcW w:w="3798" w:type="dxa"/>
                  <w:tcBorders>
                    <w:top w:val="single" w:sz="5" w:space="0" w:color="auto"/>
                    <w:left w:val="single" w:sz="5" w:space="0" w:color="auto"/>
                    <w:bottom w:val="single" w:sz="5" w:space="0" w:color="auto"/>
                    <w:right w:val="single" w:sz="5" w:space="0" w:color="auto"/>
                  </w:tcBorders>
                  <w:shd w:val="clear" w:color="FFFFFF" w:fill="auto"/>
                  <w:vAlign w:val="center"/>
                </w:tcPr>
                <w:p w:rsidR="00461153" w:rsidRPr="002E3D69" w:rsidRDefault="00461153" w:rsidP="00502F48">
                  <w:pPr>
                    <w:rPr>
                      <w:rFonts w:ascii="Times New Roman" w:hAnsi="Times New Roman" w:cs="Times New Roman"/>
                      <w:sz w:val="20"/>
                      <w:szCs w:val="20"/>
                    </w:rPr>
                  </w:pPr>
                  <w:r w:rsidRPr="002E3D69">
                    <w:rPr>
                      <w:rFonts w:ascii="Times New Roman" w:hAnsi="Times New Roman" w:cs="Times New Roman"/>
                      <w:sz w:val="20"/>
                      <w:szCs w:val="20"/>
                    </w:rPr>
                    <w:t>норматив технологических потерь при передаче тепловой энергии, %</w:t>
                  </w: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461153" w:rsidRPr="002E3D69" w:rsidRDefault="00461153" w:rsidP="00502F48">
                  <w:pPr>
                    <w:jc w:val="center"/>
                    <w:rPr>
                      <w:rFonts w:ascii="Times New Roman" w:hAnsi="Times New Roman" w:cs="Times New Roman"/>
                      <w:sz w:val="20"/>
                      <w:szCs w:val="20"/>
                    </w:rPr>
                  </w:pPr>
                  <w:r w:rsidRPr="002E3D69">
                    <w:rPr>
                      <w:rFonts w:ascii="Times New Roman" w:hAnsi="Times New Roman" w:cs="Times New Roman"/>
                      <w:sz w:val="20"/>
                      <w:szCs w:val="20"/>
                    </w:rPr>
                    <w:t>3</w:t>
                  </w:r>
                </w:p>
              </w:tc>
              <w:tc>
                <w:tcPr>
                  <w:tcW w:w="4831" w:type="dxa"/>
                  <w:tcBorders>
                    <w:top w:val="single" w:sz="5" w:space="0" w:color="auto"/>
                    <w:left w:val="single" w:sz="5" w:space="0" w:color="auto"/>
                    <w:bottom w:val="single" w:sz="5" w:space="0" w:color="auto"/>
                    <w:right w:val="single" w:sz="5" w:space="0" w:color="auto"/>
                  </w:tcBorders>
                  <w:shd w:val="clear" w:color="FFFFFF" w:fill="auto"/>
                  <w:vAlign w:val="center"/>
                </w:tcPr>
                <w:p w:rsidR="00461153" w:rsidRPr="002E3D69" w:rsidRDefault="00461153" w:rsidP="00502F48">
                  <w:pPr>
                    <w:jc w:val="center"/>
                    <w:rPr>
                      <w:rFonts w:ascii="Times New Roman" w:hAnsi="Times New Roman" w:cs="Times New Roman"/>
                      <w:sz w:val="20"/>
                      <w:szCs w:val="20"/>
                    </w:rPr>
                  </w:pPr>
                  <w:r w:rsidRPr="002E3D69">
                    <w:rPr>
                      <w:rFonts w:ascii="Times New Roman" w:hAnsi="Times New Roman" w:cs="Times New Roman"/>
                      <w:sz w:val="20"/>
                      <w:szCs w:val="20"/>
                    </w:rPr>
                    <w:t>Потери тепловой энергии в тепловых сетях экспертами рассчитаны с учётом протяжённости сетей</w:t>
                  </w:r>
                </w:p>
              </w:tc>
            </w:tr>
          </w:tbl>
          <w:p w:rsidR="00461153" w:rsidRDefault="00461153" w:rsidP="00461153">
            <w:pPr>
              <w:ind w:right="141"/>
              <w:jc w:val="both"/>
              <w:rPr>
                <w:rFonts w:ascii="Times New Roman" w:hAnsi="Times New Roman" w:cs="Times New Roman"/>
                <w:sz w:val="24"/>
                <w:szCs w:val="24"/>
              </w:rPr>
            </w:pPr>
          </w:p>
          <w:p w:rsidR="00461153" w:rsidRPr="00461153" w:rsidRDefault="00461153" w:rsidP="00461153">
            <w:pPr>
              <w:ind w:firstLine="709"/>
              <w:jc w:val="both"/>
              <w:rPr>
                <w:rFonts w:ascii="Times New Roman" w:hAnsi="Times New Roman" w:cs="Times New Roman"/>
                <w:sz w:val="24"/>
                <w:szCs w:val="24"/>
              </w:rPr>
            </w:pPr>
            <w:r w:rsidRPr="00461153">
              <w:rPr>
                <w:rFonts w:ascii="Times New Roman" w:hAnsi="Times New Roman" w:cs="Times New Roman"/>
                <w:sz w:val="24"/>
                <w:szCs w:val="24"/>
              </w:rPr>
              <w:t>Корректировка и основания отказа во включении в цены (тарифы) отдельных расходов, предложенных организацией, следующие:</w:t>
            </w:r>
          </w:p>
          <w:p w:rsidR="00461153" w:rsidRPr="00461153" w:rsidRDefault="00461153" w:rsidP="00461153">
            <w:pPr>
              <w:ind w:firstLine="709"/>
              <w:jc w:val="both"/>
              <w:rPr>
                <w:rFonts w:ascii="Times New Roman" w:hAnsi="Times New Roman" w:cs="Times New Roman"/>
                <w:sz w:val="24"/>
                <w:szCs w:val="24"/>
              </w:rPr>
            </w:pPr>
            <w:r w:rsidRPr="00461153">
              <w:rPr>
                <w:rFonts w:ascii="Times New Roman" w:hAnsi="Times New Roman" w:cs="Times New Roman"/>
                <w:sz w:val="24"/>
                <w:szCs w:val="24"/>
              </w:rPr>
              <w:t>1. Технические показатели:</w:t>
            </w:r>
          </w:p>
          <w:p w:rsidR="00461153" w:rsidRPr="00461153" w:rsidRDefault="00461153" w:rsidP="00461153">
            <w:pPr>
              <w:ind w:firstLine="709"/>
              <w:jc w:val="both"/>
              <w:rPr>
                <w:rFonts w:ascii="Times New Roman" w:hAnsi="Times New Roman" w:cs="Times New Roman"/>
                <w:sz w:val="24"/>
                <w:szCs w:val="24"/>
              </w:rPr>
            </w:pPr>
            <w:r w:rsidRPr="00461153">
              <w:rPr>
                <w:rFonts w:ascii="Times New Roman" w:hAnsi="Times New Roman" w:cs="Times New Roman"/>
                <w:sz w:val="24"/>
                <w:szCs w:val="24"/>
              </w:rPr>
              <w:t xml:space="preserve">Объем полезного отпуска тепловой энергии и договорной тепловой нагрузки, на </w:t>
            </w:r>
            <w:r w:rsidRPr="00461153">
              <w:rPr>
                <w:rFonts w:ascii="Times New Roman" w:hAnsi="Times New Roman" w:cs="Times New Roman"/>
                <w:sz w:val="24"/>
                <w:szCs w:val="24"/>
              </w:rPr>
              <w:lastRenderedPageBreak/>
              <w:t>основании которых рассчитаны рекомендуемые тарифы по регулируемому виду деятельности, представлены в таблице.</w:t>
            </w:r>
          </w:p>
          <w:p w:rsidR="00461153" w:rsidRPr="008D33AA" w:rsidRDefault="00461153" w:rsidP="00461153">
            <w:pPr>
              <w:ind w:firstLine="709"/>
              <w:jc w:val="both"/>
              <w:rPr>
                <w:rFonts w:ascii="Times New Roman" w:hAnsi="Times New Roman" w:cs="Times New Roman"/>
                <w:sz w:val="24"/>
                <w:szCs w:val="24"/>
              </w:rPr>
            </w:pPr>
            <w:r w:rsidRPr="00461153">
              <w:rPr>
                <w:rFonts w:ascii="Times New Roman" w:hAnsi="Times New Roman" w:cs="Times New Roman"/>
                <w:sz w:val="24"/>
                <w:szCs w:val="24"/>
              </w:rPr>
              <w:t>Учитывая, что тарифы на тепловую энергию для ТСО, осуществляющей регулируемую деятельность на территории ГП «Город Козельск» с использованием данного оборудования, устанавливаются впервые, объем полезного отпуска принят исходя из фактических показаний общедомовых приборов учета тепло</w:t>
            </w:r>
            <w:r>
              <w:rPr>
                <w:rFonts w:ascii="Times New Roman" w:hAnsi="Times New Roman" w:cs="Times New Roman"/>
                <w:sz w:val="24"/>
                <w:szCs w:val="24"/>
              </w:rPr>
              <w:t xml:space="preserve">вой энергии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последние 3 года:</w:t>
            </w:r>
          </w:p>
        </w:tc>
      </w:tr>
      <w:tr w:rsidR="00461153" w:rsidRPr="008D33AA" w:rsidTr="00461153">
        <w:trPr>
          <w:gridAfter w:val="1"/>
          <w:wAfter w:w="26" w:type="dxa"/>
          <w:trHeight w:val="80"/>
        </w:trPr>
        <w:tc>
          <w:tcPr>
            <w:tcW w:w="9497" w:type="dxa"/>
            <w:gridSpan w:val="24"/>
            <w:shd w:val="clear" w:color="FFFFFF" w:fill="auto"/>
          </w:tcPr>
          <w:p w:rsidR="00461153" w:rsidRPr="008D33AA" w:rsidRDefault="00461153" w:rsidP="00461153">
            <w:pPr>
              <w:ind w:firstLine="709"/>
              <w:jc w:val="both"/>
              <w:rPr>
                <w:rFonts w:ascii="Times New Roman" w:hAnsi="Times New Roman" w:cs="Times New Roman"/>
                <w:sz w:val="24"/>
                <w:szCs w:val="24"/>
              </w:rPr>
            </w:pPr>
          </w:p>
        </w:tc>
      </w:tr>
      <w:tr w:rsidR="008D33AA" w:rsidRPr="008D33AA" w:rsidTr="00461153">
        <w:trPr>
          <w:gridAfter w:val="1"/>
          <w:wAfter w:w="26" w:type="dxa"/>
          <w:trHeight w:val="125"/>
        </w:trPr>
        <w:tc>
          <w:tcPr>
            <w:tcW w:w="510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Баланс тепловой энергии</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2018</w:t>
            </w: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Комментарии</w:t>
            </w:r>
          </w:p>
        </w:tc>
      </w:tr>
      <w:tr w:rsidR="008D33AA" w:rsidRPr="008D33AA" w:rsidTr="00461153">
        <w:trPr>
          <w:gridAfter w:val="1"/>
          <w:wAfter w:w="26" w:type="dxa"/>
          <w:trHeight w:val="125"/>
        </w:trPr>
        <w:tc>
          <w:tcPr>
            <w:tcW w:w="510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r w:rsidRPr="00FB2BFF">
              <w:rPr>
                <w:rFonts w:ascii="Times New Roman" w:hAnsi="Times New Roman" w:cs="Times New Roman"/>
                <w:sz w:val="20"/>
                <w:szCs w:val="20"/>
              </w:rPr>
              <w:t>Потери на собственные нужды котельной, Тыс. Гкал</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0,04</w:t>
            </w: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p>
        </w:tc>
      </w:tr>
      <w:tr w:rsidR="008D33AA" w:rsidRPr="008D33AA" w:rsidTr="00461153">
        <w:trPr>
          <w:gridAfter w:val="1"/>
          <w:wAfter w:w="26" w:type="dxa"/>
          <w:trHeight w:val="125"/>
        </w:trPr>
        <w:tc>
          <w:tcPr>
            <w:tcW w:w="510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r w:rsidRPr="00FB2BFF">
              <w:rPr>
                <w:rFonts w:ascii="Times New Roman" w:hAnsi="Times New Roman" w:cs="Times New Roman"/>
                <w:sz w:val="20"/>
                <w:szCs w:val="20"/>
              </w:rPr>
              <w:t>Процент потерь на собственные нужды, %</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2</w:t>
            </w: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p>
        </w:tc>
      </w:tr>
      <w:tr w:rsidR="008D33AA" w:rsidRPr="008D33AA" w:rsidTr="00461153">
        <w:trPr>
          <w:gridAfter w:val="1"/>
          <w:wAfter w:w="26" w:type="dxa"/>
          <w:trHeight w:val="125"/>
        </w:trPr>
        <w:tc>
          <w:tcPr>
            <w:tcW w:w="510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r w:rsidRPr="00FB2BFF">
              <w:rPr>
                <w:rFonts w:ascii="Times New Roman" w:hAnsi="Times New Roman" w:cs="Times New Roman"/>
                <w:sz w:val="20"/>
                <w:szCs w:val="20"/>
              </w:rPr>
              <w:t>Процент потерь тепловой энергии в тепловых сетях, %</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3</w:t>
            </w: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Потери тепловой энергии в тепловых сетях экспертами рассчитаны с учётом протяжённости сетей.</w:t>
            </w:r>
          </w:p>
        </w:tc>
      </w:tr>
      <w:tr w:rsidR="008D33AA" w:rsidRPr="008D33AA" w:rsidTr="00461153">
        <w:trPr>
          <w:gridAfter w:val="1"/>
          <w:wAfter w:w="26" w:type="dxa"/>
          <w:trHeight w:val="125"/>
        </w:trPr>
        <w:tc>
          <w:tcPr>
            <w:tcW w:w="510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r w:rsidRPr="00FB2BFF">
              <w:rPr>
                <w:rFonts w:ascii="Times New Roman" w:hAnsi="Times New Roman" w:cs="Times New Roman"/>
                <w:sz w:val="20"/>
                <w:szCs w:val="20"/>
              </w:rPr>
              <w:t>Потери в тепловой энергии в сетях, Тыс. Гкал</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0,06</w:t>
            </w: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p>
        </w:tc>
      </w:tr>
      <w:tr w:rsidR="008D33AA" w:rsidRPr="008D33AA" w:rsidTr="00461153">
        <w:trPr>
          <w:gridAfter w:val="1"/>
          <w:wAfter w:w="26" w:type="dxa"/>
          <w:trHeight w:val="125"/>
        </w:trPr>
        <w:tc>
          <w:tcPr>
            <w:tcW w:w="510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r w:rsidRPr="00FB2BFF">
              <w:rPr>
                <w:rFonts w:ascii="Times New Roman" w:hAnsi="Times New Roman" w:cs="Times New Roman"/>
                <w:sz w:val="20"/>
                <w:szCs w:val="20"/>
              </w:rPr>
              <w:t>Произведенная тепловая энергия по предприятию, Тыс. Гкал</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1,99</w:t>
            </w: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В соответствии с представленным ТСО реестром потребителей.</w:t>
            </w:r>
          </w:p>
        </w:tc>
      </w:tr>
      <w:tr w:rsidR="008D33AA" w:rsidRPr="008D33AA" w:rsidTr="00461153">
        <w:trPr>
          <w:gridAfter w:val="1"/>
          <w:wAfter w:w="26" w:type="dxa"/>
          <w:trHeight w:val="125"/>
        </w:trPr>
        <w:tc>
          <w:tcPr>
            <w:tcW w:w="510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r w:rsidRPr="00FB2BFF">
              <w:rPr>
                <w:rFonts w:ascii="Times New Roman" w:hAnsi="Times New Roman" w:cs="Times New Roman"/>
                <w:sz w:val="20"/>
                <w:szCs w:val="20"/>
              </w:rPr>
              <w:t>Отпуск с коллекторов, Тыс. Гкал</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1,95</w:t>
            </w: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p>
        </w:tc>
      </w:tr>
      <w:tr w:rsidR="008D33AA" w:rsidRPr="008D33AA" w:rsidTr="00461153">
        <w:trPr>
          <w:gridAfter w:val="1"/>
          <w:wAfter w:w="26" w:type="dxa"/>
          <w:trHeight w:val="125"/>
        </w:trPr>
        <w:tc>
          <w:tcPr>
            <w:tcW w:w="510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r w:rsidRPr="00FB2BFF">
              <w:rPr>
                <w:rFonts w:ascii="Times New Roman" w:hAnsi="Times New Roman" w:cs="Times New Roman"/>
                <w:sz w:val="20"/>
                <w:szCs w:val="20"/>
              </w:rPr>
              <w:t>Полезный отпуск тепловой энергии, Тыс. Гкал</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1,89</w:t>
            </w: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 xml:space="preserve">Исходя из фактических показаний общедомовых приборов учёта тепловой энергии </w:t>
            </w:r>
            <w:proofErr w:type="gramStart"/>
            <w:r w:rsidRPr="00FB2BFF">
              <w:rPr>
                <w:rFonts w:ascii="Times New Roman" w:hAnsi="Times New Roman" w:cs="Times New Roman"/>
                <w:sz w:val="20"/>
                <w:szCs w:val="20"/>
              </w:rPr>
              <w:t>за</w:t>
            </w:r>
            <w:proofErr w:type="gramEnd"/>
            <w:r w:rsidRPr="00FB2BFF">
              <w:rPr>
                <w:rFonts w:ascii="Times New Roman" w:hAnsi="Times New Roman" w:cs="Times New Roman"/>
                <w:sz w:val="20"/>
                <w:szCs w:val="20"/>
              </w:rPr>
              <w:t xml:space="preserve"> последние 3 года</w:t>
            </w:r>
          </w:p>
        </w:tc>
      </w:tr>
      <w:tr w:rsidR="008D33AA" w:rsidRPr="008D33AA" w:rsidTr="00461153">
        <w:trPr>
          <w:gridAfter w:val="1"/>
          <w:wAfter w:w="26" w:type="dxa"/>
          <w:trHeight w:val="125"/>
        </w:trPr>
        <w:tc>
          <w:tcPr>
            <w:tcW w:w="510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r w:rsidRPr="00FB2BFF">
              <w:rPr>
                <w:rFonts w:ascii="Times New Roman" w:hAnsi="Times New Roman" w:cs="Times New Roman"/>
                <w:sz w:val="20"/>
                <w:szCs w:val="20"/>
              </w:rPr>
              <w:t>Население, Тыс. Гкал</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1,89</w:t>
            </w: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p>
        </w:tc>
      </w:tr>
      <w:tr w:rsidR="008D33AA" w:rsidRPr="008D33AA" w:rsidTr="00461153">
        <w:trPr>
          <w:gridAfter w:val="1"/>
          <w:wAfter w:w="26" w:type="dxa"/>
          <w:trHeight w:val="125"/>
        </w:trPr>
        <w:tc>
          <w:tcPr>
            <w:tcW w:w="510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r w:rsidRPr="00FB2BFF">
              <w:rPr>
                <w:rFonts w:ascii="Times New Roman" w:hAnsi="Times New Roman" w:cs="Times New Roman"/>
                <w:sz w:val="20"/>
                <w:szCs w:val="20"/>
              </w:rPr>
              <w:t>Отопление, Тыс. Гкал</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1,47</w:t>
            </w: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p>
        </w:tc>
      </w:tr>
      <w:tr w:rsidR="008D33AA" w:rsidRPr="008D33AA" w:rsidTr="00461153">
        <w:trPr>
          <w:gridAfter w:val="1"/>
          <w:wAfter w:w="26" w:type="dxa"/>
          <w:trHeight w:val="125"/>
        </w:trPr>
        <w:tc>
          <w:tcPr>
            <w:tcW w:w="510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r w:rsidRPr="00FB2BFF">
              <w:rPr>
                <w:rFonts w:ascii="Times New Roman" w:hAnsi="Times New Roman" w:cs="Times New Roman"/>
                <w:sz w:val="20"/>
                <w:szCs w:val="20"/>
              </w:rPr>
              <w:t>ГВС, Тыс. Гкал</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0,42</w:t>
            </w: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p>
        </w:tc>
      </w:tr>
      <w:tr w:rsidR="008D33AA" w:rsidRPr="008D33AA" w:rsidTr="00461153">
        <w:trPr>
          <w:gridAfter w:val="1"/>
          <w:wAfter w:w="26" w:type="dxa"/>
          <w:trHeight w:val="625"/>
        </w:trPr>
        <w:tc>
          <w:tcPr>
            <w:tcW w:w="9497" w:type="dxa"/>
            <w:gridSpan w:val="24"/>
            <w:shd w:val="clear" w:color="FFFFFF" w:fill="auto"/>
          </w:tcPr>
          <w:p w:rsidR="008D33AA" w:rsidRPr="008D33AA" w:rsidRDefault="008D33AA" w:rsidP="008D33AA">
            <w:pPr>
              <w:jc w:val="both"/>
              <w:rPr>
                <w:rFonts w:ascii="Times New Roman" w:hAnsi="Times New Roman" w:cs="Times New Roman"/>
                <w:sz w:val="24"/>
                <w:szCs w:val="24"/>
              </w:rPr>
            </w:pPr>
            <w:r w:rsidRPr="008D33AA">
              <w:rPr>
                <w:rFonts w:ascii="Times New Roman" w:hAnsi="Times New Roman" w:cs="Times New Roman"/>
                <w:sz w:val="24"/>
                <w:szCs w:val="24"/>
              </w:rPr>
              <w:tab/>
            </w:r>
          </w:p>
          <w:p w:rsidR="008D33AA" w:rsidRPr="008D33AA" w:rsidRDefault="008D33AA" w:rsidP="00461153">
            <w:pPr>
              <w:ind w:firstLine="709"/>
              <w:jc w:val="both"/>
              <w:rPr>
                <w:rFonts w:ascii="Times New Roman" w:hAnsi="Times New Roman" w:cs="Times New Roman"/>
                <w:sz w:val="24"/>
                <w:szCs w:val="24"/>
              </w:rPr>
            </w:pPr>
            <w:r w:rsidRPr="008D33AA">
              <w:rPr>
                <w:rFonts w:ascii="Times New Roman" w:hAnsi="Times New Roman" w:cs="Times New Roman"/>
                <w:sz w:val="24"/>
                <w:szCs w:val="24"/>
              </w:rPr>
              <w:t>Основные статьи расходов по регулируемому виду деятельности, а также расходы, предложенные ТСО на 2018 год, но не включенные в расчет тарифов</w:t>
            </w:r>
            <w:r w:rsidR="00461153">
              <w:rPr>
                <w:rFonts w:ascii="Times New Roman" w:hAnsi="Times New Roman" w:cs="Times New Roman"/>
                <w:sz w:val="24"/>
                <w:szCs w:val="24"/>
              </w:rPr>
              <w:t>:</w:t>
            </w:r>
          </w:p>
        </w:tc>
      </w:tr>
      <w:tr w:rsidR="008D33AA" w:rsidRPr="00FB2BFF" w:rsidTr="00461153">
        <w:trPr>
          <w:gridAfter w:val="1"/>
          <w:wAfter w:w="26" w:type="dxa"/>
          <w:trHeight w:val="82"/>
        </w:trPr>
        <w:tc>
          <w:tcPr>
            <w:tcW w:w="9497" w:type="dxa"/>
            <w:gridSpan w:val="24"/>
            <w:shd w:val="clear" w:color="FFFFFF" w:fill="auto"/>
            <w:vAlign w:val="center"/>
          </w:tcPr>
          <w:p w:rsidR="008D33AA" w:rsidRPr="00FB2BFF" w:rsidRDefault="008D33AA" w:rsidP="008D33AA">
            <w:pPr>
              <w:jc w:val="right"/>
              <w:rPr>
                <w:rFonts w:ascii="Times New Roman" w:hAnsi="Times New Roman" w:cs="Times New Roman"/>
                <w:sz w:val="20"/>
                <w:szCs w:val="20"/>
              </w:rPr>
            </w:pPr>
          </w:p>
        </w:tc>
      </w:tr>
      <w:tr w:rsidR="008D33AA" w:rsidRPr="008D33AA" w:rsidTr="00461153">
        <w:trPr>
          <w:gridAfter w:val="1"/>
          <w:wAfter w:w="26" w:type="dxa"/>
          <w:trHeight w:val="345"/>
        </w:trPr>
        <w:tc>
          <w:tcPr>
            <w:tcW w:w="423" w:type="dxa"/>
            <w:vMerge w:val="restart"/>
            <w:tcBorders>
              <w:top w:val="single" w:sz="5" w:space="0" w:color="auto"/>
              <w:left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1981" w:type="dxa"/>
            <w:gridSpan w:val="4"/>
            <w:vMerge w:val="restart"/>
            <w:tcBorders>
              <w:top w:val="single" w:sz="5" w:space="0" w:color="auto"/>
              <w:left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Статьи расходов</w:t>
            </w:r>
          </w:p>
        </w:tc>
        <w:tc>
          <w:tcPr>
            <w:tcW w:w="496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Показатели, использованные при расчете тарифов на 2018 год</w:t>
            </w:r>
          </w:p>
        </w:tc>
        <w:tc>
          <w:tcPr>
            <w:tcW w:w="2126" w:type="dxa"/>
            <w:gridSpan w:val="3"/>
            <w:vMerge w:val="restart"/>
            <w:tcBorders>
              <w:top w:val="single" w:sz="5" w:space="0" w:color="auto"/>
              <w:left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Комментарии</w:t>
            </w:r>
          </w:p>
        </w:tc>
      </w:tr>
      <w:tr w:rsidR="008D33AA" w:rsidRPr="008D33AA" w:rsidTr="00461153">
        <w:trPr>
          <w:gridAfter w:val="1"/>
          <w:wAfter w:w="26" w:type="dxa"/>
          <w:trHeight w:val="345"/>
        </w:trPr>
        <w:tc>
          <w:tcPr>
            <w:tcW w:w="423" w:type="dxa"/>
            <w:vMerge/>
            <w:tcBorders>
              <w:left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p>
        </w:tc>
        <w:tc>
          <w:tcPr>
            <w:tcW w:w="1981" w:type="dxa"/>
            <w:gridSpan w:val="4"/>
            <w:vMerge/>
            <w:tcBorders>
              <w:left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p>
        </w:tc>
        <w:tc>
          <w:tcPr>
            <w:tcW w:w="213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Полученные данные</w:t>
            </w:r>
          </w:p>
        </w:tc>
        <w:tc>
          <w:tcPr>
            <w:tcW w:w="212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Утвержденные данные</w:t>
            </w:r>
          </w:p>
        </w:tc>
        <w:tc>
          <w:tcPr>
            <w:tcW w:w="709" w:type="dxa"/>
            <w:vMerge w:val="restart"/>
            <w:tcBorders>
              <w:top w:val="single" w:sz="5" w:space="0" w:color="auto"/>
              <w:left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Размер снижения</w:t>
            </w:r>
          </w:p>
        </w:tc>
        <w:tc>
          <w:tcPr>
            <w:tcW w:w="2126" w:type="dxa"/>
            <w:gridSpan w:val="3"/>
            <w:vMerge/>
            <w:tcBorders>
              <w:left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p>
        </w:tc>
      </w:tr>
      <w:tr w:rsidR="008D33AA" w:rsidRPr="008D33AA" w:rsidTr="00461153">
        <w:trPr>
          <w:gridAfter w:val="1"/>
          <w:wAfter w:w="26" w:type="dxa"/>
          <w:trHeight w:val="480"/>
        </w:trPr>
        <w:tc>
          <w:tcPr>
            <w:tcW w:w="423" w:type="dxa"/>
            <w:vMerge/>
            <w:tcBorders>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p>
        </w:tc>
        <w:tc>
          <w:tcPr>
            <w:tcW w:w="1981" w:type="dxa"/>
            <w:gridSpan w:val="4"/>
            <w:vMerge/>
            <w:tcBorders>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Передача</w:t>
            </w:r>
          </w:p>
        </w:tc>
        <w:tc>
          <w:tcPr>
            <w:tcW w:w="7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Производство</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Всего</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Передача</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Производство</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Всего</w:t>
            </w:r>
          </w:p>
        </w:tc>
        <w:tc>
          <w:tcPr>
            <w:tcW w:w="709" w:type="dxa"/>
            <w:vMerge/>
            <w:tcBorders>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p>
        </w:tc>
        <w:tc>
          <w:tcPr>
            <w:tcW w:w="2126" w:type="dxa"/>
            <w:gridSpan w:val="3"/>
            <w:vMerge/>
            <w:tcBorders>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p>
        </w:tc>
      </w:tr>
      <w:tr w:rsidR="008D33AA" w:rsidRPr="008D33AA" w:rsidTr="00461153">
        <w:trPr>
          <w:gridAfter w:val="1"/>
          <w:wAfter w:w="26" w:type="dxa"/>
          <w:trHeight w:val="451"/>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4</w:t>
            </w:r>
          </w:p>
        </w:tc>
        <w:tc>
          <w:tcPr>
            <w:tcW w:w="19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proofErr w:type="spellStart"/>
            <w:r w:rsidRPr="00FB2BFF">
              <w:rPr>
                <w:rFonts w:ascii="Times New Roman" w:hAnsi="Times New Roman" w:cs="Times New Roman"/>
                <w:sz w:val="20"/>
                <w:szCs w:val="20"/>
              </w:rPr>
              <w:t>Справочно</w:t>
            </w:r>
            <w:proofErr w:type="spellEnd"/>
            <w:r w:rsidRPr="00FB2BFF">
              <w:rPr>
                <w:rFonts w:ascii="Times New Roman" w:hAnsi="Times New Roman" w:cs="Times New Roman"/>
                <w:sz w:val="20"/>
                <w:szCs w:val="20"/>
              </w:rPr>
              <w:t>: нормативный уровень прибыли</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7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0,19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0,19</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0,19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-0,19</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p>
        </w:tc>
      </w:tr>
      <w:tr w:rsidR="008D33AA" w:rsidRPr="008D33AA" w:rsidTr="00461153">
        <w:trPr>
          <w:gridAfter w:val="1"/>
          <w:wAfter w:w="26" w:type="dxa"/>
          <w:trHeight w:val="311"/>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7</w:t>
            </w:r>
          </w:p>
        </w:tc>
        <w:tc>
          <w:tcPr>
            <w:tcW w:w="19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r w:rsidRPr="00FB2BFF">
              <w:rPr>
                <w:rFonts w:ascii="Times New Roman" w:hAnsi="Times New Roman" w:cs="Times New Roman"/>
                <w:sz w:val="20"/>
                <w:szCs w:val="20"/>
              </w:rPr>
              <w:t>НВВ</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1,9</w:t>
            </w:r>
          </w:p>
        </w:tc>
        <w:tc>
          <w:tcPr>
            <w:tcW w:w="7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9 003,3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9 005,2</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60,2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3 711,39</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3 771,59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5 233,61</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p>
        </w:tc>
      </w:tr>
      <w:tr w:rsidR="008D33AA" w:rsidRPr="008D33AA" w:rsidTr="00461153">
        <w:trPr>
          <w:gridAfter w:val="1"/>
          <w:wAfter w:w="26" w:type="dxa"/>
          <w:trHeight w:val="266"/>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9</w:t>
            </w:r>
          </w:p>
        </w:tc>
        <w:tc>
          <w:tcPr>
            <w:tcW w:w="19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r w:rsidRPr="00FB2BFF">
              <w:rPr>
                <w:rFonts w:ascii="Times New Roman" w:hAnsi="Times New Roman" w:cs="Times New Roman"/>
                <w:sz w:val="20"/>
                <w:szCs w:val="20"/>
              </w:rPr>
              <w:t>Итого расходов</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1,9</w:t>
            </w:r>
          </w:p>
        </w:tc>
        <w:tc>
          <w:tcPr>
            <w:tcW w:w="7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9 003,3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9 005,2</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60,09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3 704,41</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3 764,49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5 240,71</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p>
        </w:tc>
      </w:tr>
      <w:tr w:rsidR="008D33AA" w:rsidRPr="008D33AA" w:rsidTr="00461153">
        <w:trPr>
          <w:gridAfter w:val="1"/>
          <w:wAfter w:w="26" w:type="dxa"/>
          <w:trHeight w:val="48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10</w:t>
            </w:r>
          </w:p>
        </w:tc>
        <w:tc>
          <w:tcPr>
            <w:tcW w:w="19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r w:rsidRPr="00FB2BFF">
              <w:rPr>
                <w:rFonts w:ascii="Times New Roman" w:hAnsi="Times New Roman" w:cs="Times New Roman"/>
                <w:sz w:val="20"/>
                <w:szCs w:val="20"/>
              </w:rPr>
              <w:t>Налог по упрощённой системе налогообложения</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7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0,6</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37,11</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37,72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-37,72</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Экспертами учтены расходы на уплату налога по упрощённой системе налогообложения.</w:t>
            </w:r>
          </w:p>
        </w:tc>
      </w:tr>
      <w:tr w:rsidR="008D33AA" w:rsidRPr="008D33AA" w:rsidTr="00461153">
        <w:trPr>
          <w:gridAfter w:val="1"/>
          <w:wAfter w:w="26" w:type="dxa"/>
          <w:trHeight w:val="48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11</w:t>
            </w:r>
          </w:p>
        </w:tc>
        <w:tc>
          <w:tcPr>
            <w:tcW w:w="19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r w:rsidRPr="00FB2BFF">
              <w:rPr>
                <w:rFonts w:ascii="Times New Roman" w:hAnsi="Times New Roman" w:cs="Times New Roman"/>
                <w:sz w:val="20"/>
                <w:szCs w:val="20"/>
              </w:rPr>
              <w:t>Итого расходов (без налога на прибыль)</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1,9</w:t>
            </w:r>
          </w:p>
        </w:tc>
        <w:tc>
          <w:tcPr>
            <w:tcW w:w="7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9 003,3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9 005,2</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59,48</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3 667,29</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3 726,78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5 278,42</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p>
        </w:tc>
      </w:tr>
      <w:tr w:rsidR="008D33AA" w:rsidRPr="008D33AA" w:rsidTr="00461153">
        <w:trPr>
          <w:gridAfter w:val="1"/>
          <w:wAfter w:w="26" w:type="dxa"/>
          <w:trHeight w:val="9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12</w:t>
            </w:r>
          </w:p>
        </w:tc>
        <w:tc>
          <w:tcPr>
            <w:tcW w:w="19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r w:rsidRPr="00FB2BFF">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7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5 319,5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5 319,5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2 141,83</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2 141,83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3 177,67</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ТСО завышены цена и объём топлива.</w:t>
            </w:r>
          </w:p>
        </w:tc>
      </w:tr>
      <w:tr w:rsidR="008D33AA" w:rsidRPr="008D33AA" w:rsidTr="00461153">
        <w:trPr>
          <w:gridAfter w:val="1"/>
          <w:wAfter w:w="26" w:type="dxa"/>
          <w:trHeight w:val="379"/>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13</w:t>
            </w:r>
          </w:p>
        </w:tc>
        <w:tc>
          <w:tcPr>
            <w:tcW w:w="19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r w:rsidRPr="00FB2BFF">
              <w:rPr>
                <w:rFonts w:ascii="Times New Roman" w:hAnsi="Times New Roman" w:cs="Times New Roman"/>
                <w:sz w:val="20"/>
                <w:szCs w:val="20"/>
              </w:rPr>
              <w:t>Энергия, в том числе</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7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748,98</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748,98</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332,47</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332,47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416,51</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p>
        </w:tc>
      </w:tr>
      <w:tr w:rsidR="008D33AA" w:rsidRPr="008D33AA" w:rsidTr="00461153">
        <w:trPr>
          <w:gridAfter w:val="1"/>
          <w:wAfter w:w="26" w:type="dxa"/>
          <w:trHeight w:val="404"/>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14</w:t>
            </w:r>
          </w:p>
        </w:tc>
        <w:tc>
          <w:tcPr>
            <w:tcW w:w="19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r w:rsidRPr="00FB2BFF">
              <w:rPr>
                <w:rFonts w:ascii="Times New Roman" w:hAnsi="Times New Roman" w:cs="Times New Roman"/>
                <w:sz w:val="20"/>
                <w:szCs w:val="20"/>
              </w:rPr>
              <w:t>затраты на покупную электрическую энергию</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7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748,98</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748,98</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332,47</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332,47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416,51</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ТСО завышены цена и объём электроэнергии.</w:t>
            </w:r>
          </w:p>
        </w:tc>
      </w:tr>
      <w:tr w:rsidR="008D33AA" w:rsidRPr="008D33AA" w:rsidTr="00461153">
        <w:trPr>
          <w:gridAfter w:val="1"/>
          <w:wAfter w:w="26" w:type="dxa"/>
          <w:trHeight w:val="345"/>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lastRenderedPageBreak/>
              <w:t>16</w:t>
            </w:r>
          </w:p>
        </w:tc>
        <w:tc>
          <w:tcPr>
            <w:tcW w:w="19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r w:rsidRPr="00FB2BFF">
              <w:rPr>
                <w:rFonts w:ascii="Times New Roman" w:hAnsi="Times New Roman" w:cs="Times New Roman"/>
                <w:sz w:val="20"/>
                <w:szCs w:val="20"/>
              </w:rPr>
              <w:t>Затраты на оплату труда</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7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1 036,66</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1 036,66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45,69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221,06</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266,75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769,91</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 xml:space="preserve">ТСО завышено количество персонала. Экспертами учтена нормативная численность. </w:t>
            </w:r>
            <w:proofErr w:type="gramStart"/>
            <w:r w:rsidRPr="00FB2BFF">
              <w:rPr>
                <w:rFonts w:ascii="Times New Roman" w:hAnsi="Times New Roman" w:cs="Times New Roman"/>
                <w:sz w:val="20"/>
                <w:szCs w:val="20"/>
              </w:rPr>
              <w:t>Заработная плата определена исходя из уровня заработной платы, учтенной при установлении тарифов на второе полугодие 2018 года для данной ТСО на территории города Козельск.</w:t>
            </w:r>
            <w:proofErr w:type="gramEnd"/>
          </w:p>
        </w:tc>
      </w:tr>
      <w:tr w:rsidR="008D33AA" w:rsidRPr="008D33AA" w:rsidTr="00461153">
        <w:trPr>
          <w:gridAfter w:val="1"/>
          <w:wAfter w:w="26" w:type="dxa"/>
          <w:trHeight w:val="345"/>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17</w:t>
            </w:r>
          </w:p>
        </w:tc>
        <w:tc>
          <w:tcPr>
            <w:tcW w:w="19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r w:rsidRPr="00FB2BFF">
              <w:rPr>
                <w:rFonts w:ascii="Times New Roman" w:hAnsi="Times New Roman" w:cs="Times New Roman"/>
                <w:sz w:val="20"/>
                <w:szCs w:val="20"/>
              </w:rPr>
              <w:t>Отчисления на социальные нужды</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7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313,07</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313,07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13,8</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66,76</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80,56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232,51</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В связи с завышением ТСО фонда оплаты труда.</w:t>
            </w:r>
          </w:p>
        </w:tc>
      </w:tr>
      <w:tr w:rsidR="008D33AA" w:rsidRPr="008D33AA" w:rsidTr="00461153">
        <w:trPr>
          <w:gridAfter w:val="1"/>
          <w:wAfter w:w="26" w:type="dxa"/>
          <w:trHeight w:val="413"/>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18</w:t>
            </w:r>
          </w:p>
        </w:tc>
        <w:tc>
          <w:tcPr>
            <w:tcW w:w="19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r w:rsidRPr="00FB2BFF">
              <w:rPr>
                <w:rFonts w:ascii="Times New Roman" w:hAnsi="Times New Roman" w:cs="Times New Roman"/>
                <w:sz w:val="20"/>
                <w:szCs w:val="20"/>
              </w:rPr>
              <w:t>Холодная вода</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7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1 424,87</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1 424,87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61,21</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61,21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1 363,66</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 xml:space="preserve">ТСО значительно завышен объём питьевой воды на технологические цели (за счёт объемов воды на </w:t>
            </w:r>
            <w:proofErr w:type="spellStart"/>
            <w:r w:rsidRPr="00FB2BFF">
              <w:rPr>
                <w:rFonts w:ascii="Times New Roman" w:hAnsi="Times New Roman" w:cs="Times New Roman"/>
                <w:sz w:val="20"/>
                <w:szCs w:val="20"/>
              </w:rPr>
              <w:t>г.</w:t>
            </w:r>
            <w:proofErr w:type="gramStart"/>
            <w:r w:rsidRPr="00FB2BFF">
              <w:rPr>
                <w:rFonts w:ascii="Times New Roman" w:hAnsi="Times New Roman" w:cs="Times New Roman"/>
                <w:sz w:val="20"/>
                <w:szCs w:val="20"/>
              </w:rPr>
              <w:t>в</w:t>
            </w:r>
            <w:proofErr w:type="gramEnd"/>
            <w:r w:rsidRPr="00FB2BFF">
              <w:rPr>
                <w:rFonts w:ascii="Times New Roman" w:hAnsi="Times New Roman" w:cs="Times New Roman"/>
                <w:sz w:val="20"/>
                <w:szCs w:val="20"/>
              </w:rPr>
              <w:t>.с</w:t>
            </w:r>
            <w:proofErr w:type="spellEnd"/>
            <w:r w:rsidRPr="00FB2BFF">
              <w:rPr>
                <w:rFonts w:ascii="Times New Roman" w:hAnsi="Times New Roman" w:cs="Times New Roman"/>
                <w:sz w:val="20"/>
                <w:szCs w:val="20"/>
              </w:rPr>
              <w:t>.).</w:t>
            </w:r>
          </w:p>
        </w:tc>
      </w:tr>
      <w:tr w:rsidR="008D33AA" w:rsidRPr="008D33AA" w:rsidTr="00461153">
        <w:trPr>
          <w:gridAfter w:val="1"/>
          <w:wAfter w:w="26" w:type="dxa"/>
          <w:trHeight w:val="271"/>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19</w:t>
            </w:r>
          </w:p>
        </w:tc>
        <w:tc>
          <w:tcPr>
            <w:tcW w:w="19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r w:rsidRPr="00FB2BFF">
              <w:rPr>
                <w:rFonts w:ascii="Times New Roman" w:hAnsi="Times New Roman" w:cs="Times New Roman"/>
                <w:sz w:val="20"/>
                <w:szCs w:val="20"/>
              </w:rPr>
              <w:t>Водоотведение</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7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45,54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45,54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13,36</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13,36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32,18</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ТСО завышен объём стоков.</w:t>
            </w:r>
          </w:p>
        </w:tc>
      </w:tr>
      <w:tr w:rsidR="008D33AA" w:rsidRPr="008D33AA" w:rsidTr="00461153">
        <w:trPr>
          <w:gridAfter w:val="1"/>
          <w:wAfter w:w="26" w:type="dxa"/>
          <w:trHeight w:val="271"/>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21</w:t>
            </w:r>
          </w:p>
        </w:tc>
        <w:tc>
          <w:tcPr>
            <w:tcW w:w="19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r w:rsidRPr="00FB2BFF">
              <w:rPr>
                <w:rFonts w:ascii="Times New Roman" w:hAnsi="Times New Roman" w:cs="Times New Roman"/>
                <w:sz w:val="20"/>
                <w:szCs w:val="20"/>
              </w:rPr>
              <w:t>Расходы на приобретение сырья и материалов</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1,9</w:t>
            </w:r>
          </w:p>
        </w:tc>
        <w:tc>
          <w:tcPr>
            <w:tcW w:w="7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59,77</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61,67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32,57</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32,57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29,1</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Расход соли пересчитан в соответствии с объемом тепловой энергией.</w:t>
            </w:r>
          </w:p>
        </w:tc>
      </w:tr>
      <w:tr w:rsidR="008D33AA" w:rsidRPr="008D33AA" w:rsidTr="00461153">
        <w:trPr>
          <w:gridAfter w:val="1"/>
          <w:wAfter w:w="26" w:type="dxa"/>
          <w:trHeight w:val="1326"/>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23</w:t>
            </w:r>
          </w:p>
        </w:tc>
        <w:tc>
          <w:tcPr>
            <w:tcW w:w="19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r w:rsidRPr="00FB2BFF">
              <w:rPr>
                <w:rFonts w:ascii="Times New Roman" w:hAnsi="Times New Roman" w:cs="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7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45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45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45</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45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В соответствии с представленным обоснованием.</w:t>
            </w:r>
          </w:p>
        </w:tc>
      </w:tr>
      <w:tr w:rsidR="008D33AA" w:rsidRPr="008D33AA" w:rsidTr="00461153">
        <w:trPr>
          <w:gridAfter w:val="1"/>
          <w:wAfter w:w="26" w:type="dxa"/>
          <w:trHeight w:val="345"/>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30</w:t>
            </w:r>
          </w:p>
        </w:tc>
        <w:tc>
          <w:tcPr>
            <w:tcW w:w="19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r w:rsidRPr="00FB2BFF">
              <w:rPr>
                <w:rFonts w:ascii="Times New Roman" w:hAnsi="Times New Roman" w:cs="Times New Roman"/>
                <w:sz w:val="20"/>
                <w:szCs w:val="20"/>
              </w:rPr>
              <w:t>Арендная плата</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7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3,28</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3,28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-3,28</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ТСО ошибочно не учтены данные расходы в смете. Экспертами учитываются в соответствии с представленным обоснованием (договор аренды земельного участка от 06.08.2018 №69).</w:t>
            </w:r>
          </w:p>
        </w:tc>
      </w:tr>
      <w:tr w:rsidR="008D33AA" w:rsidRPr="008D33AA" w:rsidTr="00461153">
        <w:trPr>
          <w:gridAfter w:val="1"/>
          <w:wAfter w:w="26" w:type="dxa"/>
          <w:trHeight w:val="741"/>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33</w:t>
            </w:r>
          </w:p>
        </w:tc>
        <w:tc>
          <w:tcPr>
            <w:tcW w:w="19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r w:rsidRPr="00FB2BFF">
              <w:rPr>
                <w:rFonts w:ascii="Times New Roman" w:hAnsi="Times New Roman" w:cs="Times New Roman"/>
                <w:sz w:val="20"/>
                <w:szCs w:val="20"/>
              </w:rPr>
              <w:t>Расходы на уплату налогов, сборов и других обязательных платежей, в том числе:</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7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9,9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9,9</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9,9</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9,9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В соответствии с представленным обоснованием.</w:t>
            </w:r>
          </w:p>
        </w:tc>
      </w:tr>
      <w:tr w:rsidR="008D33AA" w:rsidRPr="008D33AA" w:rsidTr="00461153">
        <w:trPr>
          <w:gridAfter w:val="1"/>
          <w:wAfter w:w="26" w:type="dxa"/>
          <w:trHeight w:val="48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35</w:t>
            </w:r>
          </w:p>
        </w:tc>
        <w:tc>
          <w:tcPr>
            <w:tcW w:w="19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r w:rsidRPr="00FB2BFF">
              <w:rPr>
                <w:rFonts w:ascii="Times New Roman" w:hAnsi="Times New Roman" w:cs="Times New Roman"/>
                <w:sz w:val="20"/>
                <w:szCs w:val="20"/>
              </w:rPr>
              <w:t>Амортизация основных средств и нематериальных активов</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7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739,85</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739,85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-739,85</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Экспертами учитываются расходы в соответствии с дополнительно представленным обоснованием (бухгалтерская справка расчета амортизации котельной).</w:t>
            </w:r>
          </w:p>
        </w:tc>
      </w:tr>
      <w:tr w:rsidR="008D33AA" w:rsidRPr="008D33AA" w:rsidTr="00461153">
        <w:trPr>
          <w:gridAfter w:val="1"/>
          <w:wAfter w:w="26" w:type="dxa"/>
          <w:trHeight w:val="366"/>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41</w:t>
            </w:r>
          </w:p>
        </w:tc>
        <w:tc>
          <w:tcPr>
            <w:tcW w:w="19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r w:rsidRPr="00FB2BFF">
              <w:rPr>
                <w:rFonts w:ascii="Times New Roman" w:hAnsi="Times New Roman" w:cs="Times New Roman"/>
                <w:sz w:val="20"/>
                <w:szCs w:val="20"/>
              </w:rPr>
              <w:t>Прибыль</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7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0,11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6,98</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7,09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-7,09</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p>
        </w:tc>
      </w:tr>
      <w:tr w:rsidR="008D33AA" w:rsidRPr="008D33AA" w:rsidTr="00461153">
        <w:trPr>
          <w:gridAfter w:val="1"/>
          <w:wAfter w:w="26" w:type="dxa"/>
          <w:trHeight w:val="547"/>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lastRenderedPageBreak/>
              <w:t>42</w:t>
            </w:r>
          </w:p>
        </w:tc>
        <w:tc>
          <w:tcPr>
            <w:tcW w:w="19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r w:rsidRPr="00FB2BFF">
              <w:rPr>
                <w:rFonts w:ascii="Times New Roman" w:hAnsi="Times New Roman" w:cs="Times New Roman"/>
                <w:sz w:val="20"/>
                <w:szCs w:val="20"/>
              </w:rPr>
              <w:t>Нормативный уровень прибыли</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7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0,01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0,01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0,11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6,98</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7,09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-7,09</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p>
        </w:tc>
      </w:tr>
      <w:tr w:rsidR="008D33AA" w:rsidRPr="008D33AA" w:rsidTr="00461153">
        <w:trPr>
          <w:gridAfter w:val="1"/>
          <w:wAfter w:w="26" w:type="dxa"/>
          <w:trHeight w:val="201"/>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p>
        </w:tc>
        <w:tc>
          <w:tcPr>
            <w:tcW w:w="19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rPr>
                <w:rFonts w:ascii="Times New Roman" w:hAnsi="Times New Roman" w:cs="Times New Roman"/>
                <w:sz w:val="20"/>
                <w:szCs w:val="20"/>
              </w:rPr>
            </w:pPr>
            <w:r w:rsidRPr="00FB2BFF">
              <w:rPr>
                <w:rFonts w:ascii="Times New Roman" w:hAnsi="Times New Roman" w:cs="Times New Roman"/>
                <w:sz w:val="20"/>
                <w:szCs w:val="20"/>
              </w:rPr>
              <w:t>Сумма снижения</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7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5 233,61</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p>
        </w:tc>
      </w:tr>
      <w:tr w:rsidR="008D33AA" w:rsidRPr="008D33AA" w:rsidTr="00461153">
        <w:trPr>
          <w:gridAfter w:val="1"/>
          <w:wAfter w:w="26" w:type="dxa"/>
          <w:trHeight w:val="719"/>
        </w:trPr>
        <w:tc>
          <w:tcPr>
            <w:tcW w:w="9497" w:type="dxa"/>
            <w:gridSpan w:val="24"/>
            <w:shd w:val="clear" w:color="FFFFFF" w:fill="auto"/>
          </w:tcPr>
          <w:p w:rsidR="008D33AA" w:rsidRPr="008D33AA" w:rsidRDefault="008D33AA" w:rsidP="00E763B3">
            <w:pPr>
              <w:jc w:val="both"/>
              <w:rPr>
                <w:rFonts w:ascii="Times New Roman" w:hAnsi="Times New Roman" w:cs="Times New Roman"/>
                <w:sz w:val="24"/>
                <w:szCs w:val="24"/>
              </w:rPr>
            </w:pPr>
            <w:r w:rsidRPr="008D33AA">
              <w:rPr>
                <w:rFonts w:ascii="Times New Roman" w:hAnsi="Times New Roman" w:cs="Times New Roman"/>
                <w:sz w:val="24"/>
                <w:szCs w:val="24"/>
              </w:rPr>
              <w:tab/>
            </w:r>
          </w:p>
          <w:p w:rsidR="008D33AA" w:rsidRPr="008D33AA" w:rsidRDefault="008D33AA" w:rsidP="00E763B3">
            <w:pPr>
              <w:ind w:firstLine="709"/>
              <w:jc w:val="both"/>
              <w:rPr>
                <w:rFonts w:ascii="Times New Roman" w:hAnsi="Times New Roman" w:cs="Times New Roman"/>
                <w:sz w:val="24"/>
                <w:szCs w:val="24"/>
              </w:rPr>
            </w:pPr>
            <w:r w:rsidRPr="008D33AA">
              <w:rPr>
                <w:rFonts w:ascii="Times New Roman" w:hAnsi="Times New Roman" w:cs="Times New Roman"/>
                <w:sz w:val="24"/>
                <w:szCs w:val="24"/>
              </w:rPr>
              <w:t>Экспертной группой рекомендовано ТСО уменьшить затраты на сумму 5 233,61 тыс. руб.</w:t>
            </w:r>
          </w:p>
        </w:tc>
      </w:tr>
      <w:tr w:rsidR="008D33AA" w:rsidRPr="008D33AA" w:rsidTr="00461153">
        <w:trPr>
          <w:gridAfter w:val="1"/>
          <w:wAfter w:w="26" w:type="dxa"/>
          <w:trHeight w:val="1050"/>
        </w:trPr>
        <w:tc>
          <w:tcPr>
            <w:tcW w:w="9497" w:type="dxa"/>
            <w:gridSpan w:val="24"/>
            <w:shd w:val="clear" w:color="FFFFFF" w:fill="auto"/>
          </w:tcPr>
          <w:p w:rsidR="008D33AA" w:rsidRPr="008D33AA" w:rsidRDefault="008D33AA" w:rsidP="00E763B3">
            <w:pPr>
              <w:jc w:val="both"/>
              <w:rPr>
                <w:rFonts w:ascii="Times New Roman" w:hAnsi="Times New Roman" w:cs="Times New Roman"/>
                <w:sz w:val="24"/>
                <w:szCs w:val="24"/>
              </w:rPr>
            </w:pPr>
            <w:r w:rsidRPr="008D33AA">
              <w:rPr>
                <w:rFonts w:ascii="Times New Roman" w:hAnsi="Times New Roman" w:cs="Times New Roman"/>
                <w:sz w:val="24"/>
                <w:szCs w:val="24"/>
              </w:rPr>
              <w:tab/>
              <w:t>Скорректированные тарифы на производство и передачу тепловой энергии для муниципального унитарного предприятия «Муниципальное ремонтно - эксплуатационное предприятие» муниципального образования «Муниципальный район «Козельский район» Калужской области (по системе теплоснабжения, расположенной по адресу:</w:t>
            </w:r>
            <w:r w:rsidRPr="008D33AA">
              <w:rPr>
                <w:rFonts w:ascii="Times New Roman" w:hAnsi="Times New Roman" w:cs="Times New Roman"/>
                <w:sz w:val="24"/>
                <w:szCs w:val="24"/>
              </w:rPr>
              <w:br/>
              <w:t>г. Козельск, ул. Чкалова в районе д. № 71, 73) на 2018 год  составили:</w:t>
            </w:r>
          </w:p>
        </w:tc>
      </w:tr>
      <w:tr w:rsidR="008D33AA" w:rsidRPr="008D33AA" w:rsidTr="00461153">
        <w:trPr>
          <w:gridAfter w:val="1"/>
          <w:wAfter w:w="26" w:type="dxa"/>
          <w:trHeight w:val="345"/>
        </w:trPr>
        <w:tc>
          <w:tcPr>
            <w:tcW w:w="9497" w:type="dxa"/>
            <w:gridSpan w:val="24"/>
            <w:shd w:val="clear" w:color="FFFFFF" w:fill="auto"/>
          </w:tcPr>
          <w:tbl>
            <w:tblPr>
              <w:tblStyle w:val="TableStyle02"/>
              <w:tblW w:w="9512" w:type="dxa"/>
              <w:tblInd w:w="6" w:type="dxa"/>
              <w:tblLayout w:type="fixed"/>
              <w:tblLook w:val="04A0" w:firstRow="1" w:lastRow="0" w:firstColumn="1" w:lastColumn="0" w:noHBand="0" w:noVBand="1"/>
            </w:tblPr>
            <w:tblGrid>
              <w:gridCol w:w="2242"/>
              <w:gridCol w:w="1290"/>
              <w:gridCol w:w="992"/>
              <w:gridCol w:w="121"/>
              <w:gridCol w:w="853"/>
              <w:gridCol w:w="15"/>
              <w:gridCol w:w="693"/>
              <w:gridCol w:w="12"/>
              <w:gridCol w:w="710"/>
              <w:gridCol w:w="714"/>
              <w:gridCol w:w="811"/>
              <w:gridCol w:w="1033"/>
              <w:gridCol w:w="26"/>
            </w:tblGrid>
            <w:tr w:rsidR="00FB2BFF" w:rsidRPr="00FB2BFF" w:rsidTr="00FB2BFF">
              <w:trPr>
                <w:trHeight w:val="130"/>
              </w:trPr>
              <w:tc>
                <w:tcPr>
                  <w:tcW w:w="224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Наименование регулируемой организации</w:t>
                  </w:r>
                </w:p>
              </w:tc>
              <w:tc>
                <w:tcPr>
                  <w:tcW w:w="129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Вид тарифа</w:t>
                  </w:r>
                </w:p>
              </w:tc>
              <w:tc>
                <w:tcPr>
                  <w:tcW w:w="111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Год</w:t>
                  </w:r>
                </w:p>
              </w:tc>
              <w:tc>
                <w:tcPr>
                  <w:tcW w:w="85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Вода</w:t>
                  </w:r>
                </w:p>
              </w:tc>
              <w:tc>
                <w:tcPr>
                  <w:tcW w:w="29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Отборный пар давлением</w:t>
                  </w:r>
                </w:p>
              </w:tc>
              <w:tc>
                <w:tcPr>
                  <w:tcW w:w="103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Острый и редуцированный пар</w:t>
                  </w:r>
                </w:p>
              </w:tc>
              <w:tc>
                <w:tcPr>
                  <w:tcW w:w="26" w:type="dxa"/>
                  <w:shd w:val="clear" w:color="FFFFFF" w:fill="auto"/>
                  <w:vAlign w:val="bottom"/>
                </w:tcPr>
                <w:p w:rsidR="008D33AA" w:rsidRPr="00FB2BFF" w:rsidRDefault="008D33AA" w:rsidP="008D33AA">
                  <w:pPr>
                    <w:rPr>
                      <w:rFonts w:ascii="Times New Roman" w:hAnsi="Times New Roman" w:cs="Times New Roman"/>
                      <w:sz w:val="20"/>
                      <w:szCs w:val="20"/>
                    </w:rPr>
                  </w:pPr>
                </w:p>
              </w:tc>
            </w:tr>
            <w:tr w:rsidR="00FB2BFF" w:rsidRPr="00FB2BFF" w:rsidTr="00FB2BFF">
              <w:trPr>
                <w:trHeight w:val="130"/>
              </w:trPr>
              <w:tc>
                <w:tcPr>
                  <w:tcW w:w="224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Наименование регулируемой организации</w:t>
                  </w:r>
                </w:p>
              </w:tc>
              <w:tc>
                <w:tcPr>
                  <w:tcW w:w="129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Вид тарифа</w:t>
                  </w:r>
                </w:p>
              </w:tc>
              <w:tc>
                <w:tcPr>
                  <w:tcW w:w="111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Год</w:t>
                  </w:r>
                </w:p>
              </w:tc>
              <w:tc>
                <w:tcPr>
                  <w:tcW w:w="85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Вода</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от 1,2 до 2,5 кг/см²</w:t>
                  </w:r>
                </w:p>
              </w:tc>
              <w:tc>
                <w:tcPr>
                  <w:tcW w:w="7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от 2,5 до 7,0 кг/см²</w:t>
                  </w:r>
                </w:p>
              </w:tc>
              <w:tc>
                <w:tcPr>
                  <w:tcW w:w="714"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от 7,0 до 13,0 кг/см²</w:t>
                  </w:r>
                </w:p>
              </w:tc>
              <w:tc>
                <w:tcPr>
                  <w:tcW w:w="811"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свыше 13,0 кг/см²</w:t>
                  </w:r>
                </w:p>
              </w:tc>
              <w:tc>
                <w:tcPr>
                  <w:tcW w:w="103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Острый и редуцированный пар</w:t>
                  </w:r>
                </w:p>
              </w:tc>
              <w:tc>
                <w:tcPr>
                  <w:tcW w:w="26" w:type="dxa"/>
                  <w:shd w:val="clear" w:color="FFFFFF" w:fill="auto"/>
                  <w:vAlign w:val="bottom"/>
                </w:tcPr>
                <w:p w:rsidR="008D33AA" w:rsidRPr="00FB2BFF" w:rsidRDefault="008D33AA" w:rsidP="008D33AA">
                  <w:pPr>
                    <w:rPr>
                      <w:rFonts w:ascii="Times New Roman" w:hAnsi="Times New Roman" w:cs="Times New Roman"/>
                      <w:sz w:val="20"/>
                      <w:szCs w:val="20"/>
                    </w:rPr>
                  </w:pPr>
                </w:p>
              </w:tc>
            </w:tr>
            <w:tr w:rsidR="008D33AA" w:rsidRPr="00FB2BFF" w:rsidTr="00FB2BFF">
              <w:trPr>
                <w:trHeight w:val="130"/>
              </w:trPr>
              <w:tc>
                <w:tcPr>
                  <w:tcW w:w="224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Муниципальное унитарное предприятие «Муниципальное ремонтно - эксплуатационное предприятие» муниципального образования «Муниципальный район «Козельский район» Калужской области</w:t>
                  </w:r>
                </w:p>
              </w:tc>
              <w:tc>
                <w:tcPr>
                  <w:tcW w:w="724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Для потребителей, в случае отсутствия дифференциации тарифов по схеме подключения</w:t>
                  </w:r>
                </w:p>
              </w:tc>
              <w:tc>
                <w:tcPr>
                  <w:tcW w:w="26" w:type="dxa"/>
                  <w:shd w:val="clear" w:color="FFFFFF" w:fill="auto"/>
                  <w:vAlign w:val="bottom"/>
                </w:tcPr>
                <w:p w:rsidR="008D33AA" w:rsidRPr="00FB2BFF" w:rsidRDefault="008D33AA" w:rsidP="008D33AA">
                  <w:pPr>
                    <w:rPr>
                      <w:rFonts w:ascii="Times New Roman" w:hAnsi="Times New Roman" w:cs="Times New Roman"/>
                      <w:sz w:val="20"/>
                      <w:szCs w:val="20"/>
                    </w:rPr>
                  </w:pPr>
                </w:p>
              </w:tc>
            </w:tr>
            <w:tr w:rsidR="00FB2BFF" w:rsidRPr="00FB2BFF" w:rsidTr="00FB2BFF">
              <w:trPr>
                <w:trHeight w:val="130"/>
              </w:trPr>
              <w:tc>
                <w:tcPr>
                  <w:tcW w:w="224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Муниципальное унитарное предприятие «Юхновтеплосеть» муниципального района «Юхновский район»</w:t>
                  </w:r>
                </w:p>
              </w:tc>
              <w:tc>
                <w:tcPr>
                  <w:tcW w:w="1290"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proofErr w:type="spellStart"/>
                  <w:r w:rsidRPr="00FB2BFF">
                    <w:rPr>
                      <w:rFonts w:ascii="Times New Roman" w:hAnsi="Times New Roman" w:cs="Times New Roman"/>
                      <w:sz w:val="20"/>
                      <w:szCs w:val="20"/>
                    </w:rPr>
                    <w:t>одноставочный</w:t>
                  </w:r>
                  <w:proofErr w:type="spellEnd"/>
                  <w:r w:rsidRPr="00FB2BFF">
                    <w:rPr>
                      <w:rFonts w:ascii="Times New Roman" w:hAnsi="Times New Roman" w:cs="Times New Roman"/>
                      <w:sz w:val="20"/>
                      <w:szCs w:val="20"/>
                    </w:rPr>
                    <w:t xml:space="preserve"> руб./Гкал</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05.10-31.12 2018</w:t>
                  </w:r>
                </w:p>
              </w:tc>
              <w:tc>
                <w:tcPr>
                  <w:tcW w:w="9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1997,66</w:t>
                  </w:r>
                </w:p>
              </w:tc>
              <w:tc>
                <w:tcPr>
                  <w:tcW w:w="7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710"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714"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811"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26" w:type="dxa"/>
                  <w:shd w:val="clear" w:color="FFFFFF" w:fill="auto"/>
                  <w:vAlign w:val="bottom"/>
                </w:tcPr>
                <w:p w:rsidR="008D33AA" w:rsidRPr="00FB2BFF" w:rsidRDefault="008D33AA" w:rsidP="008D33AA">
                  <w:pPr>
                    <w:rPr>
                      <w:rFonts w:ascii="Times New Roman" w:hAnsi="Times New Roman" w:cs="Times New Roman"/>
                      <w:sz w:val="20"/>
                      <w:szCs w:val="20"/>
                    </w:rPr>
                  </w:pPr>
                </w:p>
              </w:tc>
            </w:tr>
            <w:tr w:rsidR="008D33AA" w:rsidRPr="00FB2BFF" w:rsidTr="00FB2BFF">
              <w:trPr>
                <w:trHeight w:val="130"/>
              </w:trPr>
              <w:tc>
                <w:tcPr>
                  <w:tcW w:w="224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Муниципальное унитарное предприятие «Юхновтеплосеть» муниципального района «Юхновский район»</w:t>
                  </w:r>
                </w:p>
              </w:tc>
              <w:tc>
                <w:tcPr>
                  <w:tcW w:w="724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Население (тарифы указываются с учетом НДС)*</w:t>
                  </w:r>
                </w:p>
              </w:tc>
              <w:tc>
                <w:tcPr>
                  <w:tcW w:w="26" w:type="dxa"/>
                  <w:shd w:val="clear" w:color="FFFFFF" w:fill="auto"/>
                  <w:vAlign w:val="bottom"/>
                </w:tcPr>
                <w:p w:rsidR="008D33AA" w:rsidRPr="00FB2BFF" w:rsidRDefault="008D33AA" w:rsidP="008D33AA">
                  <w:pPr>
                    <w:rPr>
                      <w:rFonts w:ascii="Times New Roman" w:hAnsi="Times New Roman" w:cs="Times New Roman"/>
                      <w:sz w:val="20"/>
                      <w:szCs w:val="20"/>
                    </w:rPr>
                  </w:pPr>
                </w:p>
              </w:tc>
            </w:tr>
            <w:tr w:rsidR="00FB2BFF" w:rsidRPr="00FB2BFF" w:rsidTr="00FB2BFF">
              <w:trPr>
                <w:trHeight w:val="130"/>
              </w:trPr>
              <w:tc>
                <w:tcPr>
                  <w:tcW w:w="224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Муниципальное унитарное предприятие «Юхновтеплосеть» муниципального района «Юхновский район»</w:t>
                  </w:r>
                </w:p>
              </w:tc>
              <w:tc>
                <w:tcPr>
                  <w:tcW w:w="1290"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proofErr w:type="spellStart"/>
                  <w:r w:rsidRPr="00FB2BFF">
                    <w:rPr>
                      <w:rFonts w:ascii="Times New Roman" w:hAnsi="Times New Roman" w:cs="Times New Roman"/>
                      <w:sz w:val="20"/>
                      <w:szCs w:val="20"/>
                    </w:rPr>
                    <w:t>одноставочный</w:t>
                  </w:r>
                  <w:proofErr w:type="spellEnd"/>
                  <w:r w:rsidRPr="00FB2BFF">
                    <w:rPr>
                      <w:rFonts w:ascii="Times New Roman" w:hAnsi="Times New Roman" w:cs="Times New Roman"/>
                      <w:sz w:val="20"/>
                      <w:szCs w:val="20"/>
                    </w:rPr>
                    <w:t xml:space="preserve"> руб./Гкал</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05.10-31.12 2018</w:t>
                  </w:r>
                </w:p>
              </w:tc>
              <w:tc>
                <w:tcPr>
                  <w:tcW w:w="9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1997,66</w:t>
                  </w:r>
                </w:p>
              </w:tc>
              <w:tc>
                <w:tcPr>
                  <w:tcW w:w="7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710"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714"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811"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8D33AA" w:rsidRPr="00FB2BFF" w:rsidRDefault="008D33AA" w:rsidP="008D33AA">
                  <w:pPr>
                    <w:jc w:val="center"/>
                    <w:rPr>
                      <w:rFonts w:ascii="Times New Roman" w:hAnsi="Times New Roman" w:cs="Times New Roman"/>
                      <w:sz w:val="20"/>
                      <w:szCs w:val="20"/>
                    </w:rPr>
                  </w:pPr>
                  <w:r w:rsidRPr="00FB2BFF">
                    <w:rPr>
                      <w:rFonts w:ascii="Times New Roman" w:hAnsi="Times New Roman" w:cs="Times New Roman"/>
                      <w:sz w:val="20"/>
                      <w:szCs w:val="20"/>
                    </w:rPr>
                    <w:t>-</w:t>
                  </w:r>
                </w:p>
              </w:tc>
              <w:tc>
                <w:tcPr>
                  <w:tcW w:w="26" w:type="dxa"/>
                  <w:shd w:val="clear" w:color="FFFFFF" w:fill="auto"/>
                  <w:vAlign w:val="bottom"/>
                </w:tcPr>
                <w:p w:rsidR="008D33AA" w:rsidRPr="00FB2BFF" w:rsidRDefault="008D33AA" w:rsidP="008D33AA">
                  <w:pPr>
                    <w:rPr>
                      <w:rFonts w:ascii="Times New Roman" w:hAnsi="Times New Roman" w:cs="Times New Roman"/>
                      <w:sz w:val="20"/>
                      <w:szCs w:val="20"/>
                    </w:rPr>
                  </w:pPr>
                </w:p>
              </w:tc>
            </w:tr>
          </w:tbl>
          <w:p w:rsidR="008D33AA" w:rsidRPr="008D33AA" w:rsidRDefault="008D33AA" w:rsidP="008D33AA">
            <w:pPr>
              <w:jc w:val="both"/>
              <w:rPr>
                <w:rFonts w:ascii="Times New Roman" w:hAnsi="Times New Roman" w:cs="Times New Roman"/>
                <w:sz w:val="24"/>
                <w:szCs w:val="24"/>
              </w:rPr>
            </w:pPr>
          </w:p>
        </w:tc>
      </w:tr>
      <w:tr w:rsidR="008D33AA" w:rsidRPr="008D33AA" w:rsidTr="00461153">
        <w:trPr>
          <w:gridAfter w:val="1"/>
          <w:wAfter w:w="26" w:type="dxa"/>
          <w:trHeight w:val="1245"/>
        </w:trPr>
        <w:tc>
          <w:tcPr>
            <w:tcW w:w="9497" w:type="dxa"/>
            <w:gridSpan w:val="24"/>
            <w:shd w:val="clear" w:color="FFFFFF" w:fill="auto"/>
          </w:tcPr>
          <w:p w:rsidR="008D33AA" w:rsidRPr="008D33AA" w:rsidRDefault="008D33AA" w:rsidP="008D33AA">
            <w:pPr>
              <w:ind w:firstLine="716"/>
              <w:jc w:val="both"/>
              <w:rPr>
                <w:rFonts w:ascii="Times New Roman" w:hAnsi="Times New Roman" w:cs="Times New Roman"/>
                <w:sz w:val="24"/>
                <w:szCs w:val="24"/>
              </w:rPr>
            </w:pPr>
          </w:p>
          <w:p w:rsidR="008D33AA" w:rsidRPr="008D33AA" w:rsidRDefault="008D33AA" w:rsidP="008D33AA">
            <w:pPr>
              <w:ind w:firstLine="716"/>
              <w:jc w:val="both"/>
              <w:rPr>
                <w:rFonts w:ascii="Times New Roman" w:hAnsi="Times New Roman" w:cs="Times New Roman"/>
                <w:sz w:val="24"/>
                <w:szCs w:val="24"/>
              </w:rPr>
            </w:pPr>
            <w:r w:rsidRPr="008D33AA">
              <w:rPr>
                <w:rFonts w:ascii="Times New Roman" w:hAnsi="Times New Roman" w:cs="Times New Roman"/>
                <w:sz w:val="24"/>
                <w:szCs w:val="24"/>
              </w:rPr>
              <w:t xml:space="preserve">В первом полугодии 2018 года поставка тепловой энергии для потребителей осуществлялась по тарифу, установленному для ООО «Агрофирма </w:t>
            </w:r>
            <w:proofErr w:type="spellStart"/>
            <w:r w:rsidRPr="008D33AA">
              <w:rPr>
                <w:rFonts w:ascii="Times New Roman" w:hAnsi="Times New Roman" w:cs="Times New Roman"/>
                <w:sz w:val="24"/>
                <w:szCs w:val="24"/>
              </w:rPr>
              <w:t>Оптина</w:t>
            </w:r>
            <w:proofErr w:type="spellEnd"/>
            <w:r w:rsidRPr="008D33AA">
              <w:rPr>
                <w:rFonts w:ascii="Times New Roman" w:hAnsi="Times New Roman" w:cs="Times New Roman"/>
                <w:sz w:val="24"/>
                <w:szCs w:val="24"/>
              </w:rPr>
              <w:t>» в размере 1884,66 руб. за 1 Гкал с учетом НДС. Рост рекомендуемого тарифа относительно первого полугодия 2018 года составит 106 %.</w:t>
            </w:r>
          </w:p>
          <w:p w:rsidR="008D33AA" w:rsidRPr="008D33AA" w:rsidRDefault="00FB2BFF" w:rsidP="00FB2BFF">
            <w:pPr>
              <w:ind w:firstLine="709"/>
              <w:jc w:val="both"/>
              <w:rPr>
                <w:rFonts w:ascii="Times New Roman" w:hAnsi="Times New Roman" w:cs="Times New Roman"/>
                <w:sz w:val="24"/>
                <w:szCs w:val="24"/>
              </w:rPr>
            </w:pPr>
            <w:r>
              <w:rPr>
                <w:rFonts w:ascii="Times New Roman" w:hAnsi="Times New Roman" w:cs="Times New Roman"/>
                <w:sz w:val="24"/>
                <w:szCs w:val="24"/>
              </w:rPr>
              <w:t>Ко</w:t>
            </w:r>
            <w:r w:rsidR="008D33AA" w:rsidRPr="008D33AA">
              <w:rPr>
                <w:rFonts w:ascii="Times New Roman" w:hAnsi="Times New Roman" w:cs="Times New Roman"/>
                <w:sz w:val="24"/>
                <w:szCs w:val="24"/>
              </w:rPr>
              <w:t xml:space="preserve">миссии </w:t>
            </w:r>
            <w:r>
              <w:rPr>
                <w:rFonts w:ascii="Times New Roman" w:hAnsi="Times New Roman" w:cs="Times New Roman"/>
                <w:sz w:val="24"/>
                <w:szCs w:val="24"/>
              </w:rPr>
              <w:t xml:space="preserve">предлагается </w:t>
            </w:r>
            <w:r w:rsidR="008D33AA" w:rsidRPr="008D33AA">
              <w:rPr>
                <w:rFonts w:ascii="Times New Roman" w:hAnsi="Times New Roman" w:cs="Times New Roman"/>
                <w:sz w:val="24"/>
                <w:szCs w:val="24"/>
              </w:rPr>
              <w:t>установить для муниципального унитарного предприятия «Муниципальное ремонтно - эксплуатационное предприятие» муниципального образования «Муниципальный район «Козельский район» Калужской области вышеуказанные тарифы.</w:t>
            </w:r>
          </w:p>
        </w:tc>
      </w:tr>
    </w:tbl>
    <w:p w:rsidR="0069036F" w:rsidRPr="0069036F" w:rsidRDefault="0069036F" w:rsidP="0069036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BD7EAF" w:rsidRPr="0050639E" w:rsidRDefault="00BD7EAF" w:rsidP="005F6F4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639E">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145CAF" w:rsidRPr="00FB2BFF" w:rsidRDefault="00ED6EAD" w:rsidP="00357A4E">
      <w:pPr>
        <w:spacing w:after="0" w:line="240" w:lineRule="auto"/>
        <w:ind w:firstLine="709"/>
        <w:jc w:val="both"/>
        <w:rPr>
          <w:rFonts w:ascii="Times New Roman" w:eastAsia="Times New Roman" w:hAnsi="Times New Roman" w:cs="Times New Roman"/>
          <w:sz w:val="24"/>
          <w:szCs w:val="24"/>
        </w:rPr>
      </w:pPr>
      <w:proofErr w:type="gramStart"/>
      <w:r w:rsidRPr="00FB2BFF">
        <w:rPr>
          <w:rFonts w:ascii="Times New Roman" w:eastAsia="Times New Roman" w:hAnsi="Times New Roman" w:cs="Times New Roman"/>
          <w:sz w:val="24"/>
          <w:szCs w:val="24"/>
        </w:rPr>
        <w:t xml:space="preserve">Установить и ввести в действие с </w:t>
      </w:r>
      <w:r w:rsidR="00FB2BFF" w:rsidRPr="00FB2BFF">
        <w:rPr>
          <w:rFonts w:ascii="Times New Roman" w:eastAsia="Times New Roman" w:hAnsi="Times New Roman" w:cs="Times New Roman"/>
          <w:sz w:val="24"/>
          <w:szCs w:val="24"/>
        </w:rPr>
        <w:t>5 октября</w:t>
      </w:r>
      <w:r w:rsidRPr="00FB2BFF">
        <w:rPr>
          <w:rFonts w:ascii="Times New Roman" w:eastAsia="Times New Roman" w:hAnsi="Times New Roman" w:cs="Times New Roman"/>
          <w:sz w:val="24"/>
          <w:szCs w:val="24"/>
        </w:rPr>
        <w:t xml:space="preserve"> 201</w:t>
      </w:r>
      <w:r w:rsidR="00FB2BFF" w:rsidRPr="00FB2BFF">
        <w:rPr>
          <w:rFonts w:ascii="Times New Roman" w:eastAsia="Times New Roman" w:hAnsi="Times New Roman" w:cs="Times New Roman"/>
          <w:sz w:val="24"/>
          <w:szCs w:val="24"/>
        </w:rPr>
        <w:t>8</w:t>
      </w:r>
      <w:r w:rsidRPr="00FB2BFF">
        <w:rPr>
          <w:rFonts w:ascii="Times New Roman" w:eastAsia="Times New Roman" w:hAnsi="Times New Roman" w:cs="Times New Roman"/>
          <w:sz w:val="24"/>
          <w:szCs w:val="24"/>
        </w:rPr>
        <w:t xml:space="preserve"> года по 31 декабря 201</w:t>
      </w:r>
      <w:r w:rsidR="00FB2BFF" w:rsidRPr="00FB2BFF">
        <w:rPr>
          <w:rFonts w:ascii="Times New Roman" w:eastAsia="Times New Roman" w:hAnsi="Times New Roman" w:cs="Times New Roman"/>
          <w:sz w:val="24"/>
          <w:szCs w:val="24"/>
        </w:rPr>
        <w:t>8</w:t>
      </w:r>
      <w:r w:rsidRPr="00FB2BFF">
        <w:rPr>
          <w:rFonts w:ascii="Times New Roman" w:eastAsia="Times New Roman" w:hAnsi="Times New Roman" w:cs="Times New Roman"/>
          <w:sz w:val="24"/>
          <w:szCs w:val="24"/>
        </w:rPr>
        <w:t xml:space="preserve"> года </w:t>
      </w:r>
      <w:r w:rsidR="00FB2BFF" w:rsidRPr="00FB2BFF">
        <w:rPr>
          <w:rFonts w:ascii="Times New Roman" w:eastAsia="Times New Roman" w:hAnsi="Times New Roman" w:cs="Times New Roman"/>
          <w:sz w:val="24"/>
          <w:szCs w:val="24"/>
        </w:rPr>
        <w:t xml:space="preserve">предложенные </w:t>
      </w:r>
      <w:r w:rsidR="00FB2BFF" w:rsidRPr="00FB2BFF">
        <w:rPr>
          <w:rFonts w:ascii="Times New Roman" w:hAnsi="Times New Roman"/>
          <w:sz w:val="24"/>
          <w:szCs w:val="24"/>
        </w:rPr>
        <w:t>для муниципального унитарного предприятия «Муниципальное ремонтно-эксплуатационное предприятие» муниципального образования «Муниципальный район «Козельский район» Калужской области (по системе теплоснабжения, расположенной по адресу г. Козельск, ул. Чкалова в районе д. № 71, 73), применяющего упрощенную систему налогообложения,  одноставочные тарифы на тепловую энергию (мощность)</w:t>
      </w:r>
      <w:r w:rsidRPr="00FB2BFF">
        <w:rPr>
          <w:rFonts w:ascii="Times New Roman" w:eastAsia="Times New Roman" w:hAnsi="Times New Roman" w:cs="Times New Roman"/>
          <w:sz w:val="24"/>
          <w:szCs w:val="24"/>
        </w:rPr>
        <w:t>.</w:t>
      </w:r>
      <w:proofErr w:type="gramEnd"/>
    </w:p>
    <w:p w:rsidR="00ED6EAD" w:rsidRPr="0050639E" w:rsidRDefault="00ED6EAD" w:rsidP="00357A4E">
      <w:pPr>
        <w:spacing w:after="0" w:line="240" w:lineRule="auto"/>
        <w:ind w:firstLine="709"/>
        <w:jc w:val="both"/>
        <w:rPr>
          <w:rFonts w:ascii="Times New Roman" w:hAnsi="Times New Roman" w:cs="Times New Roman"/>
          <w:b/>
          <w:sz w:val="24"/>
          <w:szCs w:val="24"/>
        </w:rPr>
      </w:pPr>
    </w:p>
    <w:p w:rsidR="00357A4E" w:rsidRPr="0069036F" w:rsidRDefault="00357A4E" w:rsidP="00357A4E">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69036F">
        <w:rPr>
          <w:rFonts w:ascii="Times New Roman" w:eastAsia="Times New Roman" w:hAnsi="Times New Roman" w:cs="Times New Roman"/>
          <w:b/>
          <w:sz w:val="24"/>
          <w:szCs w:val="24"/>
        </w:rPr>
        <w:t xml:space="preserve">Решение принято в соответствии с пояснительной запиской от </w:t>
      </w:r>
      <w:r w:rsidR="00FB2BFF">
        <w:rPr>
          <w:rFonts w:ascii="Times New Roman" w:eastAsia="Times New Roman" w:hAnsi="Times New Roman" w:cs="Times New Roman"/>
          <w:b/>
          <w:sz w:val="24"/>
          <w:szCs w:val="24"/>
        </w:rPr>
        <w:t>11.09</w:t>
      </w:r>
      <w:r>
        <w:rPr>
          <w:rFonts w:ascii="Times New Roman" w:eastAsia="Times New Roman" w:hAnsi="Times New Roman" w:cs="Times New Roman"/>
          <w:b/>
          <w:sz w:val="24"/>
          <w:szCs w:val="24"/>
        </w:rPr>
        <w:t xml:space="preserve">.2018 и </w:t>
      </w:r>
      <w:r w:rsidRPr="0069036F">
        <w:rPr>
          <w:rFonts w:ascii="Times New Roman" w:eastAsia="Times New Roman" w:hAnsi="Times New Roman" w:cs="Times New Roman"/>
          <w:b/>
          <w:sz w:val="24"/>
          <w:szCs w:val="24"/>
        </w:rPr>
        <w:t xml:space="preserve">экспертным заключением </w:t>
      </w:r>
      <w:r w:rsidRPr="00357A4E">
        <w:rPr>
          <w:rFonts w:ascii="Times New Roman" w:eastAsia="Times New Roman" w:hAnsi="Times New Roman" w:cs="Times New Roman"/>
          <w:b/>
          <w:sz w:val="24"/>
          <w:szCs w:val="24"/>
        </w:rPr>
        <w:t xml:space="preserve">от </w:t>
      </w:r>
      <w:r w:rsidR="00FB2BFF">
        <w:rPr>
          <w:rFonts w:ascii="Times New Roman" w:eastAsia="Times New Roman" w:hAnsi="Times New Roman" w:cs="Times New Roman"/>
          <w:b/>
          <w:sz w:val="24"/>
          <w:szCs w:val="24"/>
        </w:rPr>
        <w:t>10</w:t>
      </w:r>
      <w:r w:rsidRPr="00357A4E">
        <w:rPr>
          <w:rFonts w:ascii="Times New Roman" w:eastAsia="Times New Roman" w:hAnsi="Times New Roman" w:cs="Times New Roman"/>
          <w:b/>
          <w:sz w:val="24"/>
          <w:szCs w:val="24"/>
        </w:rPr>
        <w:t>.0</w:t>
      </w:r>
      <w:r w:rsidR="00FB2BFF">
        <w:rPr>
          <w:rFonts w:ascii="Times New Roman" w:eastAsia="Times New Roman" w:hAnsi="Times New Roman" w:cs="Times New Roman"/>
          <w:b/>
          <w:sz w:val="24"/>
          <w:szCs w:val="24"/>
        </w:rPr>
        <w:t>9</w:t>
      </w:r>
      <w:r w:rsidRPr="00357A4E">
        <w:rPr>
          <w:rFonts w:ascii="Times New Roman" w:eastAsia="Times New Roman" w:hAnsi="Times New Roman" w:cs="Times New Roman"/>
          <w:b/>
          <w:sz w:val="24"/>
          <w:szCs w:val="24"/>
        </w:rPr>
        <w:t xml:space="preserve">.2018 по делу </w:t>
      </w:r>
      <w:r w:rsidR="00FB2BFF">
        <w:rPr>
          <w:rFonts w:ascii="Times New Roman" w:hAnsi="Times New Roman"/>
          <w:b/>
          <w:sz w:val="26"/>
          <w:szCs w:val="26"/>
        </w:rPr>
        <w:t>№ 289/Т-03/2621-18</w:t>
      </w:r>
      <w:r w:rsidRPr="00357A4E">
        <w:rPr>
          <w:rFonts w:ascii="Times New Roman" w:eastAsia="Times New Roman" w:hAnsi="Times New Roman" w:cs="Times New Roman"/>
          <w:b/>
          <w:sz w:val="24"/>
          <w:szCs w:val="24"/>
        </w:rPr>
        <w:t xml:space="preserve"> </w:t>
      </w:r>
      <w:r w:rsidRPr="0069036F">
        <w:rPr>
          <w:rFonts w:ascii="Times New Roman" w:eastAsia="Times New Roman" w:hAnsi="Times New Roman" w:cs="Times New Roman"/>
          <w:b/>
          <w:sz w:val="24"/>
          <w:szCs w:val="24"/>
        </w:rPr>
        <w:t>в форме приказа (прилагается), голосовали единогласно.</w:t>
      </w:r>
    </w:p>
    <w:p w:rsidR="00357A4E" w:rsidRDefault="00357A4E" w:rsidP="00357A4E">
      <w:pPr>
        <w:spacing w:after="0" w:line="240" w:lineRule="auto"/>
        <w:ind w:firstLine="709"/>
        <w:jc w:val="both"/>
        <w:rPr>
          <w:rFonts w:ascii="Times New Roman" w:hAnsi="Times New Roman" w:cs="Times New Roman"/>
          <w:b/>
          <w:sz w:val="24"/>
          <w:szCs w:val="24"/>
        </w:rPr>
      </w:pPr>
    </w:p>
    <w:p w:rsidR="002E3D69" w:rsidRPr="002E3D69" w:rsidRDefault="002E3D69" w:rsidP="002E3D6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2E3D69">
        <w:rPr>
          <w:rFonts w:ascii="Times New Roman" w:hAnsi="Times New Roman" w:cs="Times New Roman"/>
          <w:b/>
          <w:sz w:val="24"/>
          <w:szCs w:val="24"/>
        </w:rPr>
        <w:t xml:space="preserve">5. </w:t>
      </w:r>
      <w:proofErr w:type="gramStart"/>
      <w:r w:rsidRPr="002E3D69">
        <w:rPr>
          <w:rFonts w:ascii="Times New Roman" w:hAnsi="Times New Roman"/>
          <w:b/>
          <w:sz w:val="24"/>
          <w:szCs w:val="24"/>
        </w:rPr>
        <w:t xml:space="preserve">О внесении изменения в приказ министерства тарифного регулирования Калужской области от 23.11.2015 № 373-РК «Об установлении тарифов на тепловую энергию (мощность) и на услуги по передаче тепловой энергии, теплоносителя для муниципального унитарного предприятия «Муниципальное ремонтно-эксплуатационное предприятие» муниципального образования «Муниципальный </w:t>
      </w:r>
      <w:r w:rsidRPr="002E3D69">
        <w:rPr>
          <w:rFonts w:ascii="Times New Roman" w:hAnsi="Times New Roman"/>
          <w:b/>
          <w:sz w:val="24"/>
          <w:szCs w:val="24"/>
        </w:rPr>
        <w:lastRenderedPageBreak/>
        <w:t xml:space="preserve">район «Козельский район» Калужской области на 2016 - 2018 годы» (в ред. приказов министерства конкурентной политики Калужской области от 12.12.2016 № 165-РК, </w:t>
      </w:r>
      <w:r w:rsidR="00E763B3">
        <w:rPr>
          <w:rFonts w:ascii="Times New Roman" w:hAnsi="Times New Roman"/>
          <w:b/>
          <w:sz w:val="24"/>
          <w:szCs w:val="24"/>
        </w:rPr>
        <w:br/>
      </w:r>
      <w:r w:rsidRPr="002E3D69">
        <w:rPr>
          <w:rFonts w:ascii="Times New Roman" w:hAnsi="Times New Roman"/>
          <w:b/>
          <w:sz w:val="24"/>
          <w:szCs w:val="24"/>
        </w:rPr>
        <w:t>от 11.12.2017</w:t>
      </w:r>
      <w:proofErr w:type="gramEnd"/>
      <w:r w:rsidRPr="002E3D69">
        <w:rPr>
          <w:rFonts w:ascii="Times New Roman" w:hAnsi="Times New Roman"/>
          <w:b/>
          <w:sz w:val="24"/>
          <w:szCs w:val="24"/>
        </w:rPr>
        <w:t xml:space="preserve"> № </w:t>
      </w:r>
      <w:proofErr w:type="gramStart"/>
      <w:r w:rsidRPr="002E3D69">
        <w:rPr>
          <w:rFonts w:ascii="Times New Roman" w:hAnsi="Times New Roman"/>
          <w:b/>
          <w:sz w:val="24"/>
          <w:szCs w:val="24"/>
        </w:rPr>
        <w:t>356-РК).</w:t>
      </w:r>
      <w:proofErr w:type="gramEnd"/>
    </w:p>
    <w:p w:rsidR="002E3D69" w:rsidRPr="002E3D69" w:rsidRDefault="002E3D69" w:rsidP="002E3D69">
      <w:pPr>
        <w:tabs>
          <w:tab w:val="left" w:pos="720"/>
          <w:tab w:val="left" w:pos="1418"/>
        </w:tabs>
        <w:spacing w:after="0" w:line="240" w:lineRule="auto"/>
        <w:jc w:val="both"/>
        <w:rPr>
          <w:rFonts w:ascii="Times New Roman" w:eastAsia="Times New Roman" w:hAnsi="Times New Roman" w:cs="Times New Roman"/>
          <w:b/>
          <w:sz w:val="24"/>
          <w:szCs w:val="24"/>
        </w:rPr>
      </w:pPr>
      <w:r w:rsidRPr="002E3D69">
        <w:rPr>
          <w:rFonts w:ascii="Times New Roman" w:eastAsia="Times New Roman" w:hAnsi="Times New Roman" w:cs="Times New Roman"/>
          <w:b/>
          <w:sz w:val="24"/>
          <w:szCs w:val="24"/>
        </w:rPr>
        <w:t>------------------------------------------------------------------------------------------------------------------------</w:t>
      </w:r>
    </w:p>
    <w:p w:rsidR="002E3D69" w:rsidRPr="002E3D69" w:rsidRDefault="002E3D69" w:rsidP="002E3D6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2E3D69">
        <w:rPr>
          <w:rFonts w:ascii="Times New Roman" w:eastAsia="Times New Roman" w:hAnsi="Times New Roman" w:cs="Times New Roman"/>
          <w:b/>
          <w:sz w:val="24"/>
          <w:szCs w:val="24"/>
        </w:rPr>
        <w:t>Доложил: С.И. Гаврикова.</w:t>
      </w:r>
    </w:p>
    <w:p w:rsidR="005F44BB" w:rsidRDefault="005F44BB" w:rsidP="005F44B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
    <w:p w:rsidR="00502F48" w:rsidRPr="00502F48" w:rsidRDefault="00502F48" w:rsidP="00502F48">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502F48">
        <w:rPr>
          <w:rFonts w:ascii="Times New Roman" w:eastAsiaTheme="minorHAnsi" w:hAnsi="Times New Roman" w:cs="Times New Roman"/>
          <w:sz w:val="24"/>
          <w:szCs w:val="24"/>
          <w:lang w:eastAsia="en-US"/>
        </w:rPr>
        <w:t xml:space="preserve">Пунктом 23 Основ ценообразования в сфере теплоснабжения, утвержденных постановлением Правительства Российской Федерации от 22.10.2012 № 1075, предусмотрена возможность дифференциации тарифов в сфере теплоснабжения, устанавливаемых органами регулирования, в том числе по системам теплоснабжения. Аналогичная норма предусмотрена пунктом 109 Методических указаний по расчету регулируемых цен (тарифов) в сфере теплоснабжения утвержденных приказом ФСТ России от 13.06.2013 № 760-э. </w:t>
      </w:r>
    </w:p>
    <w:p w:rsidR="00502F48" w:rsidRPr="00502F48" w:rsidRDefault="00502F48" w:rsidP="00502F48">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proofErr w:type="gramStart"/>
      <w:r w:rsidRPr="00502F48">
        <w:rPr>
          <w:rFonts w:ascii="Times New Roman" w:eastAsiaTheme="minorHAnsi" w:hAnsi="Times New Roman" w:cs="Times New Roman"/>
          <w:sz w:val="24"/>
          <w:szCs w:val="24"/>
          <w:lang w:eastAsia="en-US"/>
        </w:rPr>
        <w:t xml:space="preserve">Приказом министерства тарифного регулирования Калужской области от 23.11.2015 № 373-РК «Об установлении тарифов на тепловую энергию (мощность) и на услуги по передаче тепловой энергии, теплоносителя для муниципального унитарного предприятия «Муниципальное ремонтно-эксплуатационное предприятие» муниципального образования муниципальный район «Козельский район» Калужской области на 2016 - 2018 годы» (в ред. приказов министерства конкурентной политики Калужской области от 12.12.2016 № 165-РК, от 11.12.2017 № 356-РК) </w:t>
      </w:r>
      <w:r w:rsidRPr="00502F48">
        <w:rPr>
          <w:rFonts w:ascii="Times New Roman" w:eastAsiaTheme="minorHAnsi" w:hAnsi="Times New Roman"/>
          <w:sz w:val="24"/>
          <w:szCs w:val="24"/>
          <w:lang w:eastAsia="en-US"/>
        </w:rPr>
        <w:t>(далее – приказ № 373-РК</w:t>
      </w:r>
      <w:proofErr w:type="gramEnd"/>
      <w:r w:rsidRPr="00502F48">
        <w:rPr>
          <w:rFonts w:ascii="Times New Roman" w:eastAsiaTheme="minorHAnsi" w:hAnsi="Times New Roman"/>
          <w:sz w:val="24"/>
          <w:szCs w:val="24"/>
          <w:lang w:eastAsia="en-US"/>
        </w:rPr>
        <w:t xml:space="preserve">), </w:t>
      </w:r>
      <w:r w:rsidRPr="00502F48">
        <w:rPr>
          <w:rFonts w:ascii="Times New Roman" w:eastAsiaTheme="minorHAnsi" w:hAnsi="Times New Roman" w:cs="Times New Roman"/>
          <w:sz w:val="24"/>
          <w:szCs w:val="24"/>
          <w:lang w:eastAsia="en-US"/>
        </w:rPr>
        <w:t>установлены тарифы на тепловую энергию (мощность) и на услуги по передаче тепловой энергии, теплоносителя, поставляемую потребителям МУП «МРЭП МО «МР «Козельский район».</w:t>
      </w:r>
    </w:p>
    <w:p w:rsidR="00502F48" w:rsidRPr="00502F48" w:rsidRDefault="00502F48" w:rsidP="00502F48">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502F48">
        <w:rPr>
          <w:rFonts w:ascii="Times New Roman" w:eastAsiaTheme="minorHAnsi" w:hAnsi="Times New Roman" w:cs="Times New Roman"/>
          <w:sz w:val="24"/>
          <w:szCs w:val="24"/>
          <w:lang w:eastAsia="en-US"/>
        </w:rPr>
        <w:t xml:space="preserve">В приложении № 4 к приказу № 373-РК тарифы на тепловую энергию (мощность) рассчитаны на основании необходимой валовой выручки и расчетного объема полезного отпуска на регулируемый период по системам теплоснабжения, расположенным на территории </w:t>
      </w:r>
      <w:r w:rsidRPr="00502F48">
        <w:rPr>
          <w:rFonts w:ascii="Times New Roman" w:eastAsiaTheme="minorHAnsi" w:hAnsi="Times New Roman"/>
          <w:sz w:val="24"/>
          <w:szCs w:val="24"/>
          <w:lang w:eastAsia="en-US"/>
        </w:rPr>
        <w:t>ГП «Город Козельск»</w:t>
      </w:r>
      <w:r w:rsidRPr="00502F48">
        <w:rPr>
          <w:rFonts w:ascii="Times New Roman" w:eastAsiaTheme="minorHAnsi" w:hAnsi="Times New Roman" w:cs="Times New Roman"/>
          <w:sz w:val="24"/>
          <w:szCs w:val="24"/>
          <w:lang w:eastAsia="en-US"/>
        </w:rPr>
        <w:t>, кроме микрорайонов «Совхоз «Красный комбинат» и «Механический завод».</w:t>
      </w:r>
    </w:p>
    <w:p w:rsidR="00502F48" w:rsidRPr="00502F48" w:rsidRDefault="00502F48" w:rsidP="00502F48">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502F48">
        <w:rPr>
          <w:rFonts w:ascii="Times New Roman" w:eastAsiaTheme="minorHAnsi" w:hAnsi="Times New Roman" w:cs="Times New Roman"/>
          <w:sz w:val="24"/>
          <w:szCs w:val="24"/>
          <w:lang w:eastAsia="en-US"/>
        </w:rPr>
        <w:t>На комиссии по тарифам и ценам от 17.09.2018 принято решение «Об установлении тарифов на  тепловую энергию (мощность) для муниципального унитарного предприятия «Муниципальное ремонтн</w:t>
      </w:r>
      <w:proofErr w:type="gramStart"/>
      <w:r w:rsidRPr="00502F48">
        <w:rPr>
          <w:rFonts w:ascii="Times New Roman" w:eastAsiaTheme="minorHAnsi" w:hAnsi="Times New Roman" w:cs="Times New Roman"/>
          <w:sz w:val="24"/>
          <w:szCs w:val="24"/>
          <w:lang w:eastAsia="en-US"/>
        </w:rPr>
        <w:t>о-</w:t>
      </w:r>
      <w:proofErr w:type="gramEnd"/>
      <w:r w:rsidRPr="00502F48">
        <w:rPr>
          <w:rFonts w:ascii="Times New Roman" w:eastAsiaTheme="minorHAnsi" w:hAnsi="Times New Roman" w:cs="Times New Roman"/>
          <w:sz w:val="24"/>
          <w:szCs w:val="24"/>
          <w:lang w:eastAsia="en-US"/>
        </w:rPr>
        <w:t xml:space="preserve"> эксплуатационное предприятие» муниципального образования «Муниципальный район «Козельский район» Калужской области (по системе теплоснабжения, расположенной по адресу г. Козельск, ул. Чкалова в районе д. № 71, 73) на 2018 год».</w:t>
      </w:r>
    </w:p>
    <w:p w:rsidR="00502F48" w:rsidRPr="00502F48" w:rsidRDefault="00502F48" w:rsidP="00502F48">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502F48">
        <w:rPr>
          <w:rFonts w:ascii="Times New Roman" w:eastAsiaTheme="minorHAnsi" w:hAnsi="Times New Roman" w:cs="Times New Roman"/>
          <w:sz w:val="24"/>
          <w:szCs w:val="24"/>
          <w:lang w:eastAsia="en-US"/>
        </w:rPr>
        <w:t xml:space="preserve">В целях предупреждения осуществления регулируемой деятельности по тарифам, установленным приказом № 373-РК, по системе теплоснабжения, расположенной на территории </w:t>
      </w:r>
      <w:r w:rsidRPr="00502F48">
        <w:rPr>
          <w:rFonts w:ascii="Times New Roman" w:eastAsiaTheme="minorHAnsi" w:hAnsi="Times New Roman"/>
          <w:sz w:val="24"/>
          <w:szCs w:val="24"/>
          <w:lang w:eastAsia="en-US"/>
        </w:rPr>
        <w:t>ГП «Город Козельск»</w:t>
      </w:r>
      <w:r w:rsidRPr="00502F48">
        <w:rPr>
          <w:rFonts w:ascii="Times New Roman" w:eastAsiaTheme="minorHAnsi" w:hAnsi="Times New Roman" w:cs="Times New Roman"/>
          <w:sz w:val="24"/>
          <w:szCs w:val="24"/>
          <w:lang w:eastAsia="en-US"/>
        </w:rPr>
        <w:t xml:space="preserve"> по адресу: ул. Чкалова в районе д. № 71, 73</w:t>
      </w:r>
      <w:r w:rsidRPr="00502F48">
        <w:rPr>
          <w:rFonts w:ascii="Times New Roman" w:eastAsiaTheme="minorHAnsi" w:hAnsi="Times New Roman"/>
          <w:sz w:val="24"/>
          <w:szCs w:val="24"/>
          <w:lang w:eastAsia="en-US"/>
        </w:rPr>
        <w:t xml:space="preserve">, </w:t>
      </w:r>
      <w:r w:rsidRPr="00502F48">
        <w:rPr>
          <w:rFonts w:ascii="Times New Roman" w:eastAsiaTheme="minorHAnsi" w:hAnsi="Times New Roman" w:cs="Times New Roman"/>
          <w:sz w:val="24"/>
          <w:szCs w:val="24"/>
          <w:lang w:eastAsia="en-US"/>
        </w:rPr>
        <w:t>предлага</w:t>
      </w:r>
      <w:r>
        <w:rPr>
          <w:rFonts w:ascii="Times New Roman" w:eastAsiaTheme="minorHAnsi" w:hAnsi="Times New Roman" w:cs="Times New Roman"/>
          <w:sz w:val="24"/>
          <w:szCs w:val="24"/>
          <w:lang w:eastAsia="en-US"/>
        </w:rPr>
        <w:t>ется</w:t>
      </w:r>
      <w:r w:rsidRPr="00502F48">
        <w:rPr>
          <w:rFonts w:ascii="Times New Roman" w:eastAsiaTheme="minorHAnsi" w:hAnsi="Times New Roman" w:cs="Times New Roman"/>
          <w:sz w:val="24"/>
          <w:szCs w:val="24"/>
          <w:lang w:eastAsia="en-US"/>
        </w:rPr>
        <w:t>:</w:t>
      </w:r>
    </w:p>
    <w:p w:rsidR="00502F48" w:rsidRPr="00502F48" w:rsidRDefault="00502F48" w:rsidP="00502F48">
      <w:pPr>
        <w:autoSpaceDE w:val="0"/>
        <w:autoSpaceDN w:val="0"/>
        <w:adjustRightInd w:val="0"/>
        <w:spacing w:after="0" w:line="240" w:lineRule="auto"/>
        <w:ind w:firstLine="539"/>
        <w:jc w:val="both"/>
        <w:rPr>
          <w:rFonts w:ascii="Times New Roman" w:eastAsiaTheme="minorHAnsi" w:hAnsi="Times New Roman"/>
          <w:sz w:val="24"/>
          <w:szCs w:val="24"/>
          <w:lang w:eastAsia="en-US"/>
        </w:rPr>
      </w:pPr>
      <w:proofErr w:type="gramStart"/>
      <w:r w:rsidRPr="00502F48">
        <w:rPr>
          <w:rFonts w:ascii="Times New Roman" w:eastAsiaTheme="minorHAnsi" w:hAnsi="Times New Roman"/>
          <w:sz w:val="24"/>
          <w:szCs w:val="24"/>
          <w:lang w:eastAsia="en-US"/>
        </w:rPr>
        <w:t>Внести изменение в приказ министерства тарифного регулирования Калужской области от 23.11.2015 № 373-РК «Об установлении тарифов на тепловую энергию (мощность) и на услуги по передаче тепловой энергии, теплоносителя для муниципального унитарного предприятия «Муниципальное ремонтно-эксплуатационное предприятие» муниципального образования муниципальный район «Козельский район» Калужской области на 2016 - 2018 годы» (в ред. приказов министерства конкурентной политики Калужской области от 12.12.2016 № 165-РК, от 11.12.2017 № 356-РК</w:t>
      </w:r>
      <w:proofErr w:type="gramEnd"/>
      <w:r w:rsidRPr="00502F48">
        <w:rPr>
          <w:rFonts w:ascii="Times New Roman" w:eastAsiaTheme="minorHAnsi" w:hAnsi="Times New Roman"/>
          <w:sz w:val="24"/>
          <w:szCs w:val="24"/>
          <w:lang w:eastAsia="en-US"/>
        </w:rPr>
        <w:t>), изложив приложение № 4 к приказу № 373-РК в новой редакции.</w:t>
      </w:r>
    </w:p>
    <w:p w:rsidR="003D1BE2" w:rsidRDefault="005F44BB" w:rsidP="005F44B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F44BB">
        <w:rPr>
          <w:rFonts w:ascii="Times New Roman" w:eastAsiaTheme="minorHAnsi" w:hAnsi="Times New Roman" w:cs="Times New Roman"/>
          <w:sz w:val="24"/>
          <w:szCs w:val="24"/>
          <w:lang w:eastAsia="en-US"/>
        </w:rPr>
        <w:t>Предлага</w:t>
      </w:r>
      <w:r w:rsidRPr="009B4366">
        <w:rPr>
          <w:rFonts w:ascii="Times New Roman" w:eastAsiaTheme="minorHAnsi" w:hAnsi="Times New Roman" w:cs="Times New Roman"/>
          <w:sz w:val="24"/>
          <w:szCs w:val="24"/>
          <w:lang w:eastAsia="en-US"/>
        </w:rPr>
        <w:t>е</w:t>
      </w:r>
      <w:r w:rsidR="00461153">
        <w:rPr>
          <w:rFonts w:ascii="Times New Roman" w:eastAsiaTheme="minorHAnsi" w:hAnsi="Times New Roman" w:cs="Times New Roman"/>
          <w:sz w:val="24"/>
          <w:szCs w:val="24"/>
          <w:lang w:eastAsia="en-US"/>
        </w:rPr>
        <w:t xml:space="preserve">тся </w:t>
      </w:r>
      <w:r w:rsidRPr="005F44BB">
        <w:rPr>
          <w:rFonts w:ascii="Times New Roman" w:eastAsiaTheme="minorHAnsi" w:hAnsi="Times New Roman" w:cs="Times New Roman"/>
          <w:sz w:val="24"/>
          <w:szCs w:val="24"/>
          <w:lang w:eastAsia="en-US"/>
        </w:rPr>
        <w:t>комиссии внести вышеуказанные изменения</w:t>
      </w:r>
      <w:r w:rsidR="003D1BE2">
        <w:rPr>
          <w:rFonts w:ascii="Times New Roman" w:eastAsiaTheme="minorHAnsi" w:hAnsi="Times New Roman" w:cs="Times New Roman"/>
          <w:sz w:val="24"/>
          <w:szCs w:val="24"/>
          <w:lang w:eastAsia="en-US"/>
        </w:rPr>
        <w:t>.</w:t>
      </w:r>
    </w:p>
    <w:p w:rsidR="002E3D69" w:rsidRPr="009B4366" w:rsidRDefault="002E3D69" w:rsidP="00357A4E">
      <w:pPr>
        <w:spacing w:after="0" w:line="240" w:lineRule="auto"/>
        <w:ind w:firstLine="709"/>
        <w:jc w:val="both"/>
        <w:rPr>
          <w:rFonts w:ascii="Times New Roman" w:hAnsi="Times New Roman" w:cs="Times New Roman"/>
          <w:b/>
          <w:sz w:val="24"/>
          <w:szCs w:val="24"/>
        </w:rPr>
      </w:pPr>
    </w:p>
    <w:p w:rsidR="002E3D69" w:rsidRPr="009B4366" w:rsidRDefault="002E3D69" w:rsidP="002E3D6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9B4366">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5F44BB" w:rsidRDefault="005F44BB" w:rsidP="002E3D69">
      <w:pPr>
        <w:spacing w:after="0" w:line="240" w:lineRule="auto"/>
        <w:ind w:firstLine="709"/>
        <w:jc w:val="both"/>
        <w:rPr>
          <w:rFonts w:ascii="Times New Roman" w:hAnsi="Times New Roman"/>
          <w:sz w:val="24"/>
          <w:szCs w:val="24"/>
        </w:rPr>
      </w:pPr>
      <w:proofErr w:type="gramStart"/>
      <w:r w:rsidRPr="009B4366">
        <w:rPr>
          <w:rFonts w:ascii="Times New Roman" w:hAnsi="Times New Roman"/>
          <w:sz w:val="24"/>
          <w:szCs w:val="24"/>
        </w:rPr>
        <w:t>С 5 октя</w:t>
      </w:r>
      <w:r w:rsidR="00E763B3">
        <w:rPr>
          <w:rFonts w:ascii="Times New Roman" w:hAnsi="Times New Roman"/>
          <w:sz w:val="24"/>
          <w:szCs w:val="24"/>
        </w:rPr>
        <w:t>бря 2018 года внести предложенн</w:t>
      </w:r>
      <w:r w:rsidR="009F37F6">
        <w:rPr>
          <w:rFonts w:ascii="Times New Roman" w:hAnsi="Times New Roman"/>
          <w:sz w:val="24"/>
          <w:szCs w:val="24"/>
        </w:rPr>
        <w:t>ые</w:t>
      </w:r>
      <w:r w:rsidR="00E763B3">
        <w:rPr>
          <w:rFonts w:ascii="Times New Roman" w:hAnsi="Times New Roman"/>
          <w:sz w:val="24"/>
          <w:szCs w:val="24"/>
        </w:rPr>
        <w:t xml:space="preserve"> изменени</w:t>
      </w:r>
      <w:r w:rsidR="009F37F6">
        <w:rPr>
          <w:rFonts w:ascii="Times New Roman" w:hAnsi="Times New Roman"/>
          <w:sz w:val="24"/>
          <w:szCs w:val="24"/>
        </w:rPr>
        <w:t>я</w:t>
      </w:r>
      <w:r w:rsidRPr="009B4366">
        <w:rPr>
          <w:rFonts w:ascii="Times New Roman" w:hAnsi="Times New Roman"/>
          <w:sz w:val="24"/>
          <w:szCs w:val="24"/>
        </w:rPr>
        <w:t xml:space="preserve"> в приказ министерства тарифного регулирования Калужской области от</w:t>
      </w:r>
      <w:r w:rsidR="00A67598" w:rsidRPr="009B4366">
        <w:rPr>
          <w:rFonts w:ascii="Times New Roman" w:hAnsi="Times New Roman"/>
          <w:sz w:val="24"/>
          <w:szCs w:val="24"/>
        </w:rPr>
        <w:t xml:space="preserve"> 23.11.2015 № 373-РК «Об установлении тарифов на тепловую энергию (мощность) и на услуги по передаче тепловой энергии, теплоносителя для муниципального унитарного предприятия «Муниципальное ремонтно-</w:t>
      </w:r>
      <w:r w:rsidR="00A67598" w:rsidRPr="009B4366">
        <w:rPr>
          <w:rFonts w:ascii="Times New Roman" w:hAnsi="Times New Roman"/>
          <w:sz w:val="24"/>
          <w:szCs w:val="24"/>
        </w:rPr>
        <w:lastRenderedPageBreak/>
        <w:t>эксплуатационное предприятие» муниципального образования муниципальный район «Козельский район» Калужско</w:t>
      </w:r>
      <w:r w:rsidR="00F82985">
        <w:rPr>
          <w:rFonts w:ascii="Times New Roman" w:hAnsi="Times New Roman"/>
          <w:sz w:val="24"/>
          <w:szCs w:val="24"/>
        </w:rPr>
        <w:t xml:space="preserve">й области на 2016 - 2018 годы». </w:t>
      </w:r>
      <w:proofErr w:type="gramEnd"/>
    </w:p>
    <w:p w:rsidR="00F82985" w:rsidRPr="009B4366" w:rsidRDefault="00F82985" w:rsidP="002E3D69">
      <w:pPr>
        <w:spacing w:after="0" w:line="240" w:lineRule="auto"/>
        <w:ind w:firstLine="709"/>
        <w:jc w:val="both"/>
        <w:rPr>
          <w:rFonts w:ascii="Times New Roman" w:hAnsi="Times New Roman"/>
          <w:sz w:val="24"/>
          <w:szCs w:val="24"/>
        </w:rPr>
      </w:pPr>
    </w:p>
    <w:p w:rsidR="005F44BB" w:rsidRPr="009B4366" w:rsidRDefault="005F44BB" w:rsidP="005F44BB">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9B4366">
        <w:rPr>
          <w:rFonts w:ascii="Times New Roman" w:eastAsia="Times New Roman" w:hAnsi="Times New Roman" w:cs="Times New Roman"/>
          <w:b/>
          <w:sz w:val="24"/>
          <w:szCs w:val="24"/>
        </w:rPr>
        <w:t xml:space="preserve">Решение принято в соответствии с пояснительной запиской от 17.09.2018 </w:t>
      </w:r>
      <w:r w:rsidR="003D1BE2">
        <w:rPr>
          <w:rFonts w:ascii="Times New Roman" w:eastAsia="Times New Roman" w:hAnsi="Times New Roman" w:cs="Times New Roman"/>
          <w:b/>
          <w:sz w:val="24"/>
          <w:szCs w:val="24"/>
        </w:rPr>
        <w:t xml:space="preserve">в </w:t>
      </w:r>
      <w:r w:rsidRPr="009B4366">
        <w:rPr>
          <w:rFonts w:ascii="Times New Roman" w:eastAsia="Times New Roman" w:hAnsi="Times New Roman" w:cs="Times New Roman"/>
          <w:b/>
          <w:sz w:val="24"/>
          <w:szCs w:val="24"/>
        </w:rPr>
        <w:t>форме приказа (прилагается), голосовали единогласно.</w:t>
      </w:r>
    </w:p>
    <w:p w:rsidR="005F44BB" w:rsidRPr="009B4366" w:rsidRDefault="005F44BB" w:rsidP="005F44BB">
      <w:pPr>
        <w:spacing w:after="0" w:line="240" w:lineRule="auto"/>
        <w:ind w:firstLine="709"/>
        <w:jc w:val="both"/>
        <w:rPr>
          <w:rFonts w:ascii="Times New Roman" w:hAnsi="Times New Roman" w:cs="Times New Roman"/>
          <w:b/>
          <w:sz w:val="24"/>
          <w:szCs w:val="24"/>
        </w:rPr>
      </w:pPr>
    </w:p>
    <w:p w:rsidR="009B4366" w:rsidRPr="00502F48" w:rsidRDefault="00E54D0B" w:rsidP="00502F48">
      <w:pPr>
        <w:shd w:val="clear" w:color="auto" w:fill="FFFFFF"/>
        <w:spacing w:after="0" w:line="240" w:lineRule="auto"/>
        <w:ind w:firstLine="426"/>
        <w:jc w:val="both"/>
        <w:rPr>
          <w:rFonts w:ascii="Times New Roman" w:eastAsia="Times New Roman" w:hAnsi="Times New Roman" w:cs="Times New Roman"/>
          <w:b/>
          <w:color w:val="000000"/>
          <w:spacing w:val="7"/>
          <w:sz w:val="24"/>
          <w:szCs w:val="24"/>
        </w:rPr>
      </w:pPr>
      <w:r w:rsidRPr="00502F48">
        <w:rPr>
          <w:rFonts w:ascii="Times New Roman" w:hAnsi="Times New Roman" w:cs="Times New Roman"/>
          <w:b/>
          <w:sz w:val="24"/>
          <w:szCs w:val="24"/>
        </w:rPr>
        <w:t xml:space="preserve">6. </w:t>
      </w:r>
      <w:r w:rsidR="009B4366" w:rsidRPr="00502F48">
        <w:rPr>
          <w:rFonts w:ascii="Times New Roman" w:eastAsia="Times New Roman" w:hAnsi="Times New Roman" w:cs="Times New Roman"/>
          <w:b/>
          <w:color w:val="000000"/>
          <w:spacing w:val="7"/>
          <w:sz w:val="24"/>
          <w:szCs w:val="24"/>
        </w:rPr>
        <w:t>«Об утверждении производственной программы в сфере горячего водоснабжения с использованием закрытых систем горячего водоснабжения    муниципального унитарного предприятия «Муниципальное ремонтно-эксплуатационное предприятие» муниципального образования «Муниципальный район «Козельский район» для потребителей котельной, расположенной по адресу: г. Козельск, ул. Чкалова в районе д. 71,73, на 2018 год»;</w:t>
      </w:r>
    </w:p>
    <w:p w:rsidR="009B4366" w:rsidRPr="00502F48" w:rsidRDefault="009B4366" w:rsidP="00502F48">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b/>
          <w:sz w:val="24"/>
          <w:szCs w:val="24"/>
        </w:rPr>
      </w:pPr>
      <w:r w:rsidRPr="00502F48">
        <w:rPr>
          <w:rFonts w:ascii="Times New Roman" w:eastAsia="Times New Roman" w:hAnsi="Times New Roman" w:cs="Times New Roman"/>
          <w:b/>
          <w:sz w:val="24"/>
          <w:szCs w:val="24"/>
        </w:rPr>
        <w:t>«Об установлении тарифов на горячую воду (горячее водоснабжение) в закрытой системе горячего водоснабжения для муниципального унитарного предприятия «Муниципальное ремонтно-эксплуатационное предприятие» муниципального образования «Муниципальный район «Козельский район» для потребителей котельной, расположенной по адресу: г. Козельск, ул. Чкалова в районе д. 71,73, (далее организация) на 2018 год»;</w:t>
      </w:r>
    </w:p>
    <w:p w:rsidR="009B4366" w:rsidRPr="00502F48" w:rsidRDefault="009B4366" w:rsidP="00502F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502F48">
        <w:rPr>
          <w:rFonts w:ascii="Times New Roman" w:eastAsia="Times New Roman" w:hAnsi="Times New Roman" w:cs="Times New Roman"/>
          <w:b/>
          <w:sz w:val="24"/>
          <w:szCs w:val="24"/>
        </w:rPr>
        <w:t xml:space="preserve">      </w:t>
      </w:r>
      <w:proofErr w:type="gramStart"/>
      <w:r w:rsidRPr="00502F48">
        <w:rPr>
          <w:rFonts w:ascii="Times New Roman" w:eastAsia="Times New Roman" w:hAnsi="Times New Roman" w:cs="Times New Roman"/>
          <w:b/>
          <w:sz w:val="24"/>
          <w:szCs w:val="24"/>
        </w:rPr>
        <w:t>«О внесении изменения в приказ министерства тарифного регулирования Калужской области от 30.11.2015 № 492-РК «Об установлении долгосрочных тарифов на горячую воду (горячее водоснабжение) в закрытых системах горячего водоснабжения для муниципального унитарного предприятия «Муниципальное ремонтно-эксплуатационное предприятие» муниципального образования «Муниципальный район «Козельский район» Калужской области на 2016 - 2018 годы» (в ред. приказов министерства конкурентной политики Калужской области от 19.12.2016  № 320-РК, от 18.12.2017  № 516-РК)».</w:t>
      </w:r>
      <w:proofErr w:type="gramEnd"/>
    </w:p>
    <w:p w:rsidR="00E54D0B" w:rsidRPr="00502F48" w:rsidRDefault="00E54D0B" w:rsidP="00502F48">
      <w:pPr>
        <w:tabs>
          <w:tab w:val="left" w:pos="720"/>
          <w:tab w:val="left" w:pos="1418"/>
        </w:tabs>
        <w:spacing w:after="0" w:line="240" w:lineRule="auto"/>
        <w:jc w:val="both"/>
        <w:rPr>
          <w:rFonts w:ascii="Times New Roman" w:eastAsia="Times New Roman" w:hAnsi="Times New Roman" w:cs="Times New Roman"/>
          <w:b/>
          <w:sz w:val="24"/>
          <w:szCs w:val="24"/>
        </w:rPr>
      </w:pPr>
      <w:r w:rsidRPr="00502F48">
        <w:rPr>
          <w:rFonts w:ascii="Times New Roman" w:eastAsia="Times New Roman" w:hAnsi="Times New Roman" w:cs="Times New Roman"/>
          <w:b/>
          <w:sz w:val="24"/>
          <w:szCs w:val="24"/>
        </w:rPr>
        <w:t>------------------------------------------------------------------------------------------------------------------------</w:t>
      </w:r>
    </w:p>
    <w:p w:rsidR="00E54D0B" w:rsidRPr="00502F48" w:rsidRDefault="00E54D0B" w:rsidP="00502F48">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02F48">
        <w:rPr>
          <w:rFonts w:ascii="Times New Roman" w:eastAsia="Times New Roman" w:hAnsi="Times New Roman" w:cs="Times New Roman"/>
          <w:b/>
          <w:sz w:val="24"/>
          <w:szCs w:val="24"/>
        </w:rPr>
        <w:t>Доложил: С.И. Ландухова.</w:t>
      </w:r>
    </w:p>
    <w:p w:rsidR="00502F48" w:rsidRDefault="00502F48" w:rsidP="00502F48">
      <w:pPr>
        <w:spacing w:after="0" w:line="240" w:lineRule="auto"/>
        <w:ind w:firstLine="709"/>
        <w:jc w:val="both"/>
        <w:rPr>
          <w:rFonts w:ascii="Times New Roman" w:eastAsia="Times New Roman" w:hAnsi="Times New Roman" w:cs="Times New Roman"/>
          <w:sz w:val="24"/>
          <w:szCs w:val="24"/>
        </w:rPr>
      </w:pPr>
    </w:p>
    <w:p w:rsidR="002E3D69" w:rsidRPr="00502F48" w:rsidRDefault="00502F48" w:rsidP="00502F48">
      <w:pPr>
        <w:spacing w:after="0" w:line="240" w:lineRule="auto"/>
        <w:ind w:firstLine="709"/>
        <w:jc w:val="both"/>
        <w:rPr>
          <w:rFonts w:ascii="Times New Roman" w:hAnsi="Times New Roman" w:cs="Times New Roman"/>
          <w:b/>
          <w:sz w:val="24"/>
          <w:szCs w:val="24"/>
        </w:rPr>
      </w:pPr>
      <w:r w:rsidRPr="00502F48">
        <w:rPr>
          <w:rFonts w:ascii="Times New Roman" w:eastAsia="Times New Roman" w:hAnsi="Times New Roman" w:cs="Times New Roman"/>
          <w:sz w:val="24"/>
          <w:szCs w:val="24"/>
        </w:rPr>
        <w:t>В соответствии с обращением от 14.09.2018 № 300 муниципального унитарного предприятия «Муниципальное ремонтно-эксплуатационное предприятие» муниципального образования «Муниципальный район «Козельский район» Калужской области в связи с изменением поставщика холодной воды, предлагается отложить рассмотрение вопросов до следующего заседания комиссии</w:t>
      </w:r>
      <w:r w:rsidR="00A67598" w:rsidRPr="00502F48">
        <w:rPr>
          <w:rFonts w:ascii="Times New Roman" w:hAnsi="Times New Roman" w:cs="Times New Roman"/>
          <w:sz w:val="24"/>
          <w:szCs w:val="24"/>
        </w:rPr>
        <w:t xml:space="preserve"> </w:t>
      </w:r>
    </w:p>
    <w:p w:rsidR="00502F48" w:rsidRDefault="00502F48" w:rsidP="00502F48">
      <w:pPr>
        <w:tabs>
          <w:tab w:val="left" w:pos="1792"/>
        </w:tabs>
        <w:spacing w:after="0" w:line="240" w:lineRule="auto"/>
        <w:ind w:firstLine="709"/>
        <w:jc w:val="both"/>
        <w:rPr>
          <w:rFonts w:ascii="Times New Roman" w:eastAsia="Times New Roman" w:hAnsi="Times New Roman" w:cs="Times New Roman"/>
          <w:sz w:val="24"/>
          <w:szCs w:val="24"/>
        </w:rPr>
      </w:pPr>
    </w:p>
    <w:p w:rsidR="009B4366" w:rsidRPr="00502F48" w:rsidRDefault="009B4366" w:rsidP="00502F48">
      <w:pPr>
        <w:tabs>
          <w:tab w:val="left" w:pos="1792"/>
        </w:tabs>
        <w:spacing w:after="0" w:line="240" w:lineRule="auto"/>
        <w:ind w:firstLine="709"/>
        <w:jc w:val="both"/>
        <w:rPr>
          <w:rFonts w:ascii="Times New Roman" w:eastAsia="Times New Roman" w:hAnsi="Times New Roman" w:cs="Times New Roman"/>
          <w:sz w:val="24"/>
          <w:szCs w:val="24"/>
        </w:rPr>
      </w:pPr>
      <w:r w:rsidRPr="00502F48">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9B4366" w:rsidRPr="00502F48" w:rsidRDefault="009B4366" w:rsidP="00502F48">
      <w:pPr>
        <w:tabs>
          <w:tab w:val="left" w:pos="1792"/>
        </w:tabs>
        <w:spacing w:after="0" w:line="240" w:lineRule="auto"/>
        <w:ind w:firstLine="709"/>
        <w:jc w:val="both"/>
        <w:rPr>
          <w:rFonts w:ascii="Times New Roman" w:eastAsia="Times New Roman" w:hAnsi="Times New Roman" w:cs="Times New Roman"/>
          <w:sz w:val="24"/>
          <w:szCs w:val="24"/>
        </w:rPr>
      </w:pPr>
      <w:r w:rsidRPr="00502F48">
        <w:rPr>
          <w:rFonts w:ascii="Times New Roman" w:eastAsia="Times New Roman" w:hAnsi="Times New Roman" w:cs="Times New Roman"/>
          <w:sz w:val="24"/>
          <w:szCs w:val="24"/>
        </w:rPr>
        <w:t>Перенести рассмотрение вышеуказанных вопросов по существу на следующее заседание комиссии, известив заинтересованных лиц о времени и месте дополнительно.</w:t>
      </w:r>
    </w:p>
    <w:p w:rsidR="009B4366" w:rsidRPr="00502F48" w:rsidRDefault="009B4366" w:rsidP="00502F48">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9B4366" w:rsidRPr="00502F48" w:rsidRDefault="009B4366" w:rsidP="00502F48">
      <w:pPr>
        <w:tabs>
          <w:tab w:val="left" w:pos="1792"/>
        </w:tabs>
        <w:spacing w:after="0" w:line="240" w:lineRule="auto"/>
        <w:ind w:firstLine="709"/>
        <w:jc w:val="both"/>
        <w:rPr>
          <w:rFonts w:ascii="Times New Roman" w:eastAsia="Times New Roman" w:hAnsi="Times New Roman" w:cs="Times New Roman"/>
          <w:b/>
          <w:sz w:val="24"/>
          <w:szCs w:val="24"/>
        </w:rPr>
      </w:pPr>
      <w:r w:rsidRPr="00502F48">
        <w:rPr>
          <w:rFonts w:ascii="Times New Roman" w:eastAsia="Times New Roman" w:hAnsi="Times New Roman" w:cs="Times New Roman"/>
          <w:b/>
          <w:sz w:val="24"/>
          <w:szCs w:val="24"/>
        </w:rPr>
        <w:t xml:space="preserve">Решение принято </w:t>
      </w:r>
      <w:r w:rsidRPr="00502F48">
        <w:rPr>
          <w:rFonts w:ascii="Times New Roman" w:hAnsi="Times New Roman" w:cs="Times New Roman"/>
          <w:b/>
          <w:sz w:val="24"/>
          <w:szCs w:val="24"/>
        </w:rPr>
        <w:t xml:space="preserve">в </w:t>
      </w:r>
      <w:r w:rsidRPr="00502F48">
        <w:rPr>
          <w:rFonts w:ascii="Times New Roman" w:eastAsia="Times New Roman" w:hAnsi="Times New Roman" w:cs="Times New Roman"/>
          <w:b/>
          <w:sz w:val="24"/>
          <w:szCs w:val="24"/>
        </w:rPr>
        <w:t xml:space="preserve">протокольной форме с учётом пояснительной записки от 14.09.2018 по делу </w:t>
      </w:r>
      <w:r w:rsidRPr="00502F48">
        <w:rPr>
          <w:rFonts w:ascii="Times New Roman" w:hAnsi="Times New Roman" w:cs="Times New Roman"/>
          <w:b/>
          <w:sz w:val="24"/>
          <w:szCs w:val="24"/>
        </w:rPr>
        <w:t>№ 290/В-03/2623-18</w:t>
      </w:r>
      <w:r w:rsidRPr="00502F48">
        <w:rPr>
          <w:rFonts w:ascii="Times New Roman" w:eastAsia="Times New Roman" w:hAnsi="Times New Roman" w:cs="Times New Roman"/>
          <w:b/>
          <w:sz w:val="24"/>
          <w:szCs w:val="24"/>
        </w:rPr>
        <w:t>, голосовали единогласно.</w:t>
      </w:r>
    </w:p>
    <w:p w:rsidR="009B4366" w:rsidRPr="00502F48" w:rsidRDefault="009B4366" w:rsidP="00502F48">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5F44BB" w:rsidRPr="00502F48" w:rsidRDefault="009B4366" w:rsidP="00502F48">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02F48">
        <w:rPr>
          <w:rFonts w:ascii="Times New Roman" w:hAnsi="Times New Roman" w:cs="Times New Roman"/>
          <w:b/>
          <w:sz w:val="24"/>
          <w:szCs w:val="24"/>
        </w:rPr>
        <w:t>7</w:t>
      </w:r>
      <w:r w:rsidR="005F44BB" w:rsidRPr="00502F48">
        <w:rPr>
          <w:rFonts w:ascii="Times New Roman" w:hAnsi="Times New Roman" w:cs="Times New Roman"/>
          <w:b/>
          <w:sz w:val="24"/>
          <w:szCs w:val="24"/>
        </w:rPr>
        <w:t>. Об установлении регулируемых тарифов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 «Город Людиново и Людиновский район».</w:t>
      </w:r>
    </w:p>
    <w:p w:rsidR="005F44BB" w:rsidRPr="00502F48" w:rsidRDefault="005F44BB" w:rsidP="00502F48">
      <w:pPr>
        <w:tabs>
          <w:tab w:val="left" w:pos="720"/>
          <w:tab w:val="left" w:pos="1418"/>
        </w:tabs>
        <w:spacing w:after="0" w:line="240" w:lineRule="auto"/>
        <w:jc w:val="both"/>
        <w:rPr>
          <w:rFonts w:ascii="Times New Roman" w:eastAsia="Times New Roman" w:hAnsi="Times New Roman" w:cs="Times New Roman"/>
          <w:b/>
          <w:sz w:val="24"/>
          <w:szCs w:val="24"/>
        </w:rPr>
      </w:pPr>
      <w:r w:rsidRPr="00502F48">
        <w:rPr>
          <w:rFonts w:ascii="Times New Roman" w:eastAsia="Times New Roman" w:hAnsi="Times New Roman" w:cs="Times New Roman"/>
          <w:b/>
          <w:sz w:val="24"/>
          <w:szCs w:val="24"/>
        </w:rPr>
        <w:t>------------------------------------------------------------------------------------------------------------------------</w:t>
      </w:r>
    </w:p>
    <w:p w:rsidR="005F44BB" w:rsidRPr="00502F48" w:rsidRDefault="005F44BB" w:rsidP="00502F48">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02F48">
        <w:rPr>
          <w:rFonts w:ascii="Times New Roman" w:eastAsia="Times New Roman" w:hAnsi="Times New Roman" w:cs="Times New Roman"/>
          <w:b/>
          <w:sz w:val="24"/>
          <w:szCs w:val="24"/>
        </w:rPr>
        <w:t>Доложил: М.Н. Ненашев.</w:t>
      </w:r>
    </w:p>
    <w:p w:rsidR="005F44BB" w:rsidRPr="00502F48" w:rsidRDefault="005F44BB" w:rsidP="00502F48">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7960C7" w:rsidRPr="00502F48" w:rsidRDefault="003E691F" w:rsidP="00502F48">
      <w:pPr>
        <w:spacing w:after="0" w:line="240" w:lineRule="auto"/>
        <w:ind w:right="162" w:firstLine="709"/>
        <w:jc w:val="both"/>
        <w:rPr>
          <w:rFonts w:ascii="Times New Roman" w:eastAsia="Times New Roman" w:hAnsi="Times New Roman" w:cs="Times New Roman"/>
          <w:sz w:val="24"/>
          <w:szCs w:val="24"/>
        </w:rPr>
      </w:pPr>
      <w:proofErr w:type="gramStart"/>
      <w:r w:rsidRPr="00502F48">
        <w:rPr>
          <w:rFonts w:ascii="Times New Roman" w:eastAsia="Times New Roman" w:hAnsi="Times New Roman" w:cs="Times New Roman"/>
          <w:sz w:val="24"/>
          <w:szCs w:val="24"/>
        </w:rPr>
        <w:t xml:space="preserve">В </w:t>
      </w:r>
      <w:r w:rsidR="00D8197D" w:rsidRPr="00502F48">
        <w:rPr>
          <w:rFonts w:ascii="Times New Roman" w:eastAsia="Times New Roman" w:hAnsi="Times New Roman" w:cs="Times New Roman"/>
          <w:sz w:val="24"/>
          <w:szCs w:val="24"/>
        </w:rPr>
        <w:t>соответств</w:t>
      </w:r>
      <w:r w:rsidR="00472247" w:rsidRPr="00502F48">
        <w:rPr>
          <w:rFonts w:ascii="Times New Roman" w:eastAsia="Times New Roman" w:hAnsi="Times New Roman" w:cs="Times New Roman"/>
          <w:sz w:val="24"/>
          <w:szCs w:val="24"/>
        </w:rPr>
        <w:t>ии с обращением от 1</w:t>
      </w:r>
      <w:r w:rsidR="00E763B3" w:rsidRPr="00502F48">
        <w:rPr>
          <w:rFonts w:ascii="Times New Roman" w:eastAsia="Times New Roman" w:hAnsi="Times New Roman" w:cs="Times New Roman"/>
          <w:sz w:val="24"/>
          <w:szCs w:val="24"/>
        </w:rPr>
        <w:t>4</w:t>
      </w:r>
      <w:r w:rsidR="00472247" w:rsidRPr="00502F48">
        <w:rPr>
          <w:rFonts w:ascii="Times New Roman" w:eastAsia="Times New Roman" w:hAnsi="Times New Roman" w:cs="Times New Roman"/>
          <w:sz w:val="24"/>
          <w:szCs w:val="24"/>
        </w:rPr>
        <w:t xml:space="preserve">.09.2018 № </w:t>
      </w:r>
      <w:r w:rsidR="00E763B3" w:rsidRPr="00502F48">
        <w:rPr>
          <w:rFonts w:ascii="Times New Roman" w:eastAsia="Times New Roman" w:hAnsi="Times New Roman" w:cs="Times New Roman"/>
          <w:sz w:val="24"/>
          <w:szCs w:val="24"/>
        </w:rPr>
        <w:t>4072</w:t>
      </w:r>
      <w:r w:rsidR="007960C7" w:rsidRPr="00502F48">
        <w:rPr>
          <w:rFonts w:ascii="Times New Roman" w:eastAsia="Times New Roman" w:hAnsi="Times New Roman" w:cs="Times New Roman"/>
          <w:sz w:val="24"/>
          <w:szCs w:val="24"/>
        </w:rPr>
        <w:t xml:space="preserve">-18 Администрации  муниципального района </w:t>
      </w:r>
      <w:r w:rsidR="00D8197D" w:rsidRPr="00502F48">
        <w:rPr>
          <w:rFonts w:ascii="Times New Roman" w:eastAsia="Times New Roman" w:hAnsi="Times New Roman" w:cs="Times New Roman"/>
          <w:sz w:val="24"/>
          <w:szCs w:val="24"/>
        </w:rPr>
        <w:t xml:space="preserve">«Город Людиново и Людиновский район» </w:t>
      </w:r>
      <w:r w:rsidR="007960C7" w:rsidRPr="00502F48">
        <w:rPr>
          <w:rFonts w:ascii="Times New Roman" w:eastAsia="Times New Roman" w:hAnsi="Times New Roman" w:cs="Times New Roman"/>
          <w:sz w:val="24"/>
          <w:szCs w:val="24"/>
        </w:rPr>
        <w:t xml:space="preserve"> с просьбой о переносе </w:t>
      </w:r>
      <w:r w:rsidR="007960C7" w:rsidRPr="00502F48">
        <w:rPr>
          <w:rFonts w:ascii="Times New Roman" w:eastAsia="Times New Roman" w:hAnsi="Times New Roman" w:cs="Times New Roman"/>
          <w:sz w:val="24"/>
          <w:szCs w:val="24"/>
        </w:rPr>
        <w:lastRenderedPageBreak/>
        <w:t>вопроса «</w:t>
      </w:r>
      <w:r w:rsidR="007960C7" w:rsidRPr="00502F48">
        <w:rPr>
          <w:rFonts w:ascii="Times New Roman" w:hAnsi="Times New Roman" w:cs="Times New Roman"/>
          <w:sz w:val="24"/>
          <w:szCs w:val="24"/>
        </w:rPr>
        <w:t xml:space="preserve">Об установлении регулируемых тарифов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 «Город Людиново и Людиновский район»  </w:t>
      </w:r>
      <w:r w:rsidR="007960C7" w:rsidRPr="00502F48">
        <w:rPr>
          <w:rFonts w:ascii="Times New Roman" w:eastAsia="Times New Roman" w:hAnsi="Times New Roman" w:cs="Times New Roman"/>
          <w:sz w:val="24"/>
          <w:szCs w:val="24"/>
        </w:rPr>
        <w:t>предлагается отложить рассмотрение данного вопроса по существу</w:t>
      </w:r>
      <w:r w:rsidR="00976350" w:rsidRPr="00502F48">
        <w:rPr>
          <w:rFonts w:ascii="Times New Roman" w:eastAsia="Times New Roman" w:hAnsi="Times New Roman" w:cs="Times New Roman"/>
          <w:sz w:val="24"/>
          <w:szCs w:val="24"/>
        </w:rPr>
        <w:t xml:space="preserve"> на следующее</w:t>
      </w:r>
      <w:r w:rsidR="007960C7" w:rsidRPr="00502F48">
        <w:rPr>
          <w:rFonts w:ascii="Times New Roman" w:eastAsia="Times New Roman" w:hAnsi="Times New Roman" w:cs="Times New Roman"/>
          <w:sz w:val="24"/>
          <w:szCs w:val="24"/>
        </w:rPr>
        <w:t xml:space="preserve"> заседани</w:t>
      </w:r>
      <w:r w:rsidR="00E763B3" w:rsidRPr="00502F48">
        <w:rPr>
          <w:rFonts w:ascii="Times New Roman" w:eastAsia="Times New Roman" w:hAnsi="Times New Roman" w:cs="Times New Roman"/>
          <w:sz w:val="24"/>
          <w:szCs w:val="24"/>
        </w:rPr>
        <w:t>е</w:t>
      </w:r>
      <w:proofErr w:type="gramEnd"/>
      <w:r w:rsidR="007960C7" w:rsidRPr="00502F48">
        <w:rPr>
          <w:rFonts w:ascii="Times New Roman" w:eastAsia="Times New Roman" w:hAnsi="Times New Roman" w:cs="Times New Roman"/>
          <w:sz w:val="24"/>
          <w:szCs w:val="24"/>
        </w:rPr>
        <w:t xml:space="preserve"> комиссии.</w:t>
      </w:r>
    </w:p>
    <w:p w:rsidR="00502F48" w:rsidRDefault="00502F48" w:rsidP="00502F48">
      <w:pPr>
        <w:tabs>
          <w:tab w:val="left" w:pos="1792"/>
        </w:tabs>
        <w:spacing w:after="0" w:line="240" w:lineRule="auto"/>
        <w:ind w:firstLine="709"/>
        <w:jc w:val="both"/>
        <w:rPr>
          <w:rFonts w:ascii="Times New Roman" w:eastAsia="Times New Roman" w:hAnsi="Times New Roman" w:cs="Times New Roman"/>
          <w:sz w:val="24"/>
          <w:szCs w:val="24"/>
        </w:rPr>
      </w:pPr>
    </w:p>
    <w:p w:rsidR="00472247" w:rsidRPr="00502F48" w:rsidRDefault="00472247" w:rsidP="00502F48">
      <w:pPr>
        <w:tabs>
          <w:tab w:val="left" w:pos="1792"/>
        </w:tabs>
        <w:spacing w:after="0" w:line="240" w:lineRule="auto"/>
        <w:ind w:firstLine="709"/>
        <w:jc w:val="both"/>
        <w:rPr>
          <w:rFonts w:ascii="Times New Roman" w:eastAsia="Times New Roman" w:hAnsi="Times New Roman" w:cs="Times New Roman"/>
          <w:sz w:val="24"/>
          <w:szCs w:val="24"/>
        </w:rPr>
      </w:pPr>
      <w:r w:rsidRPr="00502F48">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472247" w:rsidRPr="00502F48" w:rsidRDefault="00472247" w:rsidP="00502F48">
      <w:pPr>
        <w:tabs>
          <w:tab w:val="left" w:pos="1792"/>
        </w:tabs>
        <w:spacing w:after="0" w:line="240" w:lineRule="auto"/>
        <w:ind w:firstLine="709"/>
        <w:jc w:val="both"/>
        <w:rPr>
          <w:rFonts w:ascii="Times New Roman" w:eastAsia="Times New Roman" w:hAnsi="Times New Roman" w:cs="Times New Roman"/>
          <w:sz w:val="24"/>
          <w:szCs w:val="24"/>
        </w:rPr>
      </w:pPr>
      <w:r w:rsidRPr="00502F48">
        <w:rPr>
          <w:rFonts w:ascii="Times New Roman" w:eastAsia="Times New Roman" w:hAnsi="Times New Roman" w:cs="Times New Roman"/>
          <w:sz w:val="24"/>
          <w:szCs w:val="24"/>
        </w:rPr>
        <w:t>Перенести рассмотрение вышеуказанн</w:t>
      </w:r>
      <w:r w:rsidR="00976350" w:rsidRPr="00502F48">
        <w:rPr>
          <w:rFonts w:ascii="Times New Roman" w:eastAsia="Times New Roman" w:hAnsi="Times New Roman" w:cs="Times New Roman"/>
          <w:sz w:val="24"/>
          <w:szCs w:val="24"/>
        </w:rPr>
        <w:t xml:space="preserve">ого </w:t>
      </w:r>
      <w:r w:rsidRPr="00502F48">
        <w:rPr>
          <w:rFonts w:ascii="Times New Roman" w:eastAsia="Times New Roman" w:hAnsi="Times New Roman" w:cs="Times New Roman"/>
          <w:sz w:val="24"/>
          <w:szCs w:val="24"/>
        </w:rPr>
        <w:t>вопрос</w:t>
      </w:r>
      <w:r w:rsidR="00976350" w:rsidRPr="00502F48">
        <w:rPr>
          <w:rFonts w:ascii="Times New Roman" w:eastAsia="Times New Roman" w:hAnsi="Times New Roman" w:cs="Times New Roman"/>
          <w:sz w:val="24"/>
          <w:szCs w:val="24"/>
        </w:rPr>
        <w:t>а</w:t>
      </w:r>
      <w:r w:rsidRPr="00502F48">
        <w:rPr>
          <w:rFonts w:ascii="Times New Roman" w:eastAsia="Times New Roman" w:hAnsi="Times New Roman" w:cs="Times New Roman"/>
          <w:sz w:val="24"/>
          <w:szCs w:val="24"/>
        </w:rPr>
        <w:t xml:space="preserve"> по существу на следующее заседание комиссии, известив заинтересованных лиц о времени и месте дополнительно.</w:t>
      </w:r>
    </w:p>
    <w:p w:rsidR="00472247" w:rsidRPr="00502F48" w:rsidRDefault="00472247" w:rsidP="00502F48">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9B4366" w:rsidRPr="00502F48" w:rsidRDefault="009B4366" w:rsidP="00502F48">
      <w:pPr>
        <w:tabs>
          <w:tab w:val="left" w:pos="1792"/>
        </w:tabs>
        <w:spacing w:after="0" w:line="240" w:lineRule="auto"/>
        <w:ind w:firstLine="709"/>
        <w:jc w:val="both"/>
        <w:rPr>
          <w:rFonts w:ascii="Times New Roman" w:eastAsia="Times New Roman" w:hAnsi="Times New Roman" w:cs="Times New Roman"/>
          <w:b/>
          <w:sz w:val="24"/>
          <w:szCs w:val="24"/>
        </w:rPr>
      </w:pPr>
      <w:r w:rsidRPr="00502F48">
        <w:rPr>
          <w:rFonts w:ascii="Times New Roman" w:eastAsia="Times New Roman" w:hAnsi="Times New Roman" w:cs="Times New Roman"/>
          <w:b/>
          <w:sz w:val="24"/>
          <w:szCs w:val="24"/>
        </w:rPr>
        <w:t xml:space="preserve">Решение принято </w:t>
      </w:r>
      <w:r w:rsidRPr="00502F48">
        <w:rPr>
          <w:rFonts w:ascii="Times New Roman" w:hAnsi="Times New Roman" w:cs="Times New Roman"/>
          <w:b/>
          <w:sz w:val="24"/>
          <w:szCs w:val="24"/>
        </w:rPr>
        <w:t xml:space="preserve">в </w:t>
      </w:r>
      <w:r w:rsidR="004F687F" w:rsidRPr="00502F48">
        <w:rPr>
          <w:rFonts w:ascii="Times New Roman" w:eastAsia="Times New Roman" w:hAnsi="Times New Roman" w:cs="Times New Roman"/>
          <w:b/>
          <w:sz w:val="24"/>
          <w:szCs w:val="24"/>
        </w:rPr>
        <w:t>протокольной форме</w:t>
      </w:r>
      <w:r w:rsidRPr="00502F48">
        <w:rPr>
          <w:rFonts w:ascii="Times New Roman" w:eastAsia="Times New Roman" w:hAnsi="Times New Roman" w:cs="Times New Roman"/>
          <w:b/>
          <w:sz w:val="24"/>
          <w:szCs w:val="24"/>
        </w:rPr>
        <w:t>, голосовали единогласно.</w:t>
      </w:r>
    </w:p>
    <w:p w:rsidR="009B4366" w:rsidRPr="00502F48" w:rsidRDefault="009B4366" w:rsidP="00502F48">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9B4366" w:rsidRPr="00502F48" w:rsidRDefault="003D1BE2" w:rsidP="00502F48">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02F48">
        <w:rPr>
          <w:rFonts w:ascii="Times New Roman" w:hAnsi="Times New Roman" w:cs="Times New Roman"/>
          <w:b/>
          <w:sz w:val="24"/>
          <w:szCs w:val="24"/>
        </w:rPr>
        <w:t>8</w:t>
      </w:r>
      <w:r w:rsidR="009B4366" w:rsidRPr="00502F48">
        <w:rPr>
          <w:rFonts w:ascii="Times New Roman" w:hAnsi="Times New Roman" w:cs="Times New Roman"/>
          <w:b/>
          <w:sz w:val="24"/>
          <w:szCs w:val="24"/>
        </w:rPr>
        <w:t xml:space="preserve">. </w:t>
      </w:r>
      <w:r w:rsidR="007960C7" w:rsidRPr="00502F48">
        <w:rPr>
          <w:rFonts w:ascii="Times New Roman" w:hAnsi="Times New Roman" w:cs="Times New Roman"/>
          <w:b/>
          <w:sz w:val="24"/>
          <w:szCs w:val="24"/>
        </w:rPr>
        <w:t>Об установлении регулируемых тарифов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 «Думиничский район»</w:t>
      </w:r>
      <w:r w:rsidR="009B4366" w:rsidRPr="00502F48">
        <w:rPr>
          <w:rFonts w:ascii="Times New Roman" w:hAnsi="Times New Roman" w:cs="Times New Roman"/>
          <w:b/>
          <w:sz w:val="24"/>
          <w:szCs w:val="24"/>
        </w:rPr>
        <w:t>.</w:t>
      </w:r>
    </w:p>
    <w:p w:rsidR="009B4366" w:rsidRPr="00502F48" w:rsidRDefault="009B4366" w:rsidP="00502F48">
      <w:pPr>
        <w:tabs>
          <w:tab w:val="left" w:pos="720"/>
          <w:tab w:val="left" w:pos="1418"/>
        </w:tabs>
        <w:spacing w:after="0" w:line="240" w:lineRule="auto"/>
        <w:jc w:val="both"/>
        <w:rPr>
          <w:rFonts w:ascii="Times New Roman" w:eastAsia="Times New Roman" w:hAnsi="Times New Roman" w:cs="Times New Roman"/>
          <w:b/>
          <w:sz w:val="24"/>
          <w:szCs w:val="24"/>
        </w:rPr>
      </w:pPr>
      <w:r w:rsidRPr="00502F48">
        <w:rPr>
          <w:rFonts w:ascii="Times New Roman" w:eastAsia="Times New Roman" w:hAnsi="Times New Roman" w:cs="Times New Roman"/>
          <w:b/>
          <w:sz w:val="24"/>
          <w:szCs w:val="24"/>
        </w:rPr>
        <w:t>------------------------------------------------------------------------------------------------------------------------</w:t>
      </w:r>
    </w:p>
    <w:p w:rsidR="009B4366" w:rsidRPr="00502F48" w:rsidRDefault="009B4366" w:rsidP="00502F48">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02F48">
        <w:rPr>
          <w:rFonts w:ascii="Times New Roman" w:eastAsia="Times New Roman" w:hAnsi="Times New Roman" w:cs="Times New Roman"/>
          <w:b/>
          <w:sz w:val="24"/>
          <w:szCs w:val="24"/>
        </w:rPr>
        <w:t>Доложил: М.Н. Ненашев.</w:t>
      </w:r>
    </w:p>
    <w:p w:rsidR="009B4366" w:rsidRPr="00502F48" w:rsidRDefault="009B4366" w:rsidP="00502F48">
      <w:pPr>
        <w:spacing w:after="0" w:line="240" w:lineRule="auto"/>
        <w:ind w:firstLine="709"/>
        <w:jc w:val="both"/>
        <w:rPr>
          <w:rFonts w:ascii="Times New Roman" w:hAnsi="Times New Roman" w:cs="Times New Roman"/>
          <w:b/>
          <w:sz w:val="24"/>
          <w:szCs w:val="24"/>
        </w:rPr>
      </w:pPr>
    </w:p>
    <w:p w:rsidR="001701E9" w:rsidRPr="00502F48" w:rsidRDefault="001701E9" w:rsidP="00502F48">
      <w:pPr>
        <w:widowControl w:val="0"/>
        <w:autoSpaceDE w:val="0"/>
        <w:autoSpaceDN w:val="0"/>
        <w:adjustRightInd w:val="0"/>
        <w:spacing w:after="0" w:line="240" w:lineRule="auto"/>
        <w:ind w:firstLine="900"/>
        <w:jc w:val="both"/>
        <w:outlineLvl w:val="0"/>
        <w:rPr>
          <w:rFonts w:ascii="Times New Roman" w:eastAsia="Times New Roman" w:hAnsi="Times New Roman" w:cs="Times New Roman"/>
          <w:bCs/>
          <w:sz w:val="24"/>
          <w:szCs w:val="24"/>
        </w:rPr>
      </w:pPr>
      <w:r w:rsidRPr="00502F48">
        <w:rPr>
          <w:rFonts w:ascii="Times New Roman" w:eastAsia="Times New Roman" w:hAnsi="Times New Roman" w:cs="Times New Roman"/>
          <w:color w:val="000000"/>
          <w:spacing w:val="-1"/>
          <w:sz w:val="24"/>
          <w:szCs w:val="24"/>
        </w:rPr>
        <w:t xml:space="preserve">Необходимость подготовки экспертизы связана </w:t>
      </w:r>
      <w:r w:rsidRPr="00502F48">
        <w:rPr>
          <w:rFonts w:ascii="Times New Roman" w:eastAsia="Times New Roman" w:hAnsi="Times New Roman" w:cs="Times New Roman"/>
          <w:sz w:val="24"/>
          <w:szCs w:val="24"/>
        </w:rPr>
        <w:t>с тем, что п</w:t>
      </w:r>
      <w:r w:rsidRPr="00502F48">
        <w:rPr>
          <w:rFonts w:ascii="Times New Roman" w:eastAsia="Times New Roman" w:hAnsi="Times New Roman" w:cs="Times New Roman"/>
          <w:bCs/>
          <w:sz w:val="24"/>
          <w:szCs w:val="24"/>
        </w:rPr>
        <w:t xml:space="preserve">исьмом от 14.08.2018 № 02-12/3508-18 администрация МР «Думиничский район»  обратилась в адрес министерства конкурентной политики Калужской области с просьбой об установлении регулируемых тарифов </w:t>
      </w:r>
      <w:r w:rsidRPr="00502F48">
        <w:rPr>
          <w:rFonts w:ascii="Times New Roman" w:eastAsia="Times New Roman" w:hAnsi="Times New Roman" w:cs="Times New Roman"/>
          <w:sz w:val="24"/>
          <w:szCs w:val="24"/>
        </w:rPr>
        <w:t>на перевозки пассажиров по муниципальным маршрутам регулярных перевозок автомобильным транспортом в городском и пригородном сообщении</w:t>
      </w:r>
      <w:r w:rsidRPr="00502F48">
        <w:rPr>
          <w:rFonts w:ascii="Times New Roman" w:eastAsia="Times New Roman" w:hAnsi="Times New Roman" w:cs="Times New Roman"/>
          <w:bCs/>
          <w:sz w:val="24"/>
          <w:szCs w:val="24"/>
        </w:rPr>
        <w:t xml:space="preserve">. </w:t>
      </w:r>
    </w:p>
    <w:p w:rsidR="001701E9" w:rsidRPr="00502F48" w:rsidRDefault="001701E9" w:rsidP="00502F48">
      <w:pPr>
        <w:spacing w:after="0" w:line="240" w:lineRule="auto"/>
        <w:ind w:firstLine="709"/>
        <w:jc w:val="both"/>
        <w:rPr>
          <w:rFonts w:ascii="Times New Roman" w:eastAsia="Times New Roman" w:hAnsi="Times New Roman" w:cs="Times New Roman"/>
          <w:sz w:val="24"/>
          <w:szCs w:val="24"/>
        </w:rPr>
      </w:pPr>
      <w:proofErr w:type="gramStart"/>
      <w:r w:rsidRPr="00502F48">
        <w:rPr>
          <w:rFonts w:ascii="Times New Roman" w:eastAsia="Times New Roman" w:hAnsi="Times New Roman" w:cs="Times New Roman"/>
          <w:sz w:val="24"/>
          <w:szCs w:val="24"/>
        </w:rPr>
        <w:t>В настоящее время на территории МР «Думиничский район» действуют тарифы, установленные приказом министерства конкурентной политики Калужской области от 02.05.2017 № 43-РК «Об установлении регулируемых тарифов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 «Думиничский район» для открытого акционерного общества «Думиничское автопредприятие».</w:t>
      </w:r>
      <w:proofErr w:type="gramEnd"/>
    </w:p>
    <w:p w:rsidR="001701E9" w:rsidRPr="00502F48" w:rsidRDefault="001701E9" w:rsidP="00502F48">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502F48">
        <w:rPr>
          <w:rFonts w:ascii="Times New Roman" w:eastAsia="Times New Roman" w:hAnsi="Times New Roman" w:cs="Times New Roman"/>
          <w:bCs/>
          <w:sz w:val="24"/>
          <w:szCs w:val="24"/>
        </w:rPr>
        <w:t xml:space="preserve">Увеличение вышеуказанных тарифов обусловлено ростом цен на горюче-смазочные материалы, запасные части, резину, товары (услуги) </w:t>
      </w:r>
      <w:proofErr w:type="spellStart"/>
      <w:r w:rsidRPr="00502F48">
        <w:rPr>
          <w:rFonts w:ascii="Times New Roman" w:eastAsia="Times New Roman" w:hAnsi="Times New Roman" w:cs="Times New Roman"/>
          <w:bCs/>
          <w:sz w:val="24"/>
          <w:szCs w:val="24"/>
        </w:rPr>
        <w:t>и.т.д</w:t>
      </w:r>
      <w:proofErr w:type="spellEnd"/>
      <w:r w:rsidRPr="00502F48">
        <w:rPr>
          <w:rFonts w:ascii="Times New Roman" w:eastAsia="Times New Roman" w:hAnsi="Times New Roman" w:cs="Times New Roman"/>
          <w:bCs/>
          <w:sz w:val="24"/>
          <w:szCs w:val="24"/>
        </w:rPr>
        <w:t>.</w:t>
      </w:r>
    </w:p>
    <w:p w:rsidR="001701E9" w:rsidRPr="00502F48" w:rsidRDefault="001701E9" w:rsidP="00502F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2F48">
        <w:rPr>
          <w:rFonts w:ascii="Times New Roman" w:eastAsia="Times New Roman" w:hAnsi="Times New Roman" w:cs="Times New Roman"/>
          <w:sz w:val="24"/>
          <w:szCs w:val="24"/>
        </w:rPr>
        <w:t>Для расчета регулируемых тарифов на перевозки пассажиров и багажа автомобильным транспортом по муниципальным маршрутам регулярных перевозок экспертная группа применила метод экономически обоснованных расходов.</w:t>
      </w:r>
    </w:p>
    <w:p w:rsidR="001701E9" w:rsidRPr="00502F48" w:rsidRDefault="001701E9" w:rsidP="00502F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2F48">
        <w:rPr>
          <w:rFonts w:ascii="Times New Roman" w:eastAsia="Times New Roman" w:hAnsi="Times New Roman" w:cs="Times New Roman"/>
          <w:sz w:val="24"/>
          <w:szCs w:val="24"/>
        </w:rPr>
        <w:t>По результатам проведенной экспертизы и в соответствии с просьбой  администрации МР «Думиничский район» экспертная группа считает целесообразным установить на территории МР «Думиничский район» регулируемые тарифы</w:t>
      </w:r>
      <w:r w:rsidRPr="00502F48">
        <w:rPr>
          <w:rFonts w:ascii="Times New Roman" w:eastAsia="Times New Roman" w:hAnsi="Times New Roman" w:cs="Times New Roman"/>
          <w:bCs/>
          <w:sz w:val="24"/>
          <w:szCs w:val="24"/>
        </w:rPr>
        <w:t xml:space="preserve"> </w:t>
      </w:r>
      <w:r w:rsidRPr="00502F48">
        <w:rPr>
          <w:rFonts w:ascii="Times New Roman" w:eastAsia="Times New Roman" w:hAnsi="Times New Roman" w:cs="Times New Roman"/>
          <w:sz w:val="24"/>
          <w:szCs w:val="24"/>
        </w:rPr>
        <w:t>на перевозки пассажиров по муниципальным маршрутам регулярных перевозок автомобильным транспортом в городском и пригородном сообщении в следующих размерах:</w:t>
      </w:r>
    </w:p>
    <w:p w:rsidR="001701E9" w:rsidRPr="00502F48" w:rsidRDefault="001701E9" w:rsidP="00502F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2F48">
        <w:rPr>
          <w:rFonts w:ascii="Times New Roman" w:eastAsia="Times New Roman" w:hAnsi="Times New Roman" w:cs="Times New Roman"/>
          <w:sz w:val="24"/>
          <w:szCs w:val="24"/>
        </w:rPr>
        <w:t xml:space="preserve">- за проезд одного пассажира автомобильным транспортом по регулируемым муниципальным маршрутам регулярных перевозок в городском сообщении в размере не более 22 рублей за 1 поездку; </w:t>
      </w:r>
    </w:p>
    <w:p w:rsidR="001701E9" w:rsidRPr="00502F48" w:rsidRDefault="001701E9" w:rsidP="00502F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2F48">
        <w:rPr>
          <w:rFonts w:ascii="Times New Roman" w:eastAsia="Times New Roman" w:hAnsi="Times New Roman" w:cs="Times New Roman"/>
          <w:sz w:val="24"/>
          <w:szCs w:val="24"/>
        </w:rPr>
        <w:t>- за проезд одного пассажира автомобильным транспортом по регулируемым муниципальным маршрутам регулярных перевозок в пригородном сообщении в размере не более 2 рублей 50 копеек за каждый километр пути.</w:t>
      </w:r>
    </w:p>
    <w:p w:rsidR="001701E9" w:rsidRPr="00502F48" w:rsidRDefault="001701E9" w:rsidP="00502F48">
      <w:pPr>
        <w:widowControl w:val="0"/>
        <w:shd w:val="clear" w:color="auto" w:fill="FFFFFF"/>
        <w:tabs>
          <w:tab w:val="left" w:pos="1003"/>
        </w:tabs>
        <w:autoSpaceDE w:val="0"/>
        <w:autoSpaceDN w:val="0"/>
        <w:adjustRightInd w:val="0"/>
        <w:spacing w:after="0" w:line="240" w:lineRule="auto"/>
        <w:ind w:firstLine="709"/>
        <w:jc w:val="both"/>
        <w:rPr>
          <w:rFonts w:ascii="Times New Roman" w:eastAsia="Times New Roman" w:hAnsi="Times New Roman" w:cs="Times New Roman"/>
          <w:color w:val="000000"/>
          <w:spacing w:val="-6"/>
          <w:sz w:val="24"/>
          <w:szCs w:val="24"/>
        </w:rPr>
      </w:pPr>
      <w:r w:rsidRPr="00502F48">
        <w:rPr>
          <w:rFonts w:ascii="Times New Roman" w:eastAsia="Times New Roman" w:hAnsi="Times New Roman" w:cs="Times New Roman"/>
          <w:color w:val="000000"/>
          <w:spacing w:val="-6"/>
          <w:sz w:val="24"/>
          <w:szCs w:val="24"/>
        </w:rPr>
        <w:t>Нормативные акты, на основании которых подготовлено экспертное заключение:</w:t>
      </w:r>
    </w:p>
    <w:p w:rsidR="001701E9" w:rsidRPr="00502F48" w:rsidRDefault="001701E9" w:rsidP="00502F4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02F48">
        <w:rPr>
          <w:rFonts w:ascii="Times New Roman" w:eastAsia="Times New Roman" w:hAnsi="Times New Roman" w:cs="Times New Roman"/>
          <w:bCs/>
          <w:spacing w:val="-1"/>
          <w:sz w:val="24"/>
          <w:szCs w:val="24"/>
        </w:rPr>
        <w:t>- Гражданский кодекс Российской Федерации;</w:t>
      </w:r>
    </w:p>
    <w:p w:rsidR="001701E9" w:rsidRPr="00502F48" w:rsidRDefault="001701E9" w:rsidP="00502F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2F48">
        <w:rPr>
          <w:rFonts w:ascii="Times New Roman" w:eastAsia="Times New Roman" w:hAnsi="Times New Roman" w:cs="Times New Roman"/>
          <w:spacing w:val="-1"/>
          <w:sz w:val="24"/>
          <w:szCs w:val="24"/>
        </w:rPr>
        <w:t>- Налоговый кодекс Российской Федерации;</w:t>
      </w:r>
    </w:p>
    <w:p w:rsidR="001701E9" w:rsidRPr="00502F48" w:rsidRDefault="001701E9" w:rsidP="00502F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
          <w:sz w:val="24"/>
          <w:szCs w:val="24"/>
        </w:rPr>
      </w:pPr>
      <w:r w:rsidRPr="00502F48">
        <w:rPr>
          <w:rFonts w:ascii="Times New Roman" w:eastAsia="Times New Roman" w:hAnsi="Times New Roman" w:cs="Times New Roman"/>
          <w:spacing w:val="-1"/>
          <w:sz w:val="24"/>
          <w:szCs w:val="24"/>
        </w:rPr>
        <w:t>- Трудовой кодекс Российской Федерации;</w:t>
      </w:r>
    </w:p>
    <w:p w:rsidR="001701E9" w:rsidRPr="00502F48" w:rsidRDefault="001701E9" w:rsidP="00502F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
          <w:sz w:val="24"/>
          <w:szCs w:val="24"/>
        </w:rPr>
      </w:pPr>
      <w:r w:rsidRPr="00502F48">
        <w:rPr>
          <w:rFonts w:ascii="Times New Roman" w:eastAsia="Times New Roman" w:hAnsi="Times New Roman" w:cs="Times New Roman"/>
          <w:spacing w:val="-1"/>
          <w:sz w:val="24"/>
          <w:szCs w:val="24"/>
        </w:rPr>
        <w:lastRenderedPageBreak/>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1701E9" w:rsidRPr="00502F48" w:rsidRDefault="001701E9" w:rsidP="00502F48">
      <w:pPr>
        <w:widowControl w:val="0"/>
        <w:shd w:val="clear" w:color="auto" w:fill="FFFFFF"/>
        <w:tabs>
          <w:tab w:val="left" w:pos="100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2F48">
        <w:rPr>
          <w:rFonts w:ascii="Times New Roman" w:eastAsia="Times New Roman" w:hAnsi="Times New Roman" w:cs="Times New Roman"/>
          <w:spacing w:val="-1"/>
          <w:sz w:val="24"/>
          <w:szCs w:val="24"/>
        </w:rPr>
        <w:t xml:space="preserve">- </w:t>
      </w:r>
      <w:r w:rsidRPr="00502F48">
        <w:rPr>
          <w:rFonts w:ascii="Times New Roman" w:eastAsia="Times New Roman" w:hAnsi="Times New Roman" w:cs="Times New Roman"/>
          <w:sz w:val="24"/>
          <w:szCs w:val="24"/>
        </w:rPr>
        <w:t>Федеральный закон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1701E9" w:rsidRPr="00502F48" w:rsidRDefault="001701E9" w:rsidP="00502F48">
      <w:pPr>
        <w:widowControl w:val="0"/>
        <w:shd w:val="clear" w:color="auto" w:fill="FFFFFF"/>
        <w:tabs>
          <w:tab w:val="left" w:pos="89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2F48">
        <w:rPr>
          <w:rFonts w:ascii="Times New Roman" w:eastAsia="Times New Roman" w:hAnsi="Times New Roman" w:cs="Times New Roman"/>
          <w:spacing w:val="-1"/>
          <w:sz w:val="24"/>
          <w:szCs w:val="24"/>
        </w:rPr>
        <w:t>- постановление Правительства Калужской области от 04.04.2007 № 88 «О министерстве конкурентной политики Калужской области».</w:t>
      </w:r>
    </w:p>
    <w:p w:rsidR="001701E9" w:rsidRPr="00502F48" w:rsidRDefault="001701E9" w:rsidP="00502F48">
      <w:pPr>
        <w:spacing w:after="0" w:line="240" w:lineRule="auto"/>
        <w:ind w:firstLine="709"/>
        <w:jc w:val="both"/>
        <w:rPr>
          <w:rFonts w:ascii="Times New Roman" w:hAnsi="Times New Roman" w:cs="Times New Roman"/>
          <w:b/>
          <w:sz w:val="24"/>
          <w:szCs w:val="24"/>
        </w:rPr>
      </w:pPr>
    </w:p>
    <w:p w:rsidR="001701E9" w:rsidRPr="00502F48" w:rsidRDefault="001701E9" w:rsidP="00502F4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2F48">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1701E9" w:rsidRPr="00502F48" w:rsidRDefault="001701E9" w:rsidP="00502F48">
      <w:pPr>
        <w:spacing w:after="0" w:line="240" w:lineRule="auto"/>
        <w:ind w:firstLine="709"/>
        <w:jc w:val="both"/>
        <w:rPr>
          <w:rFonts w:ascii="Times New Roman" w:hAnsi="Times New Roman" w:cs="Times New Roman"/>
          <w:sz w:val="24"/>
          <w:szCs w:val="24"/>
        </w:rPr>
      </w:pPr>
      <w:r w:rsidRPr="00502F48">
        <w:rPr>
          <w:rFonts w:ascii="Times New Roman" w:hAnsi="Times New Roman" w:cs="Times New Roman"/>
          <w:sz w:val="24"/>
          <w:szCs w:val="24"/>
        </w:rPr>
        <w:t xml:space="preserve">1. Установить </w:t>
      </w:r>
      <w:r w:rsidR="00481400" w:rsidRPr="00502F48">
        <w:rPr>
          <w:rFonts w:ascii="Times New Roman" w:hAnsi="Times New Roman" w:cs="Times New Roman"/>
          <w:sz w:val="24"/>
          <w:szCs w:val="24"/>
        </w:rPr>
        <w:t xml:space="preserve">предложенные </w:t>
      </w:r>
      <w:r w:rsidRPr="00502F48">
        <w:rPr>
          <w:rFonts w:ascii="Times New Roman" w:hAnsi="Times New Roman" w:cs="Times New Roman"/>
          <w:sz w:val="24"/>
          <w:szCs w:val="24"/>
        </w:rPr>
        <w:t>регулируемые тарифы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 «Думиничский район».</w:t>
      </w:r>
    </w:p>
    <w:p w:rsidR="001701E9" w:rsidRPr="00502F48" w:rsidRDefault="001701E9" w:rsidP="00502F48">
      <w:pPr>
        <w:spacing w:after="0" w:line="240" w:lineRule="auto"/>
        <w:ind w:firstLine="709"/>
        <w:jc w:val="both"/>
        <w:rPr>
          <w:rFonts w:ascii="Times New Roman" w:hAnsi="Times New Roman" w:cs="Times New Roman"/>
          <w:b/>
          <w:sz w:val="24"/>
          <w:szCs w:val="24"/>
        </w:rPr>
      </w:pPr>
      <w:r w:rsidRPr="00502F48">
        <w:rPr>
          <w:rFonts w:ascii="Times New Roman" w:hAnsi="Times New Roman" w:cs="Times New Roman"/>
          <w:sz w:val="24"/>
          <w:szCs w:val="24"/>
        </w:rPr>
        <w:t>2. Признать утратившим силу приказ министерства конкурентной политики Калужской области от 02.05.2017 № 43-РК «Об установлении регулируемых тарифов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 «Думиничский район» для открытого акционерного общества «Думиничское автопредприятие».</w:t>
      </w:r>
    </w:p>
    <w:p w:rsidR="001701E9" w:rsidRPr="00502F48" w:rsidRDefault="001701E9" w:rsidP="00502F48">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1701E9" w:rsidRPr="00502F48" w:rsidRDefault="001701E9" w:rsidP="00502F48">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02F48">
        <w:rPr>
          <w:rFonts w:ascii="Times New Roman" w:eastAsia="Times New Roman" w:hAnsi="Times New Roman" w:cs="Times New Roman"/>
          <w:b/>
          <w:sz w:val="24"/>
          <w:szCs w:val="24"/>
        </w:rPr>
        <w:t>Решение принято в соответствии с пояснительной запиской от 1</w:t>
      </w:r>
      <w:r w:rsidR="000003F2" w:rsidRPr="00502F48">
        <w:rPr>
          <w:rFonts w:ascii="Times New Roman" w:eastAsia="Times New Roman" w:hAnsi="Times New Roman" w:cs="Times New Roman"/>
          <w:b/>
          <w:sz w:val="24"/>
          <w:szCs w:val="24"/>
        </w:rPr>
        <w:t>4</w:t>
      </w:r>
      <w:r w:rsidRPr="00502F48">
        <w:rPr>
          <w:rFonts w:ascii="Times New Roman" w:eastAsia="Times New Roman" w:hAnsi="Times New Roman" w:cs="Times New Roman"/>
          <w:b/>
          <w:sz w:val="24"/>
          <w:szCs w:val="24"/>
        </w:rPr>
        <w:t xml:space="preserve">.09.2018 и экспертным заключением от </w:t>
      </w:r>
      <w:r w:rsidR="000003F2" w:rsidRPr="00502F48">
        <w:rPr>
          <w:rFonts w:ascii="Times New Roman" w:eastAsia="Times New Roman" w:hAnsi="Times New Roman" w:cs="Times New Roman"/>
          <w:b/>
          <w:sz w:val="24"/>
          <w:szCs w:val="24"/>
        </w:rPr>
        <w:t>06</w:t>
      </w:r>
      <w:r w:rsidRPr="00502F48">
        <w:rPr>
          <w:rFonts w:ascii="Times New Roman" w:eastAsia="Times New Roman" w:hAnsi="Times New Roman" w:cs="Times New Roman"/>
          <w:b/>
          <w:sz w:val="24"/>
          <w:szCs w:val="24"/>
        </w:rPr>
        <w:t xml:space="preserve">.09.2018 по делу </w:t>
      </w:r>
      <w:r w:rsidR="000003F2" w:rsidRPr="00502F48">
        <w:rPr>
          <w:rFonts w:ascii="Times New Roman" w:hAnsi="Times New Roman" w:cs="Times New Roman"/>
          <w:b/>
          <w:spacing w:val="-6"/>
          <w:sz w:val="24"/>
          <w:szCs w:val="24"/>
        </w:rPr>
        <w:t xml:space="preserve">№ 295/Пр-03/2643-18 </w:t>
      </w:r>
      <w:r w:rsidRPr="00502F48">
        <w:rPr>
          <w:rFonts w:ascii="Times New Roman" w:eastAsia="Times New Roman" w:hAnsi="Times New Roman" w:cs="Times New Roman"/>
          <w:b/>
          <w:sz w:val="24"/>
          <w:szCs w:val="24"/>
        </w:rPr>
        <w:t>в форме приказа (прилагается), голосовали единогласно.</w:t>
      </w:r>
    </w:p>
    <w:p w:rsidR="00357A4E" w:rsidRPr="00502F48" w:rsidRDefault="00357A4E" w:rsidP="00502F48">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284B24" w:rsidRPr="00502F48" w:rsidRDefault="0014152D" w:rsidP="00502F48">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02F48">
        <w:rPr>
          <w:rFonts w:ascii="Times New Roman" w:hAnsi="Times New Roman" w:cs="Times New Roman"/>
          <w:b/>
          <w:sz w:val="24"/>
          <w:szCs w:val="24"/>
        </w:rPr>
        <w:t>9</w:t>
      </w:r>
      <w:r w:rsidR="00284B24" w:rsidRPr="00502F48">
        <w:rPr>
          <w:rFonts w:ascii="Times New Roman" w:hAnsi="Times New Roman" w:cs="Times New Roman"/>
          <w:b/>
          <w:sz w:val="24"/>
          <w:szCs w:val="24"/>
        </w:rPr>
        <w:t>. Об установлении регулируемых тарифов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 «Город Киров и Кировский район»</w:t>
      </w:r>
      <w:r w:rsidR="00CE6F7D" w:rsidRPr="00502F48">
        <w:rPr>
          <w:rFonts w:ascii="Times New Roman" w:hAnsi="Times New Roman" w:cs="Times New Roman"/>
          <w:b/>
          <w:sz w:val="24"/>
          <w:szCs w:val="24"/>
        </w:rPr>
        <w:t>.</w:t>
      </w:r>
    </w:p>
    <w:p w:rsidR="00284B24" w:rsidRPr="00502F48" w:rsidRDefault="00284B24" w:rsidP="00502F48">
      <w:pPr>
        <w:tabs>
          <w:tab w:val="left" w:pos="720"/>
          <w:tab w:val="left" w:pos="1418"/>
        </w:tabs>
        <w:spacing w:after="0" w:line="240" w:lineRule="auto"/>
        <w:jc w:val="both"/>
        <w:rPr>
          <w:rFonts w:ascii="Times New Roman" w:eastAsia="Times New Roman" w:hAnsi="Times New Roman" w:cs="Times New Roman"/>
          <w:b/>
          <w:sz w:val="24"/>
          <w:szCs w:val="24"/>
        </w:rPr>
      </w:pPr>
      <w:r w:rsidRPr="00502F48">
        <w:rPr>
          <w:rFonts w:ascii="Times New Roman" w:eastAsia="Times New Roman" w:hAnsi="Times New Roman" w:cs="Times New Roman"/>
          <w:b/>
          <w:sz w:val="24"/>
          <w:szCs w:val="24"/>
        </w:rPr>
        <w:t>------------------------------------------------------------------------------------------------------------------------</w:t>
      </w:r>
    </w:p>
    <w:p w:rsidR="00284B24" w:rsidRPr="00502F48" w:rsidRDefault="00284B24" w:rsidP="00502F48">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02F48">
        <w:rPr>
          <w:rFonts w:ascii="Times New Roman" w:eastAsia="Times New Roman" w:hAnsi="Times New Roman" w:cs="Times New Roman"/>
          <w:b/>
          <w:sz w:val="24"/>
          <w:szCs w:val="24"/>
        </w:rPr>
        <w:t>Доложил: М.Н. Ненашев.</w:t>
      </w:r>
    </w:p>
    <w:p w:rsidR="00284B24" w:rsidRPr="00502F48" w:rsidRDefault="00284B24" w:rsidP="00502F48">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CE6F7D" w:rsidRPr="00502F48" w:rsidRDefault="00CE6F7D" w:rsidP="00502F48">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rPr>
      </w:pPr>
      <w:r w:rsidRPr="00502F48">
        <w:rPr>
          <w:rFonts w:ascii="Times New Roman" w:eastAsia="Times New Roman" w:hAnsi="Times New Roman" w:cs="Times New Roman"/>
          <w:color w:val="000000"/>
          <w:spacing w:val="-1"/>
          <w:sz w:val="24"/>
          <w:szCs w:val="24"/>
        </w:rPr>
        <w:t xml:space="preserve">Необходимость подготовки экспертизы связана </w:t>
      </w:r>
      <w:r w:rsidRPr="00502F48">
        <w:rPr>
          <w:rFonts w:ascii="Times New Roman" w:eastAsia="Times New Roman" w:hAnsi="Times New Roman" w:cs="Times New Roman"/>
          <w:sz w:val="24"/>
          <w:szCs w:val="24"/>
        </w:rPr>
        <w:t>с тем, что п</w:t>
      </w:r>
      <w:r w:rsidRPr="00502F48">
        <w:rPr>
          <w:rFonts w:ascii="Times New Roman" w:eastAsia="Times New Roman" w:hAnsi="Times New Roman" w:cs="Times New Roman"/>
          <w:bCs/>
          <w:sz w:val="24"/>
          <w:szCs w:val="24"/>
        </w:rPr>
        <w:t xml:space="preserve">исьмом от 14.08.2018 № 1668-18 администрация МР «Город Киров и Кировский район» обратилась в адрес министерства конкурентной политики Калужской области с просьбой об установлении регулируемых тарифов </w:t>
      </w:r>
      <w:r w:rsidRPr="00502F48">
        <w:rPr>
          <w:rFonts w:ascii="Times New Roman" w:eastAsia="Times New Roman" w:hAnsi="Times New Roman" w:cs="Times New Roman"/>
          <w:sz w:val="24"/>
          <w:szCs w:val="24"/>
        </w:rPr>
        <w:t>на перевозки пассажиров по муниципальным маршрутам регулярных перевозок автомобильным транспортом в городском и пригородном сообщении</w:t>
      </w:r>
      <w:r w:rsidRPr="00502F48">
        <w:rPr>
          <w:rFonts w:ascii="Times New Roman" w:eastAsia="Times New Roman" w:hAnsi="Times New Roman" w:cs="Times New Roman"/>
          <w:bCs/>
          <w:sz w:val="24"/>
          <w:szCs w:val="24"/>
        </w:rPr>
        <w:t xml:space="preserve">. </w:t>
      </w:r>
    </w:p>
    <w:p w:rsidR="00CE6F7D" w:rsidRPr="00502F48" w:rsidRDefault="00CE6F7D" w:rsidP="00502F48">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rPr>
      </w:pPr>
      <w:proofErr w:type="gramStart"/>
      <w:r w:rsidRPr="00502F48">
        <w:rPr>
          <w:rFonts w:ascii="Times New Roman" w:eastAsia="Times New Roman" w:hAnsi="Times New Roman" w:cs="Times New Roman"/>
          <w:bCs/>
          <w:sz w:val="24"/>
          <w:szCs w:val="24"/>
        </w:rPr>
        <w:t xml:space="preserve">В настоящее время на территории МР «Город Киров и Кировский район» действуют тарифы, установленные </w:t>
      </w:r>
      <w:r w:rsidRPr="00502F48">
        <w:rPr>
          <w:rFonts w:ascii="Times New Roman" w:eastAsia="Times New Roman" w:hAnsi="Times New Roman" w:cs="Times New Roman"/>
          <w:sz w:val="24"/>
          <w:szCs w:val="24"/>
        </w:rPr>
        <w:t>приказом министерства конкурентной политики Калужской области от 15.05.2017 № 46-РК «Об установлении регулируемых тарифов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 «Город Киров и Кировский район» для общества с ограниченной ответственностью «Автобаза», общества</w:t>
      </w:r>
      <w:proofErr w:type="gramEnd"/>
      <w:r w:rsidRPr="00502F48">
        <w:rPr>
          <w:rFonts w:ascii="Times New Roman" w:eastAsia="Times New Roman" w:hAnsi="Times New Roman" w:cs="Times New Roman"/>
          <w:sz w:val="24"/>
          <w:szCs w:val="24"/>
        </w:rPr>
        <w:t xml:space="preserve"> с ограниченной ответственностью «</w:t>
      </w:r>
      <w:proofErr w:type="gramStart"/>
      <w:r w:rsidRPr="00502F48">
        <w:rPr>
          <w:rFonts w:ascii="Times New Roman" w:eastAsia="Times New Roman" w:hAnsi="Times New Roman" w:cs="Times New Roman"/>
          <w:sz w:val="24"/>
          <w:szCs w:val="24"/>
        </w:rPr>
        <w:t>Стар</w:t>
      </w:r>
      <w:proofErr w:type="gramEnd"/>
      <w:r w:rsidRPr="00502F48">
        <w:rPr>
          <w:rFonts w:ascii="Times New Roman" w:eastAsia="Times New Roman" w:hAnsi="Times New Roman" w:cs="Times New Roman"/>
          <w:sz w:val="24"/>
          <w:szCs w:val="24"/>
        </w:rPr>
        <w:t xml:space="preserve"> </w:t>
      </w:r>
      <w:proofErr w:type="spellStart"/>
      <w:r w:rsidRPr="00502F48">
        <w:rPr>
          <w:rFonts w:ascii="Times New Roman" w:eastAsia="Times New Roman" w:hAnsi="Times New Roman" w:cs="Times New Roman"/>
          <w:sz w:val="24"/>
          <w:szCs w:val="24"/>
        </w:rPr>
        <w:t>Лайн</w:t>
      </w:r>
      <w:proofErr w:type="spellEnd"/>
      <w:r w:rsidRPr="00502F48">
        <w:rPr>
          <w:rFonts w:ascii="Times New Roman" w:eastAsia="Times New Roman" w:hAnsi="Times New Roman" w:cs="Times New Roman"/>
          <w:sz w:val="24"/>
          <w:szCs w:val="24"/>
        </w:rPr>
        <w:t xml:space="preserve">», индивидуального предпринимателя </w:t>
      </w:r>
      <w:proofErr w:type="spellStart"/>
      <w:r w:rsidRPr="00502F48">
        <w:rPr>
          <w:rFonts w:ascii="Times New Roman" w:eastAsia="Times New Roman" w:hAnsi="Times New Roman" w:cs="Times New Roman"/>
          <w:sz w:val="24"/>
          <w:szCs w:val="24"/>
        </w:rPr>
        <w:t>Абдулманапова</w:t>
      </w:r>
      <w:proofErr w:type="spellEnd"/>
      <w:r w:rsidRPr="00502F48">
        <w:rPr>
          <w:rFonts w:ascii="Times New Roman" w:eastAsia="Times New Roman" w:hAnsi="Times New Roman" w:cs="Times New Roman"/>
          <w:sz w:val="24"/>
          <w:szCs w:val="24"/>
        </w:rPr>
        <w:t xml:space="preserve"> </w:t>
      </w:r>
      <w:proofErr w:type="spellStart"/>
      <w:r w:rsidRPr="00502F48">
        <w:rPr>
          <w:rFonts w:ascii="Times New Roman" w:eastAsia="Times New Roman" w:hAnsi="Times New Roman" w:cs="Times New Roman"/>
          <w:sz w:val="24"/>
          <w:szCs w:val="24"/>
        </w:rPr>
        <w:t>Абдулманапа</w:t>
      </w:r>
      <w:proofErr w:type="spellEnd"/>
      <w:r w:rsidRPr="00502F48">
        <w:rPr>
          <w:rFonts w:ascii="Times New Roman" w:eastAsia="Times New Roman" w:hAnsi="Times New Roman" w:cs="Times New Roman"/>
          <w:sz w:val="24"/>
          <w:szCs w:val="24"/>
        </w:rPr>
        <w:t xml:space="preserve"> </w:t>
      </w:r>
      <w:proofErr w:type="spellStart"/>
      <w:r w:rsidRPr="00502F48">
        <w:rPr>
          <w:rFonts w:ascii="Times New Roman" w:eastAsia="Times New Roman" w:hAnsi="Times New Roman" w:cs="Times New Roman"/>
          <w:sz w:val="24"/>
          <w:szCs w:val="24"/>
        </w:rPr>
        <w:t>Сайгидовича</w:t>
      </w:r>
      <w:proofErr w:type="spellEnd"/>
      <w:r w:rsidRPr="00502F48">
        <w:rPr>
          <w:rFonts w:ascii="Times New Roman" w:eastAsia="Times New Roman" w:hAnsi="Times New Roman" w:cs="Times New Roman"/>
          <w:sz w:val="24"/>
          <w:szCs w:val="24"/>
        </w:rPr>
        <w:t>, индивидуального предпринимателя Родиной Нины Николаевны».</w:t>
      </w:r>
    </w:p>
    <w:p w:rsidR="00CE6F7D" w:rsidRPr="00502F48" w:rsidRDefault="00CE6F7D" w:rsidP="00502F4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02F48">
        <w:rPr>
          <w:rFonts w:ascii="Times New Roman" w:eastAsia="Times New Roman" w:hAnsi="Times New Roman" w:cs="Times New Roman"/>
          <w:bCs/>
          <w:sz w:val="24"/>
          <w:szCs w:val="24"/>
        </w:rPr>
        <w:t xml:space="preserve">Увеличение вышеуказанных тарифов обусловлено ростом цен на горюче-смазочные материалы, запасные части, резину, товары (услуги) </w:t>
      </w:r>
      <w:proofErr w:type="spellStart"/>
      <w:r w:rsidRPr="00502F48">
        <w:rPr>
          <w:rFonts w:ascii="Times New Roman" w:eastAsia="Times New Roman" w:hAnsi="Times New Roman" w:cs="Times New Roman"/>
          <w:bCs/>
          <w:sz w:val="24"/>
          <w:szCs w:val="24"/>
        </w:rPr>
        <w:t>и.т.д</w:t>
      </w:r>
      <w:proofErr w:type="spellEnd"/>
      <w:r w:rsidRPr="00502F48">
        <w:rPr>
          <w:rFonts w:ascii="Times New Roman" w:eastAsia="Times New Roman" w:hAnsi="Times New Roman" w:cs="Times New Roman"/>
          <w:bCs/>
          <w:sz w:val="24"/>
          <w:szCs w:val="24"/>
        </w:rPr>
        <w:t>.</w:t>
      </w:r>
    </w:p>
    <w:p w:rsidR="00CE6F7D" w:rsidRPr="00502F48" w:rsidRDefault="00CE6F7D" w:rsidP="00502F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2F48">
        <w:rPr>
          <w:rFonts w:ascii="Times New Roman" w:eastAsia="Times New Roman" w:hAnsi="Times New Roman" w:cs="Times New Roman"/>
          <w:sz w:val="24"/>
          <w:szCs w:val="24"/>
        </w:rPr>
        <w:t xml:space="preserve">Для расчета регулируемых тарифов на перевозки пассажиров и багажа </w:t>
      </w:r>
      <w:r w:rsidRPr="00502F48">
        <w:rPr>
          <w:rFonts w:ascii="Times New Roman" w:eastAsia="Times New Roman" w:hAnsi="Times New Roman" w:cs="Times New Roman"/>
          <w:sz w:val="24"/>
          <w:szCs w:val="24"/>
        </w:rPr>
        <w:lastRenderedPageBreak/>
        <w:t>автомобильным транспортом по муниципальным маршрутам регулярных перевозок экспертная группа применила метод экономически обоснованных расходов.</w:t>
      </w:r>
    </w:p>
    <w:p w:rsidR="00CE6F7D" w:rsidRPr="00502F48" w:rsidRDefault="00CE6F7D" w:rsidP="00502F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2F48">
        <w:rPr>
          <w:rFonts w:ascii="Times New Roman" w:eastAsia="Times New Roman" w:hAnsi="Times New Roman" w:cs="Times New Roman"/>
          <w:sz w:val="24"/>
          <w:szCs w:val="24"/>
        </w:rPr>
        <w:t>По результатам проведенной экспертизы и в соответствии с просьбой  администрации МР «Город Киров и Кировский район» экспертная группа считает целесообразным установить на территории МР «Город Киров и Кировский район» регулируемые тарифы</w:t>
      </w:r>
      <w:r w:rsidRPr="00502F48">
        <w:rPr>
          <w:rFonts w:ascii="Times New Roman" w:eastAsia="Times New Roman" w:hAnsi="Times New Roman" w:cs="Times New Roman"/>
          <w:bCs/>
          <w:sz w:val="24"/>
          <w:szCs w:val="24"/>
        </w:rPr>
        <w:t xml:space="preserve"> </w:t>
      </w:r>
      <w:r w:rsidRPr="00502F48">
        <w:rPr>
          <w:rFonts w:ascii="Times New Roman" w:eastAsia="Times New Roman" w:hAnsi="Times New Roman" w:cs="Times New Roman"/>
          <w:sz w:val="24"/>
          <w:szCs w:val="24"/>
        </w:rPr>
        <w:t>на перевозки пассажиров по муниципальным маршрутам регулярных перевозок автомобильным транспортом в городском и пригородном сообщении в следующих размерах:</w:t>
      </w:r>
    </w:p>
    <w:p w:rsidR="00CE6F7D" w:rsidRPr="00502F48" w:rsidRDefault="00CE6F7D" w:rsidP="00502F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2F48">
        <w:rPr>
          <w:rFonts w:ascii="Times New Roman" w:eastAsia="Times New Roman" w:hAnsi="Times New Roman" w:cs="Times New Roman"/>
          <w:sz w:val="24"/>
          <w:szCs w:val="24"/>
        </w:rPr>
        <w:t xml:space="preserve">- за проезд одного пассажира автомобильным транспортом по регулируемым муниципальным маршрутам регулярных перевозок в городском сообщении в размере не более 22 рублей за 1 поездку; </w:t>
      </w:r>
    </w:p>
    <w:p w:rsidR="00CE6F7D" w:rsidRPr="00502F48" w:rsidRDefault="00CE6F7D" w:rsidP="00502F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2F48">
        <w:rPr>
          <w:rFonts w:ascii="Times New Roman" w:eastAsia="Times New Roman" w:hAnsi="Times New Roman" w:cs="Times New Roman"/>
          <w:sz w:val="24"/>
          <w:szCs w:val="24"/>
        </w:rPr>
        <w:t>- за проезд одного пассажира автомобильным транспортом по регулируемым муниципальным маршрутам регулярных перевозок в пригородном сообщении в размере не более 2 рублей 50 копеек за каждый километр пути.</w:t>
      </w:r>
    </w:p>
    <w:p w:rsidR="00CE6F7D" w:rsidRPr="00502F48" w:rsidRDefault="00CE6F7D" w:rsidP="00502F48">
      <w:pPr>
        <w:widowControl w:val="0"/>
        <w:shd w:val="clear" w:color="auto" w:fill="FFFFFF"/>
        <w:tabs>
          <w:tab w:val="left" w:pos="1003"/>
        </w:tabs>
        <w:autoSpaceDE w:val="0"/>
        <w:autoSpaceDN w:val="0"/>
        <w:adjustRightInd w:val="0"/>
        <w:spacing w:after="0" w:line="240" w:lineRule="auto"/>
        <w:ind w:firstLine="709"/>
        <w:jc w:val="both"/>
        <w:rPr>
          <w:rFonts w:ascii="Times New Roman" w:eastAsia="Times New Roman" w:hAnsi="Times New Roman" w:cs="Times New Roman"/>
          <w:color w:val="000000"/>
          <w:spacing w:val="-6"/>
          <w:sz w:val="24"/>
          <w:szCs w:val="24"/>
        </w:rPr>
      </w:pPr>
      <w:r w:rsidRPr="00502F48">
        <w:rPr>
          <w:rFonts w:ascii="Times New Roman" w:eastAsia="Times New Roman" w:hAnsi="Times New Roman" w:cs="Times New Roman"/>
          <w:color w:val="000000"/>
          <w:spacing w:val="-6"/>
          <w:sz w:val="24"/>
          <w:szCs w:val="24"/>
        </w:rPr>
        <w:t>Нормативные акты, на основании которых подготовлено экспертное заключение:</w:t>
      </w:r>
    </w:p>
    <w:p w:rsidR="00CE6F7D" w:rsidRPr="00502F48" w:rsidRDefault="00CE6F7D" w:rsidP="00502F4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02F48">
        <w:rPr>
          <w:rFonts w:ascii="Times New Roman" w:eastAsia="Times New Roman" w:hAnsi="Times New Roman" w:cs="Times New Roman"/>
          <w:bCs/>
          <w:spacing w:val="-1"/>
          <w:sz w:val="24"/>
          <w:szCs w:val="24"/>
        </w:rPr>
        <w:t>- Гражданский кодекс Российской Федерации;</w:t>
      </w:r>
    </w:p>
    <w:p w:rsidR="00CE6F7D" w:rsidRPr="00502F48" w:rsidRDefault="00CE6F7D" w:rsidP="00502F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2F48">
        <w:rPr>
          <w:rFonts w:ascii="Times New Roman" w:eastAsia="Times New Roman" w:hAnsi="Times New Roman" w:cs="Times New Roman"/>
          <w:spacing w:val="-1"/>
          <w:sz w:val="24"/>
          <w:szCs w:val="24"/>
        </w:rPr>
        <w:t>- Налоговый кодекс Российской Федерации;</w:t>
      </w:r>
    </w:p>
    <w:p w:rsidR="00CE6F7D" w:rsidRPr="00502F48" w:rsidRDefault="00CE6F7D" w:rsidP="00502F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
          <w:sz w:val="24"/>
          <w:szCs w:val="24"/>
        </w:rPr>
      </w:pPr>
      <w:r w:rsidRPr="00502F48">
        <w:rPr>
          <w:rFonts w:ascii="Times New Roman" w:eastAsia="Times New Roman" w:hAnsi="Times New Roman" w:cs="Times New Roman"/>
          <w:spacing w:val="-1"/>
          <w:sz w:val="24"/>
          <w:szCs w:val="24"/>
        </w:rPr>
        <w:t>- Трудовой кодекс Российской Федерации;</w:t>
      </w:r>
    </w:p>
    <w:p w:rsidR="00CE6F7D" w:rsidRPr="00502F48" w:rsidRDefault="00CE6F7D" w:rsidP="00502F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
          <w:sz w:val="24"/>
          <w:szCs w:val="24"/>
        </w:rPr>
      </w:pPr>
      <w:r w:rsidRPr="00502F48">
        <w:rPr>
          <w:rFonts w:ascii="Times New Roman" w:eastAsia="Times New Roman" w:hAnsi="Times New Roman" w:cs="Times New Roman"/>
          <w:spacing w:val="-1"/>
          <w:sz w:val="24"/>
          <w:szCs w:val="24"/>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CE6F7D" w:rsidRPr="00502F48" w:rsidRDefault="00CE6F7D" w:rsidP="00502F48">
      <w:pPr>
        <w:widowControl w:val="0"/>
        <w:shd w:val="clear" w:color="auto" w:fill="FFFFFF"/>
        <w:tabs>
          <w:tab w:val="left" w:pos="100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2F48">
        <w:rPr>
          <w:rFonts w:ascii="Times New Roman" w:eastAsia="Times New Roman" w:hAnsi="Times New Roman" w:cs="Times New Roman"/>
          <w:spacing w:val="-1"/>
          <w:sz w:val="24"/>
          <w:szCs w:val="24"/>
        </w:rPr>
        <w:t xml:space="preserve">- </w:t>
      </w:r>
      <w:r w:rsidRPr="00502F48">
        <w:rPr>
          <w:rFonts w:ascii="Times New Roman" w:eastAsia="Times New Roman" w:hAnsi="Times New Roman" w:cs="Times New Roman"/>
          <w:sz w:val="24"/>
          <w:szCs w:val="24"/>
        </w:rPr>
        <w:t>Федеральный закон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CE6F7D" w:rsidRPr="00502F48" w:rsidRDefault="00CE6F7D" w:rsidP="00502F48">
      <w:pPr>
        <w:widowControl w:val="0"/>
        <w:shd w:val="clear" w:color="auto" w:fill="FFFFFF"/>
        <w:tabs>
          <w:tab w:val="left" w:pos="89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2F48">
        <w:rPr>
          <w:rFonts w:ascii="Times New Roman" w:eastAsia="Times New Roman" w:hAnsi="Times New Roman" w:cs="Times New Roman"/>
          <w:spacing w:val="-1"/>
          <w:sz w:val="24"/>
          <w:szCs w:val="24"/>
        </w:rPr>
        <w:t>- постановление Правительства Калужской области от 04.04.2007 № 88 «О министерстве конкурентной политики Калужской области».</w:t>
      </w:r>
    </w:p>
    <w:p w:rsidR="00CE6F7D" w:rsidRPr="00502F48" w:rsidRDefault="00CE6F7D" w:rsidP="00502F48">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CE6F7D" w:rsidRPr="00502F48" w:rsidRDefault="00CE6F7D" w:rsidP="00502F4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2F48">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CE6F7D" w:rsidRPr="00502F48" w:rsidRDefault="00CE6F7D" w:rsidP="00502F48">
      <w:pPr>
        <w:spacing w:after="0" w:line="240" w:lineRule="auto"/>
        <w:ind w:firstLine="709"/>
        <w:jc w:val="both"/>
        <w:rPr>
          <w:rFonts w:ascii="Times New Roman" w:hAnsi="Times New Roman" w:cs="Times New Roman"/>
          <w:sz w:val="24"/>
          <w:szCs w:val="24"/>
        </w:rPr>
      </w:pPr>
      <w:r w:rsidRPr="00502F48">
        <w:rPr>
          <w:rFonts w:ascii="Times New Roman" w:hAnsi="Times New Roman" w:cs="Times New Roman"/>
          <w:sz w:val="24"/>
          <w:szCs w:val="24"/>
        </w:rPr>
        <w:t xml:space="preserve">1. Установить </w:t>
      </w:r>
      <w:r w:rsidR="00481400" w:rsidRPr="00502F48">
        <w:rPr>
          <w:rFonts w:ascii="Times New Roman" w:hAnsi="Times New Roman" w:cs="Times New Roman"/>
          <w:sz w:val="24"/>
          <w:szCs w:val="24"/>
        </w:rPr>
        <w:t xml:space="preserve">предложенные </w:t>
      </w:r>
      <w:r w:rsidRPr="00502F48">
        <w:rPr>
          <w:rFonts w:ascii="Times New Roman" w:hAnsi="Times New Roman" w:cs="Times New Roman"/>
          <w:sz w:val="24"/>
          <w:szCs w:val="24"/>
        </w:rPr>
        <w:t>регулируемые тарифы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 «Город Киров и Кировский район».</w:t>
      </w:r>
    </w:p>
    <w:p w:rsidR="00CE6F7D" w:rsidRPr="00502F48" w:rsidRDefault="00CE6F7D" w:rsidP="00502F48">
      <w:pPr>
        <w:spacing w:after="0" w:line="240" w:lineRule="auto"/>
        <w:ind w:firstLine="709"/>
        <w:jc w:val="both"/>
        <w:rPr>
          <w:rFonts w:ascii="Times New Roman" w:hAnsi="Times New Roman" w:cs="Times New Roman"/>
          <w:b/>
          <w:sz w:val="24"/>
          <w:szCs w:val="24"/>
        </w:rPr>
      </w:pPr>
      <w:r w:rsidRPr="00502F48">
        <w:rPr>
          <w:rFonts w:ascii="Times New Roman" w:hAnsi="Times New Roman" w:cs="Times New Roman"/>
          <w:sz w:val="24"/>
          <w:szCs w:val="24"/>
        </w:rPr>
        <w:t xml:space="preserve">2. </w:t>
      </w:r>
      <w:proofErr w:type="gramStart"/>
      <w:r w:rsidRPr="00502F48">
        <w:rPr>
          <w:rFonts w:ascii="Times New Roman" w:hAnsi="Times New Roman" w:cs="Times New Roman"/>
          <w:sz w:val="24"/>
          <w:szCs w:val="24"/>
        </w:rPr>
        <w:t xml:space="preserve">Признать утратившим силу приказ министерства конкурентной политики Калужской области от 15.05.2017 № 46-РК «Об установлении регулируемых тарифов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 «Город Киров и Кировский район» для общества с ограниченной ответственностью «Автобаза», общества с ограниченной ответственностью «Стар </w:t>
      </w:r>
      <w:proofErr w:type="spellStart"/>
      <w:r w:rsidRPr="00502F48">
        <w:rPr>
          <w:rFonts w:ascii="Times New Roman" w:hAnsi="Times New Roman" w:cs="Times New Roman"/>
          <w:sz w:val="24"/>
          <w:szCs w:val="24"/>
        </w:rPr>
        <w:t>Лайн</w:t>
      </w:r>
      <w:proofErr w:type="spellEnd"/>
      <w:r w:rsidRPr="00502F48">
        <w:rPr>
          <w:rFonts w:ascii="Times New Roman" w:hAnsi="Times New Roman" w:cs="Times New Roman"/>
          <w:sz w:val="24"/>
          <w:szCs w:val="24"/>
        </w:rPr>
        <w:t xml:space="preserve">», индивидуального предпринимателя </w:t>
      </w:r>
      <w:proofErr w:type="spellStart"/>
      <w:r w:rsidRPr="00502F48">
        <w:rPr>
          <w:rFonts w:ascii="Times New Roman" w:hAnsi="Times New Roman" w:cs="Times New Roman"/>
          <w:sz w:val="24"/>
          <w:szCs w:val="24"/>
        </w:rPr>
        <w:t>Абдулманапова</w:t>
      </w:r>
      <w:proofErr w:type="spellEnd"/>
      <w:r w:rsidRPr="00502F48">
        <w:rPr>
          <w:rFonts w:ascii="Times New Roman" w:hAnsi="Times New Roman" w:cs="Times New Roman"/>
          <w:sz w:val="24"/>
          <w:szCs w:val="24"/>
        </w:rPr>
        <w:t xml:space="preserve"> </w:t>
      </w:r>
      <w:proofErr w:type="spellStart"/>
      <w:r w:rsidRPr="00502F48">
        <w:rPr>
          <w:rFonts w:ascii="Times New Roman" w:hAnsi="Times New Roman" w:cs="Times New Roman"/>
          <w:sz w:val="24"/>
          <w:szCs w:val="24"/>
        </w:rPr>
        <w:t>Абдулманапа</w:t>
      </w:r>
      <w:proofErr w:type="spellEnd"/>
      <w:r w:rsidRPr="00502F48">
        <w:rPr>
          <w:rFonts w:ascii="Times New Roman" w:hAnsi="Times New Roman" w:cs="Times New Roman"/>
          <w:sz w:val="24"/>
          <w:szCs w:val="24"/>
        </w:rPr>
        <w:t xml:space="preserve"> </w:t>
      </w:r>
      <w:proofErr w:type="spellStart"/>
      <w:r w:rsidRPr="00502F48">
        <w:rPr>
          <w:rFonts w:ascii="Times New Roman" w:hAnsi="Times New Roman" w:cs="Times New Roman"/>
          <w:sz w:val="24"/>
          <w:szCs w:val="24"/>
        </w:rPr>
        <w:t>Сайгидовича</w:t>
      </w:r>
      <w:proofErr w:type="spellEnd"/>
      <w:r w:rsidRPr="00502F48">
        <w:rPr>
          <w:rFonts w:ascii="Times New Roman" w:hAnsi="Times New Roman" w:cs="Times New Roman"/>
          <w:sz w:val="24"/>
          <w:szCs w:val="24"/>
        </w:rPr>
        <w:t>, индивидуального</w:t>
      </w:r>
      <w:proofErr w:type="gramEnd"/>
      <w:r w:rsidRPr="00502F48">
        <w:rPr>
          <w:rFonts w:ascii="Times New Roman" w:hAnsi="Times New Roman" w:cs="Times New Roman"/>
          <w:sz w:val="24"/>
          <w:szCs w:val="24"/>
        </w:rPr>
        <w:t xml:space="preserve"> предпринимателя Родиной Нины Николаевны». </w:t>
      </w:r>
    </w:p>
    <w:p w:rsidR="00CE6F7D" w:rsidRPr="00502F48" w:rsidRDefault="00CE6F7D" w:rsidP="00502F48">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CE6F7D" w:rsidRPr="00502F48" w:rsidRDefault="00CE6F7D" w:rsidP="00502F48">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02F48">
        <w:rPr>
          <w:rFonts w:ascii="Times New Roman" w:eastAsia="Times New Roman" w:hAnsi="Times New Roman" w:cs="Times New Roman"/>
          <w:b/>
          <w:sz w:val="24"/>
          <w:szCs w:val="24"/>
        </w:rPr>
        <w:t xml:space="preserve">Решение принято в соответствии с пояснительной запиской от 14.09.2018 и экспертным заключением от 07.09.2018 по делу </w:t>
      </w:r>
      <w:r w:rsidRPr="00502F48">
        <w:rPr>
          <w:rFonts w:ascii="Times New Roman" w:hAnsi="Times New Roman" w:cs="Times New Roman"/>
          <w:b/>
          <w:spacing w:val="-6"/>
          <w:sz w:val="24"/>
          <w:szCs w:val="24"/>
        </w:rPr>
        <w:t xml:space="preserve">№ 296/Пр-03/2643-18 </w:t>
      </w:r>
      <w:r w:rsidRPr="00502F48">
        <w:rPr>
          <w:rFonts w:ascii="Times New Roman" w:eastAsia="Times New Roman" w:hAnsi="Times New Roman" w:cs="Times New Roman"/>
          <w:b/>
          <w:sz w:val="24"/>
          <w:szCs w:val="24"/>
        </w:rPr>
        <w:t>в форме приказа (прилагается), голосовали единогласно.</w:t>
      </w:r>
    </w:p>
    <w:p w:rsidR="001240B8" w:rsidRPr="00502F48" w:rsidRDefault="001240B8" w:rsidP="00502F48">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1240B8" w:rsidRPr="00502F48" w:rsidRDefault="001240B8" w:rsidP="00502F48">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02F48">
        <w:rPr>
          <w:rFonts w:ascii="Times New Roman" w:hAnsi="Times New Roman" w:cs="Times New Roman"/>
          <w:b/>
          <w:sz w:val="24"/>
          <w:szCs w:val="24"/>
        </w:rPr>
        <w:t>1</w:t>
      </w:r>
      <w:r w:rsidR="0014152D" w:rsidRPr="00502F48">
        <w:rPr>
          <w:rFonts w:ascii="Times New Roman" w:hAnsi="Times New Roman" w:cs="Times New Roman"/>
          <w:b/>
          <w:sz w:val="24"/>
          <w:szCs w:val="24"/>
        </w:rPr>
        <w:t>0</w:t>
      </w:r>
      <w:r w:rsidRPr="00502F48">
        <w:rPr>
          <w:rFonts w:ascii="Times New Roman" w:hAnsi="Times New Roman" w:cs="Times New Roman"/>
          <w:b/>
          <w:sz w:val="24"/>
          <w:szCs w:val="24"/>
        </w:rPr>
        <w:t xml:space="preserve">. </w:t>
      </w:r>
      <w:r w:rsidR="00EF41BB" w:rsidRPr="00502F48">
        <w:rPr>
          <w:rFonts w:ascii="Times New Roman" w:hAnsi="Times New Roman" w:cs="Times New Roman"/>
          <w:b/>
          <w:sz w:val="24"/>
          <w:szCs w:val="24"/>
        </w:rPr>
        <w:t>Об установлении</w:t>
      </w:r>
      <w:r w:rsidR="00EF41BB" w:rsidRPr="00502F48">
        <w:rPr>
          <w:rFonts w:ascii="Times New Roman" w:eastAsia="Calibri" w:hAnsi="Times New Roman" w:cs="Times New Roman"/>
          <w:b/>
          <w:sz w:val="24"/>
          <w:szCs w:val="24"/>
          <w:lang w:eastAsia="en-US"/>
        </w:rPr>
        <w:t xml:space="preserve"> </w:t>
      </w:r>
      <w:r w:rsidR="00EF41BB" w:rsidRPr="00502F48">
        <w:rPr>
          <w:rFonts w:ascii="Times New Roman" w:hAnsi="Times New Roman" w:cs="Times New Roman"/>
          <w:b/>
          <w:sz w:val="24"/>
          <w:szCs w:val="24"/>
        </w:rPr>
        <w:t>в индивидуальном порядке</w:t>
      </w:r>
      <w:r w:rsidR="00EF41BB" w:rsidRPr="00502F48">
        <w:rPr>
          <w:rFonts w:ascii="Times New Roman" w:eastAsia="Calibri" w:hAnsi="Times New Roman" w:cs="Times New Roman"/>
          <w:b/>
          <w:sz w:val="24"/>
          <w:szCs w:val="24"/>
          <w:lang w:eastAsia="en-US"/>
        </w:rPr>
        <w:t xml:space="preserve"> платы  за технологическое присоединение газоиспользующего оборудования к газораспределительным сетям          АО «Газпром газораспределение Калуга» объекта капитального строительства: «Газопровод высокого давления до границы земельного участка с кадастровым </w:t>
      </w:r>
      <w:r w:rsidR="00EF41BB" w:rsidRPr="00502F48">
        <w:rPr>
          <w:rFonts w:ascii="Times New Roman" w:eastAsia="Calibri" w:hAnsi="Times New Roman" w:cs="Times New Roman"/>
          <w:b/>
          <w:sz w:val="24"/>
          <w:szCs w:val="24"/>
          <w:lang w:eastAsia="en-US"/>
        </w:rPr>
        <w:lastRenderedPageBreak/>
        <w:t xml:space="preserve">номером 40:15:000000:299, расположенный по адресу: Калужская обл., </w:t>
      </w:r>
      <w:proofErr w:type="spellStart"/>
      <w:r w:rsidR="00EF41BB" w:rsidRPr="00502F48">
        <w:rPr>
          <w:rFonts w:ascii="Times New Roman" w:eastAsia="Calibri" w:hAnsi="Times New Roman" w:cs="Times New Roman"/>
          <w:b/>
          <w:sz w:val="24"/>
          <w:szCs w:val="24"/>
          <w:lang w:eastAsia="en-US"/>
        </w:rPr>
        <w:t>Мещовский</w:t>
      </w:r>
      <w:proofErr w:type="spellEnd"/>
      <w:r w:rsidR="00EF41BB" w:rsidRPr="00502F48">
        <w:rPr>
          <w:rFonts w:ascii="Times New Roman" w:eastAsia="Calibri" w:hAnsi="Times New Roman" w:cs="Times New Roman"/>
          <w:b/>
          <w:sz w:val="24"/>
          <w:szCs w:val="24"/>
          <w:lang w:eastAsia="en-US"/>
        </w:rPr>
        <w:t xml:space="preserve"> р-н» по проекту АО «Газпром газораспределение Калуга».</w:t>
      </w:r>
    </w:p>
    <w:p w:rsidR="001240B8" w:rsidRPr="00502F48" w:rsidRDefault="001240B8" w:rsidP="00502F48">
      <w:pPr>
        <w:tabs>
          <w:tab w:val="left" w:pos="720"/>
          <w:tab w:val="left" w:pos="1418"/>
        </w:tabs>
        <w:spacing w:after="0" w:line="240" w:lineRule="auto"/>
        <w:jc w:val="both"/>
        <w:rPr>
          <w:rFonts w:ascii="Times New Roman" w:eastAsia="Times New Roman" w:hAnsi="Times New Roman" w:cs="Times New Roman"/>
          <w:b/>
          <w:sz w:val="24"/>
          <w:szCs w:val="24"/>
        </w:rPr>
      </w:pPr>
      <w:r w:rsidRPr="00502F48">
        <w:rPr>
          <w:rFonts w:ascii="Times New Roman" w:eastAsia="Times New Roman" w:hAnsi="Times New Roman" w:cs="Times New Roman"/>
          <w:b/>
          <w:sz w:val="24"/>
          <w:szCs w:val="24"/>
        </w:rPr>
        <w:t>------------------------------------------------------------------------------------------------------------------------</w:t>
      </w:r>
    </w:p>
    <w:p w:rsidR="001240B8" w:rsidRPr="00502F48" w:rsidRDefault="001240B8" w:rsidP="00502F48">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02F48">
        <w:rPr>
          <w:rFonts w:ascii="Times New Roman" w:eastAsia="Times New Roman" w:hAnsi="Times New Roman" w:cs="Times New Roman"/>
          <w:b/>
          <w:sz w:val="24"/>
          <w:szCs w:val="24"/>
        </w:rPr>
        <w:t>Доложил: М.Н. Ненашев.</w:t>
      </w:r>
    </w:p>
    <w:p w:rsidR="00784D60" w:rsidRDefault="00784D60" w:rsidP="00502F48">
      <w:pPr>
        <w:spacing w:after="0" w:line="240" w:lineRule="auto"/>
        <w:ind w:firstLine="708"/>
        <w:jc w:val="both"/>
        <w:rPr>
          <w:rFonts w:ascii="Times New Roman" w:hAnsi="Times New Roman" w:cs="Times New Roman"/>
          <w:sz w:val="24"/>
          <w:szCs w:val="24"/>
        </w:rPr>
      </w:pPr>
    </w:p>
    <w:p w:rsidR="00EF41BB" w:rsidRPr="00502F48" w:rsidRDefault="00EF41BB" w:rsidP="00502F48">
      <w:pPr>
        <w:spacing w:after="0" w:line="240" w:lineRule="auto"/>
        <w:ind w:firstLine="708"/>
        <w:jc w:val="both"/>
        <w:rPr>
          <w:rFonts w:ascii="Times New Roman" w:hAnsi="Times New Roman" w:cs="Times New Roman"/>
          <w:sz w:val="24"/>
          <w:szCs w:val="24"/>
        </w:rPr>
      </w:pPr>
      <w:proofErr w:type="gramStart"/>
      <w:r w:rsidRPr="00502F48">
        <w:rPr>
          <w:rFonts w:ascii="Times New Roman" w:hAnsi="Times New Roman" w:cs="Times New Roman"/>
          <w:sz w:val="24"/>
          <w:szCs w:val="24"/>
        </w:rPr>
        <w:t xml:space="preserve">АО «Газпром газораспределение Калуга» обратилось в министерство  конкурентной политики Калужской области (далее – министерство) с заявлением (письмо  </w:t>
      </w:r>
      <w:proofErr w:type="spellStart"/>
      <w:r w:rsidRPr="00502F48">
        <w:rPr>
          <w:rFonts w:ascii="Times New Roman" w:hAnsi="Times New Roman" w:cs="Times New Roman"/>
          <w:sz w:val="24"/>
          <w:szCs w:val="24"/>
        </w:rPr>
        <w:t>вх</w:t>
      </w:r>
      <w:proofErr w:type="spellEnd"/>
      <w:r w:rsidRPr="00502F48">
        <w:rPr>
          <w:rFonts w:ascii="Times New Roman" w:hAnsi="Times New Roman" w:cs="Times New Roman"/>
          <w:sz w:val="24"/>
          <w:szCs w:val="24"/>
        </w:rPr>
        <w:t>. № 03/2590-18 от 10.08.2018)  об установлении в индивидуальном порядке платы за технологическое присоединение газоиспользующего оборудования к газораспределительным сетям «Газопровод высокого давления до границы земельного участка с кадастровым номером 40:15:000000:299, расположенный по адресу:</w:t>
      </w:r>
      <w:proofErr w:type="gramEnd"/>
      <w:r w:rsidRPr="00502F48">
        <w:rPr>
          <w:rFonts w:ascii="Times New Roman" w:hAnsi="Times New Roman" w:cs="Times New Roman"/>
          <w:sz w:val="24"/>
          <w:szCs w:val="24"/>
        </w:rPr>
        <w:t xml:space="preserve"> Калужская обл., </w:t>
      </w:r>
      <w:proofErr w:type="spellStart"/>
      <w:r w:rsidRPr="00502F48">
        <w:rPr>
          <w:rFonts w:ascii="Times New Roman" w:hAnsi="Times New Roman" w:cs="Times New Roman"/>
          <w:sz w:val="24"/>
          <w:szCs w:val="24"/>
        </w:rPr>
        <w:t>Мещовский</w:t>
      </w:r>
      <w:proofErr w:type="spellEnd"/>
      <w:r w:rsidRPr="00502F48">
        <w:rPr>
          <w:rFonts w:ascii="Times New Roman" w:hAnsi="Times New Roman" w:cs="Times New Roman"/>
          <w:sz w:val="24"/>
          <w:szCs w:val="24"/>
        </w:rPr>
        <w:t xml:space="preserve"> р-н» по проекту АО «Газпром газораспределение Калуга».  </w:t>
      </w:r>
    </w:p>
    <w:p w:rsidR="00EF41BB" w:rsidRPr="00502F48" w:rsidRDefault="00EF41BB" w:rsidP="00502F48">
      <w:pPr>
        <w:spacing w:after="0" w:line="240" w:lineRule="auto"/>
        <w:ind w:firstLine="708"/>
        <w:jc w:val="both"/>
        <w:rPr>
          <w:rFonts w:ascii="Times New Roman" w:hAnsi="Times New Roman" w:cs="Times New Roman"/>
          <w:sz w:val="24"/>
          <w:szCs w:val="24"/>
        </w:rPr>
      </w:pPr>
      <w:r w:rsidRPr="00502F48">
        <w:rPr>
          <w:rFonts w:ascii="Times New Roman" w:hAnsi="Times New Roman" w:cs="Times New Roman"/>
          <w:sz w:val="24"/>
          <w:szCs w:val="24"/>
        </w:rPr>
        <w:t xml:space="preserve">Испрашиваемый АО «Газпром газораспределение Калуга» размер платы за  технологическое присоединение газоиспользующего оборудования к газораспределительным сетям «Газопровод высокого давления до границы земельного участка с кадастровым номером 40:15:000000:299, расположенный по адресу: Калужская обл., </w:t>
      </w:r>
      <w:proofErr w:type="spellStart"/>
      <w:r w:rsidRPr="00502F48">
        <w:rPr>
          <w:rFonts w:ascii="Times New Roman" w:hAnsi="Times New Roman" w:cs="Times New Roman"/>
          <w:sz w:val="24"/>
          <w:szCs w:val="24"/>
        </w:rPr>
        <w:t>Мещовский</w:t>
      </w:r>
      <w:proofErr w:type="spellEnd"/>
      <w:r w:rsidRPr="00502F48">
        <w:rPr>
          <w:rFonts w:ascii="Times New Roman" w:hAnsi="Times New Roman" w:cs="Times New Roman"/>
          <w:sz w:val="24"/>
          <w:szCs w:val="24"/>
        </w:rPr>
        <w:t xml:space="preserve"> р-н» по проекту АО «Газпром газораспределение Калуга»: </w:t>
      </w:r>
    </w:p>
    <w:p w:rsidR="00EF41BB" w:rsidRPr="00502F48" w:rsidRDefault="00EF41BB" w:rsidP="00502F48">
      <w:pPr>
        <w:spacing w:after="0" w:line="240" w:lineRule="auto"/>
        <w:ind w:firstLine="709"/>
        <w:jc w:val="both"/>
        <w:rPr>
          <w:rFonts w:ascii="Times New Roman" w:hAnsi="Times New Roman" w:cs="Times New Roman"/>
          <w:sz w:val="24"/>
          <w:szCs w:val="24"/>
        </w:rPr>
      </w:pPr>
      <w:r w:rsidRPr="00502F48">
        <w:rPr>
          <w:rFonts w:ascii="Times New Roman" w:hAnsi="Times New Roman" w:cs="Times New Roman"/>
          <w:sz w:val="24"/>
          <w:szCs w:val="24"/>
        </w:rPr>
        <w:t xml:space="preserve"> – 68452,296 тыс. руб. (без НДС).</w:t>
      </w:r>
    </w:p>
    <w:p w:rsidR="00EF41BB" w:rsidRPr="00502F48" w:rsidRDefault="00EF41BB" w:rsidP="00502F48">
      <w:pPr>
        <w:spacing w:after="0" w:line="240" w:lineRule="auto"/>
        <w:ind w:firstLine="709"/>
        <w:jc w:val="both"/>
        <w:rPr>
          <w:rFonts w:ascii="Times New Roman" w:hAnsi="Times New Roman" w:cs="Times New Roman"/>
          <w:sz w:val="24"/>
          <w:szCs w:val="24"/>
        </w:rPr>
      </w:pPr>
      <w:r w:rsidRPr="00502F48">
        <w:rPr>
          <w:rFonts w:ascii="Times New Roman" w:hAnsi="Times New Roman" w:cs="Times New Roman"/>
          <w:sz w:val="24"/>
          <w:szCs w:val="24"/>
        </w:rPr>
        <w:t>Ответственность за достоверность предоставленных документов несет АО «Газпром газораспределение Калуга».</w:t>
      </w:r>
    </w:p>
    <w:p w:rsidR="00EF41BB" w:rsidRPr="00502F48" w:rsidRDefault="00EF41BB" w:rsidP="00502F48">
      <w:pPr>
        <w:spacing w:after="0" w:line="240" w:lineRule="auto"/>
        <w:ind w:firstLine="709"/>
        <w:jc w:val="both"/>
        <w:rPr>
          <w:rFonts w:ascii="Times New Roman" w:hAnsi="Times New Roman" w:cs="Times New Roman"/>
          <w:sz w:val="24"/>
          <w:szCs w:val="24"/>
        </w:rPr>
      </w:pPr>
      <w:r w:rsidRPr="00502F48">
        <w:rPr>
          <w:rFonts w:ascii="Times New Roman" w:hAnsi="Times New Roman" w:cs="Times New Roman"/>
          <w:sz w:val="24"/>
          <w:szCs w:val="24"/>
        </w:rPr>
        <w:t xml:space="preserve"> Эксперты министерства несут ответственность за методическую правомерность и арифметическую точность выполненных расчетов, основанных на предоставленных предприятием данных. </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502F48">
        <w:rPr>
          <w:rFonts w:ascii="Times New Roman" w:hAnsi="Times New Roman" w:cs="Times New Roman"/>
          <w:sz w:val="24"/>
          <w:szCs w:val="24"/>
        </w:rPr>
        <w:t>При проведении экспертизы размера платы за подключение (технологическое присоединение) объекта</w:t>
      </w:r>
      <w:r w:rsidRPr="00EF41BB">
        <w:rPr>
          <w:rFonts w:ascii="Times New Roman" w:hAnsi="Times New Roman" w:cs="Times New Roman"/>
          <w:sz w:val="24"/>
          <w:szCs w:val="24"/>
        </w:rPr>
        <w:t xml:space="preserve"> капитального строительства к газораспределительным сетям  предприятия, экспертная группа руководствуется соответствующими нормативно-правовыми актами, регулирующими отношения в сфере газоснабжения.</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Результатом проведения экспертизы является экспертное заключение, которое содержит оценку достоверности финансовой информации, используемой при обосновании расчетной величины платы.</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 xml:space="preserve">В соответствии с пунктом 26(23) </w:t>
      </w:r>
      <w:bookmarkStart w:id="0" w:name="_GoBack"/>
      <w:bookmarkEnd w:id="0"/>
      <w:r w:rsidRPr="00EF41BB">
        <w:rPr>
          <w:rFonts w:ascii="Times New Roman" w:hAnsi="Times New Roman" w:cs="Times New Roman"/>
          <w:sz w:val="24"/>
          <w:szCs w:val="24"/>
        </w:rPr>
        <w:t xml:space="preserve">постановления Правительства Российской Федерации от 29.12.2000 №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Постановление № 1021) расчет платы осуществлялся в индивидуальном порядке.  </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 xml:space="preserve">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 проведение врезки в газопроводы наружным диаметром не менее 250 мм под давлением не ниже 0,3 Мпа.</w:t>
      </w:r>
    </w:p>
    <w:p w:rsidR="00EF41BB" w:rsidRPr="00EF41BB" w:rsidRDefault="00EF41BB" w:rsidP="00502F48">
      <w:pPr>
        <w:spacing w:after="0" w:line="240" w:lineRule="auto"/>
        <w:ind w:firstLine="709"/>
        <w:jc w:val="both"/>
        <w:rPr>
          <w:rFonts w:ascii="Times New Roman" w:hAnsi="Times New Roman" w:cs="Times New Roman"/>
          <w:sz w:val="24"/>
          <w:szCs w:val="24"/>
        </w:rPr>
      </w:pPr>
      <w:proofErr w:type="gramStart"/>
      <w:r w:rsidRPr="00EF41BB">
        <w:rPr>
          <w:rFonts w:ascii="Times New Roman" w:hAnsi="Times New Roman" w:cs="Times New Roman"/>
          <w:sz w:val="24"/>
          <w:szCs w:val="24"/>
        </w:rPr>
        <w:t>Согласно</w:t>
      </w:r>
      <w:proofErr w:type="gramEnd"/>
      <w:r w:rsidRPr="00EF41BB">
        <w:rPr>
          <w:rFonts w:ascii="Times New Roman" w:hAnsi="Times New Roman" w:cs="Times New Roman"/>
          <w:sz w:val="24"/>
          <w:szCs w:val="24"/>
        </w:rPr>
        <w:t xml:space="preserve"> технических условий №</w:t>
      </w:r>
      <w:r w:rsidR="004F687F">
        <w:rPr>
          <w:rFonts w:ascii="Times New Roman" w:hAnsi="Times New Roman" w:cs="Times New Roman"/>
          <w:sz w:val="24"/>
          <w:szCs w:val="24"/>
        </w:rPr>
        <w:t xml:space="preserve"> </w:t>
      </w:r>
      <w:r w:rsidRPr="00EF41BB">
        <w:rPr>
          <w:rFonts w:ascii="Times New Roman" w:hAnsi="Times New Roman" w:cs="Times New Roman"/>
          <w:sz w:val="24"/>
          <w:szCs w:val="24"/>
        </w:rPr>
        <w:t>5781/688 от 04.10.2017 максимальная нагрузка 7299,86 куб. метров в час.</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По результатам экспертного заключения   № 76-2-1-3-0008-18 от 18.06.2018 ООО «</w:t>
      </w:r>
      <w:proofErr w:type="spellStart"/>
      <w:r w:rsidRPr="00EF41BB">
        <w:rPr>
          <w:rFonts w:ascii="Times New Roman" w:hAnsi="Times New Roman" w:cs="Times New Roman"/>
          <w:sz w:val="24"/>
          <w:szCs w:val="24"/>
        </w:rPr>
        <w:t>АльфаЭксперт</w:t>
      </w:r>
      <w:proofErr w:type="spellEnd"/>
      <w:r w:rsidRPr="00EF41BB">
        <w:rPr>
          <w:rFonts w:ascii="Times New Roman" w:hAnsi="Times New Roman" w:cs="Times New Roman"/>
          <w:sz w:val="24"/>
          <w:szCs w:val="24"/>
        </w:rPr>
        <w:t>».</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Для подключения (технологического присоединения) объекта капитального строительства к сети газораспределения АО «Газпром газораспределение Калуга» точка подключения проектируемого газопровода – от существующего подземного стального газопровода высокого давления 2 категории (</w:t>
      </w:r>
      <w:proofErr w:type="spellStart"/>
      <w:r w:rsidRPr="00EF41BB">
        <w:rPr>
          <w:rFonts w:ascii="Times New Roman" w:hAnsi="Times New Roman" w:cs="Times New Roman"/>
          <w:sz w:val="24"/>
          <w:szCs w:val="24"/>
        </w:rPr>
        <w:t>Рфакт</w:t>
      </w:r>
      <w:proofErr w:type="spellEnd"/>
      <w:r w:rsidRPr="00EF41BB">
        <w:rPr>
          <w:rFonts w:ascii="Times New Roman" w:hAnsi="Times New Roman" w:cs="Times New Roman"/>
          <w:sz w:val="24"/>
          <w:szCs w:val="24"/>
        </w:rPr>
        <w:t>.=0,54 МПа) диаметром 273х5,0 мм.</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 xml:space="preserve">       </w:t>
      </w:r>
      <w:proofErr w:type="gramStart"/>
      <w:r w:rsidRPr="00EF41BB">
        <w:rPr>
          <w:rFonts w:ascii="Times New Roman" w:hAnsi="Times New Roman" w:cs="Times New Roman"/>
          <w:sz w:val="24"/>
          <w:szCs w:val="24"/>
        </w:rPr>
        <w:t xml:space="preserve">Проектом предусмотрена подземная прокладка полиэтиленового газопровода        ПЭ 100 ГАЗ SDR 11 225 х 20,5 ГОСТ 50838-2009  высокого давления 2 категории (свыше 0,3 МПа до 0,6 МПа включительно), надземного газопровода высокого давления из стальных </w:t>
      </w:r>
      <w:r w:rsidRPr="00EF41BB">
        <w:rPr>
          <w:rFonts w:ascii="Times New Roman" w:hAnsi="Times New Roman" w:cs="Times New Roman"/>
          <w:sz w:val="24"/>
          <w:szCs w:val="24"/>
        </w:rPr>
        <w:lastRenderedPageBreak/>
        <w:t>труб 159х4,5, 219х6 ГОСТ 10704-91, надземного газопровода среднего давления из стальных труб 325х7 ГОСТ 10704-91, прокладка газопроводов методом ННБ под автодорогами в футлярах, общей протяженностью 5564,0</w:t>
      </w:r>
      <w:proofErr w:type="gramEnd"/>
      <w:r w:rsidRPr="00EF41BB">
        <w:rPr>
          <w:rFonts w:ascii="Times New Roman" w:hAnsi="Times New Roman" w:cs="Times New Roman"/>
          <w:sz w:val="24"/>
          <w:szCs w:val="24"/>
        </w:rPr>
        <w:t xml:space="preserve"> </w:t>
      </w:r>
      <w:proofErr w:type="gramStart"/>
      <w:r w:rsidRPr="00EF41BB">
        <w:rPr>
          <w:rFonts w:ascii="Times New Roman" w:hAnsi="Times New Roman" w:cs="Times New Roman"/>
          <w:sz w:val="24"/>
          <w:szCs w:val="24"/>
        </w:rPr>
        <w:t>м</w:t>
      </w:r>
      <w:proofErr w:type="gramEnd"/>
      <w:r w:rsidRPr="00EF41BB">
        <w:rPr>
          <w:rFonts w:ascii="Times New Roman" w:hAnsi="Times New Roman" w:cs="Times New Roman"/>
          <w:sz w:val="24"/>
          <w:szCs w:val="24"/>
        </w:rPr>
        <w:t>, монтажом ГРПШ и ПУГ.</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 xml:space="preserve"> В соответствии с Правилами утвержденных постановлением Правительства Российской Федерации от 30.12.2013 № 1314 мероприятия по разработке проектной документации, проведению экспертизы и строительству наружных сетей газопотребления до границы участка Заявителя осуществлялись  АО «Газпром газораспределение Калуга»,  в том числе:</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 xml:space="preserve">- Разработка проектно-сметной документации объекта капитального строительства: «Газопровод высокого давления до границы земельного участка с кадастровым номером 40:15:000000:299, расположенный по адресу: Калужская обл., </w:t>
      </w:r>
      <w:proofErr w:type="spellStart"/>
      <w:r w:rsidRPr="00EF41BB">
        <w:rPr>
          <w:rFonts w:ascii="Times New Roman" w:hAnsi="Times New Roman" w:cs="Times New Roman"/>
          <w:sz w:val="24"/>
          <w:szCs w:val="24"/>
        </w:rPr>
        <w:t>Мещовский</w:t>
      </w:r>
      <w:proofErr w:type="spellEnd"/>
      <w:r w:rsidRPr="00EF41BB">
        <w:rPr>
          <w:rFonts w:ascii="Times New Roman" w:hAnsi="Times New Roman" w:cs="Times New Roman"/>
          <w:sz w:val="24"/>
          <w:szCs w:val="24"/>
        </w:rPr>
        <w:t xml:space="preserve">     р-н»  по проекту АО «Газпром газораспределение Калуга».</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Проектная документация разработан</w:t>
      </w:r>
      <w:proofErr w:type="gramStart"/>
      <w:r w:rsidRPr="00EF41BB">
        <w:rPr>
          <w:rFonts w:ascii="Times New Roman" w:hAnsi="Times New Roman" w:cs="Times New Roman"/>
          <w:sz w:val="24"/>
          <w:szCs w:val="24"/>
        </w:rPr>
        <w:t>а ООО</w:t>
      </w:r>
      <w:proofErr w:type="gramEnd"/>
      <w:r w:rsidRPr="00EF41BB">
        <w:rPr>
          <w:rFonts w:ascii="Times New Roman" w:hAnsi="Times New Roman" w:cs="Times New Roman"/>
          <w:sz w:val="24"/>
          <w:szCs w:val="24"/>
        </w:rPr>
        <w:t xml:space="preserve"> «</w:t>
      </w:r>
      <w:proofErr w:type="spellStart"/>
      <w:r w:rsidRPr="00EF41BB">
        <w:rPr>
          <w:rFonts w:ascii="Times New Roman" w:hAnsi="Times New Roman" w:cs="Times New Roman"/>
          <w:sz w:val="24"/>
          <w:szCs w:val="24"/>
        </w:rPr>
        <w:t>Архитек</w:t>
      </w:r>
      <w:proofErr w:type="spellEnd"/>
      <w:r w:rsidRPr="00EF41BB">
        <w:rPr>
          <w:rFonts w:ascii="Times New Roman" w:hAnsi="Times New Roman" w:cs="Times New Roman"/>
          <w:sz w:val="24"/>
          <w:szCs w:val="24"/>
        </w:rPr>
        <w:t>» на основании технических условий № 5781/688-1 от 04.01.2017, выданных филиалом АО «Газпром газораспределение Калуга».</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 xml:space="preserve"> -  Экспертиза проектной документации, выполнен</w:t>
      </w:r>
      <w:proofErr w:type="gramStart"/>
      <w:r w:rsidRPr="00EF41BB">
        <w:rPr>
          <w:rFonts w:ascii="Times New Roman" w:hAnsi="Times New Roman" w:cs="Times New Roman"/>
          <w:sz w:val="24"/>
          <w:szCs w:val="24"/>
        </w:rPr>
        <w:t>а ООО</w:t>
      </w:r>
      <w:proofErr w:type="gramEnd"/>
      <w:r w:rsidRPr="00EF41BB">
        <w:rPr>
          <w:rFonts w:ascii="Times New Roman" w:hAnsi="Times New Roman" w:cs="Times New Roman"/>
          <w:sz w:val="24"/>
          <w:szCs w:val="24"/>
        </w:rPr>
        <w:t xml:space="preserve"> «</w:t>
      </w:r>
      <w:proofErr w:type="spellStart"/>
      <w:r w:rsidRPr="00EF41BB">
        <w:rPr>
          <w:rFonts w:ascii="Times New Roman" w:hAnsi="Times New Roman" w:cs="Times New Roman"/>
          <w:sz w:val="24"/>
          <w:szCs w:val="24"/>
        </w:rPr>
        <w:t>АльфаЭксперт</w:t>
      </w:r>
      <w:proofErr w:type="spellEnd"/>
      <w:r w:rsidRPr="00EF41BB">
        <w:rPr>
          <w:rFonts w:ascii="Times New Roman" w:hAnsi="Times New Roman" w:cs="Times New Roman"/>
          <w:sz w:val="24"/>
          <w:szCs w:val="24"/>
        </w:rPr>
        <w:t>» г. Ярославль, пр-т Ленина 30.</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 Строительство газопроводов высокого давления до точки подключения, АО «Газпром газораспределение Калуга».</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 xml:space="preserve">Сметная стоимость строительства объекта капитального строительства в текущих ценах на 1 квартал 2018 года </w:t>
      </w:r>
      <w:proofErr w:type="gramStart"/>
      <w:r w:rsidRPr="00EF41BB">
        <w:rPr>
          <w:rFonts w:ascii="Times New Roman" w:hAnsi="Times New Roman" w:cs="Times New Roman"/>
          <w:sz w:val="24"/>
          <w:szCs w:val="24"/>
        </w:rPr>
        <w:t>согласно</w:t>
      </w:r>
      <w:proofErr w:type="gramEnd"/>
      <w:r w:rsidRPr="00EF41BB">
        <w:rPr>
          <w:rFonts w:ascii="Times New Roman" w:hAnsi="Times New Roman" w:cs="Times New Roman"/>
          <w:sz w:val="24"/>
          <w:szCs w:val="24"/>
        </w:rPr>
        <w:t xml:space="preserve"> экспертного заключения составила 69242,10 тыс. руб. (включая НДС), в том числе:</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СМР                            59019,39  тыс. руб.</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Оборудование            3675,5 тыс. руб.</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Прочие затраты          6547,21 тыс. руб.</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Экспертная группа,  рассмотрев представленные предприятием материалы по расчету размера  платы за технологическое присоединение к сетям газораспределения АО «Газпром газораспределение Калуга», применяла метод экономически обоснованных затрат ГРО.</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 xml:space="preserve">АО «Газпром газораспределение Калуга» выполняются следующие мероприятия: </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 разработка проектной документации;</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 строительство газопровода до границы участка Заявителя;</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 фактическое подключение (технологического присоединения) газопровода высокого давления к сети АО «Газпром газораспределение Калуга».</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 xml:space="preserve">Экспертной группой уменьшены затраты на сумму 73,452  тыс. руб. в  том числе: </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1.</w:t>
      </w:r>
      <w:r w:rsidRPr="00EF41BB">
        <w:rPr>
          <w:rFonts w:ascii="Times New Roman" w:hAnsi="Times New Roman" w:cs="Times New Roman"/>
          <w:sz w:val="24"/>
          <w:szCs w:val="24"/>
        </w:rPr>
        <w:tab/>
        <w:t>Расходы, связанные с проверкой выполнения Заявителем технических условий  в  сумме 48,730  тыс. руб. (без НДС).</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2.</w:t>
      </w:r>
      <w:r w:rsidRPr="00EF41BB">
        <w:rPr>
          <w:rFonts w:ascii="Times New Roman" w:hAnsi="Times New Roman" w:cs="Times New Roman"/>
          <w:sz w:val="24"/>
          <w:szCs w:val="24"/>
        </w:rPr>
        <w:tab/>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в  сумме 10,032  тыс. руб. (без НДС).</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3. Налог на прибыль – 14,690 тыс. руб.</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4.</w:t>
      </w:r>
      <w:r w:rsidR="00481400">
        <w:rPr>
          <w:rFonts w:ascii="Times New Roman" w:hAnsi="Times New Roman" w:cs="Times New Roman"/>
          <w:sz w:val="24"/>
          <w:szCs w:val="24"/>
        </w:rPr>
        <w:t xml:space="preserve"> </w:t>
      </w:r>
      <w:proofErr w:type="gramStart"/>
      <w:r w:rsidRPr="00EF41BB">
        <w:rPr>
          <w:rFonts w:ascii="Times New Roman" w:hAnsi="Times New Roman" w:cs="Times New Roman"/>
          <w:sz w:val="24"/>
          <w:szCs w:val="24"/>
        </w:rPr>
        <w:t>Расходы</w:t>
      </w:r>
      <w:proofErr w:type="gramEnd"/>
      <w:r w:rsidRPr="00EF41BB">
        <w:rPr>
          <w:rFonts w:ascii="Times New Roman" w:hAnsi="Times New Roman" w:cs="Times New Roman"/>
          <w:sz w:val="24"/>
          <w:szCs w:val="24"/>
        </w:rPr>
        <w:t xml:space="preserve"> связанные с проверкой выполнения Заявителем технических условий, исключены  в  сумме 48,73 тыс. руб. </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 xml:space="preserve">Согласно пункту 17 Методических указаний плата за технологическое присоединение  газоиспользующего оборудования к газораспределительным сетям АО «Газпром газораспределение Калуга» объекта капитального строительства: «Газопровод высокого давления до границы земельного участка с кадастровым номером 40:15:000000:299, расположенный по адресу: Калужская обл., </w:t>
      </w:r>
      <w:proofErr w:type="spellStart"/>
      <w:r w:rsidRPr="00EF41BB">
        <w:rPr>
          <w:rFonts w:ascii="Times New Roman" w:hAnsi="Times New Roman" w:cs="Times New Roman"/>
          <w:sz w:val="24"/>
          <w:szCs w:val="24"/>
        </w:rPr>
        <w:t>Мещовский</w:t>
      </w:r>
      <w:proofErr w:type="spellEnd"/>
      <w:r w:rsidRPr="00EF41BB">
        <w:rPr>
          <w:rFonts w:ascii="Times New Roman" w:hAnsi="Times New Roman" w:cs="Times New Roman"/>
          <w:sz w:val="24"/>
          <w:szCs w:val="24"/>
        </w:rPr>
        <w:t xml:space="preserve"> р-н»  по проекту АО «Газпром газораспределение Калуга» составит -  68378,844 тыс. руб. (без НДС).</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1.</w:t>
      </w:r>
      <w:r w:rsidRPr="00EF41BB">
        <w:rPr>
          <w:rFonts w:ascii="Times New Roman" w:hAnsi="Times New Roman" w:cs="Times New Roman"/>
          <w:sz w:val="24"/>
          <w:szCs w:val="24"/>
        </w:rPr>
        <w:tab/>
        <w:t>Фактические расходы на разработку проектной документации - в  сумме 3657,893 тыс. руб. (без НДС).</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2.</w:t>
      </w:r>
      <w:r w:rsidRPr="00EF41BB">
        <w:rPr>
          <w:rFonts w:ascii="Times New Roman" w:hAnsi="Times New Roman" w:cs="Times New Roman"/>
          <w:sz w:val="24"/>
          <w:szCs w:val="24"/>
        </w:rPr>
        <w:tab/>
        <w:t>Строительство газопровода и монтаж ГРПШ и ПУГ,  в  сумме 51975,605 тыс. руб. (без НДС).</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lastRenderedPageBreak/>
        <w:t>3.</w:t>
      </w:r>
      <w:r w:rsidRPr="00EF41BB">
        <w:rPr>
          <w:rFonts w:ascii="Times New Roman" w:hAnsi="Times New Roman" w:cs="Times New Roman"/>
          <w:sz w:val="24"/>
          <w:szCs w:val="24"/>
        </w:rPr>
        <w:tab/>
      </w:r>
      <w:proofErr w:type="gramStart"/>
      <w:r w:rsidRPr="00EF41BB">
        <w:rPr>
          <w:rFonts w:ascii="Times New Roman" w:hAnsi="Times New Roman" w:cs="Times New Roman"/>
          <w:sz w:val="24"/>
          <w:szCs w:val="24"/>
        </w:rPr>
        <w:t>Расходы</w:t>
      </w:r>
      <w:proofErr w:type="gramEnd"/>
      <w:r w:rsidRPr="00EF41BB">
        <w:rPr>
          <w:rFonts w:ascii="Times New Roman" w:hAnsi="Times New Roman" w:cs="Times New Roman"/>
          <w:sz w:val="24"/>
          <w:szCs w:val="24"/>
        </w:rPr>
        <w:t xml:space="preserve"> связанные с осуществлением фактического подключения (технологического присоединения) объектов капитального строительства к сети газораспределения,  проведением пуска газа, прием в эксплуатацию, в  сумме 15,813 тыс. руб. (без НДС).</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 xml:space="preserve">4.Налог на прибыль – 13675,769 тыс. руб. </w:t>
      </w:r>
    </w:p>
    <w:p w:rsidR="00EF41BB" w:rsidRP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5. Всего расходы на проведение мероприятий по технологическому присоединению объекта Заявителя: 68378,844 тыс. руб. (без НДС).</w:t>
      </w:r>
    </w:p>
    <w:p w:rsidR="00EF41BB" w:rsidRPr="00EF41BB" w:rsidRDefault="00481400" w:rsidP="00502F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F41BB" w:rsidRPr="00EF41BB">
        <w:rPr>
          <w:rFonts w:ascii="Times New Roman" w:hAnsi="Times New Roman" w:cs="Times New Roman"/>
          <w:sz w:val="24"/>
          <w:szCs w:val="24"/>
        </w:rPr>
        <w:t>Расчет платы за технологическое присоединение  к газораспределительным сетям   АО «Газпром газораспределение Калуга» приведен в приложении  к экспертному заключению.</w:t>
      </w:r>
    </w:p>
    <w:p w:rsidR="00EF41BB" w:rsidRDefault="00EF41BB" w:rsidP="00502F48">
      <w:pPr>
        <w:spacing w:after="0" w:line="240" w:lineRule="auto"/>
        <w:ind w:firstLine="709"/>
        <w:jc w:val="both"/>
        <w:rPr>
          <w:rFonts w:ascii="Times New Roman" w:hAnsi="Times New Roman" w:cs="Times New Roman"/>
          <w:sz w:val="24"/>
          <w:szCs w:val="24"/>
        </w:rPr>
      </w:pPr>
      <w:r w:rsidRPr="00EF41BB">
        <w:rPr>
          <w:rFonts w:ascii="Times New Roman" w:hAnsi="Times New Roman" w:cs="Times New Roman"/>
          <w:sz w:val="24"/>
          <w:szCs w:val="24"/>
        </w:rPr>
        <w:t xml:space="preserve">Экспертная группа предлагает комиссии установить размер платы за  технологическое присоединение газоиспользующего оборудования к газораспределительным сетям АО «Газпром газораспределение Калуга» объекта капитального строительства: «Газопровод высокого давления до границы земельного участка с кадастровым номером 40:15:000000:299, расположенный по адресу: Калужская обл., </w:t>
      </w:r>
      <w:proofErr w:type="spellStart"/>
      <w:r w:rsidRPr="00EF41BB">
        <w:rPr>
          <w:rFonts w:ascii="Times New Roman" w:hAnsi="Times New Roman" w:cs="Times New Roman"/>
          <w:sz w:val="24"/>
          <w:szCs w:val="24"/>
        </w:rPr>
        <w:t>Мещовский</w:t>
      </w:r>
      <w:proofErr w:type="spellEnd"/>
      <w:r w:rsidRPr="00EF41BB">
        <w:rPr>
          <w:rFonts w:ascii="Times New Roman" w:hAnsi="Times New Roman" w:cs="Times New Roman"/>
          <w:sz w:val="24"/>
          <w:szCs w:val="24"/>
        </w:rPr>
        <w:t xml:space="preserve"> р-н» по проекту АО «Газпром газораспределение Калуга», в  размере 68378,844 тыс.  руб. (без НДС).</w:t>
      </w:r>
    </w:p>
    <w:p w:rsidR="00EF41BB" w:rsidRDefault="00EF41BB" w:rsidP="00EF41BB">
      <w:pPr>
        <w:spacing w:after="0" w:line="240" w:lineRule="auto"/>
        <w:ind w:firstLine="708"/>
        <w:jc w:val="both"/>
        <w:rPr>
          <w:rFonts w:ascii="Times New Roman" w:hAnsi="Times New Roman" w:cs="Times New Roman"/>
          <w:sz w:val="24"/>
          <w:szCs w:val="24"/>
        </w:rPr>
      </w:pPr>
    </w:p>
    <w:p w:rsidR="00EF41BB" w:rsidRPr="00E84B9E" w:rsidRDefault="00EF41BB" w:rsidP="00EF41BB">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84B9E">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EF41BB" w:rsidRPr="00E84B9E" w:rsidRDefault="00EF41BB" w:rsidP="00EF41BB">
      <w:pPr>
        <w:spacing w:after="0" w:line="240" w:lineRule="auto"/>
        <w:ind w:firstLine="709"/>
        <w:jc w:val="both"/>
        <w:rPr>
          <w:rFonts w:ascii="Times New Roman" w:hAnsi="Times New Roman" w:cs="Times New Roman"/>
          <w:sz w:val="24"/>
          <w:szCs w:val="24"/>
        </w:rPr>
      </w:pPr>
      <w:r w:rsidRPr="00E84B9E">
        <w:rPr>
          <w:rFonts w:ascii="Times New Roman" w:hAnsi="Times New Roman" w:cs="Times New Roman"/>
          <w:sz w:val="24"/>
          <w:szCs w:val="24"/>
        </w:rPr>
        <w:t xml:space="preserve"> Установить в индивидуальном порядке</w:t>
      </w:r>
      <w:r w:rsidRPr="00E84B9E">
        <w:rPr>
          <w:rFonts w:ascii="Times New Roman" w:eastAsia="Calibri" w:hAnsi="Times New Roman" w:cs="Times New Roman"/>
          <w:sz w:val="24"/>
          <w:szCs w:val="24"/>
          <w:lang w:eastAsia="en-US"/>
        </w:rPr>
        <w:t xml:space="preserve"> предложенн</w:t>
      </w:r>
      <w:r w:rsidR="003D1BE2">
        <w:rPr>
          <w:rFonts w:ascii="Times New Roman" w:eastAsia="Calibri" w:hAnsi="Times New Roman" w:cs="Times New Roman"/>
          <w:sz w:val="24"/>
          <w:szCs w:val="24"/>
          <w:lang w:eastAsia="en-US"/>
        </w:rPr>
        <w:t xml:space="preserve">ый размер </w:t>
      </w:r>
      <w:r w:rsidRPr="00E84B9E">
        <w:rPr>
          <w:rFonts w:ascii="Times New Roman" w:eastAsia="Calibri" w:hAnsi="Times New Roman" w:cs="Times New Roman"/>
          <w:sz w:val="24"/>
          <w:szCs w:val="24"/>
          <w:lang w:eastAsia="en-US"/>
        </w:rPr>
        <w:t>плат</w:t>
      </w:r>
      <w:r w:rsidR="003D1BE2">
        <w:rPr>
          <w:rFonts w:ascii="Times New Roman" w:eastAsia="Calibri" w:hAnsi="Times New Roman" w:cs="Times New Roman"/>
          <w:sz w:val="24"/>
          <w:szCs w:val="24"/>
          <w:lang w:eastAsia="en-US"/>
        </w:rPr>
        <w:t>ы</w:t>
      </w:r>
      <w:r w:rsidRPr="00E84B9E">
        <w:rPr>
          <w:rFonts w:ascii="Times New Roman" w:eastAsia="Calibri" w:hAnsi="Times New Roman" w:cs="Times New Roman"/>
          <w:sz w:val="24"/>
          <w:szCs w:val="24"/>
          <w:lang w:eastAsia="en-US"/>
        </w:rPr>
        <w:t xml:space="preserve"> за технологическое присоединение газоиспользующего оборудования к газораспределительным сетям АО «Газпром газораспределение Калуга» объекта капитального строительства: «Газопровод высокого давления до границы земельного участка с кадастровым номером 40:15:000000:299, расположенный по адресу: Калужская обл., </w:t>
      </w:r>
      <w:proofErr w:type="spellStart"/>
      <w:r w:rsidRPr="00E84B9E">
        <w:rPr>
          <w:rFonts w:ascii="Times New Roman" w:eastAsia="Calibri" w:hAnsi="Times New Roman" w:cs="Times New Roman"/>
          <w:sz w:val="24"/>
          <w:szCs w:val="24"/>
          <w:lang w:eastAsia="en-US"/>
        </w:rPr>
        <w:t>Мещовский</w:t>
      </w:r>
      <w:proofErr w:type="spellEnd"/>
      <w:r w:rsidRPr="00E84B9E">
        <w:rPr>
          <w:rFonts w:ascii="Times New Roman" w:eastAsia="Calibri" w:hAnsi="Times New Roman" w:cs="Times New Roman"/>
          <w:sz w:val="24"/>
          <w:szCs w:val="24"/>
          <w:lang w:eastAsia="en-US"/>
        </w:rPr>
        <w:t xml:space="preserve"> р-н» по проекту АО «Газпром газораспределение Калуга»</w:t>
      </w:r>
      <w:r w:rsidRPr="00E84B9E">
        <w:rPr>
          <w:rFonts w:ascii="Times New Roman" w:hAnsi="Times New Roman" w:cs="Times New Roman"/>
          <w:sz w:val="24"/>
          <w:szCs w:val="24"/>
        </w:rPr>
        <w:t>.</w:t>
      </w:r>
    </w:p>
    <w:p w:rsidR="00EF41BB" w:rsidRDefault="00EF41BB" w:rsidP="00EF41BB">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EF41BB" w:rsidRDefault="00EF41BB" w:rsidP="00EF41BB">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69036F">
        <w:rPr>
          <w:rFonts w:ascii="Times New Roman" w:eastAsia="Times New Roman" w:hAnsi="Times New Roman" w:cs="Times New Roman"/>
          <w:b/>
          <w:sz w:val="24"/>
          <w:szCs w:val="24"/>
        </w:rPr>
        <w:t xml:space="preserve">Решение принято в </w:t>
      </w:r>
      <w:r w:rsidRPr="000003F2">
        <w:rPr>
          <w:rFonts w:ascii="Times New Roman" w:eastAsia="Times New Roman" w:hAnsi="Times New Roman" w:cs="Times New Roman"/>
          <w:b/>
          <w:sz w:val="24"/>
          <w:szCs w:val="24"/>
        </w:rPr>
        <w:t xml:space="preserve">соответствии с пояснительной запиской от 14.09.2018 и экспертным заключением от </w:t>
      </w:r>
      <w:r w:rsidR="00E84B9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7</w:t>
      </w:r>
      <w:r w:rsidRPr="000003F2">
        <w:rPr>
          <w:rFonts w:ascii="Times New Roman" w:eastAsia="Times New Roman" w:hAnsi="Times New Roman" w:cs="Times New Roman"/>
          <w:b/>
          <w:sz w:val="24"/>
          <w:szCs w:val="24"/>
        </w:rPr>
        <w:t>.0</w:t>
      </w:r>
      <w:r w:rsidR="00E84B9E">
        <w:rPr>
          <w:rFonts w:ascii="Times New Roman" w:eastAsia="Times New Roman" w:hAnsi="Times New Roman" w:cs="Times New Roman"/>
          <w:b/>
          <w:sz w:val="24"/>
          <w:szCs w:val="24"/>
        </w:rPr>
        <w:t>8</w:t>
      </w:r>
      <w:r w:rsidRPr="000003F2">
        <w:rPr>
          <w:rFonts w:ascii="Times New Roman" w:eastAsia="Times New Roman" w:hAnsi="Times New Roman" w:cs="Times New Roman"/>
          <w:b/>
          <w:sz w:val="24"/>
          <w:szCs w:val="24"/>
        </w:rPr>
        <w:t>.2018 в форме приказа (прилагается), голосовали единогласно.</w:t>
      </w:r>
    </w:p>
    <w:p w:rsidR="00EF41BB" w:rsidRDefault="00EF41BB" w:rsidP="00EF41BB">
      <w:pPr>
        <w:spacing w:after="0" w:line="240" w:lineRule="auto"/>
        <w:ind w:firstLine="708"/>
        <w:jc w:val="both"/>
        <w:rPr>
          <w:rFonts w:ascii="Times New Roman" w:hAnsi="Times New Roman" w:cs="Times New Roman"/>
          <w:sz w:val="24"/>
          <w:szCs w:val="24"/>
        </w:rPr>
      </w:pPr>
    </w:p>
    <w:p w:rsidR="00F57519" w:rsidRPr="00F57519" w:rsidRDefault="00F57519" w:rsidP="00F5751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F57519">
        <w:rPr>
          <w:rFonts w:ascii="Times New Roman" w:hAnsi="Times New Roman" w:cs="Times New Roman"/>
          <w:b/>
          <w:sz w:val="24"/>
          <w:szCs w:val="24"/>
        </w:rPr>
        <w:t>1</w:t>
      </w:r>
      <w:r w:rsidRPr="00F57519">
        <w:rPr>
          <w:rFonts w:ascii="Times New Roman" w:hAnsi="Times New Roman" w:cs="Times New Roman"/>
          <w:b/>
          <w:sz w:val="24"/>
          <w:szCs w:val="24"/>
        </w:rPr>
        <w:t>1</w:t>
      </w:r>
      <w:r w:rsidRPr="00F57519">
        <w:rPr>
          <w:rFonts w:ascii="Times New Roman" w:hAnsi="Times New Roman" w:cs="Times New Roman"/>
          <w:b/>
          <w:sz w:val="24"/>
          <w:szCs w:val="24"/>
        </w:rPr>
        <w:t>. Об установлении регулируемых тарифов на перевозки по муниципальным маршрутам регулярных перевозок пассажиров и багажа автомобильным транспортом в городском сообщении на территории муниципального образования «Город Калуга»</w:t>
      </w:r>
      <w:r w:rsidRPr="00F57519">
        <w:rPr>
          <w:rFonts w:ascii="Times New Roman" w:hAnsi="Times New Roman" w:cs="Times New Roman"/>
          <w:b/>
          <w:sz w:val="24"/>
          <w:szCs w:val="24"/>
        </w:rPr>
        <w:t xml:space="preserve"> </w:t>
      </w:r>
    </w:p>
    <w:p w:rsidR="00F57519" w:rsidRPr="00502F48" w:rsidRDefault="00F57519" w:rsidP="00F57519">
      <w:pPr>
        <w:tabs>
          <w:tab w:val="left" w:pos="720"/>
          <w:tab w:val="left" w:pos="1418"/>
        </w:tabs>
        <w:spacing w:after="0" w:line="240" w:lineRule="auto"/>
        <w:jc w:val="both"/>
        <w:rPr>
          <w:rFonts w:ascii="Times New Roman" w:eastAsia="Times New Roman" w:hAnsi="Times New Roman" w:cs="Times New Roman"/>
          <w:b/>
          <w:sz w:val="24"/>
          <w:szCs w:val="24"/>
        </w:rPr>
      </w:pPr>
      <w:r w:rsidRPr="00F57519">
        <w:rPr>
          <w:rFonts w:ascii="Times New Roman" w:eastAsia="Times New Roman" w:hAnsi="Times New Roman" w:cs="Times New Roman"/>
          <w:b/>
          <w:sz w:val="24"/>
          <w:szCs w:val="24"/>
        </w:rPr>
        <w:t>------------------------------------------------------------------------------------------------------------------------</w:t>
      </w:r>
    </w:p>
    <w:p w:rsidR="00F57519" w:rsidRPr="00502F48" w:rsidRDefault="00F57519" w:rsidP="00F5751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02F48">
        <w:rPr>
          <w:rFonts w:ascii="Times New Roman" w:eastAsia="Times New Roman" w:hAnsi="Times New Roman" w:cs="Times New Roman"/>
          <w:b/>
          <w:sz w:val="24"/>
          <w:szCs w:val="24"/>
        </w:rPr>
        <w:t>Доложил: М.Н. Ненашев.</w:t>
      </w:r>
    </w:p>
    <w:p w:rsidR="00F57519" w:rsidRDefault="00F57519" w:rsidP="00F57519">
      <w:pPr>
        <w:spacing w:after="0" w:line="240" w:lineRule="auto"/>
        <w:ind w:firstLine="709"/>
        <w:jc w:val="both"/>
        <w:rPr>
          <w:rFonts w:ascii="Times New Roman" w:hAnsi="Times New Roman" w:cs="Times New Roman"/>
          <w:sz w:val="24"/>
          <w:szCs w:val="24"/>
        </w:rPr>
      </w:pPr>
    </w:p>
    <w:p w:rsidR="00F57519" w:rsidRPr="00F57519" w:rsidRDefault="00F57519" w:rsidP="00F5751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7519">
        <w:rPr>
          <w:rFonts w:ascii="Times New Roman" w:eastAsia="Times New Roman" w:hAnsi="Times New Roman" w:cs="Times New Roman"/>
          <w:sz w:val="24"/>
          <w:szCs w:val="24"/>
        </w:rPr>
        <w:t xml:space="preserve">Основанием </w:t>
      </w:r>
      <w:proofErr w:type="gramStart"/>
      <w:r w:rsidRPr="00F57519">
        <w:rPr>
          <w:rFonts w:ascii="Times New Roman" w:eastAsia="Times New Roman" w:hAnsi="Times New Roman" w:cs="Times New Roman"/>
          <w:sz w:val="24"/>
          <w:szCs w:val="24"/>
        </w:rPr>
        <w:t xml:space="preserve">для проведения экспертизы экономического обоснования регулируемых тарифов </w:t>
      </w:r>
      <w:r w:rsidRPr="00F57519">
        <w:rPr>
          <w:rFonts w:ascii="Times New Roman" w:eastAsia="Times New Roman" w:hAnsi="Times New Roman" w:cs="Times New Roman"/>
          <w:bCs/>
          <w:sz w:val="24"/>
          <w:szCs w:val="24"/>
        </w:rPr>
        <w:t>на перевозки по муниципальным маршрутам регулярных перевозок пассажиров автомобильным транспортом в городском сообщении на территории</w:t>
      </w:r>
      <w:proofErr w:type="gramEnd"/>
      <w:r w:rsidRPr="00F57519">
        <w:rPr>
          <w:rFonts w:ascii="Times New Roman" w:eastAsia="Times New Roman" w:hAnsi="Times New Roman" w:cs="Times New Roman"/>
          <w:bCs/>
          <w:sz w:val="24"/>
          <w:szCs w:val="24"/>
        </w:rPr>
        <w:t xml:space="preserve"> муниципального образования «Город Калуга» </w:t>
      </w:r>
      <w:r w:rsidRPr="00F57519">
        <w:rPr>
          <w:rFonts w:ascii="Times New Roman" w:eastAsia="Times New Roman" w:hAnsi="Times New Roman" w:cs="Times New Roman"/>
          <w:sz w:val="24"/>
          <w:szCs w:val="24"/>
        </w:rPr>
        <w:t xml:space="preserve">является обращение </w:t>
      </w:r>
      <w:r w:rsidRPr="00F57519">
        <w:rPr>
          <w:rFonts w:ascii="Times New Roman" w:eastAsia="Times New Roman" w:hAnsi="Times New Roman" w:cs="Times New Roman"/>
          <w:bCs/>
          <w:sz w:val="24"/>
          <w:szCs w:val="24"/>
        </w:rPr>
        <w:t>Управления городского хозяйства Городской Управы города Калуги</w:t>
      </w:r>
      <w:r w:rsidRPr="00F57519">
        <w:rPr>
          <w:rFonts w:ascii="Times New Roman" w:eastAsia="Times New Roman" w:hAnsi="Times New Roman" w:cs="Times New Roman"/>
          <w:sz w:val="24"/>
          <w:szCs w:val="24"/>
        </w:rPr>
        <w:t xml:space="preserve"> (далее – Управление городского хозяйства г. Калуги) </w:t>
      </w:r>
      <w:r>
        <w:rPr>
          <w:rFonts w:ascii="Times New Roman" w:eastAsia="Times New Roman" w:hAnsi="Times New Roman" w:cs="Times New Roman"/>
          <w:sz w:val="24"/>
          <w:szCs w:val="24"/>
        </w:rPr>
        <w:br/>
      </w:r>
      <w:r w:rsidRPr="00F57519">
        <w:rPr>
          <w:rFonts w:ascii="Times New Roman" w:eastAsia="Times New Roman" w:hAnsi="Times New Roman" w:cs="Times New Roman"/>
          <w:sz w:val="24"/>
          <w:szCs w:val="24"/>
        </w:rPr>
        <w:t>от 13.08.2018 № 6074/03-18</w:t>
      </w:r>
      <w:r w:rsidRPr="00F57519">
        <w:rPr>
          <w:rFonts w:ascii="Times New Roman" w:eastAsia="Times New Roman" w:hAnsi="Times New Roman" w:cs="Times New Roman"/>
          <w:bCs/>
          <w:sz w:val="24"/>
          <w:szCs w:val="24"/>
        </w:rPr>
        <w:t>.</w:t>
      </w:r>
      <w:r w:rsidRPr="00F57519">
        <w:rPr>
          <w:rFonts w:ascii="Times New Roman" w:eastAsia="Times New Roman" w:hAnsi="Times New Roman" w:cs="Times New Roman"/>
          <w:sz w:val="24"/>
          <w:szCs w:val="24"/>
        </w:rPr>
        <w:t xml:space="preserve"> </w:t>
      </w:r>
    </w:p>
    <w:p w:rsidR="00F57519" w:rsidRPr="00F57519" w:rsidRDefault="00F57519" w:rsidP="00F5751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7519">
        <w:rPr>
          <w:rFonts w:ascii="Times New Roman" w:eastAsia="Times New Roman" w:hAnsi="Times New Roman" w:cs="Times New Roman"/>
          <w:sz w:val="24"/>
          <w:szCs w:val="24"/>
        </w:rPr>
        <w:t xml:space="preserve">Необходимость установления тарифов обусловлена проведением </w:t>
      </w:r>
      <w:r w:rsidRPr="00F57519">
        <w:rPr>
          <w:rFonts w:ascii="Times New Roman" w:eastAsia="Times New Roman" w:hAnsi="Times New Roman" w:cs="Times New Roman"/>
          <w:bCs/>
          <w:sz w:val="24"/>
          <w:szCs w:val="24"/>
        </w:rPr>
        <w:t>Управлением городского хозяйства г. Калуги</w:t>
      </w:r>
      <w:r w:rsidRPr="00F57519">
        <w:rPr>
          <w:rFonts w:ascii="Times New Roman" w:eastAsia="Times New Roman" w:hAnsi="Times New Roman" w:cs="Times New Roman"/>
          <w:sz w:val="24"/>
          <w:szCs w:val="24"/>
        </w:rPr>
        <w:t xml:space="preserve"> конкурсных процедур на право осуществления вышеуказанных перевозок на территории муниципального образования «Город Калуга».</w:t>
      </w:r>
    </w:p>
    <w:p w:rsidR="00F57519" w:rsidRPr="00F57519" w:rsidRDefault="00F57519" w:rsidP="00F5751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7519">
        <w:rPr>
          <w:rFonts w:ascii="Times New Roman" w:eastAsia="Times New Roman" w:hAnsi="Times New Roman" w:cs="Times New Roman"/>
          <w:sz w:val="24"/>
          <w:szCs w:val="24"/>
        </w:rPr>
        <w:t xml:space="preserve">В настоящее время перевозки по муниципальным маршрутам регулярных перевозок пассажиров и багажа автомобильным транспортом осуществляет МУП ГЭТ «УКТ». Тарифы для предприятия установлены приказом министерства конкурентной политики Калужской области (далее – министерство) от 23.01.2017 № 10-РК.  </w:t>
      </w:r>
    </w:p>
    <w:p w:rsidR="00F57519" w:rsidRPr="00F57519" w:rsidRDefault="00F57519" w:rsidP="00F5751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7519">
        <w:rPr>
          <w:rFonts w:ascii="Times New Roman" w:eastAsia="Times New Roman" w:hAnsi="Times New Roman" w:cs="Times New Roman"/>
          <w:sz w:val="24"/>
          <w:szCs w:val="24"/>
        </w:rPr>
        <w:t xml:space="preserve">В связи с тем, что по итогам конкурсного отбора победителем может стать любой перевозчик, который будет соответствовать заявленным критериям конкурса, </w:t>
      </w:r>
      <w:r w:rsidRPr="00F57519">
        <w:rPr>
          <w:rFonts w:ascii="Times New Roman" w:eastAsia="Times New Roman" w:hAnsi="Times New Roman" w:cs="Times New Roman"/>
          <w:bCs/>
          <w:sz w:val="24"/>
          <w:szCs w:val="24"/>
        </w:rPr>
        <w:t xml:space="preserve">Управление </w:t>
      </w:r>
      <w:r w:rsidRPr="00F57519">
        <w:rPr>
          <w:rFonts w:ascii="Times New Roman" w:eastAsia="Times New Roman" w:hAnsi="Times New Roman" w:cs="Times New Roman"/>
          <w:bCs/>
          <w:sz w:val="24"/>
          <w:szCs w:val="24"/>
        </w:rPr>
        <w:lastRenderedPageBreak/>
        <w:t xml:space="preserve">городского хозяйства г. Калуги обратилось в адрес министерства с просьбой об установлении единого тарифа на территории </w:t>
      </w:r>
      <w:r w:rsidRPr="00F57519">
        <w:rPr>
          <w:rFonts w:ascii="Times New Roman" w:eastAsia="Times New Roman" w:hAnsi="Times New Roman" w:cs="Times New Roman"/>
          <w:sz w:val="24"/>
          <w:szCs w:val="24"/>
        </w:rPr>
        <w:t>муниципального образования «Город Калуга».</w:t>
      </w:r>
    </w:p>
    <w:p w:rsidR="00F57519" w:rsidRPr="00F57519" w:rsidRDefault="00F57519" w:rsidP="00F5751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7519">
        <w:rPr>
          <w:rFonts w:ascii="Times New Roman" w:eastAsia="Times New Roman" w:hAnsi="Times New Roman" w:cs="Times New Roman"/>
          <w:sz w:val="24"/>
          <w:szCs w:val="24"/>
        </w:rPr>
        <w:t xml:space="preserve">Расчет вышеназванных тарифов производился экспертной группой на основании исходных данных </w:t>
      </w:r>
      <w:r w:rsidRPr="00F57519">
        <w:rPr>
          <w:rFonts w:ascii="Times New Roman" w:eastAsia="Times New Roman" w:hAnsi="Times New Roman" w:cs="Times New Roman"/>
          <w:bCs/>
          <w:sz w:val="24"/>
          <w:szCs w:val="24"/>
        </w:rPr>
        <w:t>организации, осуществляющей регулярные муниципальные перевозки пассажиров и багажа автомобильным транспортом по регулируемым тарифам  (далее – перевозчик).</w:t>
      </w:r>
    </w:p>
    <w:p w:rsidR="00F57519" w:rsidRPr="00F57519" w:rsidRDefault="00F57519" w:rsidP="00F5751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7519">
        <w:rPr>
          <w:rFonts w:ascii="Times New Roman" w:eastAsia="Times New Roman" w:hAnsi="Times New Roman" w:cs="Times New Roman"/>
          <w:sz w:val="24"/>
          <w:szCs w:val="24"/>
        </w:rPr>
        <w:t xml:space="preserve">Для обоснования тарифов </w:t>
      </w:r>
      <w:r w:rsidRPr="00F57519">
        <w:rPr>
          <w:rFonts w:ascii="Times New Roman" w:eastAsia="Times New Roman" w:hAnsi="Times New Roman" w:cs="Times New Roman"/>
          <w:bCs/>
          <w:sz w:val="24"/>
          <w:szCs w:val="24"/>
        </w:rPr>
        <w:t xml:space="preserve">Управлением городского хозяйства г. Калуги </w:t>
      </w:r>
      <w:r w:rsidRPr="00F57519">
        <w:rPr>
          <w:rFonts w:ascii="Times New Roman" w:eastAsia="Times New Roman" w:hAnsi="Times New Roman" w:cs="Times New Roman"/>
          <w:sz w:val="24"/>
          <w:szCs w:val="24"/>
        </w:rPr>
        <w:t>были представлены  экономически обоснованные  документы и сведения</w:t>
      </w:r>
      <w:r w:rsidRPr="00F57519">
        <w:rPr>
          <w:rFonts w:ascii="Times New Roman" w:eastAsia="Times New Roman" w:hAnsi="Times New Roman" w:cs="Times New Roman"/>
          <w:bCs/>
          <w:sz w:val="24"/>
          <w:szCs w:val="24"/>
        </w:rPr>
        <w:t xml:space="preserve"> перевозчика - МУП ГЭТ «УКТ»</w:t>
      </w:r>
      <w:r w:rsidRPr="00F57519">
        <w:rPr>
          <w:rFonts w:ascii="Times New Roman" w:eastAsia="Times New Roman" w:hAnsi="Times New Roman" w:cs="Times New Roman"/>
          <w:sz w:val="24"/>
          <w:szCs w:val="24"/>
        </w:rPr>
        <w:t xml:space="preserve"> г. Калуги.</w:t>
      </w:r>
    </w:p>
    <w:p w:rsidR="00F57519" w:rsidRPr="00F57519" w:rsidRDefault="00F57519" w:rsidP="00F57519">
      <w:pPr>
        <w:widowControl w:val="0"/>
        <w:shd w:val="clear" w:color="auto" w:fill="FFFFFF"/>
        <w:tabs>
          <w:tab w:val="left" w:pos="709"/>
          <w:tab w:val="left" w:pos="146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7519">
        <w:rPr>
          <w:rFonts w:ascii="Times New Roman" w:eastAsia="Times New Roman" w:hAnsi="Times New Roman" w:cs="Times New Roman"/>
          <w:sz w:val="24"/>
          <w:szCs w:val="24"/>
        </w:rPr>
        <w:t>Расчет регулируемого тарифа на перевозки по муниципальным маршрутам регулярных перевозок пассажиров автомобильным транспортом в городском сообщении на территории муниципального образования «Город Калуга» произведен экспертной группой методом экономически обоснованных затрат, учитываемых при формировании вышеуказанных тарифов.</w:t>
      </w:r>
    </w:p>
    <w:p w:rsidR="00F57519" w:rsidRPr="00F57519" w:rsidRDefault="00F57519" w:rsidP="00F575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7519">
        <w:rPr>
          <w:rFonts w:ascii="Times New Roman" w:eastAsia="Times New Roman" w:hAnsi="Times New Roman" w:cs="Times New Roman"/>
          <w:sz w:val="24"/>
          <w:szCs w:val="24"/>
        </w:rPr>
        <w:t xml:space="preserve">Определение расходов, применяемых для расчета тарифов, производилось в соответствии с положениями </w:t>
      </w:r>
      <w:hyperlink r:id="rId9" w:history="1">
        <w:r w:rsidRPr="00F57519">
          <w:rPr>
            <w:rFonts w:ascii="Times New Roman" w:eastAsia="Times New Roman" w:hAnsi="Times New Roman" w:cs="Times New Roman"/>
            <w:sz w:val="24"/>
            <w:szCs w:val="24"/>
          </w:rPr>
          <w:t>главы 25</w:t>
        </w:r>
      </w:hyperlink>
      <w:r w:rsidRPr="00F57519">
        <w:rPr>
          <w:rFonts w:ascii="Times New Roman" w:eastAsia="Times New Roman" w:hAnsi="Times New Roman" w:cs="Times New Roman"/>
          <w:sz w:val="24"/>
          <w:szCs w:val="24"/>
        </w:rPr>
        <w:t xml:space="preserve"> «Налог на прибыль организаций» Налогового кодекса Российской Федерации от 05.08.2000  № 117-ФЗ.</w:t>
      </w:r>
    </w:p>
    <w:p w:rsidR="00F57519" w:rsidRPr="00F57519" w:rsidRDefault="00F57519" w:rsidP="00F5751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57519">
        <w:rPr>
          <w:rFonts w:ascii="Times New Roman" w:eastAsia="Times New Roman" w:hAnsi="Times New Roman" w:cs="Times New Roman"/>
          <w:bCs/>
          <w:sz w:val="24"/>
          <w:szCs w:val="24"/>
        </w:rPr>
        <w:t>При расчете экономически обоснованного уровня регулируемого тарифа были учтены фактические расходы и объемы работ перевозчика, сложившиеся по итогам работы за  2017 год, с применением индексов роста цен на 2018 год в соответствии с показателями прогноза социально-экономического развития Российской Федерации.</w:t>
      </w:r>
    </w:p>
    <w:p w:rsidR="00F57519" w:rsidRPr="00F57519" w:rsidRDefault="00F57519" w:rsidP="00F575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7519">
        <w:rPr>
          <w:rFonts w:ascii="Times New Roman" w:eastAsia="Times New Roman" w:hAnsi="Times New Roman" w:cs="Times New Roman"/>
          <w:sz w:val="24"/>
          <w:szCs w:val="24"/>
        </w:rPr>
        <w:t xml:space="preserve">По результатам проведенной экспертизы экспертная группа предлагает установить </w:t>
      </w:r>
      <w:r w:rsidRPr="00F57519">
        <w:rPr>
          <w:rFonts w:ascii="Times New Roman" w:eastAsia="Times New Roman" w:hAnsi="Times New Roman" w:cs="Times New Roman"/>
          <w:bCs/>
          <w:sz w:val="24"/>
          <w:szCs w:val="24"/>
        </w:rPr>
        <w:t xml:space="preserve">на территории </w:t>
      </w:r>
      <w:r w:rsidRPr="00F57519">
        <w:rPr>
          <w:rFonts w:ascii="Times New Roman" w:eastAsia="Times New Roman" w:hAnsi="Times New Roman" w:cs="Times New Roman"/>
          <w:sz w:val="24"/>
          <w:szCs w:val="24"/>
        </w:rPr>
        <w:t>муниципального образования «Город Калуга» регулируемые тарифы</w:t>
      </w:r>
      <w:r w:rsidRPr="00F57519">
        <w:rPr>
          <w:rFonts w:ascii="Times New Roman" w:eastAsia="Times New Roman" w:hAnsi="Times New Roman" w:cs="Times New Roman"/>
          <w:bCs/>
          <w:sz w:val="24"/>
          <w:szCs w:val="24"/>
        </w:rPr>
        <w:t xml:space="preserve"> </w:t>
      </w:r>
      <w:r w:rsidRPr="00F57519">
        <w:rPr>
          <w:rFonts w:ascii="Times New Roman" w:eastAsia="Times New Roman" w:hAnsi="Times New Roman" w:cs="Times New Roman"/>
          <w:sz w:val="24"/>
          <w:szCs w:val="24"/>
        </w:rPr>
        <w:t>на перевозки пассажиров по муниципальным маршрутам регулярных перевозок автомобильным транспортом в городском сообщении в следующих размерах:</w:t>
      </w:r>
    </w:p>
    <w:p w:rsidR="00F57519" w:rsidRPr="00F57519" w:rsidRDefault="00F57519" w:rsidP="00F575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7519">
        <w:rPr>
          <w:rFonts w:ascii="Times New Roman" w:eastAsia="Times New Roman" w:hAnsi="Times New Roman" w:cs="Times New Roman"/>
          <w:sz w:val="24"/>
          <w:szCs w:val="24"/>
        </w:rPr>
        <w:t>-  за проезд одного пассажира - не более 22 рублей за 1 поездку;</w:t>
      </w:r>
    </w:p>
    <w:p w:rsidR="00F57519" w:rsidRPr="00F57519" w:rsidRDefault="00F57519" w:rsidP="00F575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7519">
        <w:rPr>
          <w:rFonts w:ascii="Times New Roman" w:eastAsia="Times New Roman" w:hAnsi="Times New Roman" w:cs="Times New Roman"/>
          <w:sz w:val="24"/>
          <w:szCs w:val="24"/>
        </w:rPr>
        <w:t>- за провоз каждого места багажа - в размере стоимости проезда одного пассажира.</w:t>
      </w:r>
    </w:p>
    <w:p w:rsidR="00F57519" w:rsidRDefault="00F57519" w:rsidP="00F57519">
      <w:pPr>
        <w:widowControl w:val="0"/>
        <w:shd w:val="clear" w:color="auto" w:fill="FFFFFF"/>
        <w:tabs>
          <w:tab w:val="left" w:pos="100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F57519" w:rsidRPr="00F57519" w:rsidRDefault="00F57519" w:rsidP="00F57519">
      <w:pPr>
        <w:widowControl w:val="0"/>
        <w:shd w:val="clear" w:color="auto" w:fill="FFFFFF"/>
        <w:tabs>
          <w:tab w:val="left" w:pos="100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57519">
        <w:rPr>
          <w:rFonts w:ascii="Times New Roman" w:eastAsia="Times New Roman" w:hAnsi="Times New Roman" w:cs="Times New Roman"/>
          <w:color w:val="000000"/>
          <w:sz w:val="24"/>
          <w:szCs w:val="24"/>
        </w:rPr>
        <w:t>Нормативные акты, на основании которых подготовлено экспертное заключение:</w:t>
      </w:r>
    </w:p>
    <w:p w:rsidR="00F57519" w:rsidRPr="00F57519" w:rsidRDefault="00F57519" w:rsidP="00F5751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57519">
        <w:rPr>
          <w:rFonts w:ascii="Times New Roman" w:eastAsia="Times New Roman" w:hAnsi="Times New Roman" w:cs="Times New Roman"/>
          <w:bCs/>
          <w:sz w:val="24"/>
          <w:szCs w:val="24"/>
        </w:rPr>
        <w:t>- Гражданский кодекс Российской Федерации;</w:t>
      </w:r>
    </w:p>
    <w:p w:rsidR="00F57519" w:rsidRPr="00F57519" w:rsidRDefault="00F57519" w:rsidP="00F575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7519">
        <w:rPr>
          <w:rFonts w:ascii="Times New Roman" w:eastAsia="Times New Roman" w:hAnsi="Times New Roman" w:cs="Times New Roman"/>
          <w:sz w:val="24"/>
          <w:szCs w:val="24"/>
        </w:rPr>
        <w:t>- Налоговый кодекс Российской Федерации;</w:t>
      </w:r>
    </w:p>
    <w:p w:rsidR="00F57519" w:rsidRPr="00F57519" w:rsidRDefault="00F57519" w:rsidP="00F575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7519">
        <w:rPr>
          <w:rFonts w:ascii="Times New Roman" w:eastAsia="Times New Roman" w:hAnsi="Times New Roman" w:cs="Times New Roman"/>
          <w:sz w:val="24"/>
          <w:szCs w:val="24"/>
        </w:rPr>
        <w:t>- Трудовой кодекс Российской Федерации;</w:t>
      </w:r>
    </w:p>
    <w:p w:rsidR="00F57519" w:rsidRPr="00F57519" w:rsidRDefault="00F57519" w:rsidP="00F575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7519">
        <w:rPr>
          <w:rFonts w:ascii="Times New Roman" w:eastAsia="Times New Roman" w:hAnsi="Times New Roman" w:cs="Times New Roman"/>
          <w:sz w:val="24"/>
          <w:szCs w:val="24"/>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F57519" w:rsidRPr="00F57519" w:rsidRDefault="00F57519" w:rsidP="00F57519">
      <w:pPr>
        <w:widowControl w:val="0"/>
        <w:shd w:val="clear" w:color="auto" w:fill="FFFFFF"/>
        <w:tabs>
          <w:tab w:val="left" w:pos="89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7519">
        <w:rPr>
          <w:rFonts w:ascii="Times New Roman" w:eastAsia="Times New Roman" w:hAnsi="Times New Roman" w:cs="Times New Roman"/>
          <w:sz w:val="24"/>
          <w:szCs w:val="24"/>
        </w:rPr>
        <w:t>- постановление Правительства Калужской области от 04.04.2007 № 88 «О министерстве конкурентной политики Калужской области»;</w:t>
      </w:r>
    </w:p>
    <w:p w:rsidR="00F57519" w:rsidRPr="00F57519" w:rsidRDefault="00F57519" w:rsidP="00F57519">
      <w:pPr>
        <w:widowControl w:val="0"/>
        <w:shd w:val="clear" w:color="auto" w:fill="FFFFFF"/>
        <w:tabs>
          <w:tab w:val="left" w:pos="89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7519">
        <w:rPr>
          <w:rFonts w:ascii="Times New Roman" w:eastAsia="Times New Roman" w:hAnsi="Times New Roman" w:cs="Times New Roman"/>
          <w:sz w:val="24"/>
          <w:szCs w:val="24"/>
        </w:rPr>
        <w:t>- постановлением Городской Управы г. Калуги от 27.01.2016 № 26-п «Об утверждении реестра муниципальных маршрутов регулярных перевозок муниципального образования «Город Калуга».</w:t>
      </w:r>
    </w:p>
    <w:p w:rsidR="00F57519" w:rsidRDefault="00F57519" w:rsidP="00F57519">
      <w:pPr>
        <w:spacing w:after="0" w:line="240" w:lineRule="auto"/>
        <w:ind w:firstLine="708"/>
        <w:jc w:val="both"/>
        <w:rPr>
          <w:rFonts w:ascii="Times New Roman" w:hAnsi="Times New Roman" w:cs="Times New Roman"/>
          <w:sz w:val="24"/>
          <w:szCs w:val="24"/>
        </w:rPr>
      </w:pPr>
    </w:p>
    <w:p w:rsidR="00F57519" w:rsidRPr="00F57519" w:rsidRDefault="00F57519" w:rsidP="00F5751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7519">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F57519" w:rsidRPr="00F57519" w:rsidRDefault="00F57519" w:rsidP="00F57519">
      <w:pPr>
        <w:spacing w:after="0" w:line="240" w:lineRule="auto"/>
        <w:ind w:firstLine="708"/>
        <w:jc w:val="both"/>
        <w:rPr>
          <w:rFonts w:ascii="Times New Roman" w:eastAsia="Times New Roman" w:hAnsi="Times New Roman" w:cs="Times New Roman"/>
          <w:sz w:val="24"/>
          <w:szCs w:val="24"/>
        </w:rPr>
      </w:pPr>
      <w:r w:rsidRPr="00F57519">
        <w:rPr>
          <w:rFonts w:ascii="Times New Roman" w:eastAsia="Times New Roman" w:hAnsi="Times New Roman" w:cs="Times New Roman"/>
          <w:sz w:val="24"/>
          <w:szCs w:val="24"/>
        </w:rPr>
        <w:t xml:space="preserve">1. </w:t>
      </w:r>
      <w:r w:rsidRPr="00F57519">
        <w:rPr>
          <w:rFonts w:ascii="Times New Roman" w:eastAsia="Times New Roman" w:hAnsi="Times New Roman" w:cs="Times New Roman"/>
          <w:sz w:val="24"/>
          <w:szCs w:val="24"/>
        </w:rPr>
        <w:t xml:space="preserve">Установить </w:t>
      </w:r>
      <w:r w:rsidRPr="00F57519">
        <w:rPr>
          <w:rFonts w:ascii="Times New Roman" w:eastAsia="Times New Roman" w:hAnsi="Times New Roman" w:cs="Times New Roman"/>
          <w:sz w:val="24"/>
          <w:szCs w:val="24"/>
        </w:rPr>
        <w:t xml:space="preserve">предложенные </w:t>
      </w:r>
      <w:r w:rsidRPr="00F57519">
        <w:rPr>
          <w:rFonts w:ascii="Times New Roman" w:eastAsia="Times New Roman" w:hAnsi="Times New Roman" w:cs="Times New Roman"/>
          <w:sz w:val="24"/>
          <w:szCs w:val="24"/>
        </w:rPr>
        <w:t>регулируемые тарифы на перевозки по муниципальным маршрутам регулярных перевозок пассажиров и багажа автомобильным транспортом в городском сообщении на</w:t>
      </w:r>
      <w:r w:rsidRPr="00F57519">
        <w:rPr>
          <w:rFonts w:ascii="Times New Roman" w:eastAsia="Times New Roman" w:hAnsi="Times New Roman" w:cs="Times New Roman"/>
          <w:b/>
          <w:sz w:val="24"/>
          <w:szCs w:val="24"/>
        </w:rPr>
        <w:t xml:space="preserve"> </w:t>
      </w:r>
      <w:r w:rsidRPr="00F57519">
        <w:rPr>
          <w:rFonts w:ascii="Times New Roman" w:eastAsia="Times New Roman" w:hAnsi="Times New Roman" w:cs="Times New Roman"/>
          <w:sz w:val="24"/>
          <w:szCs w:val="24"/>
        </w:rPr>
        <w:t>территории муниципального образования «Город Калуга»</w:t>
      </w:r>
      <w:r>
        <w:rPr>
          <w:rFonts w:ascii="Times New Roman" w:eastAsia="Times New Roman" w:hAnsi="Times New Roman" w:cs="Times New Roman"/>
          <w:sz w:val="24"/>
          <w:szCs w:val="24"/>
        </w:rPr>
        <w:t>.</w:t>
      </w:r>
    </w:p>
    <w:p w:rsidR="00F57519" w:rsidRPr="00F57519" w:rsidRDefault="00F57519" w:rsidP="00F57519">
      <w:pPr>
        <w:spacing w:after="0" w:line="240" w:lineRule="auto"/>
        <w:ind w:firstLine="708"/>
        <w:jc w:val="both"/>
        <w:rPr>
          <w:rFonts w:ascii="Times New Roman" w:eastAsia="Times New Roman" w:hAnsi="Times New Roman" w:cs="Times New Roman"/>
          <w:sz w:val="24"/>
          <w:szCs w:val="24"/>
        </w:rPr>
      </w:pPr>
      <w:r w:rsidRPr="00F57519">
        <w:rPr>
          <w:rFonts w:ascii="Times New Roman" w:eastAsia="Times New Roman" w:hAnsi="Times New Roman" w:cs="Times New Roman"/>
          <w:sz w:val="24"/>
          <w:szCs w:val="24"/>
        </w:rPr>
        <w:t xml:space="preserve">2. Признать утратившим силу пункт 2 приказа министерства конкурентной политики Калужской области от 23.01.2017 № 10-РК «Об установлении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 для </w:t>
      </w:r>
      <w:r w:rsidRPr="00F57519">
        <w:rPr>
          <w:rFonts w:ascii="Times New Roman" w:eastAsia="Times New Roman" w:hAnsi="Times New Roman" w:cs="Times New Roman"/>
          <w:sz w:val="24"/>
          <w:szCs w:val="24"/>
        </w:rPr>
        <w:lastRenderedPageBreak/>
        <w:t xml:space="preserve">муниципального унитарного предприятия </w:t>
      </w:r>
      <w:proofErr w:type="spellStart"/>
      <w:r w:rsidRPr="00F57519">
        <w:rPr>
          <w:rFonts w:ascii="Times New Roman" w:eastAsia="Times New Roman" w:hAnsi="Times New Roman" w:cs="Times New Roman"/>
          <w:sz w:val="24"/>
          <w:szCs w:val="24"/>
        </w:rPr>
        <w:t>горэлектротранспорта</w:t>
      </w:r>
      <w:proofErr w:type="spellEnd"/>
      <w:r w:rsidRPr="00F57519">
        <w:rPr>
          <w:rFonts w:ascii="Times New Roman" w:eastAsia="Times New Roman" w:hAnsi="Times New Roman" w:cs="Times New Roman"/>
          <w:sz w:val="24"/>
          <w:szCs w:val="24"/>
        </w:rPr>
        <w:t xml:space="preserve"> «Управление Калужского троллейбуса» г. Калуги». </w:t>
      </w:r>
    </w:p>
    <w:p w:rsidR="00F57519" w:rsidRPr="00F57519" w:rsidRDefault="00F57519" w:rsidP="00F5751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F57519" w:rsidRDefault="00F57519" w:rsidP="00F5751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69036F">
        <w:rPr>
          <w:rFonts w:ascii="Times New Roman" w:eastAsia="Times New Roman" w:hAnsi="Times New Roman" w:cs="Times New Roman"/>
          <w:b/>
          <w:sz w:val="24"/>
          <w:szCs w:val="24"/>
        </w:rPr>
        <w:t xml:space="preserve">Решение принято в </w:t>
      </w:r>
      <w:r w:rsidRPr="000003F2">
        <w:rPr>
          <w:rFonts w:ascii="Times New Roman" w:eastAsia="Times New Roman" w:hAnsi="Times New Roman" w:cs="Times New Roman"/>
          <w:b/>
          <w:sz w:val="24"/>
          <w:szCs w:val="24"/>
        </w:rPr>
        <w:t xml:space="preserve">соответствии с пояснительной запиской от 14.09.2018 и экспертным заключением от </w:t>
      </w:r>
      <w:r>
        <w:rPr>
          <w:rFonts w:ascii="Times New Roman" w:eastAsia="Times New Roman" w:hAnsi="Times New Roman" w:cs="Times New Roman"/>
          <w:b/>
          <w:sz w:val="24"/>
          <w:szCs w:val="24"/>
        </w:rPr>
        <w:t>12</w:t>
      </w:r>
      <w:r w:rsidRPr="000003F2">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9</w:t>
      </w:r>
      <w:r w:rsidRPr="000003F2">
        <w:rPr>
          <w:rFonts w:ascii="Times New Roman" w:eastAsia="Times New Roman" w:hAnsi="Times New Roman" w:cs="Times New Roman"/>
          <w:b/>
          <w:sz w:val="24"/>
          <w:szCs w:val="24"/>
        </w:rPr>
        <w:t xml:space="preserve">.2018 </w:t>
      </w:r>
      <w:r>
        <w:rPr>
          <w:rFonts w:ascii="Times New Roman" w:eastAsia="Times New Roman" w:hAnsi="Times New Roman" w:cs="Times New Roman"/>
          <w:b/>
          <w:sz w:val="24"/>
          <w:szCs w:val="24"/>
        </w:rPr>
        <w:t xml:space="preserve">по делу № 297/Пр-03/2281-18 </w:t>
      </w:r>
      <w:r w:rsidRPr="000003F2">
        <w:rPr>
          <w:rFonts w:ascii="Times New Roman" w:eastAsia="Times New Roman" w:hAnsi="Times New Roman" w:cs="Times New Roman"/>
          <w:b/>
          <w:sz w:val="24"/>
          <w:szCs w:val="24"/>
        </w:rPr>
        <w:t>в форме приказа (прилагается), голосовали единогласно.</w:t>
      </w:r>
    </w:p>
    <w:p w:rsidR="00CE6F7D" w:rsidRDefault="00CE6F7D" w:rsidP="00F5751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E84B9E" w:rsidRPr="00284B24" w:rsidRDefault="00E84B9E" w:rsidP="00357A4E">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5C3886" w:rsidRPr="0050639E"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Члены комиссии по тарифам и ценам: __________________________ С.И. Гаврикова</w:t>
      </w:r>
    </w:p>
    <w:p w:rsidR="005C3886" w:rsidRPr="0050639E"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w:t>
      </w:r>
    </w:p>
    <w:p w:rsidR="005C3886" w:rsidRPr="0050639E"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Г.А. Кузина</w:t>
      </w:r>
    </w:p>
    <w:p w:rsidR="005C3886" w:rsidRPr="0050639E"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0639E"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Д.Ю. Лаврентьев</w:t>
      </w:r>
    </w:p>
    <w:p w:rsidR="005C3886" w:rsidRPr="0050639E"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0639E"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С.И. Ландухова</w:t>
      </w:r>
    </w:p>
    <w:p w:rsidR="005C3886" w:rsidRPr="0050639E"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0639E"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М.Н. Ненашев</w:t>
      </w:r>
    </w:p>
    <w:p w:rsidR="005C3886" w:rsidRPr="0050639E"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0639E"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Т.В. Петрова</w:t>
      </w:r>
    </w:p>
    <w:p w:rsidR="005C3886" w:rsidRPr="0050639E"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FE6540" w:rsidRDefault="00FE6540"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7701EF" w:rsidRDefault="007701EF"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7701EF" w:rsidRPr="0050639E" w:rsidRDefault="007701EF"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0639E"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Ответственный секретарь комиссии по тарифам и ц</w:t>
      </w:r>
      <w:r w:rsidR="004A481C" w:rsidRPr="0050639E">
        <w:rPr>
          <w:rFonts w:ascii="Times New Roman" w:eastAsia="Times New Roman" w:hAnsi="Times New Roman" w:cs="Times New Roman"/>
          <w:b/>
          <w:sz w:val="24"/>
          <w:szCs w:val="24"/>
        </w:rPr>
        <w:t xml:space="preserve">енам _____________ </w:t>
      </w:r>
      <w:r w:rsidR="00E84B9E">
        <w:rPr>
          <w:rFonts w:ascii="Times New Roman" w:eastAsia="Times New Roman" w:hAnsi="Times New Roman" w:cs="Times New Roman"/>
          <w:b/>
          <w:sz w:val="24"/>
          <w:szCs w:val="24"/>
        </w:rPr>
        <w:t>И</w:t>
      </w:r>
      <w:r w:rsidR="004A481C" w:rsidRPr="0050639E">
        <w:rPr>
          <w:rFonts w:ascii="Times New Roman" w:eastAsia="Times New Roman" w:hAnsi="Times New Roman" w:cs="Times New Roman"/>
          <w:b/>
          <w:sz w:val="24"/>
          <w:szCs w:val="24"/>
        </w:rPr>
        <w:t>.</w:t>
      </w:r>
      <w:r w:rsidR="00E84B9E">
        <w:rPr>
          <w:rFonts w:ascii="Times New Roman" w:eastAsia="Times New Roman" w:hAnsi="Times New Roman" w:cs="Times New Roman"/>
          <w:b/>
          <w:sz w:val="24"/>
          <w:szCs w:val="24"/>
        </w:rPr>
        <w:t>В</w:t>
      </w:r>
      <w:r w:rsidR="004A481C" w:rsidRPr="0050639E">
        <w:rPr>
          <w:rFonts w:ascii="Times New Roman" w:eastAsia="Times New Roman" w:hAnsi="Times New Roman" w:cs="Times New Roman"/>
          <w:b/>
          <w:sz w:val="24"/>
          <w:szCs w:val="24"/>
        </w:rPr>
        <w:t xml:space="preserve">. </w:t>
      </w:r>
      <w:r w:rsidR="00E84B9E">
        <w:rPr>
          <w:rFonts w:ascii="Times New Roman" w:eastAsia="Times New Roman" w:hAnsi="Times New Roman" w:cs="Times New Roman"/>
          <w:b/>
          <w:sz w:val="24"/>
          <w:szCs w:val="24"/>
        </w:rPr>
        <w:t>Егорова</w:t>
      </w:r>
    </w:p>
    <w:sectPr w:rsidR="005C3886" w:rsidRPr="0050639E" w:rsidSect="00C26711">
      <w:footerReference w:type="default" r:id="rId10"/>
      <w:footerReference w:type="firs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0E2" w:rsidRDefault="00F050E2" w:rsidP="00385DEB">
      <w:pPr>
        <w:spacing w:after="0" w:line="240" w:lineRule="auto"/>
      </w:pPr>
      <w:r>
        <w:separator/>
      </w:r>
    </w:p>
  </w:endnote>
  <w:endnote w:type="continuationSeparator" w:id="0">
    <w:p w:rsidR="00F050E2" w:rsidRDefault="00F050E2"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906420"/>
      <w:docPartObj>
        <w:docPartGallery w:val="Page Numbers (Bottom of Page)"/>
        <w:docPartUnique/>
      </w:docPartObj>
    </w:sdtPr>
    <w:sdtEndPr/>
    <w:sdtContent>
      <w:p w:rsidR="00502F48" w:rsidRDefault="00502F48">
        <w:pPr>
          <w:pStyle w:val="a3"/>
          <w:jc w:val="center"/>
        </w:pPr>
        <w:r>
          <w:fldChar w:fldCharType="begin"/>
        </w:r>
        <w:r>
          <w:instrText>PAGE   \* MERGEFORMAT</w:instrText>
        </w:r>
        <w:r>
          <w:fldChar w:fldCharType="separate"/>
        </w:r>
        <w:r w:rsidR="00784D60">
          <w:rPr>
            <w:noProof/>
          </w:rPr>
          <w:t>20</w:t>
        </w:r>
        <w:r>
          <w:fldChar w:fldCharType="end"/>
        </w:r>
      </w:p>
    </w:sdtContent>
  </w:sdt>
  <w:p w:rsidR="00502F48" w:rsidRDefault="00502F4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48" w:rsidRDefault="00502F48">
    <w:pPr>
      <w:pStyle w:val="a3"/>
    </w:pPr>
  </w:p>
  <w:p w:rsidR="00502F48" w:rsidRDefault="00502F4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0E2" w:rsidRDefault="00F050E2" w:rsidP="00385DEB">
      <w:pPr>
        <w:spacing w:after="0" w:line="240" w:lineRule="auto"/>
      </w:pPr>
      <w:r>
        <w:separator/>
      </w:r>
    </w:p>
  </w:footnote>
  <w:footnote w:type="continuationSeparator" w:id="0">
    <w:p w:rsidR="00F050E2" w:rsidRDefault="00F050E2" w:rsidP="00385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93A"/>
    <w:multiLevelType w:val="hybridMultilevel"/>
    <w:tmpl w:val="7BF25F14"/>
    <w:lvl w:ilvl="0" w:tplc="1032C758">
      <w:start w:val="1"/>
      <w:numFmt w:val="decimal"/>
      <w:lvlText w:val="%1."/>
      <w:lvlJc w:val="left"/>
      <w:pPr>
        <w:ind w:left="1485" w:hanging="360"/>
      </w:pPr>
      <w:rPr>
        <w:b w:val="0"/>
      </w:r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1">
    <w:nsid w:val="04DF1FF6"/>
    <w:multiLevelType w:val="hybridMultilevel"/>
    <w:tmpl w:val="A348AF18"/>
    <w:lvl w:ilvl="0" w:tplc="66343076">
      <w:start w:val="4"/>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04FE3"/>
    <w:multiLevelType w:val="hybridMultilevel"/>
    <w:tmpl w:val="559CD300"/>
    <w:lvl w:ilvl="0" w:tplc="395A8C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16D2488"/>
    <w:multiLevelType w:val="hybridMultilevel"/>
    <w:tmpl w:val="31E45FE8"/>
    <w:lvl w:ilvl="0" w:tplc="C4CA258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49784E"/>
    <w:multiLevelType w:val="hybridMultilevel"/>
    <w:tmpl w:val="665A151C"/>
    <w:lvl w:ilvl="0" w:tplc="F182886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34D50FFE"/>
    <w:multiLevelType w:val="hybridMultilevel"/>
    <w:tmpl w:val="7E7266D0"/>
    <w:lvl w:ilvl="0" w:tplc="3348CCA6">
      <w:start w:val="1"/>
      <w:numFmt w:val="decimal"/>
      <w:lvlText w:val="%1."/>
      <w:lvlJc w:val="left"/>
      <w:pPr>
        <w:ind w:left="1344" w:hanging="804"/>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36C866FF"/>
    <w:multiLevelType w:val="multilevel"/>
    <w:tmpl w:val="1E784D0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E2C70B1"/>
    <w:multiLevelType w:val="hybridMultilevel"/>
    <w:tmpl w:val="6958ED4C"/>
    <w:lvl w:ilvl="0" w:tplc="34BA531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225A0F"/>
    <w:multiLevelType w:val="multilevel"/>
    <w:tmpl w:val="586CA22C"/>
    <w:lvl w:ilvl="0">
      <w:start w:val="1"/>
      <w:numFmt w:val="decimal"/>
      <w:lvlText w:val="%1."/>
      <w:lvlJc w:val="left"/>
      <w:pPr>
        <w:ind w:left="1069" w:hanging="360"/>
      </w:pPr>
    </w:lvl>
    <w:lvl w:ilvl="1">
      <w:start w:val="1"/>
      <w:numFmt w:val="decimal"/>
      <w:isLgl/>
      <w:lvlText w:val="%1.%2"/>
      <w:lvlJc w:val="left"/>
      <w:pPr>
        <w:ind w:left="1879" w:hanging="1170"/>
      </w:pPr>
    </w:lvl>
    <w:lvl w:ilvl="2">
      <w:start w:val="1"/>
      <w:numFmt w:val="decimal"/>
      <w:isLgl/>
      <w:lvlText w:val="%1.%2.%3"/>
      <w:lvlJc w:val="left"/>
      <w:pPr>
        <w:ind w:left="1879" w:hanging="1170"/>
      </w:pPr>
    </w:lvl>
    <w:lvl w:ilvl="3">
      <w:start w:val="1"/>
      <w:numFmt w:val="decimal"/>
      <w:isLgl/>
      <w:lvlText w:val="%1.%2.%3.%4"/>
      <w:lvlJc w:val="left"/>
      <w:pPr>
        <w:ind w:left="1879" w:hanging="1170"/>
      </w:pPr>
    </w:lvl>
    <w:lvl w:ilvl="4">
      <w:start w:val="1"/>
      <w:numFmt w:val="decimal"/>
      <w:isLgl/>
      <w:lvlText w:val="%1.%2.%3.%4.%5"/>
      <w:lvlJc w:val="left"/>
      <w:pPr>
        <w:ind w:left="1879" w:hanging="117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9">
    <w:nsid w:val="46457538"/>
    <w:multiLevelType w:val="multilevel"/>
    <w:tmpl w:val="5F408CA8"/>
    <w:lvl w:ilvl="0">
      <w:start w:val="1"/>
      <w:numFmt w:val="decimal"/>
      <w:lvlText w:val="%1."/>
      <w:lvlJc w:val="left"/>
      <w:pPr>
        <w:ind w:left="408" w:hanging="408"/>
      </w:pPr>
      <w:rPr>
        <w:rFonts w:hint="default"/>
      </w:rPr>
    </w:lvl>
    <w:lvl w:ilvl="1">
      <w:start w:val="5"/>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10">
    <w:nsid w:val="4AF276FB"/>
    <w:multiLevelType w:val="hybridMultilevel"/>
    <w:tmpl w:val="60FCF868"/>
    <w:lvl w:ilvl="0" w:tplc="3D8EC922">
      <w:start w:val="1"/>
      <w:numFmt w:val="decimal"/>
      <w:lvlText w:val="%1."/>
      <w:lvlJc w:val="left"/>
      <w:pPr>
        <w:ind w:left="765" w:hanging="375"/>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11">
    <w:nsid w:val="4BE55B93"/>
    <w:multiLevelType w:val="hybridMultilevel"/>
    <w:tmpl w:val="FE4A03D8"/>
    <w:lvl w:ilvl="0" w:tplc="B5D2B3D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F257B2F"/>
    <w:multiLevelType w:val="hybridMultilevel"/>
    <w:tmpl w:val="43523158"/>
    <w:lvl w:ilvl="0" w:tplc="40AA4C7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570FF8"/>
    <w:multiLevelType w:val="hybridMultilevel"/>
    <w:tmpl w:val="B7269E7A"/>
    <w:lvl w:ilvl="0" w:tplc="BA78375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4D763F"/>
    <w:multiLevelType w:val="hybridMultilevel"/>
    <w:tmpl w:val="0EECC630"/>
    <w:lvl w:ilvl="0" w:tplc="D1D44C38">
      <w:start w:val="1"/>
      <w:numFmt w:val="decimal"/>
      <w:lvlText w:val="%1."/>
      <w:lvlJc w:val="left"/>
      <w:pPr>
        <w:ind w:left="928" w:hanging="360"/>
      </w:pPr>
      <w:rPr>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78C3ABB"/>
    <w:multiLevelType w:val="hybridMultilevel"/>
    <w:tmpl w:val="143C9496"/>
    <w:lvl w:ilvl="0" w:tplc="1B4473B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695E0723"/>
    <w:multiLevelType w:val="multilevel"/>
    <w:tmpl w:val="16807E60"/>
    <w:lvl w:ilvl="0">
      <w:start w:val="2"/>
      <w:numFmt w:val="decimal"/>
      <w:lvlText w:val="%1."/>
      <w:lvlJc w:val="left"/>
      <w:pPr>
        <w:ind w:left="360" w:hanging="360"/>
      </w:pPr>
      <w:rPr>
        <w:rFonts w:hint="default"/>
      </w:rPr>
    </w:lvl>
    <w:lvl w:ilvl="1">
      <w:start w:val="3"/>
      <w:numFmt w:val="decimal"/>
      <w:lvlText w:val="%1.%2."/>
      <w:lvlJc w:val="left"/>
      <w:pPr>
        <w:ind w:left="1413" w:hanging="360"/>
      </w:pPr>
      <w:rPr>
        <w:rFonts w:hint="default"/>
      </w:rPr>
    </w:lvl>
    <w:lvl w:ilvl="2">
      <w:start w:val="1"/>
      <w:numFmt w:val="decimal"/>
      <w:lvlText w:val="%1.%2.%3."/>
      <w:lvlJc w:val="left"/>
      <w:pPr>
        <w:ind w:left="2826" w:hanging="720"/>
      </w:pPr>
      <w:rPr>
        <w:rFonts w:hint="default"/>
      </w:rPr>
    </w:lvl>
    <w:lvl w:ilvl="3">
      <w:start w:val="1"/>
      <w:numFmt w:val="decimal"/>
      <w:lvlText w:val="%1.%2.%3.%4."/>
      <w:lvlJc w:val="left"/>
      <w:pPr>
        <w:ind w:left="3879" w:hanging="720"/>
      </w:pPr>
      <w:rPr>
        <w:rFonts w:hint="default"/>
      </w:rPr>
    </w:lvl>
    <w:lvl w:ilvl="4">
      <w:start w:val="1"/>
      <w:numFmt w:val="decimal"/>
      <w:lvlText w:val="%1.%2.%3.%4.%5."/>
      <w:lvlJc w:val="left"/>
      <w:pPr>
        <w:ind w:left="5292" w:hanging="1080"/>
      </w:pPr>
      <w:rPr>
        <w:rFonts w:hint="default"/>
      </w:rPr>
    </w:lvl>
    <w:lvl w:ilvl="5">
      <w:start w:val="1"/>
      <w:numFmt w:val="decimal"/>
      <w:lvlText w:val="%1.%2.%3.%4.%5.%6."/>
      <w:lvlJc w:val="left"/>
      <w:pPr>
        <w:ind w:left="6345" w:hanging="1080"/>
      </w:pPr>
      <w:rPr>
        <w:rFonts w:hint="default"/>
      </w:rPr>
    </w:lvl>
    <w:lvl w:ilvl="6">
      <w:start w:val="1"/>
      <w:numFmt w:val="decimal"/>
      <w:lvlText w:val="%1.%2.%3.%4.%5.%6.%7."/>
      <w:lvlJc w:val="left"/>
      <w:pPr>
        <w:ind w:left="7758" w:hanging="1440"/>
      </w:pPr>
      <w:rPr>
        <w:rFonts w:hint="default"/>
      </w:rPr>
    </w:lvl>
    <w:lvl w:ilvl="7">
      <w:start w:val="1"/>
      <w:numFmt w:val="decimal"/>
      <w:lvlText w:val="%1.%2.%3.%4.%5.%6.%7.%8."/>
      <w:lvlJc w:val="left"/>
      <w:pPr>
        <w:ind w:left="8811" w:hanging="1440"/>
      </w:pPr>
      <w:rPr>
        <w:rFonts w:hint="default"/>
      </w:rPr>
    </w:lvl>
    <w:lvl w:ilvl="8">
      <w:start w:val="1"/>
      <w:numFmt w:val="decimal"/>
      <w:lvlText w:val="%1.%2.%3.%4.%5.%6.%7.%8.%9."/>
      <w:lvlJc w:val="left"/>
      <w:pPr>
        <w:ind w:left="10224" w:hanging="1800"/>
      </w:pPr>
      <w:rPr>
        <w:rFonts w:hint="default"/>
      </w:rPr>
    </w:lvl>
  </w:abstractNum>
  <w:abstractNum w:abstractNumId="17">
    <w:nsid w:val="6C5664B2"/>
    <w:multiLevelType w:val="hybridMultilevel"/>
    <w:tmpl w:val="3442489C"/>
    <w:lvl w:ilvl="0" w:tplc="F8EAB06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D6632C0"/>
    <w:multiLevelType w:val="multilevel"/>
    <w:tmpl w:val="666E0C3A"/>
    <w:lvl w:ilvl="0">
      <w:start w:val="1"/>
      <w:numFmt w:val="decimal"/>
      <w:lvlText w:val="%1."/>
      <w:lvlJc w:val="left"/>
      <w:pPr>
        <w:ind w:left="1068" w:hanging="360"/>
      </w:pPr>
      <w:rPr>
        <w:rFonts w:eastAsia="Times New Roman" w:hint="default"/>
      </w:rPr>
    </w:lvl>
    <w:lvl w:ilvl="1">
      <w:start w:val="2"/>
      <w:numFmt w:val="decimal"/>
      <w:isLgl/>
      <w:lvlText w:val="%1.%2."/>
      <w:lvlJc w:val="left"/>
      <w:pPr>
        <w:ind w:left="2424" w:hanging="996"/>
      </w:pPr>
      <w:rPr>
        <w:rFonts w:hint="default"/>
      </w:rPr>
    </w:lvl>
    <w:lvl w:ilvl="2">
      <w:start w:val="1"/>
      <w:numFmt w:val="decimal"/>
      <w:isLgl/>
      <w:lvlText w:val="%1.%2.%3."/>
      <w:lvlJc w:val="left"/>
      <w:pPr>
        <w:ind w:left="3144" w:hanging="996"/>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548" w:hanging="1800"/>
      </w:pPr>
      <w:rPr>
        <w:rFonts w:hint="default"/>
      </w:rPr>
    </w:lvl>
    <w:lvl w:ilvl="8">
      <w:start w:val="1"/>
      <w:numFmt w:val="decimal"/>
      <w:isLgl/>
      <w:lvlText w:val="%1.%2.%3.%4.%5.%6.%7.%8.%9."/>
      <w:lvlJc w:val="left"/>
      <w:pPr>
        <w:ind w:left="8268" w:hanging="1800"/>
      </w:pPr>
      <w:rPr>
        <w:rFonts w:hint="default"/>
      </w:rPr>
    </w:lvl>
  </w:abstractNum>
  <w:abstractNum w:abstractNumId="19">
    <w:nsid w:val="6E033C56"/>
    <w:multiLevelType w:val="hybridMultilevel"/>
    <w:tmpl w:val="A5AE937C"/>
    <w:lvl w:ilvl="0" w:tplc="744C1E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02A5BDF"/>
    <w:multiLevelType w:val="hybridMultilevel"/>
    <w:tmpl w:val="ABA6AB58"/>
    <w:lvl w:ilvl="0" w:tplc="15106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06F1270"/>
    <w:multiLevelType w:val="hybridMultilevel"/>
    <w:tmpl w:val="740444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6"/>
  </w:num>
  <w:num w:numId="3">
    <w:abstractNumId w:val="0"/>
  </w:num>
  <w:num w:numId="4">
    <w:abstractNumId w:val="9"/>
  </w:num>
  <w:num w:numId="5">
    <w:abstractNumId w:val="12"/>
  </w:num>
  <w:num w:numId="6">
    <w:abstractNumId w:val="1"/>
  </w:num>
  <w:num w:numId="7">
    <w:abstractNumId w:val="16"/>
  </w:num>
  <w:num w:numId="8">
    <w:abstractNumId w:val="13"/>
  </w:num>
  <w:num w:numId="9">
    <w:abstractNumId w:val="7"/>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4A"/>
    <w:rsid w:val="000003F2"/>
    <w:rsid w:val="00001E77"/>
    <w:rsid w:val="00002301"/>
    <w:rsid w:val="0000250A"/>
    <w:rsid w:val="00002AD9"/>
    <w:rsid w:val="0000606D"/>
    <w:rsid w:val="000115CD"/>
    <w:rsid w:val="000133AA"/>
    <w:rsid w:val="0001574E"/>
    <w:rsid w:val="000157F5"/>
    <w:rsid w:val="00015D76"/>
    <w:rsid w:val="000164A8"/>
    <w:rsid w:val="000165F1"/>
    <w:rsid w:val="000166B7"/>
    <w:rsid w:val="00017BB0"/>
    <w:rsid w:val="0002071D"/>
    <w:rsid w:val="00020736"/>
    <w:rsid w:val="000209AD"/>
    <w:rsid w:val="00022486"/>
    <w:rsid w:val="00022B40"/>
    <w:rsid w:val="00025F37"/>
    <w:rsid w:val="000260E3"/>
    <w:rsid w:val="000266DC"/>
    <w:rsid w:val="0002688D"/>
    <w:rsid w:val="00030BAC"/>
    <w:rsid w:val="00030BBD"/>
    <w:rsid w:val="00031F7A"/>
    <w:rsid w:val="000358B9"/>
    <w:rsid w:val="00037652"/>
    <w:rsid w:val="000406A2"/>
    <w:rsid w:val="00041E6D"/>
    <w:rsid w:val="000420DD"/>
    <w:rsid w:val="00042970"/>
    <w:rsid w:val="00042F3F"/>
    <w:rsid w:val="00043641"/>
    <w:rsid w:val="00043805"/>
    <w:rsid w:val="0004393E"/>
    <w:rsid w:val="00043CEB"/>
    <w:rsid w:val="00043CF6"/>
    <w:rsid w:val="000447E7"/>
    <w:rsid w:val="00047125"/>
    <w:rsid w:val="00047DDC"/>
    <w:rsid w:val="00050D24"/>
    <w:rsid w:val="00050E50"/>
    <w:rsid w:val="00053DD2"/>
    <w:rsid w:val="00053FB4"/>
    <w:rsid w:val="00055649"/>
    <w:rsid w:val="00056168"/>
    <w:rsid w:val="00057B36"/>
    <w:rsid w:val="00060E3F"/>
    <w:rsid w:val="00061FCF"/>
    <w:rsid w:val="00062486"/>
    <w:rsid w:val="00063709"/>
    <w:rsid w:val="000674FE"/>
    <w:rsid w:val="000679E1"/>
    <w:rsid w:val="00070061"/>
    <w:rsid w:val="0007135D"/>
    <w:rsid w:val="00074C9A"/>
    <w:rsid w:val="00075033"/>
    <w:rsid w:val="000762DB"/>
    <w:rsid w:val="00076C5B"/>
    <w:rsid w:val="00083AAF"/>
    <w:rsid w:val="0008403C"/>
    <w:rsid w:val="0008416D"/>
    <w:rsid w:val="0009089E"/>
    <w:rsid w:val="00090C23"/>
    <w:rsid w:val="00091007"/>
    <w:rsid w:val="00091244"/>
    <w:rsid w:val="00093B1E"/>
    <w:rsid w:val="00094C55"/>
    <w:rsid w:val="000957C8"/>
    <w:rsid w:val="00096E42"/>
    <w:rsid w:val="000A0AD1"/>
    <w:rsid w:val="000A16C1"/>
    <w:rsid w:val="000A17B6"/>
    <w:rsid w:val="000A1944"/>
    <w:rsid w:val="000A310E"/>
    <w:rsid w:val="000A4258"/>
    <w:rsid w:val="000A45D8"/>
    <w:rsid w:val="000A5443"/>
    <w:rsid w:val="000A5EDE"/>
    <w:rsid w:val="000A66E3"/>
    <w:rsid w:val="000A7DAF"/>
    <w:rsid w:val="000B0D1F"/>
    <w:rsid w:val="000B3973"/>
    <w:rsid w:val="000B39BC"/>
    <w:rsid w:val="000B3C52"/>
    <w:rsid w:val="000B45F1"/>
    <w:rsid w:val="000B5A02"/>
    <w:rsid w:val="000B6F12"/>
    <w:rsid w:val="000C5D5A"/>
    <w:rsid w:val="000C78D3"/>
    <w:rsid w:val="000D1199"/>
    <w:rsid w:val="000D181D"/>
    <w:rsid w:val="000D3656"/>
    <w:rsid w:val="000D3ECA"/>
    <w:rsid w:val="000D5292"/>
    <w:rsid w:val="000D6FF5"/>
    <w:rsid w:val="000E0121"/>
    <w:rsid w:val="000E1687"/>
    <w:rsid w:val="000E265D"/>
    <w:rsid w:val="000E6264"/>
    <w:rsid w:val="000F18EB"/>
    <w:rsid w:val="000F2036"/>
    <w:rsid w:val="000F4633"/>
    <w:rsid w:val="000F7F9E"/>
    <w:rsid w:val="00100910"/>
    <w:rsid w:val="00100CB5"/>
    <w:rsid w:val="00103E24"/>
    <w:rsid w:val="0010642C"/>
    <w:rsid w:val="00107D37"/>
    <w:rsid w:val="001113BA"/>
    <w:rsid w:val="00113545"/>
    <w:rsid w:val="00114637"/>
    <w:rsid w:val="00117607"/>
    <w:rsid w:val="00120392"/>
    <w:rsid w:val="00120AF2"/>
    <w:rsid w:val="00120EE1"/>
    <w:rsid w:val="001211E4"/>
    <w:rsid w:val="00122C9C"/>
    <w:rsid w:val="00123CD6"/>
    <w:rsid w:val="001240B8"/>
    <w:rsid w:val="00125DA9"/>
    <w:rsid w:val="001262A0"/>
    <w:rsid w:val="00126E3A"/>
    <w:rsid w:val="001273CE"/>
    <w:rsid w:val="001276C1"/>
    <w:rsid w:val="00132A2D"/>
    <w:rsid w:val="001338B6"/>
    <w:rsid w:val="001353E3"/>
    <w:rsid w:val="00135537"/>
    <w:rsid w:val="001359E4"/>
    <w:rsid w:val="00136CA2"/>
    <w:rsid w:val="00136EA0"/>
    <w:rsid w:val="001375EB"/>
    <w:rsid w:val="00140F76"/>
    <w:rsid w:val="0014152D"/>
    <w:rsid w:val="00141E33"/>
    <w:rsid w:val="001435F5"/>
    <w:rsid w:val="00144AD4"/>
    <w:rsid w:val="001452EF"/>
    <w:rsid w:val="00145CAF"/>
    <w:rsid w:val="001469C4"/>
    <w:rsid w:val="00146DEA"/>
    <w:rsid w:val="001471B3"/>
    <w:rsid w:val="001502F3"/>
    <w:rsid w:val="00150A90"/>
    <w:rsid w:val="001523A0"/>
    <w:rsid w:val="001527F2"/>
    <w:rsid w:val="001530D6"/>
    <w:rsid w:val="00155C7E"/>
    <w:rsid w:val="001570A6"/>
    <w:rsid w:val="00160CBC"/>
    <w:rsid w:val="00162C7E"/>
    <w:rsid w:val="001643B1"/>
    <w:rsid w:val="001646F5"/>
    <w:rsid w:val="00164CE8"/>
    <w:rsid w:val="001661D2"/>
    <w:rsid w:val="00170191"/>
    <w:rsid w:val="001701E9"/>
    <w:rsid w:val="00170616"/>
    <w:rsid w:val="001721DF"/>
    <w:rsid w:val="00172887"/>
    <w:rsid w:val="001730F6"/>
    <w:rsid w:val="0017369F"/>
    <w:rsid w:val="00173DB3"/>
    <w:rsid w:val="00176578"/>
    <w:rsid w:val="00176ABE"/>
    <w:rsid w:val="00180025"/>
    <w:rsid w:val="00181ACB"/>
    <w:rsid w:val="00181DF8"/>
    <w:rsid w:val="00182D9D"/>
    <w:rsid w:val="001843FA"/>
    <w:rsid w:val="00184AB4"/>
    <w:rsid w:val="00184D59"/>
    <w:rsid w:val="0019077A"/>
    <w:rsid w:val="001907A6"/>
    <w:rsid w:val="001918CC"/>
    <w:rsid w:val="00193DC0"/>
    <w:rsid w:val="0019463C"/>
    <w:rsid w:val="00195015"/>
    <w:rsid w:val="00195F4C"/>
    <w:rsid w:val="00196AFF"/>
    <w:rsid w:val="00196C4F"/>
    <w:rsid w:val="001A130A"/>
    <w:rsid w:val="001A1EF0"/>
    <w:rsid w:val="001A2830"/>
    <w:rsid w:val="001A2CBE"/>
    <w:rsid w:val="001A2E66"/>
    <w:rsid w:val="001A34D1"/>
    <w:rsid w:val="001A4A55"/>
    <w:rsid w:val="001A5F66"/>
    <w:rsid w:val="001A67B1"/>
    <w:rsid w:val="001B19E8"/>
    <w:rsid w:val="001B2290"/>
    <w:rsid w:val="001B440D"/>
    <w:rsid w:val="001B4891"/>
    <w:rsid w:val="001B5D23"/>
    <w:rsid w:val="001B651F"/>
    <w:rsid w:val="001B6D11"/>
    <w:rsid w:val="001C0419"/>
    <w:rsid w:val="001C1C51"/>
    <w:rsid w:val="001C43A1"/>
    <w:rsid w:val="001C4CD4"/>
    <w:rsid w:val="001C4FC2"/>
    <w:rsid w:val="001C618B"/>
    <w:rsid w:val="001C6A5B"/>
    <w:rsid w:val="001C6BAD"/>
    <w:rsid w:val="001D34B5"/>
    <w:rsid w:val="001D5037"/>
    <w:rsid w:val="001D5061"/>
    <w:rsid w:val="001D5814"/>
    <w:rsid w:val="001D657A"/>
    <w:rsid w:val="001E458B"/>
    <w:rsid w:val="001E50FF"/>
    <w:rsid w:val="001E6311"/>
    <w:rsid w:val="001E6C68"/>
    <w:rsid w:val="001E710E"/>
    <w:rsid w:val="001F008D"/>
    <w:rsid w:val="001F0893"/>
    <w:rsid w:val="001F0EFF"/>
    <w:rsid w:val="001F30A7"/>
    <w:rsid w:val="001F3199"/>
    <w:rsid w:val="00200FF0"/>
    <w:rsid w:val="00205DC4"/>
    <w:rsid w:val="00206688"/>
    <w:rsid w:val="002069C9"/>
    <w:rsid w:val="002073FF"/>
    <w:rsid w:val="00207783"/>
    <w:rsid w:val="00210683"/>
    <w:rsid w:val="00215508"/>
    <w:rsid w:val="0021607B"/>
    <w:rsid w:val="00217A37"/>
    <w:rsid w:val="00220FA2"/>
    <w:rsid w:val="00221E6A"/>
    <w:rsid w:val="002263A6"/>
    <w:rsid w:val="002267D9"/>
    <w:rsid w:val="002274D1"/>
    <w:rsid w:val="00231CCB"/>
    <w:rsid w:val="00234DBB"/>
    <w:rsid w:val="0023567C"/>
    <w:rsid w:val="00236CC0"/>
    <w:rsid w:val="00240093"/>
    <w:rsid w:val="0024054E"/>
    <w:rsid w:val="002406BD"/>
    <w:rsid w:val="002408C0"/>
    <w:rsid w:val="002415EE"/>
    <w:rsid w:val="00242AB3"/>
    <w:rsid w:val="0024485F"/>
    <w:rsid w:val="00246592"/>
    <w:rsid w:val="00246B67"/>
    <w:rsid w:val="002476C1"/>
    <w:rsid w:val="00252290"/>
    <w:rsid w:val="0025482D"/>
    <w:rsid w:val="00255028"/>
    <w:rsid w:val="00255D2A"/>
    <w:rsid w:val="00255DC1"/>
    <w:rsid w:val="00255E31"/>
    <w:rsid w:val="002568A5"/>
    <w:rsid w:val="00257F0D"/>
    <w:rsid w:val="00261204"/>
    <w:rsid w:val="0026223E"/>
    <w:rsid w:val="00263A87"/>
    <w:rsid w:val="00264F31"/>
    <w:rsid w:val="00267BF2"/>
    <w:rsid w:val="00270221"/>
    <w:rsid w:val="00270E51"/>
    <w:rsid w:val="0027240F"/>
    <w:rsid w:val="00273DD8"/>
    <w:rsid w:val="002747CF"/>
    <w:rsid w:val="00275912"/>
    <w:rsid w:val="00275B5B"/>
    <w:rsid w:val="00275DB4"/>
    <w:rsid w:val="002775D7"/>
    <w:rsid w:val="002776E2"/>
    <w:rsid w:val="00277BA9"/>
    <w:rsid w:val="00281DA4"/>
    <w:rsid w:val="00282256"/>
    <w:rsid w:val="002826D3"/>
    <w:rsid w:val="00282723"/>
    <w:rsid w:val="002828D0"/>
    <w:rsid w:val="00284B24"/>
    <w:rsid w:val="002853F8"/>
    <w:rsid w:val="00286134"/>
    <w:rsid w:val="002862B1"/>
    <w:rsid w:val="002910F1"/>
    <w:rsid w:val="00294D17"/>
    <w:rsid w:val="00295B47"/>
    <w:rsid w:val="00296C87"/>
    <w:rsid w:val="00297AF6"/>
    <w:rsid w:val="00297DB4"/>
    <w:rsid w:val="002A10F9"/>
    <w:rsid w:val="002A1CF3"/>
    <w:rsid w:val="002A1FDF"/>
    <w:rsid w:val="002A2F41"/>
    <w:rsid w:val="002A3E71"/>
    <w:rsid w:val="002A4731"/>
    <w:rsid w:val="002A47EE"/>
    <w:rsid w:val="002A4A8B"/>
    <w:rsid w:val="002A5161"/>
    <w:rsid w:val="002A53CE"/>
    <w:rsid w:val="002A7324"/>
    <w:rsid w:val="002A75E4"/>
    <w:rsid w:val="002A7701"/>
    <w:rsid w:val="002A7AF4"/>
    <w:rsid w:val="002B0CA6"/>
    <w:rsid w:val="002B0F98"/>
    <w:rsid w:val="002B29D7"/>
    <w:rsid w:val="002B42F9"/>
    <w:rsid w:val="002B4B8A"/>
    <w:rsid w:val="002B502E"/>
    <w:rsid w:val="002B6B0C"/>
    <w:rsid w:val="002B78E7"/>
    <w:rsid w:val="002B7B48"/>
    <w:rsid w:val="002B7B9D"/>
    <w:rsid w:val="002C0632"/>
    <w:rsid w:val="002C1C7C"/>
    <w:rsid w:val="002C5882"/>
    <w:rsid w:val="002C6023"/>
    <w:rsid w:val="002C63E1"/>
    <w:rsid w:val="002C69EC"/>
    <w:rsid w:val="002C7F00"/>
    <w:rsid w:val="002C7FB7"/>
    <w:rsid w:val="002D026F"/>
    <w:rsid w:val="002D1845"/>
    <w:rsid w:val="002D1A03"/>
    <w:rsid w:val="002D2363"/>
    <w:rsid w:val="002D3CBC"/>
    <w:rsid w:val="002D5EC9"/>
    <w:rsid w:val="002E23D5"/>
    <w:rsid w:val="002E3D69"/>
    <w:rsid w:val="002E5BC3"/>
    <w:rsid w:val="002F0065"/>
    <w:rsid w:val="002F12A3"/>
    <w:rsid w:val="002F141C"/>
    <w:rsid w:val="002F223D"/>
    <w:rsid w:val="002F27F0"/>
    <w:rsid w:val="002F2980"/>
    <w:rsid w:val="002F3C94"/>
    <w:rsid w:val="002F3CE5"/>
    <w:rsid w:val="002F6B38"/>
    <w:rsid w:val="002F70C8"/>
    <w:rsid w:val="002F7945"/>
    <w:rsid w:val="002F7CB6"/>
    <w:rsid w:val="003026C2"/>
    <w:rsid w:val="00304775"/>
    <w:rsid w:val="00305604"/>
    <w:rsid w:val="00306C31"/>
    <w:rsid w:val="00307C33"/>
    <w:rsid w:val="00310C04"/>
    <w:rsid w:val="00315921"/>
    <w:rsid w:val="003167F3"/>
    <w:rsid w:val="00316D14"/>
    <w:rsid w:val="003212E2"/>
    <w:rsid w:val="003214AF"/>
    <w:rsid w:val="00321E7E"/>
    <w:rsid w:val="00322337"/>
    <w:rsid w:val="003258B0"/>
    <w:rsid w:val="00327F99"/>
    <w:rsid w:val="00332D2C"/>
    <w:rsid w:val="0033317F"/>
    <w:rsid w:val="00334811"/>
    <w:rsid w:val="00336C18"/>
    <w:rsid w:val="003410CA"/>
    <w:rsid w:val="00341658"/>
    <w:rsid w:val="00341D33"/>
    <w:rsid w:val="00341EB2"/>
    <w:rsid w:val="00350193"/>
    <w:rsid w:val="0035146A"/>
    <w:rsid w:val="00351784"/>
    <w:rsid w:val="0035186A"/>
    <w:rsid w:val="00352738"/>
    <w:rsid w:val="0035364F"/>
    <w:rsid w:val="00353933"/>
    <w:rsid w:val="00353DF6"/>
    <w:rsid w:val="003544B3"/>
    <w:rsid w:val="00354908"/>
    <w:rsid w:val="00354B0B"/>
    <w:rsid w:val="0035542C"/>
    <w:rsid w:val="00355552"/>
    <w:rsid w:val="0035650F"/>
    <w:rsid w:val="00357A4E"/>
    <w:rsid w:val="00360535"/>
    <w:rsid w:val="00360EED"/>
    <w:rsid w:val="00361ABC"/>
    <w:rsid w:val="00362504"/>
    <w:rsid w:val="00363483"/>
    <w:rsid w:val="00366DE4"/>
    <w:rsid w:val="003671A5"/>
    <w:rsid w:val="00371D4D"/>
    <w:rsid w:val="00373224"/>
    <w:rsid w:val="00373683"/>
    <w:rsid w:val="003737EA"/>
    <w:rsid w:val="00373CE0"/>
    <w:rsid w:val="00374557"/>
    <w:rsid w:val="003778DE"/>
    <w:rsid w:val="00377DE0"/>
    <w:rsid w:val="00382C1C"/>
    <w:rsid w:val="00383CF8"/>
    <w:rsid w:val="00383E43"/>
    <w:rsid w:val="00384FBD"/>
    <w:rsid w:val="00385DEB"/>
    <w:rsid w:val="003860DD"/>
    <w:rsid w:val="00386891"/>
    <w:rsid w:val="00390669"/>
    <w:rsid w:val="00390F2C"/>
    <w:rsid w:val="00391118"/>
    <w:rsid w:val="00391134"/>
    <w:rsid w:val="003919E0"/>
    <w:rsid w:val="00391A2A"/>
    <w:rsid w:val="00391F16"/>
    <w:rsid w:val="0039262E"/>
    <w:rsid w:val="0039283A"/>
    <w:rsid w:val="00392D49"/>
    <w:rsid w:val="00392FA9"/>
    <w:rsid w:val="00395B4C"/>
    <w:rsid w:val="0039656C"/>
    <w:rsid w:val="0039702D"/>
    <w:rsid w:val="003970F0"/>
    <w:rsid w:val="0039722F"/>
    <w:rsid w:val="003974E2"/>
    <w:rsid w:val="003A1D70"/>
    <w:rsid w:val="003A42C5"/>
    <w:rsid w:val="003A4625"/>
    <w:rsid w:val="003A52F0"/>
    <w:rsid w:val="003A5F05"/>
    <w:rsid w:val="003A5F7D"/>
    <w:rsid w:val="003A6722"/>
    <w:rsid w:val="003A6D03"/>
    <w:rsid w:val="003B11F7"/>
    <w:rsid w:val="003B1A60"/>
    <w:rsid w:val="003B20A4"/>
    <w:rsid w:val="003B2D53"/>
    <w:rsid w:val="003B61BD"/>
    <w:rsid w:val="003B7F14"/>
    <w:rsid w:val="003C0C9E"/>
    <w:rsid w:val="003C0FE3"/>
    <w:rsid w:val="003C3427"/>
    <w:rsid w:val="003C4380"/>
    <w:rsid w:val="003C4F08"/>
    <w:rsid w:val="003C533E"/>
    <w:rsid w:val="003C6452"/>
    <w:rsid w:val="003C6575"/>
    <w:rsid w:val="003C678F"/>
    <w:rsid w:val="003C6CC3"/>
    <w:rsid w:val="003C7A6E"/>
    <w:rsid w:val="003C7BAF"/>
    <w:rsid w:val="003D0D84"/>
    <w:rsid w:val="003D13AB"/>
    <w:rsid w:val="003D1BE2"/>
    <w:rsid w:val="003D212A"/>
    <w:rsid w:val="003D2D66"/>
    <w:rsid w:val="003D324B"/>
    <w:rsid w:val="003D3393"/>
    <w:rsid w:val="003D4BB9"/>
    <w:rsid w:val="003D6188"/>
    <w:rsid w:val="003E0070"/>
    <w:rsid w:val="003E07F4"/>
    <w:rsid w:val="003E4A6E"/>
    <w:rsid w:val="003E4D0A"/>
    <w:rsid w:val="003E50B5"/>
    <w:rsid w:val="003E691F"/>
    <w:rsid w:val="003E7CC1"/>
    <w:rsid w:val="003F47F2"/>
    <w:rsid w:val="003F4A08"/>
    <w:rsid w:val="003F4F39"/>
    <w:rsid w:val="00400ACE"/>
    <w:rsid w:val="00400D88"/>
    <w:rsid w:val="00400F6D"/>
    <w:rsid w:val="00402FCB"/>
    <w:rsid w:val="004050A3"/>
    <w:rsid w:val="00407354"/>
    <w:rsid w:val="00410ACC"/>
    <w:rsid w:val="00412EF3"/>
    <w:rsid w:val="00414030"/>
    <w:rsid w:val="0041439D"/>
    <w:rsid w:val="00414EE8"/>
    <w:rsid w:val="00415ABD"/>
    <w:rsid w:val="004204FF"/>
    <w:rsid w:val="00422F6A"/>
    <w:rsid w:val="00424048"/>
    <w:rsid w:val="00424A35"/>
    <w:rsid w:val="00427642"/>
    <w:rsid w:val="00427C6C"/>
    <w:rsid w:val="0043024A"/>
    <w:rsid w:val="00431132"/>
    <w:rsid w:val="004333DC"/>
    <w:rsid w:val="00433990"/>
    <w:rsid w:val="00434CC1"/>
    <w:rsid w:val="00436C94"/>
    <w:rsid w:val="00437A67"/>
    <w:rsid w:val="0044000F"/>
    <w:rsid w:val="0044003C"/>
    <w:rsid w:val="004404AC"/>
    <w:rsid w:val="00440CEC"/>
    <w:rsid w:val="00441B0E"/>
    <w:rsid w:val="00442FB8"/>
    <w:rsid w:val="00444B3F"/>
    <w:rsid w:val="004464D7"/>
    <w:rsid w:val="00447070"/>
    <w:rsid w:val="0045327C"/>
    <w:rsid w:val="00453337"/>
    <w:rsid w:val="004535C3"/>
    <w:rsid w:val="00454DC6"/>
    <w:rsid w:val="004550F5"/>
    <w:rsid w:val="00456DCE"/>
    <w:rsid w:val="004576A4"/>
    <w:rsid w:val="004578D5"/>
    <w:rsid w:val="00461153"/>
    <w:rsid w:val="0046123A"/>
    <w:rsid w:val="00461ED3"/>
    <w:rsid w:val="0046290A"/>
    <w:rsid w:val="00462F71"/>
    <w:rsid w:val="00463B84"/>
    <w:rsid w:val="004640D6"/>
    <w:rsid w:val="004647C8"/>
    <w:rsid w:val="004654DF"/>
    <w:rsid w:val="00467C88"/>
    <w:rsid w:val="00472247"/>
    <w:rsid w:val="004804B2"/>
    <w:rsid w:val="00481400"/>
    <w:rsid w:val="00481D0E"/>
    <w:rsid w:val="00484EA5"/>
    <w:rsid w:val="00485263"/>
    <w:rsid w:val="004853C6"/>
    <w:rsid w:val="00486E15"/>
    <w:rsid w:val="00487C42"/>
    <w:rsid w:val="00487D20"/>
    <w:rsid w:val="00490032"/>
    <w:rsid w:val="00493B8E"/>
    <w:rsid w:val="00494B47"/>
    <w:rsid w:val="00496AD2"/>
    <w:rsid w:val="004970B6"/>
    <w:rsid w:val="00497A3F"/>
    <w:rsid w:val="00497B85"/>
    <w:rsid w:val="004A04DA"/>
    <w:rsid w:val="004A0764"/>
    <w:rsid w:val="004A3EE5"/>
    <w:rsid w:val="004A40CC"/>
    <w:rsid w:val="004A481C"/>
    <w:rsid w:val="004A557D"/>
    <w:rsid w:val="004A5D4A"/>
    <w:rsid w:val="004A6112"/>
    <w:rsid w:val="004A65C0"/>
    <w:rsid w:val="004A6D06"/>
    <w:rsid w:val="004A7A2A"/>
    <w:rsid w:val="004B1117"/>
    <w:rsid w:val="004B426D"/>
    <w:rsid w:val="004B5871"/>
    <w:rsid w:val="004B621C"/>
    <w:rsid w:val="004C0BFE"/>
    <w:rsid w:val="004C0C0B"/>
    <w:rsid w:val="004C0E7F"/>
    <w:rsid w:val="004C33C2"/>
    <w:rsid w:val="004C3B27"/>
    <w:rsid w:val="004C46AD"/>
    <w:rsid w:val="004C5F45"/>
    <w:rsid w:val="004C5FE2"/>
    <w:rsid w:val="004C64A5"/>
    <w:rsid w:val="004C6EC6"/>
    <w:rsid w:val="004C7205"/>
    <w:rsid w:val="004D1729"/>
    <w:rsid w:val="004D1C51"/>
    <w:rsid w:val="004D3533"/>
    <w:rsid w:val="004D4B7E"/>
    <w:rsid w:val="004E182C"/>
    <w:rsid w:val="004E1B49"/>
    <w:rsid w:val="004E221D"/>
    <w:rsid w:val="004E30B1"/>
    <w:rsid w:val="004E3597"/>
    <w:rsid w:val="004E42DD"/>
    <w:rsid w:val="004E4AEF"/>
    <w:rsid w:val="004E4FE2"/>
    <w:rsid w:val="004E7722"/>
    <w:rsid w:val="004F507F"/>
    <w:rsid w:val="004F5420"/>
    <w:rsid w:val="004F5E42"/>
    <w:rsid w:val="004F687F"/>
    <w:rsid w:val="004F6F7D"/>
    <w:rsid w:val="004F703D"/>
    <w:rsid w:val="004F778D"/>
    <w:rsid w:val="005007F9"/>
    <w:rsid w:val="005011B6"/>
    <w:rsid w:val="00502CE4"/>
    <w:rsid w:val="00502F48"/>
    <w:rsid w:val="00503E9E"/>
    <w:rsid w:val="00505FBB"/>
    <w:rsid w:val="0050639E"/>
    <w:rsid w:val="00507420"/>
    <w:rsid w:val="0051079F"/>
    <w:rsid w:val="005126A9"/>
    <w:rsid w:val="00512F13"/>
    <w:rsid w:val="00513FC3"/>
    <w:rsid w:val="00515A95"/>
    <w:rsid w:val="005169B6"/>
    <w:rsid w:val="005200AD"/>
    <w:rsid w:val="00524774"/>
    <w:rsid w:val="00524F68"/>
    <w:rsid w:val="005259C9"/>
    <w:rsid w:val="00525DEE"/>
    <w:rsid w:val="0052687C"/>
    <w:rsid w:val="0052731D"/>
    <w:rsid w:val="00527F52"/>
    <w:rsid w:val="005321EE"/>
    <w:rsid w:val="00532E15"/>
    <w:rsid w:val="00534087"/>
    <w:rsid w:val="005342BC"/>
    <w:rsid w:val="0053474A"/>
    <w:rsid w:val="0053536E"/>
    <w:rsid w:val="0053572C"/>
    <w:rsid w:val="00535A24"/>
    <w:rsid w:val="0053618B"/>
    <w:rsid w:val="005362DC"/>
    <w:rsid w:val="0053662F"/>
    <w:rsid w:val="00537B8C"/>
    <w:rsid w:val="005419EB"/>
    <w:rsid w:val="005420B7"/>
    <w:rsid w:val="00543A7A"/>
    <w:rsid w:val="0054462E"/>
    <w:rsid w:val="005474BA"/>
    <w:rsid w:val="00551AE7"/>
    <w:rsid w:val="00553C36"/>
    <w:rsid w:val="005555A8"/>
    <w:rsid w:val="005605CA"/>
    <w:rsid w:val="00560AA2"/>
    <w:rsid w:val="005626BF"/>
    <w:rsid w:val="00562DB5"/>
    <w:rsid w:val="00563FD8"/>
    <w:rsid w:val="00566B6D"/>
    <w:rsid w:val="00567642"/>
    <w:rsid w:val="00567667"/>
    <w:rsid w:val="005709B6"/>
    <w:rsid w:val="00570A79"/>
    <w:rsid w:val="00570DF3"/>
    <w:rsid w:val="00572E7F"/>
    <w:rsid w:val="00573A13"/>
    <w:rsid w:val="0057489D"/>
    <w:rsid w:val="00575393"/>
    <w:rsid w:val="005765FA"/>
    <w:rsid w:val="00580374"/>
    <w:rsid w:val="00581A6A"/>
    <w:rsid w:val="005826C7"/>
    <w:rsid w:val="0058363B"/>
    <w:rsid w:val="005843EC"/>
    <w:rsid w:val="005852A6"/>
    <w:rsid w:val="00586FD9"/>
    <w:rsid w:val="005900B0"/>
    <w:rsid w:val="00590EFC"/>
    <w:rsid w:val="0059183F"/>
    <w:rsid w:val="00595342"/>
    <w:rsid w:val="00596630"/>
    <w:rsid w:val="005967E8"/>
    <w:rsid w:val="00597F28"/>
    <w:rsid w:val="005A0BCD"/>
    <w:rsid w:val="005A34B2"/>
    <w:rsid w:val="005A4419"/>
    <w:rsid w:val="005A62E7"/>
    <w:rsid w:val="005B0ACC"/>
    <w:rsid w:val="005B2CC1"/>
    <w:rsid w:val="005C16ED"/>
    <w:rsid w:val="005C1BFA"/>
    <w:rsid w:val="005C22D0"/>
    <w:rsid w:val="005C3886"/>
    <w:rsid w:val="005C49E2"/>
    <w:rsid w:val="005C4E7B"/>
    <w:rsid w:val="005C50A1"/>
    <w:rsid w:val="005C53BF"/>
    <w:rsid w:val="005C64BA"/>
    <w:rsid w:val="005C67BA"/>
    <w:rsid w:val="005D0DAA"/>
    <w:rsid w:val="005D0E76"/>
    <w:rsid w:val="005D1D95"/>
    <w:rsid w:val="005D1DC0"/>
    <w:rsid w:val="005D4B8A"/>
    <w:rsid w:val="005D52A1"/>
    <w:rsid w:val="005D5D97"/>
    <w:rsid w:val="005D5DB6"/>
    <w:rsid w:val="005D671A"/>
    <w:rsid w:val="005E08D3"/>
    <w:rsid w:val="005E1969"/>
    <w:rsid w:val="005E2D66"/>
    <w:rsid w:val="005E2E90"/>
    <w:rsid w:val="005E3607"/>
    <w:rsid w:val="005E3679"/>
    <w:rsid w:val="005E3F3B"/>
    <w:rsid w:val="005E753B"/>
    <w:rsid w:val="005F0D29"/>
    <w:rsid w:val="005F3155"/>
    <w:rsid w:val="005F44BB"/>
    <w:rsid w:val="005F48EF"/>
    <w:rsid w:val="005F4ABE"/>
    <w:rsid w:val="005F54C0"/>
    <w:rsid w:val="005F6503"/>
    <w:rsid w:val="005F6F48"/>
    <w:rsid w:val="005F707C"/>
    <w:rsid w:val="00600A00"/>
    <w:rsid w:val="00600D16"/>
    <w:rsid w:val="0060337C"/>
    <w:rsid w:val="00604106"/>
    <w:rsid w:val="00606ACB"/>
    <w:rsid w:val="00611179"/>
    <w:rsid w:val="00611480"/>
    <w:rsid w:val="00613A0A"/>
    <w:rsid w:val="006144B3"/>
    <w:rsid w:val="00614A76"/>
    <w:rsid w:val="00616E70"/>
    <w:rsid w:val="00616FB7"/>
    <w:rsid w:val="00617DC5"/>
    <w:rsid w:val="00617F44"/>
    <w:rsid w:val="00622242"/>
    <w:rsid w:val="00622C17"/>
    <w:rsid w:val="00623CE8"/>
    <w:rsid w:val="00623D81"/>
    <w:rsid w:val="00624E4C"/>
    <w:rsid w:val="0062553A"/>
    <w:rsid w:val="00626017"/>
    <w:rsid w:val="0062662E"/>
    <w:rsid w:val="00627449"/>
    <w:rsid w:val="006320A0"/>
    <w:rsid w:val="0063237A"/>
    <w:rsid w:val="00632778"/>
    <w:rsid w:val="0063311C"/>
    <w:rsid w:val="006331A0"/>
    <w:rsid w:val="00633F66"/>
    <w:rsid w:val="006342AE"/>
    <w:rsid w:val="006342EE"/>
    <w:rsid w:val="00634FBA"/>
    <w:rsid w:val="006365DC"/>
    <w:rsid w:val="006371AB"/>
    <w:rsid w:val="006379E0"/>
    <w:rsid w:val="006400B1"/>
    <w:rsid w:val="00640271"/>
    <w:rsid w:val="00640E68"/>
    <w:rsid w:val="00642C78"/>
    <w:rsid w:val="0064449F"/>
    <w:rsid w:val="00645B6A"/>
    <w:rsid w:val="00647AE4"/>
    <w:rsid w:val="0065414C"/>
    <w:rsid w:val="0065456B"/>
    <w:rsid w:val="00654AB5"/>
    <w:rsid w:val="00654D6E"/>
    <w:rsid w:val="00655506"/>
    <w:rsid w:val="006567E0"/>
    <w:rsid w:val="00660231"/>
    <w:rsid w:val="0066081A"/>
    <w:rsid w:val="006640F6"/>
    <w:rsid w:val="00666439"/>
    <w:rsid w:val="006671DD"/>
    <w:rsid w:val="00672335"/>
    <w:rsid w:val="00672B0C"/>
    <w:rsid w:val="0067385A"/>
    <w:rsid w:val="00674478"/>
    <w:rsid w:val="006756A8"/>
    <w:rsid w:val="00676896"/>
    <w:rsid w:val="006775EA"/>
    <w:rsid w:val="00682147"/>
    <w:rsid w:val="00683FB6"/>
    <w:rsid w:val="006840C8"/>
    <w:rsid w:val="00686237"/>
    <w:rsid w:val="00686921"/>
    <w:rsid w:val="00686BEE"/>
    <w:rsid w:val="006876EF"/>
    <w:rsid w:val="00687FCA"/>
    <w:rsid w:val="00690064"/>
    <w:rsid w:val="0069036F"/>
    <w:rsid w:val="00690663"/>
    <w:rsid w:val="00691CA4"/>
    <w:rsid w:val="00691CBF"/>
    <w:rsid w:val="00691F95"/>
    <w:rsid w:val="0069335B"/>
    <w:rsid w:val="00695588"/>
    <w:rsid w:val="00695A94"/>
    <w:rsid w:val="00695D94"/>
    <w:rsid w:val="006966D7"/>
    <w:rsid w:val="00696FC3"/>
    <w:rsid w:val="006978F3"/>
    <w:rsid w:val="006A1A82"/>
    <w:rsid w:val="006A53E8"/>
    <w:rsid w:val="006A550A"/>
    <w:rsid w:val="006A5AC8"/>
    <w:rsid w:val="006A62BD"/>
    <w:rsid w:val="006A6B19"/>
    <w:rsid w:val="006A6CBC"/>
    <w:rsid w:val="006A6F52"/>
    <w:rsid w:val="006A7A40"/>
    <w:rsid w:val="006B13A8"/>
    <w:rsid w:val="006B18F3"/>
    <w:rsid w:val="006B253E"/>
    <w:rsid w:val="006B470C"/>
    <w:rsid w:val="006B4B71"/>
    <w:rsid w:val="006B508C"/>
    <w:rsid w:val="006C0689"/>
    <w:rsid w:val="006C097A"/>
    <w:rsid w:val="006C0AAB"/>
    <w:rsid w:val="006C7DFF"/>
    <w:rsid w:val="006D1209"/>
    <w:rsid w:val="006D1A5D"/>
    <w:rsid w:val="006D2212"/>
    <w:rsid w:val="006D2539"/>
    <w:rsid w:val="006D44C0"/>
    <w:rsid w:val="006D6E2C"/>
    <w:rsid w:val="006D6E9B"/>
    <w:rsid w:val="006D7F10"/>
    <w:rsid w:val="006E1A96"/>
    <w:rsid w:val="006E1D6E"/>
    <w:rsid w:val="006E28E6"/>
    <w:rsid w:val="006E6190"/>
    <w:rsid w:val="006E7345"/>
    <w:rsid w:val="006E74FB"/>
    <w:rsid w:val="006E779A"/>
    <w:rsid w:val="006E7BF3"/>
    <w:rsid w:val="006F0E0E"/>
    <w:rsid w:val="006F0FD2"/>
    <w:rsid w:val="006F1322"/>
    <w:rsid w:val="006F297C"/>
    <w:rsid w:val="006F4812"/>
    <w:rsid w:val="006F5A03"/>
    <w:rsid w:val="006F63CA"/>
    <w:rsid w:val="006F6947"/>
    <w:rsid w:val="0070129C"/>
    <w:rsid w:val="007014CB"/>
    <w:rsid w:val="007028A3"/>
    <w:rsid w:val="00703E35"/>
    <w:rsid w:val="0070420C"/>
    <w:rsid w:val="00704A36"/>
    <w:rsid w:val="0070716B"/>
    <w:rsid w:val="007106BC"/>
    <w:rsid w:val="00711CDA"/>
    <w:rsid w:val="00712D3D"/>
    <w:rsid w:val="0071496C"/>
    <w:rsid w:val="007158AB"/>
    <w:rsid w:val="00716A48"/>
    <w:rsid w:val="00716CE3"/>
    <w:rsid w:val="00717A02"/>
    <w:rsid w:val="00720B91"/>
    <w:rsid w:val="007217AE"/>
    <w:rsid w:val="0072211D"/>
    <w:rsid w:val="00722539"/>
    <w:rsid w:val="00723412"/>
    <w:rsid w:val="00723A00"/>
    <w:rsid w:val="00723C65"/>
    <w:rsid w:val="00731E84"/>
    <w:rsid w:val="00733A68"/>
    <w:rsid w:val="00734C9C"/>
    <w:rsid w:val="007363DA"/>
    <w:rsid w:val="00737366"/>
    <w:rsid w:val="00737912"/>
    <w:rsid w:val="00737A9A"/>
    <w:rsid w:val="00737BE7"/>
    <w:rsid w:val="007401CE"/>
    <w:rsid w:val="007404DB"/>
    <w:rsid w:val="0074123D"/>
    <w:rsid w:val="00741BDC"/>
    <w:rsid w:val="00742288"/>
    <w:rsid w:val="00744972"/>
    <w:rsid w:val="0074608A"/>
    <w:rsid w:val="00750C24"/>
    <w:rsid w:val="007527EF"/>
    <w:rsid w:val="0075521A"/>
    <w:rsid w:val="00755D18"/>
    <w:rsid w:val="00756C66"/>
    <w:rsid w:val="0075706B"/>
    <w:rsid w:val="00757208"/>
    <w:rsid w:val="007603E3"/>
    <w:rsid w:val="007611AC"/>
    <w:rsid w:val="007619D9"/>
    <w:rsid w:val="007638F0"/>
    <w:rsid w:val="00763C1E"/>
    <w:rsid w:val="00767CA8"/>
    <w:rsid w:val="00767F46"/>
    <w:rsid w:val="007701EF"/>
    <w:rsid w:val="00770A16"/>
    <w:rsid w:val="00771DA4"/>
    <w:rsid w:val="0077221D"/>
    <w:rsid w:val="00772B91"/>
    <w:rsid w:val="007730A3"/>
    <w:rsid w:val="00774791"/>
    <w:rsid w:val="00777E0B"/>
    <w:rsid w:val="0078104C"/>
    <w:rsid w:val="007812C4"/>
    <w:rsid w:val="00782CBE"/>
    <w:rsid w:val="00782FDE"/>
    <w:rsid w:val="00784D60"/>
    <w:rsid w:val="00787144"/>
    <w:rsid w:val="00790E26"/>
    <w:rsid w:val="00794765"/>
    <w:rsid w:val="00795222"/>
    <w:rsid w:val="0079556F"/>
    <w:rsid w:val="007960C7"/>
    <w:rsid w:val="00796612"/>
    <w:rsid w:val="007A09BD"/>
    <w:rsid w:val="007A1234"/>
    <w:rsid w:val="007A3325"/>
    <w:rsid w:val="007A4709"/>
    <w:rsid w:val="007A4EF0"/>
    <w:rsid w:val="007A5102"/>
    <w:rsid w:val="007A66FB"/>
    <w:rsid w:val="007B06A1"/>
    <w:rsid w:val="007B13E0"/>
    <w:rsid w:val="007B187F"/>
    <w:rsid w:val="007B234C"/>
    <w:rsid w:val="007B39DB"/>
    <w:rsid w:val="007B3D02"/>
    <w:rsid w:val="007B69FE"/>
    <w:rsid w:val="007C0905"/>
    <w:rsid w:val="007C0CB2"/>
    <w:rsid w:val="007C0E4E"/>
    <w:rsid w:val="007C23EB"/>
    <w:rsid w:val="007C36A1"/>
    <w:rsid w:val="007C4871"/>
    <w:rsid w:val="007C4C1A"/>
    <w:rsid w:val="007C6707"/>
    <w:rsid w:val="007C7FBA"/>
    <w:rsid w:val="007D0664"/>
    <w:rsid w:val="007D1E4A"/>
    <w:rsid w:val="007D355F"/>
    <w:rsid w:val="007D674E"/>
    <w:rsid w:val="007D7DAE"/>
    <w:rsid w:val="007E0E68"/>
    <w:rsid w:val="007E1914"/>
    <w:rsid w:val="007E1C7F"/>
    <w:rsid w:val="007E24D6"/>
    <w:rsid w:val="007E292F"/>
    <w:rsid w:val="007E3732"/>
    <w:rsid w:val="007E6206"/>
    <w:rsid w:val="007E6702"/>
    <w:rsid w:val="007F49A3"/>
    <w:rsid w:val="007F4DDE"/>
    <w:rsid w:val="007F530E"/>
    <w:rsid w:val="0080028F"/>
    <w:rsid w:val="00801169"/>
    <w:rsid w:val="0080172B"/>
    <w:rsid w:val="008036BA"/>
    <w:rsid w:val="00803707"/>
    <w:rsid w:val="00804B05"/>
    <w:rsid w:val="00805276"/>
    <w:rsid w:val="00805999"/>
    <w:rsid w:val="00806C5E"/>
    <w:rsid w:val="00806DC6"/>
    <w:rsid w:val="00807084"/>
    <w:rsid w:val="00810667"/>
    <w:rsid w:val="00813031"/>
    <w:rsid w:val="00814683"/>
    <w:rsid w:val="00814F57"/>
    <w:rsid w:val="008159DB"/>
    <w:rsid w:val="00815C19"/>
    <w:rsid w:val="00817CC5"/>
    <w:rsid w:val="008219C0"/>
    <w:rsid w:val="00821AC6"/>
    <w:rsid w:val="00823099"/>
    <w:rsid w:val="00825354"/>
    <w:rsid w:val="00826344"/>
    <w:rsid w:val="00827926"/>
    <w:rsid w:val="00832A43"/>
    <w:rsid w:val="00832BDA"/>
    <w:rsid w:val="00835C78"/>
    <w:rsid w:val="0083620E"/>
    <w:rsid w:val="0084186B"/>
    <w:rsid w:val="00842E22"/>
    <w:rsid w:val="00842F95"/>
    <w:rsid w:val="00843833"/>
    <w:rsid w:val="00844D3C"/>
    <w:rsid w:val="00846671"/>
    <w:rsid w:val="00846936"/>
    <w:rsid w:val="00846B93"/>
    <w:rsid w:val="00847A67"/>
    <w:rsid w:val="00851957"/>
    <w:rsid w:val="00853A6D"/>
    <w:rsid w:val="008541CB"/>
    <w:rsid w:val="008542B1"/>
    <w:rsid w:val="008557FA"/>
    <w:rsid w:val="00856419"/>
    <w:rsid w:val="00856D9C"/>
    <w:rsid w:val="00857404"/>
    <w:rsid w:val="008577DE"/>
    <w:rsid w:val="00857BCC"/>
    <w:rsid w:val="00861ABE"/>
    <w:rsid w:val="00861E85"/>
    <w:rsid w:val="00861FA6"/>
    <w:rsid w:val="008630B8"/>
    <w:rsid w:val="008649D2"/>
    <w:rsid w:val="00864A4D"/>
    <w:rsid w:val="00865DD4"/>
    <w:rsid w:val="0086799F"/>
    <w:rsid w:val="008704B1"/>
    <w:rsid w:val="008714EC"/>
    <w:rsid w:val="008733EB"/>
    <w:rsid w:val="00877A06"/>
    <w:rsid w:val="008803A8"/>
    <w:rsid w:val="00881F01"/>
    <w:rsid w:val="00883E52"/>
    <w:rsid w:val="0088429B"/>
    <w:rsid w:val="00886395"/>
    <w:rsid w:val="0089000F"/>
    <w:rsid w:val="00891E02"/>
    <w:rsid w:val="00892461"/>
    <w:rsid w:val="00892A11"/>
    <w:rsid w:val="008932B6"/>
    <w:rsid w:val="00895579"/>
    <w:rsid w:val="008A100A"/>
    <w:rsid w:val="008A111A"/>
    <w:rsid w:val="008A1700"/>
    <w:rsid w:val="008A1748"/>
    <w:rsid w:val="008A3828"/>
    <w:rsid w:val="008A481F"/>
    <w:rsid w:val="008A50AE"/>
    <w:rsid w:val="008A774A"/>
    <w:rsid w:val="008B0054"/>
    <w:rsid w:val="008B0DC3"/>
    <w:rsid w:val="008B2217"/>
    <w:rsid w:val="008B3B68"/>
    <w:rsid w:val="008B50B7"/>
    <w:rsid w:val="008B535A"/>
    <w:rsid w:val="008B5C66"/>
    <w:rsid w:val="008B5F98"/>
    <w:rsid w:val="008B6EF3"/>
    <w:rsid w:val="008B7B50"/>
    <w:rsid w:val="008C0DCF"/>
    <w:rsid w:val="008C0EA3"/>
    <w:rsid w:val="008C1B49"/>
    <w:rsid w:val="008C1D63"/>
    <w:rsid w:val="008C2713"/>
    <w:rsid w:val="008C41BC"/>
    <w:rsid w:val="008C6983"/>
    <w:rsid w:val="008C6B2B"/>
    <w:rsid w:val="008C6F6E"/>
    <w:rsid w:val="008D0032"/>
    <w:rsid w:val="008D1202"/>
    <w:rsid w:val="008D1459"/>
    <w:rsid w:val="008D33AA"/>
    <w:rsid w:val="008D605A"/>
    <w:rsid w:val="008D646E"/>
    <w:rsid w:val="008D7092"/>
    <w:rsid w:val="008D7DC5"/>
    <w:rsid w:val="008E0943"/>
    <w:rsid w:val="008E2C06"/>
    <w:rsid w:val="008E4F7C"/>
    <w:rsid w:val="008E5EAB"/>
    <w:rsid w:val="008F2234"/>
    <w:rsid w:val="008F305C"/>
    <w:rsid w:val="008F3456"/>
    <w:rsid w:val="008F3EE1"/>
    <w:rsid w:val="008F3F3B"/>
    <w:rsid w:val="008F6BC9"/>
    <w:rsid w:val="008F6CD2"/>
    <w:rsid w:val="008F76CE"/>
    <w:rsid w:val="009000C2"/>
    <w:rsid w:val="009026DC"/>
    <w:rsid w:val="009028A1"/>
    <w:rsid w:val="009041F3"/>
    <w:rsid w:val="009050E9"/>
    <w:rsid w:val="009053B3"/>
    <w:rsid w:val="0090583A"/>
    <w:rsid w:val="00907C3A"/>
    <w:rsid w:val="0091012E"/>
    <w:rsid w:val="00910563"/>
    <w:rsid w:val="00910841"/>
    <w:rsid w:val="00911A47"/>
    <w:rsid w:val="00911C97"/>
    <w:rsid w:val="00911DBB"/>
    <w:rsid w:val="00913DF6"/>
    <w:rsid w:val="00915032"/>
    <w:rsid w:val="0091697F"/>
    <w:rsid w:val="00917B9B"/>
    <w:rsid w:val="0092050D"/>
    <w:rsid w:val="00920FBC"/>
    <w:rsid w:val="0092139B"/>
    <w:rsid w:val="00922CBC"/>
    <w:rsid w:val="00923519"/>
    <w:rsid w:val="00923D2C"/>
    <w:rsid w:val="009243B9"/>
    <w:rsid w:val="00924C65"/>
    <w:rsid w:val="00924E54"/>
    <w:rsid w:val="0092578D"/>
    <w:rsid w:val="0092661F"/>
    <w:rsid w:val="00926A41"/>
    <w:rsid w:val="00926CAA"/>
    <w:rsid w:val="00927C6B"/>
    <w:rsid w:val="00927D93"/>
    <w:rsid w:val="00930521"/>
    <w:rsid w:val="009316F8"/>
    <w:rsid w:val="00931B50"/>
    <w:rsid w:val="00931BEE"/>
    <w:rsid w:val="00934490"/>
    <w:rsid w:val="00937191"/>
    <w:rsid w:val="009373C9"/>
    <w:rsid w:val="00941529"/>
    <w:rsid w:val="00941A4C"/>
    <w:rsid w:val="009436C9"/>
    <w:rsid w:val="009465FC"/>
    <w:rsid w:val="00947070"/>
    <w:rsid w:val="00947DB5"/>
    <w:rsid w:val="00950279"/>
    <w:rsid w:val="00952B5B"/>
    <w:rsid w:val="0095414E"/>
    <w:rsid w:val="00954CB0"/>
    <w:rsid w:val="0095599A"/>
    <w:rsid w:val="00955EEC"/>
    <w:rsid w:val="0096049E"/>
    <w:rsid w:val="00961EBF"/>
    <w:rsid w:val="00963740"/>
    <w:rsid w:val="00964F50"/>
    <w:rsid w:val="00965990"/>
    <w:rsid w:val="0096661C"/>
    <w:rsid w:val="00966ABB"/>
    <w:rsid w:val="0096731D"/>
    <w:rsid w:val="00971CAE"/>
    <w:rsid w:val="00972CAF"/>
    <w:rsid w:val="00972F15"/>
    <w:rsid w:val="00972F5C"/>
    <w:rsid w:val="00973A10"/>
    <w:rsid w:val="00973D8D"/>
    <w:rsid w:val="00974FE0"/>
    <w:rsid w:val="0097558C"/>
    <w:rsid w:val="00976350"/>
    <w:rsid w:val="009775DA"/>
    <w:rsid w:val="009818C6"/>
    <w:rsid w:val="00983E47"/>
    <w:rsid w:val="009855D8"/>
    <w:rsid w:val="009863D2"/>
    <w:rsid w:val="00987174"/>
    <w:rsid w:val="00987638"/>
    <w:rsid w:val="00987774"/>
    <w:rsid w:val="00987E07"/>
    <w:rsid w:val="0099042D"/>
    <w:rsid w:val="00991000"/>
    <w:rsid w:val="0099174F"/>
    <w:rsid w:val="009917EB"/>
    <w:rsid w:val="0099205D"/>
    <w:rsid w:val="009925BD"/>
    <w:rsid w:val="00992893"/>
    <w:rsid w:val="00993E7F"/>
    <w:rsid w:val="00995988"/>
    <w:rsid w:val="009A1869"/>
    <w:rsid w:val="009A1DC2"/>
    <w:rsid w:val="009A3E9D"/>
    <w:rsid w:val="009A4068"/>
    <w:rsid w:val="009A4CE1"/>
    <w:rsid w:val="009A5214"/>
    <w:rsid w:val="009A5D83"/>
    <w:rsid w:val="009A6199"/>
    <w:rsid w:val="009A6E7D"/>
    <w:rsid w:val="009B02F7"/>
    <w:rsid w:val="009B1465"/>
    <w:rsid w:val="009B2922"/>
    <w:rsid w:val="009B4366"/>
    <w:rsid w:val="009B4933"/>
    <w:rsid w:val="009B734D"/>
    <w:rsid w:val="009B7609"/>
    <w:rsid w:val="009C2702"/>
    <w:rsid w:val="009C2A23"/>
    <w:rsid w:val="009C316D"/>
    <w:rsid w:val="009C31AF"/>
    <w:rsid w:val="009C328B"/>
    <w:rsid w:val="009C5B62"/>
    <w:rsid w:val="009C5E7F"/>
    <w:rsid w:val="009C6ED3"/>
    <w:rsid w:val="009D0DA0"/>
    <w:rsid w:val="009D0E16"/>
    <w:rsid w:val="009D160A"/>
    <w:rsid w:val="009D22A2"/>
    <w:rsid w:val="009D3823"/>
    <w:rsid w:val="009D4716"/>
    <w:rsid w:val="009D587C"/>
    <w:rsid w:val="009D5E5A"/>
    <w:rsid w:val="009D79C3"/>
    <w:rsid w:val="009D7B2E"/>
    <w:rsid w:val="009E0625"/>
    <w:rsid w:val="009E079F"/>
    <w:rsid w:val="009E1266"/>
    <w:rsid w:val="009E2228"/>
    <w:rsid w:val="009E2577"/>
    <w:rsid w:val="009E386C"/>
    <w:rsid w:val="009F0EFA"/>
    <w:rsid w:val="009F19EE"/>
    <w:rsid w:val="009F37F6"/>
    <w:rsid w:val="009F43B3"/>
    <w:rsid w:val="009F4547"/>
    <w:rsid w:val="009F45CE"/>
    <w:rsid w:val="009F4CEB"/>
    <w:rsid w:val="009F4E57"/>
    <w:rsid w:val="009F54B0"/>
    <w:rsid w:val="009F56D7"/>
    <w:rsid w:val="009F599F"/>
    <w:rsid w:val="00A01CFF"/>
    <w:rsid w:val="00A02284"/>
    <w:rsid w:val="00A06DA7"/>
    <w:rsid w:val="00A1736C"/>
    <w:rsid w:val="00A20F35"/>
    <w:rsid w:val="00A23079"/>
    <w:rsid w:val="00A23126"/>
    <w:rsid w:val="00A2358E"/>
    <w:rsid w:val="00A24063"/>
    <w:rsid w:val="00A24D7F"/>
    <w:rsid w:val="00A26EB4"/>
    <w:rsid w:val="00A27926"/>
    <w:rsid w:val="00A3040E"/>
    <w:rsid w:val="00A30C4B"/>
    <w:rsid w:val="00A31205"/>
    <w:rsid w:val="00A32169"/>
    <w:rsid w:val="00A32EC4"/>
    <w:rsid w:val="00A347E4"/>
    <w:rsid w:val="00A35184"/>
    <w:rsid w:val="00A35BBA"/>
    <w:rsid w:val="00A35CD2"/>
    <w:rsid w:val="00A36B9B"/>
    <w:rsid w:val="00A37089"/>
    <w:rsid w:val="00A37CE3"/>
    <w:rsid w:val="00A40AB6"/>
    <w:rsid w:val="00A42AE3"/>
    <w:rsid w:val="00A444E7"/>
    <w:rsid w:val="00A446B7"/>
    <w:rsid w:val="00A471D2"/>
    <w:rsid w:val="00A47DF0"/>
    <w:rsid w:val="00A53B1F"/>
    <w:rsid w:val="00A5441C"/>
    <w:rsid w:val="00A54C9A"/>
    <w:rsid w:val="00A5600B"/>
    <w:rsid w:val="00A61462"/>
    <w:rsid w:val="00A62DA3"/>
    <w:rsid w:val="00A65644"/>
    <w:rsid w:val="00A65E61"/>
    <w:rsid w:val="00A6629A"/>
    <w:rsid w:val="00A6701E"/>
    <w:rsid w:val="00A67598"/>
    <w:rsid w:val="00A67F10"/>
    <w:rsid w:val="00A7160D"/>
    <w:rsid w:val="00A71E7C"/>
    <w:rsid w:val="00A75381"/>
    <w:rsid w:val="00A776DC"/>
    <w:rsid w:val="00A7777D"/>
    <w:rsid w:val="00A7798D"/>
    <w:rsid w:val="00A779AC"/>
    <w:rsid w:val="00A77D09"/>
    <w:rsid w:val="00A80780"/>
    <w:rsid w:val="00A84A22"/>
    <w:rsid w:val="00A87AD0"/>
    <w:rsid w:val="00A87D6C"/>
    <w:rsid w:val="00A91C34"/>
    <w:rsid w:val="00A94D57"/>
    <w:rsid w:val="00A97C25"/>
    <w:rsid w:val="00AA071D"/>
    <w:rsid w:val="00AA1F86"/>
    <w:rsid w:val="00AA2159"/>
    <w:rsid w:val="00AA4BE1"/>
    <w:rsid w:val="00AA66A7"/>
    <w:rsid w:val="00AA77D6"/>
    <w:rsid w:val="00AB051B"/>
    <w:rsid w:val="00AB0E88"/>
    <w:rsid w:val="00AB193F"/>
    <w:rsid w:val="00AB24C6"/>
    <w:rsid w:val="00AB3EDB"/>
    <w:rsid w:val="00AB41B0"/>
    <w:rsid w:val="00AB4673"/>
    <w:rsid w:val="00AB50DF"/>
    <w:rsid w:val="00AB6144"/>
    <w:rsid w:val="00AC00A3"/>
    <w:rsid w:val="00AC0CA9"/>
    <w:rsid w:val="00AC1F2B"/>
    <w:rsid w:val="00AC2447"/>
    <w:rsid w:val="00AC5A58"/>
    <w:rsid w:val="00AC5EC4"/>
    <w:rsid w:val="00AC6624"/>
    <w:rsid w:val="00AC66FB"/>
    <w:rsid w:val="00AD05F1"/>
    <w:rsid w:val="00AD3611"/>
    <w:rsid w:val="00AD4450"/>
    <w:rsid w:val="00AD6021"/>
    <w:rsid w:val="00AD673B"/>
    <w:rsid w:val="00AD73B9"/>
    <w:rsid w:val="00AD776A"/>
    <w:rsid w:val="00AD7F85"/>
    <w:rsid w:val="00AE0530"/>
    <w:rsid w:val="00AE3949"/>
    <w:rsid w:val="00AE53E2"/>
    <w:rsid w:val="00AE59D2"/>
    <w:rsid w:val="00AF03B2"/>
    <w:rsid w:val="00AF0E2E"/>
    <w:rsid w:val="00AF208C"/>
    <w:rsid w:val="00AF29C0"/>
    <w:rsid w:val="00AF4769"/>
    <w:rsid w:val="00AF55C2"/>
    <w:rsid w:val="00AF5EAF"/>
    <w:rsid w:val="00AF5FBB"/>
    <w:rsid w:val="00AF6692"/>
    <w:rsid w:val="00B005C0"/>
    <w:rsid w:val="00B02467"/>
    <w:rsid w:val="00B04B51"/>
    <w:rsid w:val="00B0538C"/>
    <w:rsid w:val="00B10D93"/>
    <w:rsid w:val="00B11969"/>
    <w:rsid w:val="00B12C39"/>
    <w:rsid w:val="00B1329A"/>
    <w:rsid w:val="00B169CA"/>
    <w:rsid w:val="00B1717A"/>
    <w:rsid w:val="00B17390"/>
    <w:rsid w:val="00B17FB8"/>
    <w:rsid w:val="00B2039D"/>
    <w:rsid w:val="00B20CB3"/>
    <w:rsid w:val="00B20DC2"/>
    <w:rsid w:val="00B21E6C"/>
    <w:rsid w:val="00B22C04"/>
    <w:rsid w:val="00B23868"/>
    <w:rsid w:val="00B2666E"/>
    <w:rsid w:val="00B26A51"/>
    <w:rsid w:val="00B278AE"/>
    <w:rsid w:val="00B300AF"/>
    <w:rsid w:val="00B30E87"/>
    <w:rsid w:val="00B32C3F"/>
    <w:rsid w:val="00B32E96"/>
    <w:rsid w:val="00B3306F"/>
    <w:rsid w:val="00B332B7"/>
    <w:rsid w:val="00B3350F"/>
    <w:rsid w:val="00B35249"/>
    <w:rsid w:val="00B3572F"/>
    <w:rsid w:val="00B358A7"/>
    <w:rsid w:val="00B3755A"/>
    <w:rsid w:val="00B40379"/>
    <w:rsid w:val="00B40C63"/>
    <w:rsid w:val="00B41774"/>
    <w:rsid w:val="00B42D82"/>
    <w:rsid w:val="00B45364"/>
    <w:rsid w:val="00B51B3E"/>
    <w:rsid w:val="00B5263A"/>
    <w:rsid w:val="00B5695A"/>
    <w:rsid w:val="00B61C8D"/>
    <w:rsid w:val="00B61E5F"/>
    <w:rsid w:val="00B63224"/>
    <w:rsid w:val="00B64595"/>
    <w:rsid w:val="00B6597E"/>
    <w:rsid w:val="00B65A36"/>
    <w:rsid w:val="00B67726"/>
    <w:rsid w:val="00B7005B"/>
    <w:rsid w:val="00B71B3C"/>
    <w:rsid w:val="00B73A6C"/>
    <w:rsid w:val="00B74BE8"/>
    <w:rsid w:val="00B7643E"/>
    <w:rsid w:val="00B77071"/>
    <w:rsid w:val="00B77239"/>
    <w:rsid w:val="00B8003A"/>
    <w:rsid w:val="00B8129C"/>
    <w:rsid w:val="00B81DA2"/>
    <w:rsid w:val="00B82367"/>
    <w:rsid w:val="00B828D1"/>
    <w:rsid w:val="00B83972"/>
    <w:rsid w:val="00B842CB"/>
    <w:rsid w:val="00B84E28"/>
    <w:rsid w:val="00B86C2A"/>
    <w:rsid w:val="00B873C8"/>
    <w:rsid w:val="00B90206"/>
    <w:rsid w:val="00B9049F"/>
    <w:rsid w:val="00B9054C"/>
    <w:rsid w:val="00B90A3A"/>
    <w:rsid w:val="00B91DA8"/>
    <w:rsid w:val="00B939B2"/>
    <w:rsid w:val="00B94009"/>
    <w:rsid w:val="00B942EB"/>
    <w:rsid w:val="00B9480C"/>
    <w:rsid w:val="00B94F70"/>
    <w:rsid w:val="00B95704"/>
    <w:rsid w:val="00B95CB8"/>
    <w:rsid w:val="00B979C1"/>
    <w:rsid w:val="00B97F0D"/>
    <w:rsid w:val="00BA0076"/>
    <w:rsid w:val="00BA095F"/>
    <w:rsid w:val="00BA260E"/>
    <w:rsid w:val="00BA34E6"/>
    <w:rsid w:val="00BB0436"/>
    <w:rsid w:val="00BB1433"/>
    <w:rsid w:val="00BB180B"/>
    <w:rsid w:val="00BB3F8C"/>
    <w:rsid w:val="00BB5855"/>
    <w:rsid w:val="00BB6870"/>
    <w:rsid w:val="00BC02A2"/>
    <w:rsid w:val="00BC03CA"/>
    <w:rsid w:val="00BC0EBF"/>
    <w:rsid w:val="00BC1A7A"/>
    <w:rsid w:val="00BC1E6E"/>
    <w:rsid w:val="00BC4777"/>
    <w:rsid w:val="00BC4CF0"/>
    <w:rsid w:val="00BC52ED"/>
    <w:rsid w:val="00BC7ADE"/>
    <w:rsid w:val="00BC7F54"/>
    <w:rsid w:val="00BD0FA9"/>
    <w:rsid w:val="00BD12B6"/>
    <w:rsid w:val="00BD12D0"/>
    <w:rsid w:val="00BD18F6"/>
    <w:rsid w:val="00BD1E4F"/>
    <w:rsid w:val="00BD2556"/>
    <w:rsid w:val="00BD3E05"/>
    <w:rsid w:val="00BD513C"/>
    <w:rsid w:val="00BD5306"/>
    <w:rsid w:val="00BD67F9"/>
    <w:rsid w:val="00BD7EAF"/>
    <w:rsid w:val="00BE3FAC"/>
    <w:rsid w:val="00BE3FBC"/>
    <w:rsid w:val="00BE42BD"/>
    <w:rsid w:val="00BE67A8"/>
    <w:rsid w:val="00BE6D9B"/>
    <w:rsid w:val="00BE7959"/>
    <w:rsid w:val="00BF0773"/>
    <w:rsid w:val="00BF1622"/>
    <w:rsid w:val="00BF1B4C"/>
    <w:rsid w:val="00BF1EA4"/>
    <w:rsid w:val="00BF25AE"/>
    <w:rsid w:val="00BF3FFA"/>
    <w:rsid w:val="00BF4E07"/>
    <w:rsid w:val="00BF60B3"/>
    <w:rsid w:val="00BF6C6D"/>
    <w:rsid w:val="00BF7D51"/>
    <w:rsid w:val="00C008A5"/>
    <w:rsid w:val="00C00DEC"/>
    <w:rsid w:val="00C01C6C"/>
    <w:rsid w:val="00C02AB8"/>
    <w:rsid w:val="00C03079"/>
    <w:rsid w:val="00C03BB8"/>
    <w:rsid w:val="00C046A5"/>
    <w:rsid w:val="00C057C4"/>
    <w:rsid w:val="00C1171D"/>
    <w:rsid w:val="00C12C9F"/>
    <w:rsid w:val="00C13A0F"/>
    <w:rsid w:val="00C14508"/>
    <w:rsid w:val="00C14672"/>
    <w:rsid w:val="00C150C2"/>
    <w:rsid w:val="00C17543"/>
    <w:rsid w:val="00C22725"/>
    <w:rsid w:val="00C24742"/>
    <w:rsid w:val="00C24C4F"/>
    <w:rsid w:val="00C2520A"/>
    <w:rsid w:val="00C26711"/>
    <w:rsid w:val="00C26B86"/>
    <w:rsid w:val="00C26C19"/>
    <w:rsid w:val="00C3008E"/>
    <w:rsid w:val="00C31E51"/>
    <w:rsid w:val="00C32278"/>
    <w:rsid w:val="00C35164"/>
    <w:rsid w:val="00C3678D"/>
    <w:rsid w:val="00C36AE5"/>
    <w:rsid w:val="00C36FB3"/>
    <w:rsid w:val="00C410FD"/>
    <w:rsid w:val="00C41298"/>
    <w:rsid w:val="00C42138"/>
    <w:rsid w:val="00C4468E"/>
    <w:rsid w:val="00C450A4"/>
    <w:rsid w:val="00C468EA"/>
    <w:rsid w:val="00C50084"/>
    <w:rsid w:val="00C50157"/>
    <w:rsid w:val="00C520B5"/>
    <w:rsid w:val="00C53443"/>
    <w:rsid w:val="00C545DE"/>
    <w:rsid w:val="00C54CCD"/>
    <w:rsid w:val="00C56B4A"/>
    <w:rsid w:val="00C56C5B"/>
    <w:rsid w:val="00C60511"/>
    <w:rsid w:val="00C6180C"/>
    <w:rsid w:val="00C61F4E"/>
    <w:rsid w:val="00C643DD"/>
    <w:rsid w:val="00C64999"/>
    <w:rsid w:val="00C66718"/>
    <w:rsid w:val="00C66D17"/>
    <w:rsid w:val="00C7028A"/>
    <w:rsid w:val="00C76D98"/>
    <w:rsid w:val="00C83D93"/>
    <w:rsid w:val="00C8496E"/>
    <w:rsid w:val="00C84A34"/>
    <w:rsid w:val="00C85585"/>
    <w:rsid w:val="00C9204E"/>
    <w:rsid w:val="00C92664"/>
    <w:rsid w:val="00C93C19"/>
    <w:rsid w:val="00C963E9"/>
    <w:rsid w:val="00C96800"/>
    <w:rsid w:val="00C97105"/>
    <w:rsid w:val="00C971B7"/>
    <w:rsid w:val="00C979F5"/>
    <w:rsid w:val="00CA0211"/>
    <w:rsid w:val="00CA2231"/>
    <w:rsid w:val="00CA4150"/>
    <w:rsid w:val="00CA416F"/>
    <w:rsid w:val="00CA4A01"/>
    <w:rsid w:val="00CA5E4A"/>
    <w:rsid w:val="00CB026D"/>
    <w:rsid w:val="00CB0752"/>
    <w:rsid w:val="00CB1BE4"/>
    <w:rsid w:val="00CB2821"/>
    <w:rsid w:val="00CB3AA9"/>
    <w:rsid w:val="00CB3E66"/>
    <w:rsid w:val="00CB3FB7"/>
    <w:rsid w:val="00CB41B0"/>
    <w:rsid w:val="00CB4538"/>
    <w:rsid w:val="00CB4610"/>
    <w:rsid w:val="00CB5989"/>
    <w:rsid w:val="00CB6630"/>
    <w:rsid w:val="00CB77A0"/>
    <w:rsid w:val="00CC2A57"/>
    <w:rsid w:val="00CC581E"/>
    <w:rsid w:val="00CC5FE0"/>
    <w:rsid w:val="00CC60D0"/>
    <w:rsid w:val="00CC671C"/>
    <w:rsid w:val="00CD120C"/>
    <w:rsid w:val="00CD14D2"/>
    <w:rsid w:val="00CD26B1"/>
    <w:rsid w:val="00CD7D7B"/>
    <w:rsid w:val="00CE09CA"/>
    <w:rsid w:val="00CE14F8"/>
    <w:rsid w:val="00CE386F"/>
    <w:rsid w:val="00CE6923"/>
    <w:rsid w:val="00CE6F7D"/>
    <w:rsid w:val="00CF1027"/>
    <w:rsid w:val="00CF105D"/>
    <w:rsid w:val="00CF15E4"/>
    <w:rsid w:val="00CF4550"/>
    <w:rsid w:val="00CF5A86"/>
    <w:rsid w:val="00D004A6"/>
    <w:rsid w:val="00D00C13"/>
    <w:rsid w:val="00D013B2"/>
    <w:rsid w:val="00D01C6C"/>
    <w:rsid w:val="00D02627"/>
    <w:rsid w:val="00D02637"/>
    <w:rsid w:val="00D11472"/>
    <w:rsid w:val="00D1175A"/>
    <w:rsid w:val="00D1590E"/>
    <w:rsid w:val="00D16485"/>
    <w:rsid w:val="00D177EE"/>
    <w:rsid w:val="00D206E9"/>
    <w:rsid w:val="00D24E08"/>
    <w:rsid w:val="00D2606C"/>
    <w:rsid w:val="00D26879"/>
    <w:rsid w:val="00D26CD8"/>
    <w:rsid w:val="00D320FA"/>
    <w:rsid w:val="00D32574"/>
    <w:rsid w:val="00D33037"/>
    <w:rsid w:val="00D337D8"/>
    <w:rsid w:val="00D36F67"/>
    <w:rsid w:val="00D37154"/>
    <w:rsid w:val="00D3751F"/>
    <w:rsid w:val="00D37571"/>
    <w:rsid w:val="00D4002C"/>
    <w:rsid w:val="00D402BD"/>
    <w:rsid w:val="00D4194F"/>
    <w:rsid w:val="00D43BA2"/>
    <w:rsid w:val="00D44286"/>
    <w:rsid w:val="00D450F8"/>
    <w:rsid w:val="00D4782C"/>
    <w:rsid w:val="00D5021D"/>
    <w:rsid w:val="00D52D34"/>
    <w:rsid w:val="00D55D99"/>
    <w:rsid w:val="00D60708"/>
    <w:rsid w:val="00D60D5E"/>
    <w:rsid w:val="00D6206D"/>
    <w:rsid w:val="00D63F64"/>
    <w:rsid w:val="00D64740"/>
    <w:rsid w:val="00D64D5A"/>
    <w:rsid w:val="00D65710"/>
    <w:rsid w:val="00D66513"/>
    <w:rsid w:val="00D6768C"/>
    <w:rsid w:val="00D6787D"/>
    <w:rsid w:val="00D67B5D"/>
    <w:rsid w:val="00D705DB"/>
    <w:rsid w:val="00D714B2"/>
    <w:rsid w:val="00D72A93"/>
    <w:rsid w:val="00D730F0"/>
    <w:rsid w:val="00D75D8E"/>
    <w:rsid w:val="00D76112"/>
    <w:rsid w:val="00D7747B"/>
    <w:rsid w:val="00D77502"/>
    <w:rsid w:val="00D8197D"/>
    <w:rsid w:val="00D83F2F"/>
    <w:rsid w:val="00D857F8"/>
    <w:rsid w:val="00D85C91"/>
    <w:rsid w:val="00D912FF"/>
    <w:rsid w:val="00D93876"/>
    <w:rsid w:val="00D951E9"/>
    <w:rsid w:val="00D95C00"/>
    <w:rsid w:val="00D96401"/>
    <w:rsid w:val="00D96860"/>
    <w:rsid w:val="00D97F13"/>
    <w:rsid w:val="00DA1C49"/>
    <w:rsid w:val="00DA247F"/>
    <w:rsid w:val="00DA4966"/>
    <w:rsid w:val="00DB04F5"/>
    <w:rsid w:val="00DB31D4"/>
    <w:rsid w:val="00DB3445"/>
    <w:rsid w:val="00DB55A1"/>
    <w:rsid w:val="00DC0195"/>
    <w:rsid w:val="00DC0C24"/>
    <w:rsid w:val="00DC13D2"/>
    <w:rsid w:val="00DC1F22"/>
    <w:rsid w:val="00DC47FE"/>
    <w:rsid w:val="00DC7056"/>
    <w:rsid w:val="00DC7F67"/>
    <w:rsid w:val="00DD1CE0"/>
    <w:rsid w:val="00DD42A5"/>
    <w:rsid w:val="00DD4BDD"/>
    <w:rsid w:val="00DD5335"/>
    <w:rsid w:val="00DD5A85"/>
    <w:rsid w:val="00DD7200"/>
    <w:rsid w:val="00DE22C5"/>
    <w:rsid w:val="00DE3105"/>
    <w:rsid w:val="00DE5FAB"/>
    <w:rsid w:val="00DF1400"/>
    <w:rsid w:val="00DF2399"/>
    <w:rsid w:val="00DF257B"/>
    <w:rsid w:val="00DF3806"/>
    <w:rsid w:val="00DF7EC6"/>
    <w:rsid w:val="00E02B5F"/>
    <w:rsid w:val="00E045D6"/>
    <w:rsid w:val="00E04F36"/>
    <w:rsid w:val="00E051E8"/>
    <w:rsid w:val="00E06B75"/>
    <w:rsid w:val="00E07192"/>
    <w:rsid w:val="00E11658"/>
    <w:rsid w:val="00E12DFF"/>
    <w:rsid w:val="00E14E32"/>
    <w:rsid w:val="00E22077"/>
    <w:rsid w:val="00E22C12"/>
    <w:rsid w:val="00E24BB8"/>
    <w:rsid w:val="00E2524C"/>
    <w:rsid w:val="00E252F0"/>
    <w:rsid w:val="00E25513"/>
    <w:rsid w:val="00E27D45"/>
    <w:rsid w:val="00E33138"/>
    <w:rsid w:val="00E332CA"/>
    <w:rsid w:val="00E333E7"/>
    <w:rsid w:val="00E335D0"/>
    <w:rsid w:val="00E34EF1"/>
    <w:rsid w:val="00E378F9"/>
    <w:rsid w:val="00E3790A"/>
    <w:rsid w:val="00E417E1"/>
    <w:rsid w:val="00E420D5"/>
    <w:rsid w:val="00E43D64"/>
    <w:rsid w:val="00E45E34"/>
    <w:rsid w:val="00E464F8"/>
    <w:rsid w:val="00E46DC6"/>
    <w:rsid w:val="00E54D0B"/>
    <w:rsid w:val="00E57EB9"/>
    <w:rsid w:val="00E619F2"/>
    <w:rsid w:val="00E62169"/>
    <w:rsid w:val="00E65C7B"/>
    <w:rsid w:val="00E65D03"/>
    <w:rsid w:val="00E65FA5"/>
    <w:rsid w:val="00E70B7C"/>
    <w:rsid w:val="00E7190F"/>
    <w:rsid w:val="00E7515A"/>
    <w:rsid w:val="00E763B3"/>
    <w:rsid w:val="00E76738"/>
    <w:rsid w:val="00E7751E"/>
    <w:rsid w:val="00E77915"/>
    <w:rsid w:val="00E77D1C"/>
    <w:rsid w:val="00E80128"/>
    <w:rsid w:val="00E8408F"/>
    <w:rsid w:val="00E84B9E"/>
    <w:rsid w:val="00E85162"/>
    <w:rsid w:val="00E85E9F"/>
    <w:rsid w:val="00E909A7"/>
    <w:rsid w:val="00E9115C"/>
    <w:rsid w:val="00E915C8"/>
    <w:rsid w:val="00E91CD7"/>
    <w:rsid w:val="00E92E86"/>
    <w:rsid w:val="00E95DFA"/>
    <w:rsid w:val="00E968B8"/>
    <w:rsid w:val="00E96F70"/>
    <w:rsid w:val="00E9795D"/>
    <w:rsid w:val="00EA177A"/>
    <w:rsid w:val="00EA192C"/>
    <w:rsid w:val="00EA1DCE"/>
    <w:rsid w:val="00EA24DC"/>
    <w:rsid w:val="00EA420B"/>
    <w:rsid w:val="00EA58CC"/>
    <w:rsid w:val="00EA620F"/>
    <w:rsid w:val="00EA7044"/>
    <w:rsid w:val="00EB0B30"/>
    <w:rsid w:val="00EB6575"/>
    <w:rsid w:val="00EC040D"/>
    <w:rsid w:val="00EC182C"/>
    <w:rsid w:val="00EC1FCA"/>
    <w:rsid w:val="00EC41A2"/>
    <w:rsid w:val="00EC492C"/>
    <w:rsid w:val="00EC5C09"/>
    <w:rsid w:val="00EC676B"/>
    <w:rsid w:val="00EC6D5B"/>
    <w:rsid w:val="00ED1EFD"/>
    <w:rsid w:val="00ED26DE"/>
    <w:rsid w:val="00ED2A3A"/>
    <w:rsid w:val="00ED387C"/>
    <w:rsid w:val="00ED3B42"/>
    <w:rsid w:val="00ED5E9B"/>
    <w:rsid w:val="00ED6EAD"/>
    <w:rsid w:val="00ED7B1C"/>
    <w:rsid w:val="00EE2454"/>
    <w:rsid w:val="00EE543B"/>
    <w:rsid w:val="00EE5820"/>
    <w:rsid w:val="00EE627D"/>
    <w:rsid w:val="00EF102A"/>
    <w:rsid w:val="00EF143F"/>
    <w:rsid w:val="00EF1E4A"/>
    <w:rsid w:val="00EF372E"/>
    <w:rsid w:val="00EF3EC0"/>
    <w:rsid w:val="00EF41BB"/>
    <w:rsid w:val="00EF438E"/>
    <w:rsid w:val="00EF5C9B"/>
    <w:rsid w:val="00F01703"/>
    <w:rsid w:val="00F02783"/>
    <w:rsid w:val="00F028ED"/>
    <w:rsid w:val="00F02DCD"/>
    <w:rsid w:val="00F02F7F"/>
    <w:rsid w:val="00F035C4"/>
    <w:rsid w:val="00F050E2"/>
    <w:rsid w:val="00F12E5F"/>
    <w:rsid w:val="00F13916"/>
    <w:rsid w:val="00F14E11"/>
    <w:rsid w:val="00F14EDC"/>
    <w:rsid w:val="00F162A5"/>
    <w:rsid w:val="00F17725"/>
    <w:rsid w:val="00F23E92"/>
    <w:rsid w:val="00F25F6E"/>
    <w:rsid w:val="00F27A43"/>
    <w:rsid w:val="00F317E0"/>
    <w:rsid w:val="00F35537"/>
    <w:rsid w:val="00F35A36"/>
    <w:rsid w:val="00F37836"/>
    <w:rsid w:val="00F40A3D"/>
    <w:rsid w:val="00F40F99"/>
    <w:rsid w:val="00F43373"/>
    <w:rsid w:val="00F4344C"/>
    <w:rsid w:val="00F43D64"/>
    <w:rsid w:val="00F43E30"/>
    <w:rsid w:val="00F44A5B"/>
    <w:rsid w:val="00F46483"/>
    <w:rsid w:val="00F51342"/>
    <w:rsid w:val="00F517BE"/>
    <w:rsid w:val="00F533D0"/>
    <w:rsid w:val="00F53DD5"/>
    <w:rsid w:val="00F542D0"/>
    <w:rsid w:val="00F55A65"/>
    <w:rsid w:val="00F56173"/>
    <w:rsid w:val="00F57519"/>
    <w:rsid w:val="00F63025"/>
    <w:rsid w:val="00F64019"/>
    <w:rsid w:val="00F64AF4"/>
    <w:rsid w:val="00F65AE1"/>
    <w:rsid w:val="00F67F4B"/>
    <w:rsid w:val="00F71C83"/>
    <w:rsid w:val="00F7253D"/>
    <w:rsid w:val="00F72A36"/>
    <w:rsid w:val="00F74AF0"/>
    <w:rsid w:val="00F752E4"/>
    <w:rsid w:val="00F75B77"/>
    <w:rsid w:val="00F76385"/>
    <w:rsid w:val="00F77ED1"/>
    <w:rsid w:val="00F80634"/>
    <w:rsid w:val="00F81663"/>
    <w:rsid w:val="00F825EF"/>
    <w:rsid w:val="00F82797"/>
    <w:rsid w:val="00F82985"/>
    <w:rsid w:val="00F83CC1"/>
    <w:rsid w:val="00F83D7C"/>
    <w:rsid w:val="00F84309"/>
    <w:rsid w:val="00F86345"/>
    <w:rsid w:val="00F8721C"/>
    <w:rsid w:val="00F87269"/>
    <w:rsid w:val="00F872E5"/>
    <w:rsid w:val="00F903D0"/>
    <w:rsid w:val="00F908DB"/>
    <w:rsid w:val="00F912B4"/>
    <w:rsid w:val="00F923EE"/>
    <w:rsid w:val="00F9277C"/>
    <w:rsid w:val="00F92BBA"/>
    <w:rsid w:val="00F9790D"/>
    <w:rsid w:val="00FA0F68"/>
    <w:rsid w:val="00FA10A4"/>
    <w:rsid w:val="00FA3B0E"/>
    <w:rsid w:val="00FA45E5"/>
    <w:rsid w:val="00FA46C5"/>
    <w:rsid w:val="00FA4963"/>
    <w:rsid w:val="00FB036D"/>
    <w:rsid w:val="00FB0E7E"/>
    <w:rsid w:val="00FB2BFF"/>
    <w:rsid w:val="00FB2E31"/>
    <w:rsid w:val="00FB3297"/>
    <w:rsid w:val="00FB425F"/>
    <w:rsid w:val="00FB427D"/>
    <w:rsid w:val="00FB4946"/>
    <w:rsid w:val="00FB4BF4"/>
    <w:rsid w:val="00FB706F"/>
    <w:rsid w:val="00FC17EA"/>
    <w:rsid w:val="00FC18BC"/>
    <w:rsid w:val="00FC58B5"/>
    <w:rsid w:val="00FD57C0"/>
    <w:rsid w:val="00FE09DB"/>
    <w:rsid w:val="00FE3FCF"/>
    <w:rsid w:val="00FE6540"/>
    <w:rsid w:val="00FE690C"/>
    <w:rsid w:val="00FF05EB"/>
    <w:rsid w:val="00FF0CAF"/>
    <w:rsid w:val="00FF1C89"/>
    <w:rsid w:val="00FF5DB6"/>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A4E"/>
  </w:style>
  <w:style w:type="paragraph" w:styleId="1">
    <w:name w:val="heading 1"/>
    <w:basedOn w:val="a"/>
    <w:next w:val="a"/>
    <w:link w:val="10"/>
    <w:uiPriority w:val="9"/>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iPriority w:val="99"/>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iPriority w:val="99"/>
    <w:semiHidden/>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9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64F8"/>
    <w:rPr>
      <w:rFonts w:asciiTheme="majorHAnsi" w:eastAsiaTheme="majorEastAsia" w:hAnsiTheme="majorHAnsi" w:cstheme="majorBidi"/>
      <w:b/>
      <w:bCs/>
      <w:color w:val="365F91" w:themeColor="accent1" w:themeShade="BF"/>
      <w:sz w:val="28"/>
      <w:szCs w:val="28"/>
    </w:rPr>
  </w:style>
  <w:style w:type="table" w:customStyle="1" w:styleId="170">
    <w:name w:val="Сетка таблицы17"/>
    <w:basedOn w:val="a1"/>
    <w:next w:val="ab"/>
    <w:rsid w:val="000D11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A87AD0"/>
  </w:style>
  <w:style w:type="table" w:customStyle="1" w:styleId="TableStyle087">
    <w:name w:val="TableStyle087"/>
    <w:rsid w:val="00A87AD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180">
    <w:name w:val="Сетка таблицы18"/>
    <w:basedOn w:val="a1"/>
    <w:next w:val="ab"/>
    <w:rsid w:val="005D5D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A4E"/>
  </w:style>
  <w:style w:type="paragraph" w:styleId="1">
    <w:name w:val="heading 1"/>
    <w:basedOn w:val="a"/>
    <w:next w:val="a"/>
    <w:link w:val="10"/>
    <w:uiPriority w:val="9"/>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iPriority w:val="99"/>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iPriority w:val="99"/>
    <w:semiHidden/>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9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64F8"/>
    <w:rPr>
      <w:rFonts w:asciiTheme="majorHAnsi" w:eastAsiaTheme="majorEastAsia" w:hAnsiTheme="majorHAnsi" w:cstheme="majorBidi"/>
      <w:b/>
      <w:bCs/>
      <w:color w:val="365F91" w:themeColor="accent1" w:themeShade="BF"/>
      <w:sz w:val="28"/>
      <w:szCs w:val="28"/>
    </w:rPr>
  </w:style>
  <w:style w:type="table" w:customStyle="1" w:styleId="170">
    <w:name w:val="Сетка таблицы17"/>
    <w:basedOn w:val="a1"/>
    <w:next w:val="ab"/>
    <w:rsid w:val="000D11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A87AD0"/>
  </w:style>
  <w:style w:type="table" w:customStyle="1" w:styleId="TableStyle087">
    <w:name w:val="TableStyle087"/>
    <w:rsid w:val="00A87AD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180">
    <w:name w:val="Сетка таблицы18"/>
    <w:basedOn w:val="a1"/>
    <w:next w:val="ab"/>
    <w:rsid w:val="005D5D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7953666">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20321457">
      <w:bodyDiv w:val="1"/>
      <w:marLeft w:val="0"/>
      <w:marRight w:val="0"/>
      <w:marTop w:val="0"/>
      <w:marBottom w:val="0"/>
      <w:divBdr>
        <w:top w:val="none" w:sz="0" w:space="0" w:color="auto"/>
        <w:left w:val="none" w:sz="0" w:space="0" w:color="auto"/>
        <w:bottom w:val="none" w:sz="0" w:space="0" w:color="auto"/>
        <w:right w:val="none" w:sz="0" w:space="0" w:color="auto"/>
      </w:divBdr>
    </w:div>
    <w:div w:id="23213384">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3717683">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7197341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92819894">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58693756">
      <w:bodyDiv w:val="1"/>
      <w:marLeft w:val="0"/>
      <w:marRight w:val="0"/>
      <w:marTop w:val="0"/>
      <w:marBottom w:val="0"/>
      <w:divBdr>
        <w:top w:val="none" w:sz="0" w:space="0" w:color="auto"/>
        <w:left w:val="none" w:sz="0" w:space="0" w:color="auto"/>
        <w:bottom w:val="none" w:sz="0" w:space="0" w:color="auto"/>
        <w:right w:val="none" w:sz="0" w:space="0" w:color="auto"/>
      </w:divBdr>
    </w:div>
    <w:div w:id="177474354">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05725976">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1522921">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4778133">
      <w:bodyDiv w:val="1"/>
      <w:marLeft w:val="0"/>
      <w:marRight w:val="0"/>
      <w:marTop w:val="0"/>
      <w:marBottom w:val="0"/>
      <w:divBdr>
        <w:top w:val="none" w:sz="0" w:space="0" w:color="auto"/>
        <w:left w:val="none" w:sz="0" w:space="0" w:color="auto"/>
        <w:bottom w:val="none" w:sz="0" w:space="0" w:color="auto"/>
        <w:right w:val="none" w:sz="0" w:space="0" w:color="auto"/>
      </w:divBdr>
    </w:div>
    <w:div w:id="265115351">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79996959">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23054262">
      <w:bodyDiv w:val="1"/>
      <w:marLeft w:val="0"/>
      <w:marRight w:val="0"/>
      <w:marTop w:val="0"/>
      <w:marBottom w:val="0"/>
      <w:divBdr>
        <w:top w:val="none" w:sz="0" w:space="0" w:color="auto"/>
        <w:left w:val="none" w:sz="0" w:space="0" w:color="auto"/>
        <w:bottom w:val="none" w:sz="0" w:space="0" w:color="auto"/>
        <w:right w:val="none" w:sz="0" w:space="0" w:color="auto"/>
      </w:divBdr>
    </w:div>
    <w:div w:id="323559047">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03185115">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267572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4054890">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19783852">
      <w:bodyDiv w:val="1"/>
      <w:marLeft w:val="0"/>
      <w:marRight w:val="0"/>
      <w:marTop w:val="0"/>
      <w:marBottom w:val="0"/>
      <w:divBdr>
        <w:top w:val="none" w:sz="0" w:space="0" w:color="auto"/>
        <w:left w:val="none" w:sz="0" w:space="0" w:color="auto"/>
        <w:bottom w:val="none" w:sz="0" w:space="0" w:color="auto"/>
        <w:right w:val="none" w:sz="0" w:space="0" w:color="auto"/>
      </w:divBdr>
    </w:div>
    <w:div w:id="524484895">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83729426">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1224624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7956414">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5694246">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39443807">
      <w:bodyDiv w:val="1"/>
      <w:marLeft w:val="0"/>
      <w:marRight w:val="0"/>
      <w:marTop w:val="0"/>
      <w:marBottom w:val="0"/>
      <w:divBdr>
        <w:top w:val="none" w:sz="0" w:space="0" w:color="auto"/>
        <w:left w:val="none" w:sz="0" w:space="0" w:color="auto"/>
        <w:bottom w:val="none" w:sz="0" w:space="0" w:color="auto"/>
        <w:right w:val="none" w:sz="0" w:space="0" w:color="auto"/>
      </w:divBdr>
    </w:div>
    <w:div w:id="747851011">
      <w:bodyDiv w:val="1"/>
      <w:marLeft w:val="0"/>
      <w:marRight w:val="0"/>
      <w:marTop w:val="0"/>
      <w:marBottom w:val="0"/>
      <w:divBdr>
        <w:top w:val="none" w:sz="0" w:space="0" w:color="auto"/>
        <w:left w:val="none" w:sz="0" w:space="0" w:color="auto"/>
        <w:bottom w:val="none" w:sz="0" w:space="0" w:color="auto"/>
        <w:right w:val="none" w:sz="0" w:space="0" w:color="auto"/>
      </w:divBdr>
    </w:div>
    <w:div w:id="780610871">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66865668">
      <w:bodyDiv w:val="1"/>
      <w:marLeft w:val="0"/>
      <w:marRight w:val="0"/>
      <w:marTop w:val="0"/>
      <w:marBottom w:val="0"/>
      <w:divBdr>
        <w:top w:val="none" w:sz="0" w:space="0" w:color="auto"/>
        <w:left w:val="none" w:sz="0" w:space="0" w:color="auto"/>
        <w:bottom w:val="none" w:sz="0" w:space="0" w:color="auto"/>
        <w:right w:val="none" w:sz="0" w:space="0" w:color="auto"/>
      </w:divBdr>
    </w:div>
    <w:div w:id="874733146">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27202">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01721473">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514454">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1690405">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06590250">
      <w:bodyDiv w:val="1"/>
      <w:marLeft w:val="0"/>
      <w:marRight w:val="0"/>
      <w:marTop w:val="0"/>
      <w:marBottom w:val="0"/>
      <w:divBdr>
        <w:top w:val="none" w:sz="0" w:space="0" w:color="auto"/>
        <w:left w:val="none" w:sz="0" w:space="0" w:color="auto"/>
        <w:bottom w:val="none" w:sz="0" w:space="0" w:color="auto"/>
        <w:right w:val="none" w:sz="0" w:space="0" w:color="auto"/>
      </w:divBdr>
    </w:div>
    <w:div w:id="1020208116">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4671239">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4981300">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51418810">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65302961">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0474068">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20220804">
      <w:bodyDiv w:val="1"/>
      <w:marLeft w:val="0"/>
      <w:marRight w:val="0"/>
      <w:marTop w:val="0"/>
      <w:marBottom w:val="0"/>
      <w:divBdr>
        <w:top w:val="none" w:sz="0" w:space="0" w:color="auto"/>
        <w:left w:val="none" w:sz="0" w:space="0" w:color="auto"/>
        <w:bottom w:val="none" w:sz="0" w:space="0" w:color="auto"/>
        <w:right w:val="none" w:sz="0" w:space="0" w:color="auto"/>
      </w:divBdr>
    </w:div>
    <w:div w:id="1125781498">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68787319">
      <w:bodyDiv w:val="1"/>
      <w:marLeft w:val="0"/>
      <w:marRight w:val="0"/>
      <w:marTop w:val="0"/>
      <w:marBottom w:val="0"/>
      <w:divBdr>
        <w:top w:val="none" w:sz="0" w:space="0" w:color="auto"/>
        <w:left w:val="none" w:sz="0" w:space="0" w:color="auto"/>
        <w:bottom w:val="none" w:sz="0" w:space="0" w:color="auto"/>
        <w:right w:val="none" w:sz="0" w:space="0" w:color="auto"/>
      </w:divBdr>
    </w:div>
    <w:div w:id="1171681001">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22134989">
      <w:bodyDiv w:val="1"/>
      <w:marLeft w:val="0"/>
      <w:marRight w:val="0"/>
      <w:marTop w:val="0"/>
      <w:marBottom w:val="0"/>
      <w:divBdr>
        <w:top w:val="none" w:sz="0" w:space="0" w:color="auto"/>
        <w:left w:val="none" w:sz="0" w:space="0" w:color="auto"/>
        <w:bottom w:val="none" w:sz="0" w:space="0" w:color="auto"/>
        <w:right w:val="none" w:sz="0" w:space="0" w:color="auto"/>
      </w:divBdr>
    </w:div>
    <w:div w:id="1228734488">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13676943">
      <w:bodyDiv w:val="1"/>
      <w:marLeft w:val="0"/>
      <w:marRight w:val="0"/>
      <w:marTop w:val="0"/>
      <w:marBottom w:val="0"/>
      <w:divBdr>
        <w:top w:val="none" w:sz="0" w:space="0" w:color="auto"/>
        <w:left w:val="none" w:sz="0" w:space="0" w:color="auto"/>
        <w:bottom w:val="none" w:sz="0" w:space="0" w:color="auto"/>
        <w:right w:val="none" w:sz="0" w:space="0" w:color="auto"/>
      </w:divBdr>
    </w:div>
    <w:div w:id="1321151846">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6493586">
      <w:bodyDiv w:val="1"/>
      <w:marLeft w:val="0"/>
      <w:marRight w:val="0"/>
      <w:marTop w:val="0"/>
      <w:marBottom w:val="0"/>
      <w:divBdr>
        <w:top w:val="none" w:sz="0" w:space="0" w:color="auto"/>
        <w:left w:val="none" w:sz="0" w:space="0" w:color="auto"/>
        <w:bottom w:val="none" w:sz="0" w:space="0" w:color="auto"/>
        <w:right w:val="none" w:sz="0" w:space="0" w:color="auto"/>
      </w:divBdr>
    </w:div>
    <w:div w:id="1364404300">
      <w:bodyDiv w:val="1"/>
      <w:marLeft w:val="0"/>
      <w:marRight w:val="0"/>
      <w:marTop w:val="0"/>
      <w:marBottom w:val="0"/>
      <w:divBdr>
        <w:top w:val="none" w:sz="0" w:space="0" w:color="auto"/>
        <w:left w:val="none" w:sz="0" w:space="0" w:color="auto"/>
        <w:bottom w:val="none" w:sz="0" w:space="0" w:color="auto"/>
        <w:right w:val="none" w:sz="0" w:space="0" w:color="auto"/>
      </w:divBdr>
    </w:div>
    <w:div w:id="1382286170">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09961004">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58917156">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18077282">
      <w:bodyDiv w:val="1"/>
      <w:marLeft w:val="0"/>
      <w:marRight w:val="0"/>
      <w:marTop w:val="0"/>
      <w:marBottom w:val="0"/>
      <w:divBdr>
        <w:top w:val="none" w:sz="0" w:space="0" w:color="auto"/>
        <w:left w:val="none" w:sz="0" w:space="0" w:color="auto"/>
        <w:bottom w:val="none" w:sz="0" w:space="0" w:color="auto"/>
        <w:right w:val="none" w:sz="0" w:space="0" w:color="auto"/>
      </w:divBdr>
    </w:div>
    <w:div w:id="1522207189">
      <w:bodyDiv w:val="1"/>
      <w:marLeft w:val="0"/>
      <w:marRight w:val="0"/>
      <w:marTop w:val="0"/>
      <w:marBottom w:val="0"/>
      <w:divBdr>
        <w:top w:val="none" w:sz="0" w:space="0" w:color="auto"/>
        <w:left w:val="none" w:sz="0" w:space="0" w:color="auto"/>
        <w:bottom w:val="none" w:sz="0" w:space="0" w:color="auto"/>
        <w:right w:val="none" w:sz="0" w:space="0" w:color="auto"/>
      </w:divBdr>
    </w:div>
    <w:div w:id="1522665168">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29639987">
      <w:bodyDiv w:val="1"/>
      <w:marLeft w:val="0"/>
      <w:marRight w:val="0"/>
      <w:marTop w:val="0"/>
      <w:marBottom w:val="0"/>
      <w:divBdr>
        <w:top w:val="none" w:sz="0" w:space="0" w:color="auto"/>
        <w:left w:val="none" w:sz="0" w:space="0" w:color="auto"/>
        <w:bottom w:val="none" w:sz="0" w:space="0" w:color="auto"/>
        <w:right w:val="none" w:sz="0" w:space="0" w:color="auto"/>
      </w:divBdr>
    </w:div>
    <w:div w:id="154783137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80359794">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16863260">
      <w:bodyDiv w:val="1"/>
      <w:marLeft w:val="0"/>
      <w:marRight w:val="0"/>
      <w:marTop w:val="0"/>
      <w:marBottom w:val="0"/>
      <w:divBdr>
        <w:top w:val="none" w:sz="0" w:space="0" w:color="auto"/>
        <w:left w:val="none" w:sz="0" w:space="0" w:color="auto"/>
        <w:bottom w:val="none" w:sz="0" w:space="0" w:color="auto"/>
        <w:right w:val="none" w:sz="0" w:space="0" w:color="auto"/>
      </w:divBdr>
    </w:div>
    <w:div w:id="1618026213">
      <w:bodyDiv w:val="1"/>
      <w:marLeft w:val="0"/>
      <w:marRight w:val="0"/>
      <w:marTop w:val="0"/>
      <w:marBottom w:val="0"/>
      <w:divBdr>
        <w:top w:val="none" w:sz="0" w:space="0" w:color="auto"/>
        <w:left w:val="none" w:sz="0" w:space="0" w:color="auto"/>
        <w:bottom w:val="none" w:sz="0" w:space="0" w:color="auto"/>
        <w:right w:val="none" w:sz="0" w:space="0" w:color="auto"/>
      </w:divBdr>
    </w:div>
    <w:div w:id="1625694641">
      <w:bodyDiv w:val="1"/>
      <w:marLeft w:val="0"/>
      <w:marRight w:val="0"/>
      <w:marTop w:val="0"/>
      <w:marBottom w:val="0"/>
      <w:divBdr>
        <w:top w:val="none" w:sz="0" w:space="0" w:color="auto"/>
        <w:left w:val="none" w:sz="0" w:space="0" w:color="auto"/>
        <w:bottom w:val="none" w:sz="0" w:space="0" w:color="auto"/>
        <w:right w:val="none" w:sz="0" w:space="0" w:color="auto"/>
      </w:divBdr>
    </w:div>
    <w:div w:id="1637636500">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19890376">
      <w:bodyDiv w:val="1"/>
      <w:marLeft w:val="0"/>
      <w:marRight w:val="0"/>
      <w:marTop w:val="0"/>
      <w:marBottom w:val="0"/>
      <w:divBdr>
        <w:top w:val="none" w:sz="0" w:space="0" w:color="auto"/>
        <w:left w:val="none" w:sz="0" w:space="0" w:color="auto"/>
        <w:bottom w:val="none" w:sz="0" w:space="0" w:color="auto"/>
        <w:right w:val="none" w:sz="0" w:space="0" w:color="auto"/>
      </w:divBdr>
    </w:div>
    <w:div w:id="1723401880">
      <w:bodyDiv w:val="1"/>
      <w:marLeft w:val="0"/>
      <w:marRight w:val="0"/>
      <w:marTop w:val="0"/>
      <w:marBottom w:val="0"/>
      <w:divBdr>
        <w:top w:val="none" w:sz="0" w:space="0" w:color="auto"/>
        <w:left w:val="none" w:sz="0" w:space="0" w:color="auto"/>
        <w:bottom w:val="none" w:sz="0" w:space="0" w:color="auto"/>
        <w:right w:val="none" w:sz="0" w:space="0" w:color="auto"/>
      </w:divBdr>
    </w:div>
    <w:div w:id="1723863705">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33234689">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43748112">
      <w:bodyDiv w:val="1"/>
      <w:marLeft w:val="0"/>
      <w:marRight w:val="0"/>
      <w:marTop w:val="0"/>
      <w:marBottom w:val="0"/>
      <w:divBdr>
        <w:top w:val="none" w:sz="0" w:space="0" w:color="auto"/>
        <w:left w:val="none" w:sz="0" w:space="0" w:color="auto"/>
        <w:bottom w:val="none" w:sz="0" w:space="0" w:color="auto"/>
        <w:right w:val="none" w:sz="0" w:space="0" w:color="auto"/>
      </w:divBdr>
    </w:div>
    <w:div w:id="1754550099">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85925099">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18455481">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89878032">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7547727">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12546914">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54097268">
      <w:bodyDiv w:val="1"/>
      <w:marLeft w:val="0"/>
      <w:marRight w:val="0"/>
      <w:marTop w:val="0"/>
      <w:marBottom w:val="0"/>
      <w:divBdr>
        <w:top w:val="none" w:sz="0" w:space="0" w:color="auto"/>
        <w:left w:val="none" w:sz="0" w:space="0" w:color="auto"/>
        <w:bottom w:val="none" w:sz="0" w:space="0" w:color="auto"/>
        <w:right w:val="none" w:sz="0" w:space="0" w:color="auto"/>
      </w:divBdr>
    </w:div>
    <w:div w:id="195659735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5481240">
      <w:bodyDiv w:val="1"/>
      <w:marLeft w:val="0"/>
      <w:marRight w:val="0"/>
      <w:marTop w:val="0"/>
      <w:marBottom w:val="0"/>
      <w:divBdr>
        <w:top w:val="none" w:sz="0" w:space="0" w:color="auto"/>
        <w:left w:val="none" w:sz="0" w:space="0" w:color="auto"/>
        <w:bottom w:val="none" w:sz="0" w:space="0" w:color="auto"/>
        <w:right w:val="none" w:sz="0" w:space="0" w:color="auto"/>
      </w:divBdr>
    </w:div>
    <w:div w:id="1977447354">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1875865">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DD87AE145357A3DA0CF5243A15A042A9F5A0CFF12476BD6120D24FD0709F0E0FA6F8B00101D27CFAjEf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62C35-BD06-47CF-AEE4-9225DE19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8966</Words>
  <Characters>51112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Капустина Наталья Сергеевна</dc:creator>
  <cp:lastModifiedBy>Егорова Ирина Владимировна</cp:lastModifiedBy>
  <cp:revision>3</cp:revision>
  <cp:lastPrinted>2018-09-20T09:25:00Z</cp:lastPrinted>
  <dcterms:created xsi:type="dcterms:W3CDTF">2018-09-27T13:42:00Z</dcterms:created>
  <dcterms:modified xsi:type="dcterms:W3CDTF">2018-09-27T13:44:00Z</dcterms:modified>
</cp:coreProperties>
</file>