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78"/>
        <w:gridCol w:w="775"/>
        <w:gridCol w:w="620"/>
        <w:gridCol w:w="617"/>
        <w:gridCol w:w="500"/>
        <w:gridCol w:w="709"/>
        <w:gridCol w:w="515"/>
        <w:gridCol w:w="481"/>
        <w:gridCol w:w="536"/>
        <w:gridCol w:w="476"/>
        <w:gridCol w:w="510"/>
        <w:gridCol w:w="453"/>
        <w:gridCol w:w="508"/>
        <w:gridCol w:w="451"/>
        <w:gridCol w:w="506"/>
        <w:gridCol w:w="450"/>
        <w:gridCol w:w="505"/>
        <w:gridCol w:w="449"/>
      </w:tblGrid>
      <w:tr w:rsidR="001C7F66" w:rsidTr="001C7F66">
        <w:trPr>
          <w:trHeight w:val="1020"/>
        </w:trPr>
        <w:tc>
          <w:tcPr>
            <w:tcW w:w="578" w:type="dxa"/>
            <w:shd w:val="clear" w:color="FFFFFF" w:fill="auto"/>
            <w:vAlign w:val="bottom"/>
          </w:tcPr>
          <w:p w:rsidR="0014142F" w:rsidRDefault="0014142F"/>
        </w:tc>
        <w:tc>
          <w:tcPr>
            <w:tcW w:w="775" w:type="dxa"/>
            <w:shd w:val="clear" w:color="FFFFFF" w:fill="auto"/>
            <w:vAlign w:val="bottom"/>
          </w:tcPr>
          <w:p w:rsidR="0014142F" w:rsidRDefault="0014142F"/>
        </w:tc>
        <w:tc>
          <w:tcPr>
            <w:tcW w:w="620" w:type="dxa"/>
            <w:shd w:val="clear" w:color="FFFFFF" w:fill="auto"/>
            <w:vAlign w:val="bottom"/>
          </w:tcPr>
          <w:p w:rsidR="0014142F" w:rsidRDefault="0014142F"/>
        </w:tc>
        <w:tc>
          <w:tcPr>
            <w:tcW w:w="617" w:type="dxa"/>
            <w:shd w:val="clear" w:color="FFFFFF" w:fill="auto"/>
            <w:vAlign w:val="bottom"/>
          </w:tcPr>
          <w:p w:rsidR="0014142F" w:rsidRDefault="001F2C95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5pt;margin-top:13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00" w:type="dxa"/>
            <w:shd w:val="clear" w:color="FFFFFF" w:fill="auto"/>
            <w:vAlign w:val="bottom"/>
          </w:tcPr>
          <w:p w:rsidR="0014142F" w:rsidRDefault="0014142F"/>
        </w:tc>
        <w:tc>
          <w:tcPr>
            <w:tcW w:w="709" w:type="dxa"/>
            <w:shd w:val="clear" w:color="FFFFFF" w:fill="auto"/>
            <w:vAlign w:val="bottom"/>
          </w:tcPr>
          <w:p w:rsidR="0014142F" w:rsidRDefault="0014142F"/>
        </w:tc>
        <w:tc>
          <w:tcPr>
            <w:tcW w:w="515" w:type="dxa"/>
            <w:shd w:val="clear" w:color="FFFFFF" w:fill="auto"/>
            <w:vAlign w:val="bottom"/>
          </w:tcPr>
          <w:p w:rsidR="0014142F" w:rsidRDefault="0014142F"/>
        </w:tc>
        <w:tc>
          <w:tcPr>
            <w:tcW w:w="481" w:type="dxa"/>
            <w:shd w:val="clear" w:color="FFFFFF" w:fill="auto"/>
            <w:vAlign w:val="bottom"/>
          </w:tcPr>
          <w:p w:rsidR="0014142F" w:rsidRDefault="0014142F"/>
        </w:tc>
        <w:tc>
          <w:tcPr>
            <w:tcW w:w="536" w:type="dxa"/>
            <w:shd w:val="clear" w:color="FFFFFF" w:fill="auto"/>
            <w:vAlign w:val="bottom"/>
          </w:tcPr>
          <w:p w:rsidR="0014142F" w:rsidRDefault="0014142F"/>
        </w:tc>
        <w:tc>
          <w:tcPr>
            <w:tcW w:w="476" w:type="dxa"/>
            <w:shd w:val="clear" w:color="FFFFFF" w:fill="auto"/>
            <w:vAlign w:val="bottom"/>
          </w:tcPr>
          <w:p w:rsidR="0014142F" w:rsidRDefault="0014142F"/>
        </w:tc>
        <w:tc>
          <w:tcPr>
            <w:tcW w:w="510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3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8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1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6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0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5" w:type="dxa"/>
            <w:shd w:val="clear" w:color="FFFFFF" w:fill="auto"/>
            <w:vAlign w:val="bottom"/>
          </w:tcPr>
          <w:p w:rsidR="0014142F" w:rsidRDefault="0014142F"/>
        </w:tc>
        <w:tc>
          <w:tcPr>
            <w:tcW w:w="449" w:type="dxa"/>
            <w:shd w:val="clear" w:color="FFFFFF" w:fill="auto"/>
            <w:vAlign w:val="bottom"/>
          </w:tcPr>
          <w:p w:rsidR="0014142F" w:rsidRDefault="0014142F"/>
        </w:tc>
      </w:tr>
      <w:tr w:rsidR="001C7F66" w:rsidTr="001C7F66">
        <w:trPr>
          <w:trHeight w:val="225"/>
        </w:trPr>
        <w:tc>
          <w:tcPr>
            <w:tcW w:w="578" w:type="dxa"/>
            <w:shd w:val="clear" w:color="FFFFFF" w:fill="auto"/>
            <w:vAlign w:val="bottom"/>
          </w:tcPr>
          <w:p w:rsidR="0014142F" w:rsidRDefault="0014142F"/>
        </w:tc>
        <w:tc>
          <w:tcPr>
            <w:tcW w:w="775" w:type="dxa"/>
            <w:shd w:val="clear" w:color="FFFFFF" w:fill="auto"/>
            <w:vAlign w:val="bottom"/>
          </w:tcPr>
          <w:p w:rsidR="0014142F" w:rsidRDefault="0014142F"/>
        </w:tc>
        <w:tc>
          <w:tcPr>
            <w:tcW w:w="620" w:type="dxa"/>
            <w:shd w:val="clear" w:color="FFFFFF" w:fill="auto"/>
            <w:vAlign w:val="bottom"/>
          </w:tcPr>
          <w:p w:rsidR="0014142F" w:rsidRDefault="0014142F"/>
        </w:tc>
        <w:tc>
          <w:tcPr>
            <w:tcW w:w="617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0" w:type="dxa"/>
            <w:shd w:val="clear" w:color="FFFFFF" w:fill="auto"/>
            <w:vAlign w:val="bottom"/>
          </w:tcPr>
          <w:p w:rsidR="0014142F" w:rsidRDefault="0014142F"/>
        </w:tc>
        <w:tc>
          <w:tcPr>
            <w:tcW w:w="709" w:type="dxa"/>
            <w:shd w:val="clear" w:color="FFFFFF" w:fill="auto"/>
            <w:vAlign w:val="bottom"/>
          </w:tcPr>
          <w:p w:rsidR="0014142F" w:rsidRDefault="0014142F"/>
        </w:tc>
        <w:tc>
          <w:tcPr>
            <w:tcW w:w="515" w:type="dxa"/>
            <w:shd w:val="clear" w:color="FFFFFF" w:fill="auto"/>
            <w:vAlign w:val="bottom"/>
          </w:tcPr>
          <w:p w:rsidR="0014142F" w:rsidRDefault="0014142F"/>
        </w:tc>
        <w:tc>
          <w:tcPr>
            <w:tcW w:w="481" w:type="dxa"/>
            <w:shd w:val="clear" w:color="FFFFFF" w:fill="auto"/>
            <w:vAlign w:val="bottom"/>
          </w:tcPr>
          <w:p w:rsidR="0014142F" w:rsidRDefault="0014142F"/>
        </w:tc>
        <w:tc>
          <w:tcPr>
            <w:tcW w:w="536" w:type="dxa"/>
            <w:shd w:val="clear" w:color="FFFFFF" w:fill="auto"/>
            <w:vAlign w:val="bottom"/>
          </w:tcPr>
          <w:p w:rsidR="0014142F" w:rsidRDefault="0014142F"/>
        </w:tc>
        <w:tc>
          <w:tcPr>
            <w:tcW w:w="476" w:type="dxa"/>
            <w:shd w:val="clear" w:color="FFFFFF" w:fill="auto"/>
            <w:vAlign w:val="bottom"/>
          </w:tcPr>
          <w:p w:rsidR="0014142F" w:rsidRDefault="0014142F"/>
        </w:tc>
        <w:tc>
          <w:tcPr>
            <w:tcW w:w="510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3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8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1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6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0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5" w:type="dxa"/>
            <w:shd w:val="clear" w:color="FFFFFF" w:fill="auto"/>
            <w:vAlign w:val="bottom"/>
          </w:tcPr>
          <w:p w:rsidR="0014142F" w:rsidRDefault="0014142F"/>
        </w:tc>
        <w:tc>
          <w:tcPr>
            <w:tcW w:w="449" w:type="dxa"/>
            <w:shd w:val="clear" w:color="FFFFFF" w:fill="auto"/>
            <w:vAlign w:val="bottom"/>
          </w:tcPr>
          <w:p w:rsidR="0014142F" w:rsidRDefault="0014142F"/>
        </w:tc>
      </w:tr>
      <w:tr w:rsidR="001C7F66" w:rsidTr="001C7F66">
        <w:trPr>
          <w:trHeight w:val="225"/>
        </w:trPr>
        <w:tc>
          <w:tcPr>
            <w:tcW w:w="578" w:type="dxa"/>
            <w:shd w:val="clear" w:color="FFFFFF" w:fill="auto"/>
            <w:vAlign w:val="bottom"/>
          </w:tcPr>
          <w:p w:rsidR="0014142F" w:rsidRDefault="0014142F"/>
        </w:tc>
        <w:tc>
          <w:tcPr>
            <w:tcW w:w="775" w:type="dxa"/>
            <w:shd w:val="clear" w:color="FFFFFF" w:fill="auto"/>
            <w:vAlign w:val="bottom"/>
          </w:tcPr>
          <w:p w:rsidR="0014142F" w:rsidRDefault="0014142F"/>
        </w:tc>
        <w:tc>
          <w:tcPr>
            <w:tcW w:w="620" w:type="dxa"/>
            <w:shd w:val="clear" w:color="FFFFFF" w:fill="auto"/>
            <w:vAlign w:val="bottom"/>
          </w:tcPr>
          <w:p w:rsidR="0014142F" w:rsidRDefault="0014142F"/>
        </w:tc>
        <w:tc>
          <w:tcPr>
            <w:tcW w:w="617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0" w:type="dxa"/>
            <w:shd w:val="clear" w:color="FFFFFF" w:fill="auto"/>
            <w:vAlign w:val="bottom"/>
          </w:tcPr>
          <w:p w:rsidR="0014142F" w:rsidRDefault="0014142F"/>
        </w:tc>
        <w:tc>
          <w:tcPr>
            <w:tcW w:w="709" w:type="dxa"/>
            <w:shd w:val="clear" w:color="FFFFFF" w:fill="auto"/>
            <w:vAlign w:val="bottom"/>
          </w:tcPr>
          <w:p w:rsidR="0014142F" w:rsidRDefault="0014142F"/>
        </w:tc>
        <w:tc>
          <w:tcPr>
            <w:tcW w:w="515" w:type="dxa"/>
            <w:shd w:val="clear" w:color="FFFFFF" w:fill="auto"/>
            <w:vAlign w:val="bottom"/>
          </w:tcPr>
          <w:p w:rsidR="0014142F" w:rsidRDefault="0014142F"/>
        </w:tc>
        <w:tc>
          <w:tcPr>
            <w:tcW w:w="481" w:type="dxa"/>
            <w:shd w:val="clear" w:color="FFFFFF" w:fill="auto"/>
            <w:vAlign w:val="bottom"/>
          </w:tcPr>
          <w:p w:rsidR="0014142F" w:rsidRDefault="0014142F"/>
        </w:tc>
        <w:tc>
          <w:tcPr>
            <w:tcW w:w="536" w:type="dxa"/>
            <w:shd w:val="clear" w:color="FFFFFF" w:fill="auto"/>
            <w:vAlign w:val="bottom"/>
          </w:tcPr>
          <w:p w:rsidR="0014142F" w:rsidRDefault="0014142F"/>
        </w:tc>
        <w:tc>
          <w:tcPr>
            <w:tcW w:w="476" w:type="dxa"/>
            <w:shd w:val="clear" w:color="FFFFFF" w:fill="auto"/>
            <w:vAlign w:val="bottom"/>
          </w:tcPr>
          <w:p w:rsidR="0014142F" w:rsidRDefault="0014142F"/>
        </w:tc>
        <w:tc>
          <w:tcPr>
            <w:tcW w:w="510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3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8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1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6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0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5" w:type="dxa"/>
            <w:shd w:val="clear" w:color="FFFFFF" w:fill="auto"/>
            <w:vAlign w:val="bottom"/>
          </w:tcPr>
          <w:p w:rsidR="0014142F" w:rsidRDefault="0014142F"/>
        </w:tc>
        <w:tc>
          <w:tcPr>
            <w:tcW w:w="449" w:type="dxa"/>
            <w:shd w:val="clear" w:color="FFFFFF" w:fill="auto"/>
            <w:vAlign w:val="bottom"/>
          </w:tcPr>
          <w:p w:rsidR="0014142F" w:rsidRDefault="0014142F"/>
        </w:tc>
      </w:tr>
      <w:tr w:rsidR="0014142F" w:rsidTr="001C7F66">
        <w:trPr>
          <w:trHeight w:val="225"/>
        </w:trPr>
        <w:tc>
          <w:tcPr>
            <w:tcW w:w="3799" w:type="dxa"/>
            <w:gridSpan w:val="6"/>
            <w:shd w:val="clear" w:color="FFFFFF" w:fill="auto"/>
            <w:vAlign w:val="bottom"/>
          </w:tcPr>
          <w:p w:rsidR="0014142F" w:rsidRDefault="0014142F"/>
        </w:tc>
        <w:tc>
          <w:tcPr>
            <w:tcW w:w="515" w:type="dxa"/>
            <w:shd w:val="clear" w:color="FFFFFF" w:fill="auto"/>
            <w:vAlign w:val="bottom"/>
          </w:tcPr>
          <w:p w:rsidR="0014142F" w:rsidRDefault="0014142F"/>
        </w:tc>
        <w:tc>
          <w:tcPr>
            <w:tcW w:w="481" w:type="dxa"/>
            <w:shd w:val="clear" w:color="FFFFFF" w:fill="auto"/>
            <w:vAlign w:val="bottom"/>
          </w:tcPr>
          <w:p w:rsidR="0014142F" w:rsidRDefault="0014142F"/>
        </w:tc>
        <w:tc>
          <w:tcPr>
            <w:tcW w:w="536" w:type="dxa"/>
            <w:shd w:val="clear" w:color="FFFFFF" w:fill="auto"/>
            <w:vAlign w:val="bottom"/>
          </w:tcPr>
          <w:p w:rsidR="0014142F" w:rsidRDefault="0014142F"/>
        </w:tc>
        <w:tc>
          <w:tcPr>
            <w:tcW w:w="476" w:type="dxa"/>
            <w:shd w:val="clear" w:color="FFFFFF" w:fill="auto"/>
            <w:vAlign w:val="bottom"/>
          </w:tcPr>
          <w:p w:rsidR="0014142F" w:rsidRDefault="0014142F" w:rsidP="001C7F66">
            <w:pPr>
              <w:ind w:right="-147"/>
            </w:pPr>
          </w:p>
        </w:tc>
        <w:tc>
          <w:tcPr>
            <w:tcW w:w="510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3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8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1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6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0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5" w:type="dxa"/>
            <w:shd w:val="clear" w:color="FFFFFF" w:fill="auto"/>
            <w:vAlign w:val="bottom"/>
          </w:tcPr>
          <w:p w:rsidR="0014142F" w:rsidRDefault="0014142F"/>
        </w:tc>
        <w:tc>
          <w:tcPr>
            <w:tcW w:w="449" w:type="dxa"/>
            <w:shd w:val="clear" w:color="FFFFFF" w:fill="auto"/>
            <w:vAlign w:val="bottom"/>
          </w:tcPr>
          <w:p w:rsidR="0014142F" w:rsidRDefault="0014142F"/>
        </w:tc>
      </w:tr>
      <w:tr w:rsidR="0014142F" w:rsidTr="001C7F66">
        <w:trPr>
          <w:trHeight w:val="345"/>
        </w:trPr>
        <w:tc>
          <w:tcPr>
            <w:tcW w:w="5807" w:type="dxa"/>
            <w:gridSpan w:val="10"/>
            <w:shd w:val="clear" w:color="FFFFFF" w:fill="auto"/>
            <w:vAlign w:val="bottom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10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3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8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1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6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0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5" w:type="dxa"/>
            <w:shd w:val="clear" w:color="FFFFFF" w:fill="auto"/>
            <w:vAlign w:val="bottom"/>
          </w:tcPr>
          <w:p w:rsidR="0014142F" w:rsidRDefault="0014142F"/>
        </w:tc>
        <w:tc>
          <w:tcPr>
            <w:tcW w:w="449" w:type="dxa"/>
            <w:shd w:val="clear" w:color="FFFFFF" w:fill="auto"/>
            <w:vAlign w:val="bottom"/>
          </w:tcPr>
          <w:p w:rsidR="0014142F" w:rsidRDefault="0014142F"/>
        </w:tc>
      </w:tr>
      <w:tr w:rsidR="0014142F" w:rsidTr="001C7F66">
        <w:trPr>
          <w:trHeight w:val="345"/>
        </w:trPr>
        <w:tc>
          <w:tcPr>
            <w:tcW w:w="5807" w:type="dxa"/>
            <w:gridSpan w:val="10"/>
            <w:shd w:val="clear" w:color="FFFFFF" w:fill="auto"/>
            <w:vAlign w:val="bottom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10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3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8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1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6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0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5" w:type="dxa"/>
            <w:shd w:val="clear" w:color="FFFFFF" w:fill="auto"/>
            <w:vAlign w:val="bottom"/>
          </w:tcPr>
          <w:p w:rsidR="0014142F" w:rsidRDefault="0014142F"/>
        </w:tc>
        <w:tc>
          <w:tcPr>
            <w:tcW w:w="449" w:type="dxa"/>
            <w:shd w:val="clear" w:color="FFFFFF" w:fill="auto"/>
            <w:vAlign w:val="bottom"/>
          </w:tcPr>
          <w:p w:rsidR="0014142F" w:rsidRDefault="0014142F"/>
        </w:tc>
      </w:tr>
      <w:tr w:rsidR="0014142F" w:rsidTr="001C7F66">
        <w:trPr>
          <w:trHeight w:val="345"/>
        </w:trPr>
        <w:tc>
          <w:tcPr>
            <w:tcW w:w="5807" w:type="dxa"/>
            <w:gridSpan w:val="10"/>
            <w:shd w:val="clear" w:color="FFFFFF" w:fill="auto"/>
            <w:vAlign w:val="bottom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10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3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8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1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6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0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5" w:type="dxa"/>
            <w:shd w:val="clear" w:color="FFFFFF" w:fill="auto"/>
            <w:vAlign w:val="bottom"/>
          </w:tcPr>
          <w:p w:rsidR="0014142F" w:rsidRDefault="0014142F"/>
        </w:tc>
        <w:tc>
          <w:tcPr>
            <w:tcW w:w="449" w:type="dxa"/>
            <w:shd w:val="clear" w:color="FFFFFF" w:fill="auto"/>
            <w:vAlign w:val="bottom"/>
          </w:tcPr>
          <w:p w:rsidR="0014142F" w:rsidRDefault="0014142F"/>
        </w:tc>
      </w:tr>
      <w:tr w:rsidR="001C7F66" w:rsidTr="001C7F66">
        <w:trPr>
          <w:trHeight w:val="225"/>
        </w:trPr>
        <w:tc>
          <w:tcPr>
            <w:tcW w:w="578" w:type="dxa"/>
            <w:shd w:val="clear" w:color="FFFFFF" w:fill="auto"/>
            <w:vAlign w:val="bottom"/>
          </w:tcPr>
          <w:p w:rsidR="0014142F" w:rsidRDefault="0014142F"/>
        </w:tc>
        <w:tc>
          <w:tcPr>
            <w:tcW w:w="775" w:type="dxa"/>
            <w:shd w:val="clear" w:color="FFFFFF" w:fill="auto"/>
            <w:vAlign w:val="bottom"/>
          </w:tcPr>
          <w:p w:rsidR="0014142F" w:rsidRDefault="0014142F"/>
        </w:tc>
        <w:tc>
          <w:tcPr>
            <w:tcW w:w="620" w:type="dxa"/>
            <w:shd w:val="clear" w:color="FFFFFF" w:fill="auto"/>
            <w:vAlign w:val="bottom"/>
          </w:tcPr>
          <w:p w:rsidR="0014142F" w:rsidRDefault="0014142F"/>
        </w:tc>
        <w:tc>
          <w:tcPr>
            <w:tcW w:w="617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0" w:type="dxa"/>
            <w:shd w:val="clear" w:color="FFFFFF" w:fill="auto"/>
            <w:vAlign w:val="bottom"/>
          </w:tcPr>
          <w:p w:rsidR="0014142F" w:rsidRDefault="0014142F"/>
        </w:tc>
        <w:tc>
          <w:tcPr>
            <w:tcW w:w="709" w:type="dxa"/>
            <w:shd w:val="clear" w:color="FFFFFF" w:fill="auto"/>
            <w:vAlign w:val="bottom"/>
          </w:tcPr>
          <w:p w:rsidR="0014142F" w:rsidRDefault="0014142F"/>
        </w:tc>
        <w:tc>
          <w:tcPr>
            <w:tcW w:w="515" w:type="dxa"/>
            <w:shd w:val="clear" w:color="FFFFFF" w:fill="auto"/>
            <w:vAlign w:val="bottom"/>
          </w:tcPr>
          <w:p w:rsidR="0014142F" w:rsidRDefault="0014142F"/>
        </w:tc>
        <w:tc>
          <w:tcPr>
            <w:tcW w:w="481" w:type="dxa"/>
            <w:shd w:val="clear" w:color="FFFFFF" w:fill="auto"/>
            <w:vAlign w:val="bottom"/>
          </w:tcPr>
          <w:p w:rsidR="0014142F" w:rsidRDefault="0014142F"/>
        </w:tc>
        <w:tc>
          <w:tcPr>
            <w:tcW w:w="536" w:type="dxa"/>
            <w:shd w:val="clear" w:color="FFFFFF" w:fill="auto"/>
            <w:vAlign w:val="bottom"/>
          </w:tcPr>
          <w:p w:rsidR="0014142F" w:rsidRDefault="0014142F"/>
        </w:tc>
        <w:tc>
          <w:tcPr>
            <w:tcW w:w="476" w:type="dxa"/>
            <w:shd w:val="clear" w:color="FFFFFF" w:fill="auto"/>
            <w:vAlign w:val="bottom"/>
          </w:tcPr>
          <w:p w:rsidR="0014142F" w:rsidRDefault="0014142F"/>
        </w:tc>
        <w:tc>
          <w:tcPr>
            <w:tcW w:w="510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3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8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1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6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0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5" w:type="dxa"/>
            <w:shd w:val="clear" w:color="FFFFFF" w:fill="auto"/>
            <w:vAlign w:val="bottom"/>
          </w:tcPr>
          <w:p w:rsidR="0014142F" w:rsidRDefault="0014142F"/>
        </w:tc>
        <w:tc>
          <w:tcPr>
            <w:tcW w:w="449" w:type="dxa"/>
            <w:shd w:val="clear" w:color="FFFFFF" w:fill="auto"/>
            <w:vAlign w:val="bottom"/>
          </w:tcPr>
          <w:p w:rsidR="0014142F" w:rsidRDefault="0014142F"/>
        </w:tc>
      </w:tr>
      <w:tr w:rsidR="0014142F" w:rsidTr="001C7F66">
        <w:trPr>
          <w:trHeight w:val="345"/>
        </w:trPr>
        <w:tc>
          <w:tcPr>
            <w:tcW w:w="5807" w:type="dxa"/>
            <w:gridSpan w:val="10"/>
            <w:shd w:val="clear" w:color="FFFFFF" w:fill="auto"/>
            <w:vAlign w:val="bottom"/>
          </w:tcPr>
          <w:p w:rsidR="0014142F" w:rsidRDefault="004D6D18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10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3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8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1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6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0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5" w:type="dxa"/>
            <w:shd w:val="clear" w:color="FFFFFF" w:fill="auto"/>
            <w:vAlign w:val="bottom"/>
          </w:tcPr>
          <w:p w:rsidR="0014142F" w:rsidRDefault="0014142F"/>
        </w:tc>
        <w:tc>
          <w:tcPr>
            <w:tcW w:w="449" w:type="dxa"/>
            <w:shd w:val="clear" w:color="FFFFFF" w:fill="auto"/>
            <w:vAlign w:val="bottom"/>
          </w:tcPr>
          <w:p w:rsidR="0014142F" w:rsidRDefault="0014142F"/>
        </w:tc>
      </w:tr>
      <w:tr w:rsidR="001C7F66" w:rsidTr="001C7F66">
        <w:tc>
          <w:tcPr>
            <w:tcW w:w="578" w:type="dxa"/>
            <w:shd w:val="clear" w:color="FFFFFF" w:fill="auto"/>
            <w:vAlign w:val="center"/>
          </w:tcPr>
          <w:p w:rsidR="0014142F" w:rsidRDefault="0014142F">
            <w:pPr>
              <w:jc w:val="right"/>
            </w:pPr>
          </w:p>
        </w:tc>
        <w:tc>
          <w:tcPr>
            <w:tcW w:w="775" w:type="dxa"/>
            <w:shd w:val="clear" w:color="FFFFFF" w:fill="auto"/>
            <w:vAlign w:val="center"/>
          </w:tcPr>
          <w:p w:rsidR="0014142F" w:rsidRDefault="0014142F">
            <w:pPr>
              <w:jc w:val="center"/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14142F" w:rsidRDefault="0014142F"/>
        </w:tc>
        <w:tc>
          <w:tcPr>
            <w:tcW w:w="617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0" w:type="dxa"/>
            <w:shd w:val="clear" w:color="FFFFFF" w:fill="auto"/>
            <w:vAlign w:val="bottom"/>
          </w:tcPr>
          <w:p w:rsidR="0014142F" w:rsidRDefault="0014142F"/>
        </w:tc>
        <w:tc>
          <w:tcPr>
            <w:tcW w:w="709" w:type="dxa"/>
            <w:shd w:val="clear" w:color="FFFFFF" w:fill="auto"/>
            <w:vAlign w:val="center"/>
          </w:tcPr>
          <w:p w:rsidR="0014142F" w:rsidRDefault="0014142F">
            <w:pPr>
              <w:jc w:val="right"/>
            </w:pPr>
          </w:p>
        </w:tc>
        <w:tc>
          <w:tcPr>
            <w:tcW w:w="515" w:type="dxa"/>
            <w:shd w:val="clear" w:color="FFFFFF" w:fill="auto"/>
            <w:vAlign w:val="center"/>
          </w:tcPr>
          <w:p w:rsidR="0014142F" w:rsidRDefault="0014142F">
            <w:pPr>
              <w:jc w:val="center"/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14142F" w:rsidRDefault="0014142F"/>
        </w:tc>
        <w:tc>
          <w:tcPr>
            <w:tcW w:w="536" w:type="dxa"/>
            <w:shd w:val="clear" w:color="FFFFFF" w:fill="auto"/>
            <w:vAlign w:val="bottom"/>
          </w:tcPr>
          <w:p w:rsidR="0014142F" w:rsidRDefault="0014142F"/>
        </w:tc>
        <w:tc>
          <w:tcPr>
            <w:tcW w:w="476" w:type="dxa"/>
            <w:shd w:val="clear" w:color="FFFFFF" w:fill="auto"/>
            <w:vAlign w:val="bottom"/>
          </w:tcPr>
          <w:p w:rsidR="0014142F" w:rsidRDefault="0014142F"/>
        </w:tc>
        <w:tc>
          <w:tcPr>
            <w:tcW w:w="510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3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8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1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6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0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5" w:type="dxa"/>
            <w:shd w:val="clear" w:color="FFFFFF" w:fill="auto"/>
            <w:vAlign w:val="bottom"/>
          </w:tcPr>
          <w:p w:rsidR="0014142F" w:rsidRDefault="0014142F"/>
        </w:tc>
        <w:tc>
          <w:tcPr>
            <w:tcW w:w="449" w:type="dxa"/>
            <w:shd w:val="clear" w:color="FFFFFF" w:fill="auto"/>
            <w:vAlign w:val="bottom"/>
          </w:tcPr>
          <w:p w:rsidR="0014142F" w:rsidRDefault="0014142F"/>
        </w:tc>
      </w:tr>
      <w:tr w:rsidR="0014142F" w:rsidTr="001C7F66">
        <w:trPr>
          <w:trHeight w:val="345"/>
        </w:trPr>
        <w:tc>
          <w:tcPr>
            <w:tcW w:w="578" w:type="dxa"/>
            <w:shd w:val="clear" w:color="FFFFFF" w:fill="auto"/>
            <w:vAlign w:val="center"/>
          </w:tcPr>
          <w:p w:rsidR="0014142F" w:rsidRDefault="004D6D18" w:rsidP="001F2C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1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4142F" w:rsidRDefault="00AA01BB" w:rsidP="001F2C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4D6D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сентября</w:t>
            </w:r>
            <w:r w:rsidR="004D6D18">
              <w:rPr>
                <w:rFonts w:ascii="Times New Roman" w:hAnsi="Times New Roman"/>
                <w:sz w:val="26"/>
                <w:szCs w:val="26"/>
              </w:rPr>
              <w:t xml:space="preserve"> 2018 г.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14142F" w:rsidRDefault="004D6D18" w:rsidP="001F2C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0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4142F" w:rsidRPr="001F2C95" w:rsidRDefault="001F2C95" w:rsidP="001F2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C95">
              <w:rPr>
                <w:rFonts w:ascii="Times New Roman" w:hAnsi="Times New Roman" w:cs="Times New Roman"/>
                <w:sz w:val="26"/>
                <w:szCs w:val="26"/>
              </w:rPr>
              <w:t>83-РК</w:t>
            </w:r>
          </w:p>
        </w:tc>
        <w:tc>
          <w:tcPr>
            <w:tcW w:w="510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3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8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1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6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0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5" w:type="dxa"/>
            <w:shd w:val="clear" w:color="FFFFFF" w:fill="auto"/>
            <w:vAlign w:val="bottom"/>
          </w:tcPr>
          <w:p w:rsidR="0014142F" w:rsidRDefault="0014142F"/>
        </w:tc>
        <w:tc>
          <w:tcPr>
            <w:tcW w:w="449" w:type="dxa"/>
            <w:shd w:val="clear" w:color="FFFFFF" w:fill="auto"/>
            <w:vAlign w:val="bottom"/>
          </w:tcPr>
          <w:p w:rsidR="0014142F" w:rsidRDefault="0014142F"/>
        </w:tc>
      </w:tr>
      <w:tr w:rsidR="001C7F66" w:rsidTr="001C7F66">
        <w:trPr>
          <w:trHeight w:val="225"/>
        </w:trPr>
        <w:tc>
          <w:tcPr>
            <w:tcW w:w="578" w:type="dxa"/>
            <w:shd w:val="clear" w:color="FFFFFF" w:fill="auto"/>
            <w:vAlign w:val="bottom"/>
          </w:tcPr>
          <w:p w:rsidR="0014142F" w:rsidRDefault="0014142F"/>
        </w:tc>
        <w:tc>
          <w:tcPr>
            <w:tcW w:w="775" w:type="dxa"/>
            <w:shd w:val="clear" w:color="FFFFFF" w:fill="auto"/>
            <w:vAlign w:val="bottom"/>
          </w:tcPr>
          <w:p w:rsidR="0014142F" w:rsidRDefault="0014142F"/>
        </w:tc>
        <w:tc>
          <w:tcPr>
            <w:tcW w:w="620" w:type="dxa"/>
            <w:shd w:val="clear" w:color="FFFFFF" w:fill="auto"/>
            <w:vAlign w:val="bottom"/>
          </w:tcPr>
          <w:p w:rsidR="0014142F" w:rsidRDefault="0014142F"/>
        </w:tc>
        <w:tc>
          <w:tcPr>
            <w:tcW w:w="617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0" w:type="dxa"/>
            <w:shd w:val="clear" w:color="FFFFFF" w:fill="auto"/>
            <w:vAlign w:val="bottom"/>
          </w:tcPr>
          <w:p w:rsidR="0014142F" w:rsidRDefault="0014142F"/>
        </w:tc>
        <w:tc>
          <w:tcPr>
            <w:tcW w:w="709" w:type="dxa"/>
            <w:shd w:val="clear" w:color="FFFFFF" w:fill="auto"/>
            <w:vAlign w:val="bottom"/>
          </w:tcPr>
          <w:p w:rsidR="0014142F" w:rsidRDefault="0014142F"/>
        </w:tc>
        <w:tc>
          <w:tcPr>
            <w:tcW w:w="515" w:type="dxa"/>
            <w:shd w:val="clear" w:color="FFFFFF" w:fill="auto"/>
            <w:vAlign w:val="bottom"/>
          </w:tcPr>
          <w:p w:rsidR="0014142F" w:rsidRDefault="0014142F"/>
        </w:tc>
        <w:tc>
          <w:tcPr>
            <w:tcW w:w="481" w:type="dxa"/>
            <w:shd w:val="clear" w:color="FFFFFF" w:fill="auto"/>
            <w:vAlign w:val="bottom"/>
          </w:tcPr>
          <w:p w:rsidR="0014142F" w:rsidRDefault="0014142F"/>
        </w:tc>
        <w:tc>
          <w:tcPr>
            <w:tcW w:w="536" w:type="dxa"/>
            <w:shd w:val="clear" w:color="FFFFFF" w:fill="auto"/>
            <w:vAlign w:val="bottom"/>
          </w:tcPr>
          <w:p w:rsidR="0014142F" w:rsidRDefault="0014142F"/>
        </w:tc>
        <w:tc>
          <w:tcPr>
            <w:tcW w:w="476" w:type="dxa"/>
            <w:shd w:val="clear" w:color="FFFFFF" w:fill="auto"/>
            <w:vAlign w:val="bottom"/>
          </w:tcPr>
          <w:p w:rsidR="0014142F" w:rsidRDefault="0014142F"/>
        </w:tc>
        <w:tc>
          <w:tcPr>
            <w:tcW w:w="510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3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8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1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6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0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5" w:type="dxa"/>
            <w:shd w:val="clear" w:color="FFFFFF" w:fill="auto"/>
            <w:vAlign w:val="bottom"/>
          </w:tcPr>
          <w:p w:rsidR="0014142F" w:rsidRDefault="0014142F"/>
        </w:tc>
        <w:tc>
          <w:tcPr>
            <w:tcW w:w="449" w:type="dxa"/>
            <w:shd w:val="clear" w:color="FFFFFF" w:fill="auto"/>
            <w:vAlign w:val="bottom"/>
          </w:tcPr>
          <w:p w:rsidR="0014142F" w:rsidRDefault="0014142F"/>
        </w:tc>
      </w:tr>
      <w:tr w:rsidR="001C7F66" w:rsidTr="00DC77BA">
        <w:tc>
          <w:tcPr>
            <w:tcW w:w="6770" w:type="dxa"/>
            <w:gridSpan w:val="12"/>
            <w:shd w:val="clear" w:color="FFFFFF" w:fill="auto"/>
            <w:vAlign w:val="bottom"/>
          </w:tcPr>
          <w:p w:rsidR="001C7F66" w:rsidRDefault="001C7F66" w:rsidP="00491205">
            <w:pPr>
              <w:ind w:right="107"/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1C7F66">
              <w:rPr>
                <w:rFonts w:ascii="Times New Roman" w:hAnsi="Times New Roman"/>
                <w:b/>
                <w:sz w:val="26"/>
                <w:szCs w:val="26"/>
              </w:rPr>
              <w:t>б установлении тарифов  на тепловую энергию (мощность) для муниц</w:t>
            </w:r>
            <w:bookmarkStart w:id="0" w:name="_GoBack"/>
            <w:bookmarkEnd w:id="0"/>
            <w:r w:rsidRPr="001C7F66">
              <w:rPr>
                <w:rFonts w:ascii="Times New Roman" w:hAnsi="Times New Roman"/>
                <w:b/>
                <w:sz w:val="26"/>
                <w:szCs w:val="26"/>
              </w:rPr>
              <w:t>ипального унитарного предприятия «Хвастовичское коммунальное хозяйство» (по системам теплоснабжения, расположенным на территории</w:t>
            </w:r>
            <w:r w:rsidR="00491205">
              <w:rPr>
                <w:rFonts w:ascii="Times New Roman" w:hAnsi="Times New Roman"/>
                <w:b/>
                <w:sz w:val="26"/>
                <w:szCs w:val="26"/>
              </w:rPr>
              <w:t xml:space="preserve"> МР</w:t>
            </w:r>
            <w:r w:rsidRPr="001C7F6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491205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1C7F66">
              <w:rPr>
                <w:rFonts w:ascii="Times New Roman" w:hAnsi="Times New Roman"/>
                <w:b/>
                <w:sz w:val="26"/>
                <w:szCs w:val="26"/>
              </w:rPr>
              <w:t>Хвастовичск</w:t>
            </w:r>
            <w:r w:rsidR="00491205">
              <w:rPr>
                <w:rFonts w:ascii="Times New Roman" w:hAnsi="Times New Roman"/>
                <w:b/>
                <w:sz w:val="26"/>
                <w:szCs w:val="26"/>
              </w:rPr>
              <w:t>ий район»</w:t>
            </w:r>
            <w:r w:rsidRPr="001C7F66">
              <w:rPr>
                <w:rFonts w:ascii="Times New Roman" w:hAnsi="Times New Roman"/>
                <w:b/>
                <w:sz w:val="26"/>
                <w:szCs w:val="26"/>
              </w:rPr>
              <w:t xml:space="preserve">, кроме систем теплоснабжения, расположенных на территории </w:t>
            </w:r>
            <w:r w:rsidR="00491205">
              <w:rPr>
                <w:rFonts w:ascii="Times New Roman" w:hAnsi="Times New Roman"/>
                <w:b/>
                <w:sz w:val="26"/>
                <w:szCs w:val="26"/>
              </w:rPr>
              <w:t>МО СП</w:t>
            </w:r>
            <w:r w:rsidRPr="001C7F66">
              <w:rPr>
                <w:rFonts w:ascii="Times New Roman" w:hAnsi="Times New Roman"/>
                <w:b/>
                <w:sz w:val="26"/>
                <w:szCs w:val="26"/>
              </w:rPr>
              <w:t xml:space="preserve"> «Село Хвастовичи» </w:t>
            </w:r>
            <w:r w:rsidR="009B6E64">
              <w:rPr>
                <w:rFonts w:ascii="Times New Roman" w:hAnsi="Times New Roman"/>
                <w:b/>
                <w:sz w:val="26"/>
                <w:szCs w:val="26"/>
              </w:rPr>
              <w:t>по адресу</w:t>
            </w:r>
            <w:r w:rsidR="00EE294E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9B6E6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C7F66">
              <w:rPr>
                <w:rFonts w:ascii="Times New Roman" w:hAnsi="Times New Roman"/>
                <w:b/>
                <w:sz w:val="26"/>
                <w:szCs w:val="26"/>
              </w:rPr>
              <w:t>ул. Ленина д. 66, ул. Ленина д.3)</w:t>
            </w:r>
            <w:r w:rsidR="009C42F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2018 год</w:t>
            </w:r>
          </w:p>
        </w:tc>
        <w:tc>
          <w:tcPr>
            <w:tcW w:w="508" w:type="dxa"/>
            <w:shd w:val="clear" w:color="FFFFFF" w:fill="auto"/>
            <w:vAlign w:val="bottom"/>
          </w:tcPr>
          <w:p w:rsidR="001C7F66" w:rsidRDefault="001C7F66"/>
        </w:tc>
        <w:tc>
          <w:tcPr>
            <w:tcW w:w="451" w:type="dxa"/>
            <w:shd w:val="clear" w:color="FFFFFF" w:fill="auto"/>
            <w:vAlign w:val="bottom"/>
          </w:tcPr>
          <w:p w:rsidR="001C7F66" w:rsidRDefault="001C7F66"/>
        </w:tc>
        <w:tc>
          <w:tcPr>
            <w:tcW w:w="506" w:type="dxa"/>
            <w:shd w:val="clear" w:color="FFFFFF" w:fill="auto"/>
            <w:vAlign w:val="bottom"/>
          </w:tcPr>
          <w:p w:rsidR="001C7F66" w:rsidRDefault="001C7F66"/>
        </w:tc>
        <w:tc>
          <w:tcPr>
            <w:tcW w:w="450" w:type="dxa"/>
            <w:shd w:val="clear" w:color="FFFFFF" w:fill="auto"/>
            <w:vAlign w:val="bottom"/>
          </w:tcPr>
          <w:p w:rsidR="001C7F66" w:rsidRDefault="001C7F66"/>
        </w:tc>
        <w:tc>
          <w:tcPr>
            <w:tcW w:w="505" w:type="dxa"/>
            <w:shd w:val="clear" w:color="FFFFFF" w:fill="auto"/>
            <w:vAlign w:val="bottom"/>
          </w:tcPr>
          <w:p w:rsidR="001C7F66" w:rsidRDefault="001C7F66"/>
        </w:tc>
        <w:tc>
          <w:tcPr>
            <w:tcW w:w="449" w:type="dxa"/>
            <w:shd w:val="clear" w:color="FFFFFF" w:fill="auto"/>
            <w:vAlign w:val="bottom"/>
          </w:tcPr>
          <w:p w:rsidR="001C7F66" w:rsidRDefault="001C7F66"/>
        </w:tc>
      </w:tr>
      <w:tr w:rsidR="001C7F66" w:rsidTr="001C7F66">
        <w:trPr>
          <w:trHeight w:val="300"/>
        </w:trPr>
        <w:tc>
          <w:tcPr>
            <w:tcW w:w="578" w:type="dxa"/>
            <w:shd w:val="clear" w:color="FFFFFF" w:fill="auto"/>
            <w:vAlign w:val="bottom"/>
          </w:tcPr>
          <w:p w:rsidR="0014142F" w:rsidRDefault="0014142F"/>
        </w:tc>
        <w:tc>
          <w:tcPr>
            <w:tcW w:w="775" w:type="dxa"/>
            <w:shd w:val="clear" w:color="FFFFFF" w:fill="auto"/>
            <w:vAlign w:val="bottom"/>
          </w:tcPr>
          <w:p w:rsidR="0014142F" w:rsidRDefault="0014142F"/>
        </w:tc>
        <w:tc>
          <w:tcPr>
            <w:tcW w:w="620" w:type="dxa"/>
            <w:shd w:val="clear" w:color="FFFFFF" w:fill="auto"/>
            <w:vAlign w:val="bottom"/>
          </w:tcPr>
          <w:p w:rsidR="0014142F" w:rsidRDefault="0014142F"/>
        </w:tc>
        <w:tc>
          <w:tcPr>
            <w:tcW w:w="617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0" w:type="dxa"/>
            <w:shd w:val="clear" w:color="FFFFFF" w:fill="auto"/>
            <w:vAlign w:val="bottom"/>
          </w:tcPr>
          <w:p w:rsidR="0014142F" w:rsidRDefault="0014142F"/>
        </w:tc>
        <w:tc>
          <w:tcPr>
            <w:tcW w:w="709" w:type="dxa"/>
            <w:shd w:val="clear" w:color="FFFFFF" w:fill="auto"/>
            <w:vAlign w:val="bottom"/>
          </w:tcPr>
          <w:p w:rsidR="0014142F" w:rsidRDefault="0014142F"/>
        </w:tc>
        <w:tc>
          <w:tcPr>
            <w:tcW w:w="515" w:type="dxa"/>
            <w:shd w:val="clear" w:color="FFFFFF" w:fill="auto"/>
            <w:vAlign w:val="bottom"/>
          </w:tcPr>
          <w:p w:rsidR="0014142F" w:rsidRDefault="0014142F"/>
        </w:tc>
        <w:tc>
          <w:tcPr>
            <w:tcW w:w="481" w:type="dxa"/>
            <w:shd w:val="clear" w:color="FFFFFF" w:fill="auto"/>
            <w:vAlign w:val="bottom"/>
          </w:tcPr>
          <w:p w:rsidR="0014142F" w:rsidRDefault="0014142F"/>
        </w:tc>
        <w:tc>
          <w:tcPr>
            <w:tcW w:w="536" w:type="dxa"/>
            <w:shd w:val="clear" w:color="FFFFFF" w:fill="auto"/>
            <w:vAlign w:val="bottom"/>
          </w:tcPr>
          <w:p w:rsidR="0014142F" w:rsidRDefault="0014142F"/>
        </w:tc>
        <w:tc>
          <w:tcPr>
            <w:tcW w:w="476" w:type="dxa"/>
            <w:shd w:val="clear" w:color="FFFFFF" w:fill="auto"/>
            <w:vAlign w:val="bottom"/>
          </w:tcPr>
          <w:p w:rsidR="0014142F" w:rsidRDefault="0014142F"/>
        </w:tc>
        <w:tc>
          <w:tcPr>
            <w:tcW w:w="510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3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8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1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6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0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5" w:type="dxa"/>
            <w:shd w:val="clear" w:color="FFFFFF" w:fill="auto"/>
            <w:vAlign w:val="bottom"/>
          </w:tcPr>
          <w:p w:rsidR="0014142F" w:rsidRDefault="0014142F"/>
        </w:tc>
        <w:tc>
          <w:tcPr>
            <w:tcW w:w="449" w:type="dxa"/>
            <w:shd w:val="clear" w:color="FFFFFF" w:fill="auto"/>
            <w:vAlign w:val="bottom"/>
          </w:tcPr>
          <w:p w:rsidR="0014142F" w:rsidRDefault="0014142F"/>
        </w:tc>
      </w:tr>
      <w:tr w:rsidR="0014142F" w:rsidTr="001C7F66">
        <w:tc>
          <w:tcPr>
            <w:tcW w:w="9639" w:type="dxa"/>
            <w:gridSpan w:val="18"/>
            <w:shd w:val="clear" w:color="FFFFFF" w:fill="auto"/>
          </w:tcPr>
          <w:p w:rsidR="0014142F" w:rsidRDefault="009C42F7" w:rsidP="001F2C95">
            <w:pPr>
              <w:ind w:right="141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</w:t>
            </w:r>
            <w:r w:rsidR="004D6D18">
              <w:rPr>
                <w:rFonts w:ascii="Times New Roman" w:hAnsi="Times New Roman"/>
                <w:sz w:val="26"/>
                <w:szCs w:val="26"/>
              </w:rPr>
              <w:t>с</w:t>
            </w:r>
            <w:r w:rsidR="001F2C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D6D18">
              <w:rPr>
                <w:rFonts w:ascii="Times New Roman" w:hAnsi="Times New Roman"/>
                <w:sz w:val="26"/>
                <w:szCs w:val="26"/>
              </w:rPr>
              <w:t>Федеральным законом «О теплоснабжении»,</w:t>
            </w:r>
            <w:r w:rsidR="001F2C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D6D18">
              <w:rPr>
                <w:rFonts w:ascii="Times New Roman" w:hAnsi="Times New Roman"/>
                <w:sz w:val="26"/>
                <w:szCs w:val="26"/>
              </w:rPr>
              <w:t>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 w:rsidR="004D6D1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 w:rsidR="004D6D18"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787), приказами Федеральной службы по тарифам от 13.06.2013 № 760-э «Об утверждении Методических указаний</w:t>
            </w:r>
            <w:proofErr w:type="gramEnd"/>
            <w:r w:rsidR="004D6D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4D6D18">
              <w:rPr>
                <w:rFonts w:ascii="Times New Roman" w:hAnsi="Times New Roman"/>
                <w:sz w:val="26"/>
                <w:szCs w:val="26"/>
              </w:rPr>
              <w:t>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</w:t>
            </w:r>
            <w:r w:rsidR="001F2C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D6D18">
              <w:rPr>
                <w:rFonts w:ascii="Times New Roman" w:hAnsi="Times New Roman"/>
                <w:sz w:val="26"/>
                <w:szCs w:val="26"/>
              </w:rPr>
              <w:t>868/17, от</w:t>
            </w:r>
            <w:r w:rsidR="001F2C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D6D18">
              <w:rPr>
                <w:rFonts w:ascii="Times New Roman" w:hAnsi="Times New Roman"/>
                <w:sz w:val="26"/>
                <w:szCs w:val="26"/>
              </w:rPr>
              <w:t>04.10.2017 №</w:t>
            </w:r>
            <w:r w:rsidR="001F2C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D6D18">
              <w:rPr>
                <w:rFonts w:ascii="Times New Roman" w:hAnsi="Times New Roman"/>
                <w:sz w:val="26"/>
                <w:szCs w:val="26"/>
              </w:rPr>
              <w:t>1292/17), от</w:t>
            </w:r>
            <w:r w:rsidR="001F2C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D6D18">
              <w:rPr>
                <w:rFonts w:ascii="Times New Roman" w:hAnsi="Times New Roman"/>
                <w:sz w:val="26"/>
                <w:szCs w:val="26"/>
              </w:rPr>
              <w:t>07.06.2013 №</w:t>
            </w:r>
            <w:r w:rsidR="001F2C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D6D18">
              <w:rPr>
                <w:rFonts w:ascii="Times New Roman" w:hAnsi="Times New Roman"/>
                <w:sz w:val="26"/>
                <w:szCs w:val="26"/>
              </w:rPr>
              <w:t>163 «Об утверждении Регламента открытия дел об установлении регулируемых цен (тарифов) и</w:t>
            </w:r>
            <w:r w:rsidR="001F2C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D6D18">
              <w:rPr>
                <w:rFonts w:ascii="Times New Roman" w:hAnsi="Times New Roman"/>
                <w:sz w:val="26"/>
                <w:szCs w:val="26"/>
              </w:rPr>
              <w:t>отмене регулирования тарифов</w:t>
            </w:r>
            <w:r w:rsidR="001F2C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D6D18">
              <w:rPr>
                <w:rFonts w:ascii="Times New Roman" w:hAnsi="Times New Roman"/>
                <w:sz w:val="26"/>
                <w:szCs w:val="26"/>
              </w:rPr>
              <w:t>в</w:t>
            </w:r>
            <w:r w:rsidR="001F2C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D6D18">
              <w:rPr>
                <w:rFonts w:ascii="Times New Roman" w:hAnsi="Times New Roman"/>
                <w:sz w:val="26"/>
                <w:szCs w:val="26"/>
              </w:rPr>
              <w:t>сфере теплоснабжения», постановлением Правительства Калужской области от 04.04.2007 № 88 «О министерстве</w:t>
            </w:r>
            <w:proofErr w:type="gramEnd"/>
            <w:r w:rsidR="004D6D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4D6D18">
              <w:rPr>
                <w:rFonts w:ascii="Times New Roman" w:hAnsi="Times New Roman"/>
                <w:sz w:val="26"/>
                <w:szCs w:val="26"/>
              </w:rPr>
              <w:t>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</w:t>
            </w:r>
            <w:proofErr w:type="gramEnd"/>
            <w:r w:rsidR="004D6D18"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 w:rsidR="004D6D18">
              <w:rPr>
                <w:rFonts w:ascii="Times New Roman" w:hAnsi="Times New Roman"/>
                <w:sz w:val="26"/>
                <w:szCs w:val="26"/>
              </w:rPr>
              <w:t>617, от 18.01.2017 № 26, от 29.03.2017 № 173, от 26.07.2017 № 425, от 31.10.2017 № 623, от 06.12.2017 № 714, от 18.12.2017 № 748, от 05.02.2018 № 81</w:t>
            </w:r>
            <w:r w:rsidR="004E5548">
              <w:rPr>
                <w:rFonts w:ascii="Times New Roman" w:hAnsi="Times New Roman"/>
                <w:sz w:val="26"/>
                <w:szCs w:val="26"/>
              </w:rPr>
              <w:t>,</w:t>
            </w:r>
            <w:r w:rsidR="004E5548">
              <w:t xml:space="preserve"> </w:t>
            </w:r>
            <w:r w:rsidR="004E5548" w:rsidRPr="004E5548">
              <w:rPr>
                <w:rFonts w:ascii="Times New Roman" w:hAnsi="Times New Roman"/>
                <w:sz w:val="26"/>
                <w:szCs w:val="26"/>
              </w:rPr>
              <w:t xml:space="preserve">от 30.08.2018 </w:t>
            </w:r>
            <w:r w:rsidR="004E5548">
              <w:rPr>
                <w:rFonts w:ascii="Times New Roman" w:hAnsi="Times New Roman"/>
                <w:sz w:val="26"/>
                <w:szCs w:val="26"/>
              </w:rPr>
              <w:br/>
            </w:r>
            <w:r w:rsidR="004E5548"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  <w:r w:rsidR="004E5548" w:rsidRPr="004E5548">
              <w:rPr>
                <w:rFonts w:ascii="Times New Roman" w:hAnsi="Times New Roman"/>
                <w:sz w:val="26"/>
                <w:szCs w:val="26"/>
              </w:rPr>
              <w:t xml:space="preserve"> 523</w:t>
            </w:r>
            <w:r w:rsidR="004D6D18">
              <w:rPr>
                <w:rFonts w:ascii="Times New Roman" w:hAnsi="Times New Roman"/>
                <w:sz w:val="26"/>
                <w:szCs w:val="26"/>
              </w:rPr>
              <w:t>),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D6D18">
              <w:rPr>
                <w:rFonts w:ascii="Times New Roman" w:hAnsi="Times New Roman"/>
                <w:sz w:val="26"/>
                <w:szCs w:val="26"/>
              </w:rPr>
              <w:t>на основании протокола заседания комиссии по тарифам и ценам министерства конкурентной политики Калужской области от</w:t>
            </w:r>
            <w:r w:rsidR="001F2C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D6D18">
              <w:rPr>
                <w:rFonts w:ascii="Times New Roman" w:hAnsi="Times New Roman"/>
                <w:sz w:val="26"/>
                <w:szCs w:val="26"/>
              </w:rPr>
              <w:t>1</w:t>
            </w:r>
            <w:r w:rsidR="00491205">
              <w:rPr>
                <w:rFonts w:ascii="Times New Roman" w:hAnsi="Times New Roman"/>
                <w:sz w:val="26"/>
                <w:szCs w:val="26"/>
              </w:rPr>
              <w:t>7.09</w:t>
            </w:r>
            <w:r w:rsidR="004D6D18">
              <w:rPr>
                <w:rFonts w:ascii="Times New Roman" w:hAnsi="Times New Roman"/>
                <w:sz w:val="26"/>
                <w:szCs w:val="26"/>
              </w:rPr>
              <w:t>.2018</w:t>
            </w:r>
            <w:r w:rsidR="001F2C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D6D18" w:rsidRPr="009C42F7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 w:rsidR="004D6D18"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14142F" w:rsidTr="001C7F66">
        <w:trPr>
          <w:trHeight w:val="9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14142F" w:rsidRPr="009C42F7" w:rsidRDefault="004D6D18" w:rsidP="001F2C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Установить для муниципального унитарного предприятия «Хвастовичское коммунальное хозяйство»</w:t>
            </w:r>
            <w:r w:rsidR="009C42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91205" w:rsidRPr="00491205">
              <w:rPr>
                <w:rFonts w:ascii="Times New Roman" w:hAnsi="Times New Roman"/>
                <w:sz w:val="26"/>
                <w:szCs w:val="26"/>
              </w:rPr>
              <w:t>(по системам теплоснабжения, расположенным на территории МР «Хвастовичский район», кроме систем теплоснабжения, расположенных на территории МО СП «Село Хвастовичи»</w:t>
            </w:r>
            <w:r w:rsidR="009B6E64">
              <w:rPr>
                <w:rFonts w:ascii="Times New Roman" w:hAnsi="Times New Roman"/>
                <w:sz w:val="26"/>
                <w:szCs w:val="26"/>
              </w:rPr>
              <w:t xml:space="preserve"> по адресу</w:t>
            </w:r>
            <w:r w:rsidR="00EE294E">
              <w:rPr>
                <w:rFonts w:ascii="Times New Roman" w:hAnsi="Times New Roman"/>
                <w:sz w:val="26"/>
                <w:szCs w:val="26"/>
              </w:rPr>
              <w:t>:</w:t>
            </w:r>
            <w:r w:rsidR="00491205" w:rsidRPr="00491205">
              <w:rPr>
                <w:rFonts w:ascii="Times New Roman" w:hAnsi="Times New Roman"/>
                <w:sz w:val="26"/>
                <w:szCs w:val="26"/>
              </w:rPr>
              <w:t xml:space="preserve"> ул. Ленина </w:t>
            </w:r>
            <w:r w:rsidR="009B6E64">
              <w:rPr>
                <w:rFonts w:ascii="Times New Roman" w:hAnsi="Times New Roman"/>
                <w:sz w:val="26"/>
                <w:szCs w:val="26"/>
              </w:rPr>
              <w:br/>
            </w:r>
            <w:r w:rsidR="00491205" w:rsidRPr="00491205">
              <w:rPr>
                <w:rFonts w:ascii="Times New Roman" w:hAnsi="Times New Roman"/>
                <w:sz w:val="26"/>
                <w:szCs w:val="26"/>
              </w:rPr>
              <w:t>д. 66, ул. Ленина д.3)</w:t>
            </w:r>
            <w:r>
              <w:rPr>
                <w:rFonts w:ascii="Times New Roman" w:hAnsi="Times New Roman"/>
                <w:sz w:val="26"/>
                <w:szCs w:val="26"/>
              </w:rPr>
              <w:t>, применяющего упрощенную систему налогообложения,  одноставочные тарифы на тепловую энергию (мощность) согласно приложению  к настоящему приказу.</w:t>
            </w:r>
            <w:proofErr w:type="gramEnd"/>
          </w:p>
        </w:tc>
      </w:tr>
      <w:tr w:rsidR="0014142F" w:rsidTr="001C7F66">
        <w:tc>
          <w:tcPr>
            <w:tcW w:w="9639" w:type="dxa"/>
            <w:gridSpan w:val="18"/>
            <w:shd w:val="clear" w:color="FFFFFF" w:fill="auto"/>
          </w:tcPr>
          <w:p w:rsidR="0014142F" w:rsidRDefault="004D6D18" w:rsidP="001F2C9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</w:t>
            </w:r>
            <w:r w:rsidR="001F2C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пункте 1 н</w:t>
            </w:r>
            <w:r w:rsidR="004E5548">
              <w:rPr>
                <w:rFonts w:ascii="Times New Roman" w:hAnsi="Times New Roman"/>
                <w:sz w:val="26"/>
                <w:szCs w:val="26"/>
              </w:rPr>
              <w:t>астоящего приказа, действуют с 5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4E5548">
              <w:rPr>
                <w:rFonts w:ascii="Times New Roman" w:hAnsi="Times New Roman"/>
                <w:sz w:val="26"/>
                <w:szCs w:val="26"/>
              </w:rPr>
              <w:t>октября</w:t>
            </w:r>
            <w:r>
              <w:rPr>
                <w:rFonts w:ascii="Times New Roman" w:hAnsi="Times New Roman"/>
                <w:sz w:val="26"/>
                <w:szCs w:val="26"/>
              </w:rPr>
              <w:t> 201</w:t>
            </w:r>
            <w:r w:rsidR="00491205">
              <w:rPr>
                <w:rFonts w:ascii="Times New Roman" w:hAnsi="Times New Roman"/>
                <w:sz w:val="26"/>
                <w:szCs w:val="26"/>
              </w:rPr>
              <w:t>8 года по 31 декабря 2018 года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4142F" w:rsidTr="001C7F66">
        <w:tc>
          <w:tcPr>
            <w:tcW w:w="9639" w:type="dxa"/>
            <w:gridSpan w:val="18"/>
            <w:shd w:val="clear" w:color="FFFFFF" w:fill="auto"/>
          </w:tcPr>
          <w:p w:rsidR="0014142F" w:rsidRDefault="004D6D18" w:rsidP="004E554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3. Настоящий приказ вступает в силу с </w:t>
            </w:r>
            <w:r w:rsidR="004E5548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4E5548">
              <w:rPr>
                <w:rFonts w:ascii="Times New Roman" w:hAnsi="Times New Roman"/>
                <w:sz w:val="26"/>
                <w:szCs w:val="26"/>
              </w:rPr>
              <w:t>октября</w:t>
            </w:r>
            <w:r>
              <w:rPr>
                <w:rFonts w:ascii="Times New Roman" w:hAnsi="Times New Roman"/>
                <w:sz w:val="26"/>
                <w:szCs w:val="26"/>
              </w:rPr>
              <w:t> 2018 года.</w:t>
            </w:r>
          </w:p>
        </w:tc>
      </w:tr>
      <w:tr w:rsidR="001C7F66" w:rsidTr="001C7F66">
        <w:trPr>
          <w:trHeight w:val="345"/>
        </w:trPr>
        <w:tc>
          <w:tcPr>
            <w:tcW w:w="578" w:type="dxa"/>
            <w:shd w:val="clear" w:color="FFFFFF" w:fill="auto"/>
            <w:vAlign w:val="bottom"/>
          </w:tcPr>
          <w:p w:rsidR="0014142F" w:rsidRDefault="0014142F"/>
        </w:tc>
        <w:tc>
          <w:tcPr>
            <w:tcW w:w="775" w:type="dxa"/>
            <w:shd w:val="clear" w:color="FFFFFF" w:fill="auto"/>
            <w:vAlign w:val="bottom"/>
          </w:tcPr>
          <w:p w:rsidR="0014142F" w:rsidRDefault="0014142F"/>
        </w:tc>
        <w:tc>
          <w:tcPr>
            <w:tcW w:w="620" w:type="dxa"/>
            <w:shd w:val="clear" w:color="FFFFFF" w:fill="auto"/>
            <w:vAlign w:val="bottom"/>
          </w:tcPr>
          <w:p w:rsidR="0014142F" w:rsidRDefault="0014142F"/>
        </w:tc>
        <w:tc>
          <w:tcPr>
            <w:tcW w:w="617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0" w:type="dxa"/>
            <w:shd w:val="clear" w:color="FFFFFF" w:fill="auto"/>
            <w:vAlign w:val="bottom"/>
          </w:tcPr>
          <w:p w:rsidR="0014142F" w:rsidRDefault="0014142F"/>
        </w:tc>
        <w:tc>
          <w:tcPr>
            <w:tcW w:w="709" w:type="dxa"/>
            <w:shd w:val="clear" w:color="FFFFFF" w:fill="auto"/>
            <w:vAlign w:val="bottom"/>
          </w:tcPr>
          <w:p w:rsidR="0014142F" w:rsidRDefault="0014142F"/>
        </w:tc>
        <w:tc>
          <w:tcPr>
            <w:tcW w:w="515" w:type="dxa"/>
            <w:shd w:val="clear" w:color="FFFFFF" w:fill="auto"/>
            <w:vAlign w:val="bottom"/>
          </w:tcPr>
          <w:p w:rsidR="0014142F" w:rsidRDefault="0014142F"/>
        </w:tc>
        <w:tc>
          <w:tcPr>
            <w:tcW w:w="481" w:type="dxa"/>
            <w:shd w:val="clear" w:color="FFFFFF" w:fill="auto"/>
            <w:vAlign w:val="bottom"/>
          </w:tcPr>
          <w:p w:rsidR="0014142F" w:rsidRDefault="0014142F"/>
        </w:tc>
        <w:tc>
          <w:tcPr>
            <w:tcW w:w="536" w:type="dxa"/>
            <w:shd w:val="clear" w:color="FFFFFF" w:fill="auto"/>
            <w:vAlign w:val="bottom"/>
          </w:tcPr>
          <w:p w:rsidR="0014142F" w:rsidRDefault="0014142F"/>
        </w:tc>
        <w:tc>
          <w:tcPr>
            <w:tcW w:w="476" w:type="dxa"/>
            <w:shd w:val="clear" w:color="FFFFFF" w:fill="auto"/>
            <w:vAlign w:val="bottom"/>
          </w:tcPr>
          <w:p w:rsidR="0014142F" w:rsidRDefault="0014142F"/>
        </w:tc>
        <w:tc>
          <w:tcPr>
            <w:tcW w:w="510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3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8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1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6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0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5" w:type="dxa"/>
            <w:shd w:val="clear" w:color="FFFFFF" w:fill="auto"/>
            <w:vAlign w:val="bottom"/>
          </w:tcPr>
          <w:p w:rsidR="0014142F" w:rsidRDefault="0014142F"/>
        </w:tc>
        <w:tc>
          <w:tcPr>
            <w:tcW w:w="449" w:type="dxa"/>
            <w:shd w:val="clear" w:color="FFFFFF" w:fill="auto"/>
            <w:vAlign w:val="bottom"/>
          </w:tcPr>
          <w:p w:rsidR="0014142F" w:rsidRDefault="0014142F"/>
        </w:tc>
      </w:tr>
      <w:tr w:rsidR="001C7F66" w:rsidTr="001C7F66">
        <w:trPr>
          <w:trHeight w:val="345"/>
        </w:trPr>
        <w:tc>
          <w:tcPr>
            <w:tcW w:w="578" w:type="dxa"/>
            <w:shd w:val="clear" w:color="FFFFFF" w:fill="auto"/>
            <w:vAlign w:val="bottom"/>
          </w:tcPr>
          <w:p w:rsidR="0014142F" w:rsidRDefault="0014142F"/>
        </w:tc>
        <w:tc>
          <w:tcPr>
            <w:tcW w:w="775" w:type="dxa"/>
            <w:shd w:val="clear" w:color="FFFFFF" w:fill="auto"/>
            <w:vAlign w:val="bottom"/>
          </w:tcPr>
          <w:p w:rsidR="0014142F" w:rsidRDefault="0014142F"/>
        </w:tc>
        <w:tc>
          <w:tcPr>
            <w:tcW w:w="620" w:type="dxa"/>
            <w:shd w:val="clear" w:color="FFFFFF" w:fill="auto"/>
            <w:vAlign w:val="bottom"/>
          </w:tcPr>
          <w:p w:rsidR="0014142F" w:rsidRDefault="0014142F"/>
        </w:tc>
        <w:tc>
          <w:tcPr>
            <w:tcW w:w="617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0" w:type="dxa"/>
            <w:shd w:val="clear" w:color="FFFFFF" w:fill="auto"/>
            <w:vAlign w:val="bottom"/>
          </w:tcPr>
          <w:p w:rsidR="0014142F" w:rsidRDefault="0014142F"/>
        </w:tc>
        <w:tc>
          <w:tcPr>
            <w:tcW w:w="709" w:type="dxa"/>
            <w:shd w:val="clear" w:color="FFFFFF" w:fill="auto"/>
            <w:vAlign w:val="bottom"/>
          </w:tcPr>
          <w:p w:rsidR="0014142F" w:rsidRDefault="0014142F"/>
        </w:tc>
        <w:tc>
          <w:tcPr>
            <w:tcW w:w="515" w:type="dxa"/>
            <w:shd w:val="clear" w:color="FFFFFF" w:fill="auto"/>
            <w:vAlign w:val="bottom"/>
          </w:tcPr>
          <w:p w:rsidR="0014142F" w:rsidRDefault="0014142F"/>
        </w:tc>
        <w:tc>
          <w:tcPr>
            <w:tcW w:w="481" w:type="dxa"/>
            <w:shd w:val="clear" w:color="FFFFFF" w:fill="auto"/>
            <w:vAlign w:val="bottom"/>
          </w:tcPr>
          <w:p w:rsidR="0014142F" w:rsidRDefault="0014142F"/>
        </w:tc>
        <w:tc>
          <w:tcPr>
            <w:tcW w:w="536" w:type="dxa"/>
            <w:shd w:val="clear" w:color="FFFFFF" w:fill="auto"/>
            <w:vAlign w:val="bottom"/>
          </w:tcPr>
          <w:p w:rsidR="0014142F" w:rsidRDefault="0014142F"/>
        </w:tc>
        <w:tc>
          <w:tcPr>
            <w:tcW w:w="476" w:type="dxa"/>
            <w:shd w:val="clear" w:color="FFFFFF" w:fill="auto"/>
            <w:vAlign w:val="bottom"/>
          </w:tcPr>
          <w:p w:rsidR="0014142F" w:rsidRDefault="0014142F"/>
        </w:tc>
        <w:tc>
          <w:tcPr>
            <w:tcW w:w="510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3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8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1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6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0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5" w:type="dxa"/>
            <w:shd w:val="clear" w:color="FFFFFF" w:fill="auto"/>
            <w:vAlign w:val="bottom"/>
          </w:tcPr>
          <w:p w:rsidR="0014142F" w:rsidRDefault="0014142F"/>
        </w:tc>
        <w:tc>
          <w:tcPr>
            <w:tcW w:w="449" w:type="dxa"/>
            <w:shd w:val="clear" w:color="FFFFFF" w:fill="auto"/>
            <w:vAlign w:val="bottom"/>
          </w:tcPr>
          <w:p w:rsidR="0014142F" w:rsidRDefault="0014142F"/>
        </w:tc>
      </w:tr>
      <w:tr w:rsidR="001C7F66" w:rsidTr="001C7F66">
        <w:trPr>
          <w:trHeight w:val="345"/>
        </w:trPr>
        <w:tc>
          <w:tcPr>
            <w:tcW w:w="578" w:type="dxa"/>
            <w:shd w:val="clear" w:color="FFFFFF" w:fill="auto"/>
            <w:vAlign w:val="bottom"/>
          </w:tcPr>
          <w:p w:rsidR="0014142F" w:rsidRDefault="0014142F"/>
        </w:tc>
        <w:tc>
          <w:tcPr>
            <w:tcW w:w="775" w:type="dxa"/>
            <w:shd w:val="clear" w:color="FFFFFF" w:fill="auto"/>
            <w:vAlign w:val="bottom"/>
          </w:tcPr>
          <w:p w:rsidR="0014142F" w:rsidRDefault="0014142F"/>
        </w:tc>
        <w:tc>
          <w:tcPr>
            <w:tcW w:w="620" w:type="dxa"/>
            <w:shd w:val="clear" w:color="FFFFFF" w:fill="auto"/>
            <w:vAlign w:val="bottom"/>
          </w:tcPr>
          <w:p w:rsidR="0014142F" w:rsidRDefault="0014142F"/>
        </w:tc>
        <w:tc>
          <w:tcPr>
            <w:tcW w:w="617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0" w:type="dxa"/>
            <w:shd w:val="clear" w:color="FFFFFF" w:fill="auto"/>
            <w:vAlign w:val="bottom"/>
          </w:tcPr>
          <w:p w:rsidR="0014142F" w:rsidRDefault="0014142F"/>
        </w:tc>
        <w:tc>
          <w:tcPr>
            <w:tcW w:w="709" w:type="dxa"/>
            <w:shd w:val="clear" w:color="FFFFFF" w:fill="auto"/>
            <w:vAlign w:val="bottom"/>
          </w:tcPr>
          <w:p w:rsidR="0014142F" w:rsidRDefault="0014142F"/>
        </w:tc>
        <w:tc>
          <w:tcPr>
            <w:tcW w:w="515" w:type="dxa"/>
            <w:shd w:val="clear" w:color="FFFFFF" w:fill="auto"/>
            <w:vAlign w:val="bottom"/>
          </w:tcPr>
          <w:p w:rsidR="0014142F" w:rsidRDefault="0014142F"/>
        </w:tc>
        <w:tc>
          <w:tcPr>
            <w:tcW w:w="481" w:type="dxa"/>
            <w:shd w:val="clear" w:color="FFFFFF" w:fill="auto"/>
            <w:vAlign w:val="bottom"/>
          </w:tcPr>
          <w:p w:rsidR="0014142F" w:rsidRDefault="0014142F"/>
        </w:tc>
        <w:tc>
          <w:tcPr>
            <w:tcW w:w="536" w:type="dxa"/>
            <w:shd w:val="clear" w:color="FFFFFF" w:fill="auto"/>
            <w:vAlign w:val="bottom"/>
          </w:tcPr>
          <w:p w:rsidR="0014142F" w:rsidRDefault="0014142F"/>
        </w:tc>
        <w:tc>
          <w:tcPr>
            <w:tcW w:w="476" w:type="dxa"/>
            <w:shd w:val="clear" w:color="FFFFFF" w:fill="auto"/>
            <w:vAlign w:val="bottom"/>
          </w:tcPr>
          <w:p w:rsidR="0014142F" w:rsidRDefault="0014142F"/>
        </w:tc>
        <w:tc>
          <w:tcPr>
            <w:tcW w:w="510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3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8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1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6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0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5" w:type="dxa"/>
            <w:shd w:val="clear" w:color="FFFFFF" w:fill="auto"/>
            <w:vAlign w:val="bottom"/>
          </w:tcPr>
          <w:p w:rsidR="0014142F" w:rsidRDefault="0014142F"/>
        </w:tc>
        <w:tc>
          <w:tcPr>
            <w:tcW w:w="449" w:type="dxa"/>
            <w:shd w:val="clear" w:color="FFFFFF" w:fill="auto"/>
            <w:vAlign w:val="bottom"/>
          </w:tcPr>
          <w:p w:rsidR="0014142F" w:rsidRDefault="0014142F"/>
        </w:tc>
      </w:tr>
      <w:tr w:rsidR="0014142F" w:rsidTr="001C7F66">
        <w:trPr>
          <w:trHeight w:val="345"/>
        </w:trPr>
        <w:tc>
          <w:tcPr>
            <w:tcW w:w="3799" w:type="dxa"/>
            <w:gridSpan w:val="6"/>
            <w:shd w:val="clear" w:color="FFFFFF" w:fill="auto"/>
            <w:vAlign w:val="bottom"/>
          </w:tcPr>
          <w:p w:rsidR="0014142F" w:rsidRDefault="00491205"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министра</w:t>
            </w:r>
          </w:p>
        </w:tc>
        <w:tc>
          <w:tcPr>
            <w:tcW w:w="515" w:type="dxa"/>
            <w:shd w:val="clear" w:color="FFFFFF" w:fill="auto"/>
            <w:vAlign w:val="bottom"/>
          </w:tcPr>
          <w:p w:rsidR="0014142F" w:rsidRDefault="0014142F"/>
        </w:tc>
        <w:tc>
          <w:tcPr>
            <w:tcW w:w="5325" w:type="dxa"/>
            <w:gridSpan w:val="11"/>
            <w:shd w:val="clear" w:color="FFFFFF" w:fill="auto"/>
            <w:vAlign w:val="bottom"/>
          </w:tcPr>
          <w:p w:rsidR="0014142F" w:rsidRDefault="00491205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С.А. Чериканов</w:t>
            </w:r>
          </w:p>
        </w:tc>
      </w:tr>
    </w:tbl>
    <w:p w:rsidR="0014142F" w:rsidRDefault="004D6D18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2"/>
        <w:gridCol w:w="842"/>
        <w:gridCol w:w="696"/>
        <w:gridCol w:w="670"/>
        <w:gridCol w:w="448"/>
        <w:gridCol w:w="537"/>
        <w:gridCol w:w="461"/>
        <w:gridCol w:w="462"/>
        <w:gridCol w:w="467"/>
        <w:gridCol w:w="396"/>
        <w:gridCol w:w="469"/>
        <w:gridCol w:w="395"/>
        <w:gridCol w:w="470"/>
        <w:gridCol w:w="393"/>
        <w:gridCol w:w="486"/>
        <w:gridCol w:w="399"/>
        <w:gridCol w:w="770"/>
        <w:gridCol w:w="686"/>
      </w:tblGrid>
      <w:tr w:rsidR="0014142F" w:rsidTr="004E5548">
        <w:trPr>
          <w:trHeight w:val="345"/>
        </w:trPr>
        <w:tc>
          <w:tcPr>
            <w:tcW w:w="592" w:type="dxa"/>
            <w:shd w:val="clear" w:color="FFFFFF" w:fill="auto"/>
            <w:vAlign w:val="bottom"/>
          </w:tcPr>
          <w:p w:rsidR="0014142F" w:rsidRDefault="0014142F"/>
        </w:tc>
        <w:tc>
          <w:tcPr>
            <w:tcW w:w="842" w:type="dxa"/>
            <w:shd w:val="clear" w:color="FFFFFF" w:fill="auto"/>
            <w:vAlign w:val="bottom"/>
          </w:tcPr>
          <w:p w:rsidR="0014142F" w:rsidRDefault="0014142F"/>
        </w:tc>
        <w:tc>
          <w:tcPr>
            <w:tcW w:w="696" w:type="dxa"/>
            <w:shd w:val="clear" w:color="FFFFFF" w:fill="auto"/>
            <w:vAlign w:val="bottom"/>
          </w:tcPr>
          <w:p w:rsidR="0014142F" w:rsidRDefault="0014142F"/>
        </w:tc>
        <w:tc>
          <w:tcPr>
            <w:tcW w:w="670" w:type="dxa"/>
            <w:shd w:val="clear" w:color="FFFFFF" w:fill="auto"/>
            <w:vAlign w:val="bottom"/>
          </w:tcPr>
          <w:p w:rsidR="0014142F" w:rsidRDefault="0014142F"/>
        </w:tc>
        <w:tc>
          <w:tcPr>
            <w:tcW w:w="448" w:type="dxa"/>
            <w:shd w:val="clear" w:color="FFFFFF" w:fill="auto"/>
            <w:vAlign w:val="bottom"/>
          </w:tcPr>
          <w:p w:rsidR="0014142F" w:rsidRDefault="0014142F"/>
        </w:tc>
        <w:tc>
          <w:tcPr>
            <w:tcW w:w="537" w:type="dxa"/>
            <w:shd w:val="clear" w:color="FFFFFF" w:fill="auto"/>
            <w:vAlign w:val="bottom"/>
          </w:tcPr>
          <w:p w:rsidR="0014142F" w:rsidRDefault="0014142F"/>
        </w:tc>
        <w:tc>
          <w:tcPr>
            <w:tcW w:w="461" w:type="dxa"/>
            <w:shd w:val="clear" w:color="FFFFFF" w:fill="auto"/>
            <w:vAlign w:val="bottom"/>
          </w:tcPr>
          <w:p w:rsidR="0014142F" w:rsidRDefault="0014142F"/>
        </w:tc>
        <w:tc>
          <w:tcPr>
            <w:tcW w:w="5393" w:type="dxa"/>
            <w:gridSpan w:val="11"/>
            <w:shd w:val="clear" w:color="FFFFFF" w:fill="auto"/>
            <w:vAlign w:val="bottom"/>
          </w:tcPr>
          <w:p w:rsidR="0014142F" w:rsidRDefault="004D6D1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4142F" w:rsidTr="004E5548">
        <w:tc>
          <w:tcPr>
            <w:tcW w:w="592" w:type="dxa"/>
            <w:shd w:val="clear" w:color="FFFFFF" w:fill="auto"/>
            <w:vAlign w:val="bottom"/>
          </w:tcPr>
          <w:p w:rsidR="0014142F" w:rsidRDefault="0014142F"/>
        </w:tc>
        <w:tc>
          <w:tcPr>
            <w:tcW w:w="842" w:type="dxa"/>
            <w:shd w:val="clear" w:color="FFFFFF" w:fill="auto"/>
            <w:vAlign w:val="bottom"/>
          </w:tcPr>
          <w:p w:rsidR="0014142F" w:rsidRDefault="0014142F"/>
        </w:tc>
        <w:tc>
          <w:tcPr>
            <w:tcW w:w="696" w:type="dxa"/>
            <w:shd w:val="clear" w:color="FFFFFF" w:fill="auto"/>
            <w:vAlign w:val="bottom"/>
          </w:tcPr>
          <w:p w:rsidR="0014142F" w:rsidRDefault="0014142F"/>
        </w:tc>
        <w:tc>
          <w:tcPr>
            <w:tcW w:w="670" w:type="dxa"/>
            <w:shd w:val="clear" w:color="FFFFFF" w:fill="auto"/>
            <w:vAlign w:val="bottom"/>
          </w:tcPr>
          <w:p w:rsidR="0014142F" w:rsidRDefault="0014142F"/>
        </w:tc>
        <w:tc>
          <w:tcPr>
            <w:tcW w:w="448" w:type="dxa"/>
            <w:shd w:val="clear" w:color="FFFFFF" w:fill="auto"/>
            <w:vAlign w:val="bottom"/>
          </w:tcPr>
          <w:p w:rsidR="0014142F" w:rsidRDefault="0014142F"/>
        </w:tc>
        <w:tc>
          <w:tcPr>
            <w:tcW w:w="537" w:type="dxa"/>
            <w:shd w:val="clear" w:color="FFFFFF" w:fill="auto"/>
            <w:vAlign w:val="bottom"/>
          </w:tcPr>
          <w:p w:rsidR="0014142F" w:rsidRDefault="0014142F"/>
        </w:tc>
        <w:tc>
          <w:tcPr>
            <w:tcW w:w="461" w:type="dxa"/>
            <w:shd w:val="clear" w:color="FFFFFF" w:fill="auto"/>
            <w:vAlign w:val="bottom"/>
          </w:tcPr>
          <w:p w:rsidR="0014142F" w:rsidRDefault="0014142F"/>
        </w:tc>
        <w:tc>
          <w:tcPr>
            <w:tcW w:w="5393" w:type="dxa"/>
            <w:gridSpan w:val="11"/>
            <w:shd w:val="clear" w:color="FFFFFF" w:fill="auto"/>
            <w:vAlign w:val="bottom"/>
          </w:tcPr>
          <w:p w:rsidR="0014142F" w:rsidRDefault="004D6D1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14142F" w:rsidTr="004E5548">
        <w:trPr>
          <w:trHeight w:val="345"/>
        </w:trPr>
        <w:tc>
          <w:tcPr>
            <w:tcW w:w="592" w:type="dxa"/>
            <w:shd w:val="clear" w:color="FFFFFF" w:fill="auto"/>
            <w:vAlign w:val="bottom"/>
          </w:tcPr>
          <w:p w:rsidR="0014142F" w:rsidRDefault="0014142F"/>
        </w:tc>
        <w:tc>
          <w:tcPr>
            <w:tcW w:w="842" w:type="dxa"/>
            <w:shd w:val="clear" w:color="FFFFFF" w:fill="auto"/>
            <w:vAlign w:val="bottom"/>
          </w:tcPr>
          <w:p w:rsidR="0014142F" w:rsidRDefault="0014142F"/>
        </w:tc>
        <w:tc>
          <w:tcPr>
            <w:tcW w:w="696" w:type="dxa"/>
            <w:shd w:val="clear" w:color="FFFFFF" w:fill="auto"/>
            <w:vAlign w:val="bottom"/>
          </w:tcPr>
          <w:p w:rsidR="0014142F" w:rsidRDefault="0014142F"/>
        </w:tc>
        <w:tc>
          <w:tcPr>
            <w:tcW w:w="670" w:type="dxa"/>
            <w:shd w:val="clear" w:color="FFFFFF" w:fill="auto"/>
            <w:vAlign w:val="bottom"/>
          </w:tcPr>
          <w:p w:rsidR="0014142F" w:rsidRDefault="0014142F"/>
        </w:tc>
        <w:tc>
          <w:tcPr>
            <w:tcW w:w="448" w:type="dxa"/>
            <w:shd w:val="clear" w:color="FFFFFF" w:fill="auto"/>
            <w:vAlign w:val="bottom"/>
          </w:tcPr>
          <w:p w:rsidR="0014142F" w:rsidRDefault="0014142F"/>
        </w:tc>
        <w:tc>
          <w:tcPr>
            <w:tcW w:w="537" w:type="dxa"/>
            <w:shd w:val="clear" w:color="FFFFFF" w:fill="auto"/>
            <w:vAlign w:val="bottom"/>
          </w:tcPr>
          <w:p w:rsidR="0014142F" w:rsidRDefault="0014142F"/>
        </w:tc>
        <w:tc>
          <w:tcPr>
            <w:tcW w:w="461" w:type="dxa"/>
            <w:shd w:val="clear" w:color="FFFFFF" w:fill="auto"/>
            <w:vAlign w:val="bottom"/>
          </w:tcPr>
          <w:p w:rsidR="0014142F" w:rsidRDefault="0014142F"/>
        </w:tc>
        <w:tc>
          <w:tcPr>
            <w:tcW w:w="5393" w:type="dxa"/>
            <w:gridSpan w:val="11"/>
            <w:shd w:val="clear" w:color="FFFFFF" w:fill="auto"/>
            <w:vAlign w:val="bottom"/>
          </w:tcPr>
          <w:p w:rsidR="0014142F" w:rsidRDefault="004D6D18" w:rsidP="001F2C9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</w:t>
            </w:r>
            <w:r w:rsidR="00491205">
              <w:rPr>
                <w:rFonts w:ascii="Times New Roman" w:hAnsi="Times New Roman"/>
                <w:sz w:val="26"/>
                <w:szCs w:val="26"/>
              </w:rPr>
              <w:t>7.09</w:t>
            </w:r>
            <w:r>
              <w:rPr>
                <w:rFonts w:ascii="Times New Roman" w:hAnsi="Times New Roman"/>
                <w:sz w:val="26"/>
                <w:szCs w:val="26"/>
              </w:rPr>
              <w:t>.2018 №</w:t>
            </w:r>
            <w:r w:rsidR="001F2C95">
              <w:rPr>
                <w:rFonts w:ascii="Times New Roman" w:hAnsi="Times New Roman"/>
                <w:sz w:val="26"/>
                <w:szCs w:val="26"/>
              </w:rPr>
              <w:t xml:space="preserve"> 83-РК</w:t>
            </w:r>
          </w:p>
        </w:tc>
      </w:tr>
      <w:tr w:rsidR="0014142F" w:rsidTr="004E5548">
        <w:trPr>
          <w:trHeight w:val="345"/>
        </w:trPr>
        <w:tc>
          <w:tcPr>
            <w:tcW w:w="592" w:type="dxa"/>
            <w:shd w:val="clear" w:color="FFFFFF" w:fill="auto"/>
            <w:vAlign w:val="bottom"/>
          </w:tcPr>
          <w:p w:rsidR="0014142F" w:rsidRDefault="0014142F"/>
        </w:tc>
        <w:tc>
          <w:tcPr>
            <w:tcW w:w="842" w:type="dxa"/>
            <w:shd w:val="clear" w:color="FFFFFF" w:fill="auto"/>
            <w:vAlign w:val="bottom"/>
          </w:tcPr>
          <w:p w:rsidR="0014142F" w:rsidRDefault="0014142F"/>
        </w:tc>
        <w:tc>
          <w:tcPr>
            <w:tcW w:w="696" w:type="dxa"/>
            <w:shd w:val="clear" w:color="FFFFFF" w:fill="auto"/>
            <w:vAlign w:val="bottom"/>
          </w:tcPr>
          <w:p w:rsidR="0014142F" w:rsidRDefault="0014142F"/>
        </w:tc>
        <w:tc>
          <w:tcPr>
            <w:tcW w:w="670" w:type="dxa"/>
            <w:shd w:val="clear" w:color="FFFFFF" w:fill="auto"/>
            <w:vAlign w:val="bottom"/>
          </w:tcPr>
          <w:p w:rsidR="0014142F" w:rsidRDefault="0014142F"/>
        </w:tc>
        <w:tc>
          <w:tcPr>
            <w:tcW w:w="448" w:type="dxa"/>
            <w:shd w:val="clear" w:color="FFFFFF" w:fill="auto"/>
            <w:vAlign w:val="bottom"/>
          </w:tcPr>
          <w:p w:rsidR="0014142F" w:rsidRDefault="0014142F"/>
        </w:tc>
        <w:tc>
          <w:tcPr>
            <w:tcW w:w="537" w:type="dxa"/>
            <w:shd w:val="clear" w:color="FFFFFF" w:fill="auto"/>
            <w:vAlign w:val="bottom"/>
          </w:tcPr>
          <w:p w:rsidR="0014142F" w:rsidRDefault="0014142F"/>
        </w:tc>
        <w:tc>
          <w:tcPr>
            <w:tcW w:w="461" w:type="dxa"/>
            <w:shd w:val="clear" w:color="FFFFFF" w:fill="auto"/>
            <w:vAlign w:val="bottom"/>
          </w:tcPr>
          <w:p w:rsidR="0014142F" w:rsidRDefault="0014142F"/>
        </w:tc>
        <w:tc>
          <w:tcPr>
            <w:tcW w:w="462" w:type="dxa"/>
            <w:shd w:val="clear" w:color="FFFFFF" w:fill="auto"/>
            <w:vAlign w:val="bottom"/>
          </w:tcPr>
          <w:p w:rsidR="0014142F" w:rsidRDefault="0014142F"/>
        </w:tc>
        <w:tc>
          <w:tcPr>
            <w:tcW w:w="467" w:type="dxa"/>
            <w:shd w:val="clear" w:color="FFFFFF" w:fill="auto"/>
            <w:vAlign w:val="bottom"/>
          </w:tcPr>
          <w:p w:rsidR="0014142F" w:rsidRDefault="0014142F"/>
        </w:tc>
        <w:tc>
          <w:tcPr>
            <w:tcW w:w="396" w:type="dxa"/>
            <w:shd w:val="clear" w:color="FFFFFF" w:fill="auto"/>
            <w:vAlign w:val="bottom"/>
          </w:tcPr>
          <w:p w:rsidR="0014142F" w:rsidRDefault="0014142F"/>
        </w:tc>
        <w:tc>
          <w:tcPr>
            <w:tcW w:w="469" w:type="dxa"/>
            <w:shd w:val="clear" w:color="FFFFFF" w:fill="auto"/>
            <w:vAlign w:val="bottom"/>
          </w:tcPr>
          <w:p w:rsidR="0014142F" w:rsidRDefault="0014142F"/>
        </w:tc>
        <w:tc>
          <w:tcPr>
            <w:tcW w:w="395" w:type="dxa"/>
            <w:shd w:val="clear" w:color="FFFFFF" w:fill="auto"/>
            <w:vAlign w:val="bottom"/>
          </w:tcPr>
          <w:p w:rsidR="0014142F" w:rsidRDefault="0014142F"/>
        </w:tc>
        <w:tc>
          <w:tcPr>
            <w:tcW w:w="470" w:type="dxa"/>
            <w:shd w:val="clear" w:color="FFFFFF" w:fill="auto"/>
            <w:vAlign w:val="bottom"/>
          </w:tcPr>
          <w:p w:rsidR="0014142F" w:rsidRDefault="0014142F"/>
        </w:tc>
        <w:tc>
          <w:tcPr>
            <w:tcW w:w="393" w:type="dxa"/>
            <w:shd w:val="clear" w:color="FFFFFF" w:fill="auto"/>
            <w:vAlign w:val="bottom"/>
          </w:tcPr>
          <w:p w:rsidR="0014142F" w:rsidRDefault="0014142F"/>
        </w:tc>
        <w:tc>
          <w:tcPr>
            <w:tcW w:w="486" w:type="dxa"/>
            <w:shd w:val="clear" w:color="FFFFFF" w:fill="auto"/>
            <w:vAlign w:val="bottom"/>
          </w:tcPr>
          <w:p w:rsidR="0014142F" w:rsidRDefault="0014142F"/>
        </w:tc>
        <w:tc>
          <w:tcPr>
            <w:tcW w:w="399" w:type="dxa"/>
            <w:shd w:val="clear" w:color="FFFFFF" w:fill="auto"/>
            <w:vAlign w:val="bottom"/>
          </w:tcPr>
          <w:p w:rsidR="0014142F" w:rsidRDefault="0014142F"/>
        </w:tc>
        <w:tc>
          <w:tcPr>
            <w:tcW w:w="770" w:type="dxa"/>
            <w:shd w:val="clear" w:color="FFFFFF" w:fill="auto"/>
            <w:vAlign w:val="bottom"/>
          </w:tcPr>
          <w:p w:rsidR="0014142F" w:rsidRDefault="0014142F"/>
        </w:tc>
        <w:tc>
          <w:tcPr>
            <w:tcW w:w="686" w:type="dxa"/>
            <w:shd w:val="clear" w:color="FFFFFF" w:fill="auto"/>
            <w:vAlign w:val="bottom"/>
          </w:tcPr>
          <w:p w:rsidR="0014142F" w:rsidRDefault="0014142F"/>
        </w:tc>
      </w:tr>
      <w:tr w:rsidR="0014142F" w:rsidTr="004E5548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14142F" w:rsidTr="004E5548">
        <w:trPr>
          <w:trHeight w:val="210"/>
        </w:trPr>
        <w:tc>
          <w:tcPr>
            <w:tcW w:w="7298" w:type="dxa"/>
            <w:gridSpan w:val="14"/>
            <w:shd w:val="clear" w:color="FFFFFF" w:fill="auto"/>
            <w:vAlign w:val="bottom"/>
          </w:tcPr>
          <w:p w:rsidR="0014142F" w:rsidRDefault="0014142F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4142F" w:rsidRDefault="0014142F"/>
        </w:tc>
        <w:tc>
          <w:tcPr>
            <w:tcW w:w="399" w:type="dxa"/>
            <w:shd w:val="clear" w:color="FFFFFF" w:fill="auto"/>
            <w:vAlign w:val="bottom"/>
          </w:tcPr>
          <w:p w:rsidR="0014142F" w:rsidRDefault="0014142F"/>
        </w:tc>
        <w:tc>
          <w:tcPr>
            <w:tcW w:w="770" w:type="dxa"/>
            <w:shd w:val="clear" w:color="FFFFFF" w:fill="auto"/>
            <w:vAlign w:val="bottom"/>
          </w:tcPr>
          <w:p w:rsidR="0014142F" w:rsidRDefault="0014142F"/>
        </w:tc>
        <w:tc>
          <w:tcPr>
            <w:tcW w:w="686" w:type="dxa"/>
            <w:shd w:val="clear" w:color="FFFFFF" w:fill="auto"/>
            <w:vAlign w:val="bottom"/>
          </w:tcPr>
          <w:p w:rsidR="0014142F" w:rsidRDefault="0014142F"/>
        </w:tc>
      </w:tr>
      <w:tr w:rsidR="0014142F" w:rsidTr="004E5548">
        <w:trPr>
          <w:trHeight w:val="255"/>
        </w:trPr>
        <w:tc>
          <w:tcPr>
            <w:tcW w:w="143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4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14142F" w:rsidTr="004E5548">
        <w:trPr>
          <w:trHeight w:val="495"/>
        </w:trPr>
        <w:tc>
          <w:tcPr>
            <w:tcW w:w="143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6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8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14142F" w:rsidTr="004E5548">
        <w:trPr>
          <w:trHeight w:val="255"/>
        </w:trPr>
        <w:tc>
          <w:tcPr>
            <w:tcW w:w="143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</w:t>
            </w:r>
          </w:p>
        </w:tc>
        <w:tc>
          <w:tcPr>
            <w:tcW w:w="82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14142F" w:rsidTr="004E5548">
        <w:trPr>
          <w:trHeight w:val="495"/>
        </w:trPr>
        <w:tc>
          <w:tcPr>
            <w:tcW w:w="143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E5548" w:rsidP="004E55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4D6D1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4D6D18">
              <w:rPr>
                <w:rFonts w:ascii="Times New Roman" w:hAnsi="Times New Roman"/>
                <w:sz w:val="20"/>
                <w:szCs w:val="20"/>
              </w:rPr>
              <w:t>-31.12 2018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A22A93" w:rsidP="00CA27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2989,45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142F" w:rsidTr="004E5548">
        <w:trPr>
          <w:trHeight w:val="255"/>
        </w:trPr>
        <w:tc>
          <w:tcPr>
            <w:tcW w:w="143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</w:t>
            </w:r>
          </w:p>
        </w:tc>
        <w:tc>
          <w:tcPr>
            <w:tcW w:w="82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14142F" w:rsidTr="004E5548">
        <w:trPr>
          <w:trHeight w:val="495"/>
        </w:trPr>
        <w:tc>
          <w:tcPr>
            <w:tcW w:w="143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E5548" w:rsidP="004E55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4D6D1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4D6D18">
              <w:rPr>
                <w:rFonts w:ascii="Times New Roman" w:hAnsi="Times New Roman"/>
                <w:sz w:val="20"/>
                <w:szCs w:val="20"/>
              </w:rPr>
              <w:t>-31.12 2018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EE29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D6D18" w:rsidRDefault="004D6D18"/>
    <w:sectPr w:rsidR="004D6D18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142F"/>
    <w:rsid w:val="0003419C"/>
    <w:rsid w:val="0014142F"/>
    <w:rsid w:val="001C7F66"/>
    <w:rsid w:val="001F2C95"/>
    <w:rsid w:val="00491205"/>
    <w:rsid w:val="004D6D18"/>
    <w:rsid w:val="004E5548"/>
    <w:rsid w:val="009B6E64"/>
    <w:rsid w:val="009C42F7"/>
    <w:rsid w:val="00A22A93"/>
    <w:rsid w:val="00AA01BB"/>
    <w:rsid w:val="00CA27AB"/>
    <w:rsid w:val="00EE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C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Финакин Антон Олегович</cp:lastModifiedBy>
  <cp:revision>11</cp:revision>
  <cp:lastPrinted>2018-09-12T08:57:00Z</cp:lastPrinted>
  <dcterms:created xsi:type="dcterms:W3CDTF">2018-09-11T05:58:00Z</dcterms:created>
  <dcterms:modified xsi:type="dcterms:W3CDTF">2018-09-18T13:57:00Z</dcterms:modified>
</cp:coreProperties>
</file>