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666"/>
        <w:gridCol w:w="489"/>
        <w:gridCol w:w="493"/>
        <w:gridCol w:w="287"/>
        <w:gridCol w:w="108"/>
        <w:gridCol w:w="317"/>
        <w:gridCol w:w="208"/>
        <w:gridCol w:w="350"/>
        <w:gridCol w:w="353"/>
        <w:gridCol w:w="223"/>
        <w:gridCol w:w="118"/>
        <w:gridCol w:w="449"/>
        <w:gridCol w:w="111"/>
        <w:gridCol w:w="281"/>
        <w:gridCol w:w="274"/>
        <w:gridCol w:w="281"/>
        <w:gridCol w:w="274"/>
        <w:gridCol w:w="281"/>
        <w:gridCol w:w="365"/>
        <w:gridCol w:w="367"/>
        <w:gridCol w:w="353"/>
        <w:gridCol w:w="355"/>
        <w:gridCol w:w="342"/>
        <w:gridCol w:w="346"/>
        <w:gridCol w:w="334"/>
        <w:gridCol w:w="338"/>
        <w:gridCol w:w="327"/>
        <w:gridCol w:w="332"/>
      </w:tblGrid>
      <w:tr w:rsidR="000C13DA" w:rsidTr="000C13DA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0C13D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225"/>
        </w:trPr>
        <w:tc>
          <w:tcPr>
            <w:tcW w:w="3185" w:type="dxa"/>
            <w:gridSpan w:val="8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4229" w:type="dxa"/>
            <w:gridSpan w:val="12"/>
            <w:shd w:val="clear" w:color="FFFFFF" w:fill="auto"/>
            <w:vAlign w:val="bottom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4229" w:type="dxa"/>
            <w:gridSpan w:val="12"/>
            <w:shd w:val="clear" w:color="FFFFFF" w:fill="auto"/>
            <w:vAlign w:val="bottom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4229" w:type="dxa"/>
            <w:gridSpan w:val="12"/>
            <w:shd w:val="clear" w:color="FFFFFF" w:fill="auto"/>
            <w:vAlign w:val="bottom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4229" w:type="dxa"/>
            <w:gridSpan w:val="12"/>
            <w:shd w:val="clear" w:color="FFFFFF" w:fill="auto"/>
            <w:vAlign w:val="bottom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c>
          <w:tcPr>
            <w:tcW w:w="617" w:type="dxa"/>
            <w:shd w:val="clear" w:color="FFFFFF" w:fill="auto"/>
            <w:vAlign w:val="center"/>
          </w:tcPr>
          <w:p w:rsidR="00517814" w:rsidRDefault="00517814">
            <w:pPr>
              <w:jc w:val="right"/>
            </w:pPr>
          </w:p>
        </w:tc>
        <w:tc>
          <w:tcPr>
            <w:tcW w:w="666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517814" w:rsidRDefault="00517814">
            <w:pPr>
              <w:jc w:val="right"/>
            </w:pPr>
          </w:p>
        </w:tc>
        <w:tc>
          <w:tcPr>
            <w:tcW w:w="350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517814" w:rsidRDefault="001B4231" w:rsidP="000C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7814" w:rsidRDefault="001B4231" w:rsidP="000C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8C1FD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517814" w:rsidRDefault="001B4231" w:rsidP="000C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7814" w:rsidRDefault="000C13DA" w:rsidP="000C13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  <w:r w:rsidR="001B423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6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77" w:type="dxa"/>
            <w:gridSpan w:val="12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337387">
        <w:tc>
          <w:tcPr>
            <w:tcW w:w="5344" w:type="dxa"/>
            <w:gridSpan w:val="16"/>
            <w:shd w:val="clear" w:color="FFFFFF" w:fill="auto"/>
            <w:vAlign w:val="center"/>
          </w:tcPr>
          <w:p w:rsidR="000C13DA" w:rsidRDefault="000C13DA" w:rsidP="000C13D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 на 2019-2023 годы</w:t>
            </w:r>
          </w:p>
        </w:tc>
        <w:tc>
          <w:tcPr>
            <w:tcW w:w="281" w:type="dxa"/>
            <w:shd w:val="clear" w:color="FFFFFF" w:fill="auto"/>
            <w:vAlign w:val="bottom"/>
          </w:tcPr>
          <w:p w:rsidR="000C13DA" w:rsidRDefault="000C13DA"/>
        </w:tc>
        <w:tc>
          <w:tcPr>
            <w:tcW w:w="274" w:type="dxa"/>
            <w:shd w:val="clear" w:color="FFFFFF" w:fill="auto"/>
            <w:vAlign w:val="bottom"/>
          </w:tcPr>
          <w:p w:rsidR="000C13DA" w:rsidRDefault="000C13DA"/>
        </w:tc>
        <w:tc>
          <w:tcPr>
            <w:tcW w:w="281" w:type="dxa"/>
            <w:shd w:val="clear" w:color="FFFFFF" w:fill="auto"/>
            <w:vAlign w:val="bottom"/>
          </w:tcPr>
          <w:p w:rsidR="000C13DA" w:rsidRDefault="000C13DA"/>
        </w:tc>
        <w:tc>
          <w:tcPr>
            <w:tcW w:w="365" w:type="dxa"/>
            <w:shd w:val="clear" w:color="FFFFFF" w:fill="auto"/>
            <w:vAlign w:val="bottom"/>
          </w:tcPr>
          <w:p w:rsidR="000C13DA" w:rsidRDefault="000C13DA"/>
        </w:tc>
        <w:tc>
          <w:tcPr>
            <w:tcW w:w="367" w:type="dxa"/>
            <w:shd w:val="clear" w:color="FFFFFF" w:fill="auto"/>
            <w:vAlign w:val="bottom"/>
          </w:tcPr>
          <w:p w:rsidR="000C13DA" w:rsidRDefault="000C13DA"/>
        </w:tc>
        <w:tc>
          <w:tcPr>
            <w:tcW w:w="353" w:type="dxa"/>
            <w:shd w:val="clear" w:color="FFFFFF" w:fill="auto"/>
            <w:vAlign w:val="bottom"/>
          </w:tcPr>
          <w:p w:rsidR="000C13DA" w:rsidRDefault="000C13DA"/>
        </w:tc>
        <w:tc>
          <w:tcPr>
            <w:tcW w:w="355" w:type="dxa"/>
            <w:shd w:val="clear" w:color="FFFFFF" w:fill="auto"/>
            <w:vAlign w:val="bottom"/>
          </w:tcPr>
          <w:p w:rsidR="000C13DA" w:rsidRDefault="000C13DA"/>
        </w:tc>
        <w:tc>
          <w:tcPr>
            <w:tcW w:w="342" w:type="dxa"/>
            <w:shd w:val="clear" w:color="FFFFFF" w:fill="auto"/>
            <w:vAlign w:val="bottom"/>
          </w:tcPr>
          <w:p w:rsidR="000C13DA" w:rsidRDefault="000C13DA"/>
        </w:tc>
        <w:tc>
          <w:tcPr>
            <w:tcW w:w="346" w:type="dxa"/>
            <w:shd w:val="clear" w:color="FFFFFF" w:fill="auto"/>
            <w:vAlign w:val="bottom"/>
          </w:tcPr>
          <w:p w:rsidR="000C13DA" w:rsidRDefault="000C13DA"/>
        </w:tc>
        <w:tc>
          <w:tcPr>
            <w:tcW w:w="334" w:type="dxa"/>
            <w:shd w:val="clear" w:color="FFFFFF" w:fill="auto"/>
            <w:vAlign w:val="bottom"/>
          </w:tcPr>
          <w:p w:rsidR="000C13DA" w:rsidRDefault="000C13DA"/>
        </w:tc>
        <w:tc>
          <w:tcPr>
            <w:tcW w:w="338" w:type="dxa"/>
            <w:shd w:val="clear" w:color="FFFFFF" w:fill="auto"/>
            <w:vAlign w:val="bottom"/>
          </w:tcPr>
          <w:p w:rsidR="000C13DA" w:rsidRDefault="000C13DA"/>
        </w:tc>
        <w:tc>
          <w:tcPr>
            <w:tcW w:w="327" w:type="dxa"/>
            <w:shd w:val="clear" w:color="FFFFFF" w:fill="auto"/>
            <w:vAlign w:val="bottom"/>
          </w:tcPr>
          <w:p w:rsidR="000C13DA" w:rsidRDefault="000C13DA"/>
        </w:tc>
        <w:tc>
          <w:tcPr>
            <w:tcW w:w="332" w:type="dxa"/>
            <w:shd w:val="clear" w:color="FFFFFF" w:fill="auto"/>
            <w:vAlign w:val="bottom"/>
          </w:tcPr>
          <w:p w:rsidR="000C13DA" w:rsidRDefault="000C13DA"/>
        </w:tc>
      </w:tr>
      <w:tr w:rsidR="000C13DA" w:rsidTr="000C13D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77" w:type="dxa"/>
            <w:gridSpan w:val="12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77" w:type="dxa"/>
            <w:gridSpan w:val="12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517814" w:rsidTr="000C13DA">
        <w:tc>
          <w:tcPr>
            <w:tcW w:w="9639" w:type="dxa"/>
            <w:gridSpan w:val="29"/>
            <w:shd w:val="clear" w:color="FFFFFF" w:fill="auto"/>
          </w:tcPr>
          <w:p w:rsidR="00517814" w:rsidRDefault="001B42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</w:t>
            </w:r>
            <w:r w:rsidR="008C1FD8">
              <w:rPr>
                <w:rFonts w:ascii="Times New Roman" w:hAnsi="Times New Roman"/>
                <w:sz w:val="26"/>
                <w:szCs w:val="26"/>
              </w:rPr>
              <w:t>ой области от 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="008C1FD8">
              <w:rPr>
                <w:rFonts w:ascii="Times New Roman" w:hAnsi="Times New Roman"/>
                <w:sz w:val="26"/>
                <w:szCs w:val="26"/>
              </w:rPr>
              <w:t>№ </w:t>
            </w:r>
            <w:r w:rsidR="000C13DA">
              <w:rPr>
                <w:rFonts w:ascii="Times New Roman" w:hAnsi="Times New Roman"/>
                <w:sz w:val="26"/>
                <w:szCs w:val="26"/>
              </w:rPr>
              <w:t>145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федерального казенного учреждения «Исправительная колония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 Управления Федеральной службы исполнения наказаний по Калужской области» на 2019-2023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1B423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7814" w:rsidTr="000C13DA">
        <w:trPr>
          <w:trHeight w:val="12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517814" w:rsidRDefault="001B4231" w:rsidP="001B42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области», освобожденного от уплаты НДС</w:t>
            </w:r>
            <w:r w:rsidR="00E9283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  с календарной разбивкой согласно  приложению № 1 к настоящему приказу.</w:t>
            </w:r>
          </w:p>
        </w:tc>
      </w:tr>
      <w:tr w:rsidR="00517814" w:rsidTr="000C13DA">
        <w:tc>
          <w:tcPr>
            <w:tcW w:w="9639" w:type="dxa"/>
            <w:gridSpan w:val="29"/>
            <w:shd w:val="clear" w:color="FFFFFF" w:fill="auto"/>
          </w:tcPr>
          <w:p w:rsidR="00517814" w:rsidRDefault="001B42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федерального казенного учреждения «Исправительная колония № 3 Управления Федеральной службы исполнения наказаний по Калужской области»</w:t>
            </w:r>
            <w:r w:rsidR="00E9283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517814" w:rsidTr="000C13DA">
        <w:tc>
          <w:tcPr>
            <w:tcW w:w="9639" w:type="dxa"/>
            <w:gridSpan w:val="29"/>
            <w:shd w:val="clear" w:color="FFFFFF" w:fill="auto"/>
          </w:tcPr>
          <w:p w:rsidR="00517814" w:rsidRDefault="001B42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0C13DA" w:rsidTr="000C13D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77" w:type="dxa"/>
            <w:gridSpan w:val="12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77" w:type="dxa"/>
            <w:gridSpan w:val="12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0C13DA" w:rsidTr="000C13D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17814" w:rsidRDefault="00517814"/>
        </w:tc>
        <w:tc>
          <w:tcPr>
            <w:tcW w:w="666" w:type="dxa"/>
            <w:shd w:val="clear" w:color="FFFFFF" w:fill="auto"/>
            <w:vAlign w:val="bottom"/>
          </w:tcPr>
          <w:p w:rsidR="00517814" w:rsidRDefault="00517814"/>
        </w:tc>
        <w:tc>
          <w:tcPr>
            <w:tcW w:w="489" w:type="dxa"/>
            <w:shd w:val="clear" w:color="FFFFFF" w:fill="auto"/>
            <w:vAlign w:val="bottom"/>
          </w:tcPr>
          <w:p w:rsidR="00517814" w:rsidRDefault="00517814"/>
        </w:tc>
        <w:tc>
          <w:tcPr>
            <w:tcW w:w="49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350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77" w:type="dxa"/>
            <w:gridSpan w:val="12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517814" w:rsidRDefault="00517814"/>
        </w:tc>
        <w:tc>
          <w:tcPr>
            <w:tcW w:w="355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2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6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4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327" w:type="dxa"/>
            <w:shd w:val="clear" w:color="FFFFFF" w:fill="auto"/>
            <w:vAlign w:val="bottom"/>
          </w:tcPr>
          <w:p w:rsidR="00517814" w:rsidRDefault="00517814"/>
        </w:tc>
        <w:tc>
          <w:tcPr>
            <w:tcW w:w="332" w:type="dxa"/>
            <w:shd w:val="clear" w:color="FFFFFF" w:fill="auto"/>
            <w:vAlign w:val="bottom"/>
          </w:tcPr>
          <w:p w:rsidR="00517814" w:rsidRDefault="00517814"/>
        </w:tc>
      </w:tr>
      <w:tr w:rsidR="00517814" w:rsidTr="000C13DA">
        <w:trPr>
          <w:trHeight w:val="345"/>
        </w:trPr>
        <w:tc>
          <w:tcPr>
            <w:tcW w:w="3888" w:type="dxa"/>
            <w:gridSpan w:val="10"/>
            <w:shd w:val="clear" w:color="FFFFFF" w:fill="auto"/>
            <w:vAlign w:val="bottom"/>
          </w:tcPr>
          <w:p w:rsidR="00517814" w:rsidRDefault="001B423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17814" w:rsidRDefault="00517814"/>
        </w:tc>
        <w:tc>
          <w:tcPr>
            <w:tcW w:w="449" w:type="dxa"/>
            <w:shd w:val="clear" w:color="FFFFFF" w:fill="auto"/>
            <w:vAlign w:val="bottom"/>
          </w:tcPr>
          <w:p w:rsidR="00517814" w:rsidRDefault="00517814"/>
        </w:tc>
        <w:tc>
          <w:tcPr>
            <w:tcW w:w="11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274" w:type="dxa"/>
            <w:shd w:val="clear" w:color="FFFFFF" w:fill="auto"/>
            <w:vAlign w:val="bottom"/>
          </w:tcPr>
          <w:p w:rsidR="00517814" w:rsidRDefault="00517814"/>
        </w:tc>
        <w:tc>
          <w:tcPr>
            <w:tcW w:w="281" w:type="dxa"/>
            <w:shd w:val="clear" w:color="FFFFFF" w:fill="auto"/>
            <w:vAlign w:val="bottom"/>
          </w:tcPr>
          <w:p w:rsidR="00517814" w:rsidRDefault="00517814"/>
        </w:tc>
        <w:tc>
          <w:tcPr>
            <w:tcW w:w="3459" w:type="dxa"/>
            <w:gridSpan w:val="10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17814" w:rsidRDefault="001B4231">
      <w:r>
        <w:br w:type="page"/>
      </w:r>
    </w:p>
    <w:p w:rsidR="008238F7" w:rsidRDefault="008238F7">
      <w:pPr>
        <w:sectPr w:rsidR="008238F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5178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178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78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78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78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 157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238F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</w:tr>
      <w:tr w:rsidR="00517814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федерального казенного учреждения «Исправительная колония № 3 Управления Федеральной службы исполнения наказаний по Калужской области»  на 2019-2023 годы</w:t>
            </w:r>
          </w:p>
        </w:tc>
      </w:tr>
      <w:tr w:rsidR="00517814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517814" w:rsidRDefault="0051781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</w:tr>
      <w:tr w:rsidR="00517814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178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178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5178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178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1781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1781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</w:tr>
      <w:tr w:rsidR="0051781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17814" w:rsidRDefault="001B423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7"/>
        <w:gridCol w:w="681"/>
        <w:gridCol w:w="704"/>
        <w:gridCol w:w="561"/>
        <w:gridCol w:w="595"/>
        <w:gridCol w:w="516"/>
        <w:gridCol w:w="527"/>
        <w:gridCol w:w="513"/>
        <w:gridCol w:w="525"/>
        <w:gridCol w:w="519"/>
        <w:gridCol w:w="530"/>
        <w:gridCol w:w="515"/>
        <w:gridCol w:w="527"/>
        <w:gridCol w:w="513"/>
        <w:gridCol w:w="521"/>
        <w:gridCol w:w="509"/>
        <w:gridCol w:w="530"/>
        <w:gridCol w:w="516"/>
        <w:gridCol w:w="528"/>
        <w:gridCol w:w="514"/>
        <w:gridCol w:w="534"/>
        <w:gridCol w:w="519"/>
        <w:gridCol w:w="538"/>
        <w:gridCol w:w="522"/>
        <w:gridCol w:w="532"/>
      </w:tblGrid>
      <w:tr w:rsidR="001B4231" w:rsidTr="001B423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B4231" w:rsidTr="001B423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B4231" w:rsidTr="001B423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B4231" w:rsidTr="001B423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7814" w:rsidTr="001B423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17814" w:rsidRDefault="00517814"/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bottom"/>
          </w:tcPr>
          <w:p w:rsidR="00517814" w:rsidRDefault="00517814"/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bottom"/>
          </w:tcPr>
          <w:p w:rsidR="00517814" w:rsidRDefault="00517814"/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17814" w:rsidRDefault="001B42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0C13DA">
              <w:rPr>
                <w:rFonts w:ascii="Times New Roman" w:hAnsi="Times New Roman"/>
                <w:sz w:val="26"/>
                <w:szCs w:val="26"/>
              </w:rPr>
              <w:t xml:space="preserve"> 157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238F7" w:rsidTr="001B4231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</w:tr>
      <w:tr w:rsidR="00517814" w:rsidTr="001B4231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федерального казенного учреждения «Исправительная колония № 3 Управления Федеральной службы исполнения наказаний по Калужской области»</w:t>
            </w:r>
            <w:r w:rsidR="00E9283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238F7" w:rsidTr="001B4231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17814" w:rsidRDefault="00517814"/>
        </w:tc>
        <w:tc>
          <w:tcPr>
            <w:tcW w:w="696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17814" w:rsidRDefault="00517814"/>
        </w:tc>
        <w:tc>
          <w:tcPr>
            <w:tcW w:w="578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center"/>
          </w:tcPr>
          <w:p w:rsidR="00517814" w:rsidRDefault="0051781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  <w:tc>
          <w:tcPr>
            <w:tcW w:w="525" w:type="dxa"/>
            <w:shd w:val="clear" w:color="FFFFFF" w:fill="auto"/>
            <w:vAlign w:val="bottom"/>
          </w:tcPr>
          <w:p w:rsidR="00517814" w:rsidRDefault="00517814"/>
        </w:tc>
        <w:tc>
          <w:tcPr>
            <w:tcW w:w="538" w:type="dxa"/>
            <w:shd w:val="clear" w:color="FFFFFF" w:fill="auto"/>
            <w:vAlign w:val="bottom"/>
          </w:tcPr>
          <w:p w:rsidR="00517814" w:rsidRDefault="00517814"/>
        </w:tc>
      </w:tr>
      <w:tr w:rsidR="00517814" w:rsidTr="001B4231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17814" w:rsidTr="001B4231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17814" w:rsidTr="001B423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550,34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814" w:rsidTr="001B423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814" w:rsidRDefault="001B42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55BB3" w:rsidRDefault="00655BB3">
      <w:bookmarkStart w:id="0" w:name="_GoBack"/>
      <w:bookmarkEnd w:id="0"/>
    </w:p>
    <w:sectPr w:rsidR="00655BB3" w:rsidSect="008238F7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814"/>
    <w:rsid w:val="000C13DA"/>
    <w:rsid w:val="001B4231"/>
    <w:rsid w:val="00517814"/>
    <w:rsid w:val="00655BB3"/>
    <w:rsid w:val="008238F7"/>
    <w:rsid w:val="008C1FD8"/>
    <w:rsid w:val="00E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DA238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2018-11-09T08:27:00Z</cp:lastPrinted>
  <dcterms:created xsi:type="dcterms:W3CDTF">2018-11-08T09:40:00Z</dcterms:created>
  <dcterms:modified xsi:type="dcterms:W3CDTF">2018-11-13T20:45:00Z</dcterms:modified>
</cp:coreProperties>
</file>