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11C" w:rsidRPr="009D311C" w:rsidRDefault="009D311C" w:rsidP="009D31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11C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9D311C" w:rsidRPr="009D311C" w:rsidRDefault="009D311C" w:rsidP="009D31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11C">
        <w:rPr>
          <w:rFonts w:ascii="Times New Roman" w:hAnsi="Times New Roman" w:cs="Times New Roman"/>
          <w:b/>
          <w:sz w:val="26"/>
          <w:szCs w:val="26"/>
        </w:rPr>
        <w:t>о фактических значениях</w:t>
      </w:r>
    </w:p>
    <w:p w:rsidR="009D311C" w:rsidRPr="009D311C" w:rsidRDefault="009D311C" w:rsidP="009D31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11C">
        <w:rPr>
          <w:rFonts w:ascii="Times New Roman" w:hAnsi="Times New Roman" w:cs="Times New Roman"/>
          <w:b/>
          <w:sz w:val="26"/>
          <w:szCs w:val="26"/>
        </w:rPr>
        <w:t>показателей надежности и качества услуг</w:t>
      </w:r>
    </w:p>
    <w:p w:rsidR="00481CC8" w:rsidRDefault="00481CC8" w:rsidP="009D31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транспортировке газа по газораспределительным сетям</w:t>
      </w:r>
    </w:p>
    <w:p w:rsidR="009D311C" w:rsidRPr="009D311C" w:rsidRDefault="00481CC8" w:rsidP="009D31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газораспределительных организаций</w:t>
      </w:r>
    </w:p>
    <w:p w:rsidR="009D311C" w:rsidRDefault="009D311C" w:rsidP="009D31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11C">
        <w:rPr>
          <w:rFonts w:ascii="Times New Roman" w:hAnsi="Times New Roman" w:cs="Times New Roman"/>
          <w:b/>
          <w:sz w:val="26"/>
          <w:szCs w:val="26"/>
        </w:rPr>
        <w:t>Калужской области за 201</w:t>
      </w:r>
      <w:r w:rsidR="002E69FC" w:rsidRPr="00D57733">
        <w:rPr>
          <w:rFonts w:ascii="Times New Roman" w:hAnsi="Times New Roman" w:cs="Times New Roman"/>
          <w:b/>
          <w:sz w:val="26"/>
          <w:szCs w:val="26"/>
        </w:rPr>
        <w:t>8</w:t>
      </w:r>
      <w:r w:rsidRPr="009D311C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9D311C" w:rsidRDefault="00481CC8" w:rsidP="009D31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81CC8" w:rsidRPr="00481CC8" w:rsidRDefault="002E69FC" w:rsidP="00481C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57733">
        <w:rPr>
          <w:rFonts w:ascii="Times New Roman" w:hAnsi="Times New Roman" w:cs="Times New Roman"/>
          <w:sz w:val="26"/>
          <w:szCs w:val="26"/>
        </w:rPr>
        <w:t>05</w:t>
      </w:r>
      <w:r w:rsidR="00481CC8" w:rsidRPr="00481CC8">
        <w:rPr>
          <w:rFonts w:ascii="Times New Roman" w:hAnsi="Times New Roman" w:cs="Times New Roman"/>
          <w:sz w:val="26"/>
          <w:szCs w:val="26"/>
        </w:rPr>
        <w:t>.0</w:t>
      </w:r>
      <w:r w:rsidR="002D426D">
        <w:rPr>
          <w:rFonts w:ascii="Times New Roman" w:hAnsi="Times New Roman" w:cs="Times New Roman"/>
          <w:sz w:val="26"/>
          <w:szCs w:val="26"/>
        </w:rPr>
        <w:t>8</w:t>
      </w:r>
      <w:r w:rsidR="00481CC8" w:rsidRPr="00481CC8">
        <w:rPr>
          <w:rFonts w:ascii="Times New Roman" w:hAnsi="Times New Roman" w:cs="Times New Roman"/>
          <w:sz w:val="26"/>
          <w:szCs w:val="26"/>
        </w:rPr>
        <w:t>.201</w:t>
      </w:r>
      <w:r w:rsidRPr="00D57733">
        <w:rPr>
          <w:rFonts w:ascii="Times New Roman" w:hAnsi="Times New Roman" w:cs="Times New Roman"/>
          <w:sz w:val="26"/>
          <w:szCs w:val="26"/>
        </w:rPr>
        <w:t>9</w:t>
      </w:r>
      <w:r w:rsidR="00481CC8">
        <w:rPr>
          <w:rFonts w:ascii="Times New Roman" w:hAnsi="Times New Roman" w:cs="Times New Roman"/>
          <w:sz w:val="26"/>
          <w:szCs w:val="26"/>
        </w:rPr>
        <w:t>г.</w:t>
      </w:r>
      <w:r w:rsidR="00481CC8" w:rsidRPr="00481C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1CC8" w:rsidRDefault="00481CC8" w:rsidP="009D31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311C" w:rsidRDefault="009D311C" w:rsidP="009D31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481CC8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9D311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>с пунктом 1</w:t>
      </w:r>
      <w:r w:rsidR="008F5A47">
        <w:rPr>
          <w:rFonts w:ascii="Times New Roman" w:hAnsi="Times New Roman" w:cs="Times New Roman"/>
          <w:sz w:val="26"/>
          <w:szCs w:val="26"/>
        </w:rPr>
        <w:t>3 Порядка определения показателей надежности и качества услуг по транспортировке газа по газораспределительным сетям</w:t>
      </w:r>
      <w:r>
        <w:rPr>
          <w:rFonts w:ascii="Times New Roman" w:hAnsi="Times New Roman" w:cs="Times New Roman"/>
          <w:sz w:val="26"/>
          <w:szCs w:val="26"/>
        </w:rPr>
        <w:t>, утвержденного постановлением Правител</w:t>
      </w:r>
      <w:r w:rsidR="008F5A47">
        <w:rPr>
          <w:rFonts w:ascii="Times New Roman" w:hAnsi="Times New Roman" w:cs="Times New Roman"/>
          <w:sz w:val="26"/>
          <w:szCs w:val="26"/>
        </w:rPr>
        <w:t>ьства Российской Федерации от 18.10.2014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5A47">
        <w:rPr>
          <w:rFonts w:ascii="Times New Roman" w:hAnsi="Times New Roman" w:cs="Times New Roman"/>
          <w:sz w:val="26"/>
          <w:szCs w:val="26"/>
        </w:rPr>
        <w:t>№</w:t>
      </w:r>
      <w:r w:rsidR="00D91DD1">
        <w:rPr>
          <w:rFonts w:ascii="Times New Roman" w:hAnsi="Times New Roman" w:cs="Times New Roman"/>
          <w:sz w:val="26"/>
          <w:szCs w:val="26"/>
        </w:rPr>
        <w:t xml:space="preserve"> </w:t>
      </w:r>
      <w:r w:rsidR="008F5A47">
        <w:rPr>
          <w:rFonts w:ascii="Times New Roman" w:hAnsi="Times New Roman" w:cs="Times New Roman"/>
          <w:sz w:val="26"/>
          <w:szCs w:val="26"/>
        </w:rPr>
        <w:t>1074</w:t>
      </w:r>
      <w:r>
        <w:rPr>
          <w:rFonts w:ascii="Times New Roman" w:hAnsi="Times New Roman" w:cs="Times New Roman"/>
          <w:sz w:val="26"/>
          <w:szCs w:val="26"/>
        </w:rPr>
        <w:t>, министерство конкурентной политики Калужской области информирует о фактических значениях показателей на</w:t>
      </w:r>
      <w:r w:rsidR="008F5A47">
        <w:rPr>
          <w:rFonts w:ascii="Times New Roman" w:hAnsi="Times New Roman" w:cs="Times New Roman"/>
          <w:sz w:val="26"/>
          <w:szCs w:val="26"/>
        </w:rPr>
        <w:t xml:space="preserve">дежности и качества </w:t>
      </w:r>
      <w:r>
        <w:rPr>
          <w:rFonts w:ascii="Times New Roman" w:hAnsi="Times New Roman" w:cs="Times New Roman"/>
          <w:sz w:val="26"/>
          <w:szCs w:val="26"/>
        </w:rPr>
        <w:t xml:space="preserve">услуг </w:t>
      </w:r>
      <w:r w:rsidR="00481CC8">
        <w:rPr>
          <w:rFonts w:ascii="Times New Roman" w:hAnsi="Times New Roman" w:cs="Times New Roman"/>
          <w:sz w:val="26"/>
          <w:szCs w:val="26"/>
        </w:rPr>
        <w:t xml:space="preserve">по транспортировке газа по газораспределительным сетям </w:t>
      </w:r>
      <w:r>
        <w:rPr>
          <w:rFonts w:ascii="Times New Roman" w:hAnsi="Times New Roman" w:cs="Times New Roman"/>
          <w:sz w:val="26"/>
          <w:szCs w:val="26"/>
        </w:rPr>
        <w:t>газораспределительных организаций Калужской области за 201</w:t>
      </w:r>
      <w:r w:rsidR="00892415">
        <w:rPr>
          <w:rFonts w:ascii="Times New Roman" w:hAnsi="Times New Roman" w:cs="Times New Roman"/>
          <w:sz w:val="26"/>
          <w:szCs w:val="26"/>
          <w:lang w:val="en-US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8F5A47" w:rsidRDefault="008F5A47" w:rsidP="009D31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32"/>
        <w:gridCol w:w="2286"/>
        <w:gridCol w:w="2278"/>
      </w:tblGrid>
      <w:tr w:rsidR="0043517A" w:rsidTr="0043517A">
        <w:tc>
          <w:tcPr>
            <w:tcW w:w="675" w:type="dxa"/>
          </w:tcPr>
          <w:p w:rsidR="008F5A47" w:rsidRDefault="008F5A47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32" w:type="dxa"/>
          </w:tcPr>
          <w:p w:rsidR="008F5A47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газораспределительных организаций Калужской области</w:t>
            </w:r>
          </w:p>
        </w:tc>
        <w:tc>
          <w:tcPr>
            <w:tcW w:w="2286" w:type="dxa"/>
          </w:tcPr>
          <w:p w:rsidR="008F5A47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надежности</w:t>
            </w:r>
          </w:p>
        </w:tc>
        <w:tc>
          <w:tcPr>
            <w:tcW w:w="2278" w:type="dxa"/>
          </w:tcPr>
          <w:p w:rsidR="008F5A47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качества</w:t>
            </w:r>
          </w:p>
        </w:tc>
      </w:tr>
      <w:tr w:rsidR="0043517A" w:rsidTr="0043517A">
        <w:tc>
          <w:tcPr>
            <w:tcW w:w="675" w:type="dxa"/>
          </w:tcPr>
          <w:p w:rsidR="008F5A47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32" w:type="dxa"/>
          </w:tcPr>
          <w:p w:rsidR="008F5A47" w:rsidRDefault="0043517A" w:rsidP="004351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«Газпром газораспределение Калуга»</w:t>
            </w:r>
          </w:p>
        </w:tc>
        <w:tc>
          <w:tcPr>
            <w:tcW w:w="2286" w:type="dxa"/>
          </w:tcPr>
          <w:p w:rsidR="008F5A47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  <w:tc>
          <w:tcPr>
            <w:tcW w:w="2278" w:type="dxa"/>
          </w:tcPr>
          <w:p w:rsidR="008F5A47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  <w:tr w:rsidR="0043517A" w:rsidRPr="002D426D" w:rsidTr="0043517A">
        <w:tc>
          <w:tcPr>
            <w:tcW w:w="675" w:type="dxa"/>
          </w:tcPr>
          <w:p w:rsidR="008F5A47" w:rsidRPr="002D426D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2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2" w:type="dxa"/>
          </w:tcPr>
          <w:p w:rsidR="008F5A47" w:rsidRPr="002D426D" w:rsidRDefault="0043517A" w:rsidP="004351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26D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</w:t>
            </w:r>
            <w:proofErr w:type="spellStart"/>
            <w:r w:rsidRPr="002D426D">
              <w:rPr>
                <w:rFonts w:ascii="Times New Roman" w:hAnsi="Times New Roman" w:cs="Times New Roman"/>
                <w:sz w:val="26"/>
                <w:szCs w:val="26"/>
              </w:rPr>
              <w:t>Малоярославецмежрайгаз</w:t>
            </w:r>
            <w:proofErr w:type="spellEnd"/>
            <w:r w:rsidRPr="002D426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86" w:type="dxa"/>
          </w:tcPr>
          <w:p w:rsidR="008F5A47" w:rsidRPr="002D426D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26D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  <w:tc>
          <w:tcPr>
            <w:tcW w:w="2278" w:type="dxa"/>
          </w:tcPr>
          <w:p w:rsidR="008F5A47" w:rsidRPr="002D426D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26D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  <w:tr w:rsidR="0043517A" w:rsidRPr="002D426D" w:rsidTr="0043517A">
        <w:tc>
          <w:tcPr>
            <w:tcW w:w="675" w:type="dxa"/>
          </w:tcPr>
          <w:p w:rsidR="008F5A47" w:rsidRPr="002D426D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2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32" w:type="dxa"/>
          </w:tcPr>
          <w:p w:rsidR="008F5A47" w:rsidRPr="002D426D" w:rsidRDefault="0043517A" w:rsidP="004351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26D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«Газпром газораспределение Обнинск»</w:t>
            </w:r>
          </w:p>
        </w:tc>
        <w:tc>
          <w:tcPr>
            <w:tcW w:w="2286" w:type="dxa"/>
          </w:tcPr>
          <w:p w:rsidR="008F5A47" w:rsidRPr="002D426D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26D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  <w:tc>
          <w:tcPr>
            <w:tcW w:w="2278" w:type="dxa"/>
          </w:tcPr>
          <w:p w:rsidR="008F5A47" w:rsidRPr="002D426D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26D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  <w:tr w:rsidR="0043517A" w:rsidRPr="002D426D" w:rsidTr="0043517A">
        <w:tc>
          <w:tcPr>
            <w:tcW w:w="675" w:type="dxa"/>
          </w:tcPr>
          <w:p w:rsidR="008F5A47" w:rsidRPr="002D426D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2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32" w:type="dxa"/>
          </w:tcPr>
          <w:p w:rsidR="008F5A47" w:rsidRPr="002D426D" w:rsidRDefault="0043517A" w:rsidP="009D31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26D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«Народное предприятие «</w:t>
            </w:r>
            <w:proofErr w:type="spellStart"/>
            <w:r w:rsidRPr="002D426D">
              <w:rPr>
                <w:rFonts w:ascii="Times New Roman" w:hAnsi="Times New Roman" w:cs="Times New Roman"/>
                <w:sz w:val="26"/>
                <w:szCs w:val="26"/>
              </w:rPr>
              <w:t>Жуковмежрайгаз</w:t>
            </w:r>
            <w:proofErr w:type="spellEnd"/>
            <w:r w:rsidRPr="002D426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86" w:type="dxa"/>
          </w:tcPr>
          <w:p w:rsidR="008F5A47" w:rsidRPr="002D426D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26D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  <w:tc>
          <w:tcPr>
            <w:tcW w:w="2278" w:type="dxa"/>
          </w:tcPr>
          <w:p w:rsidR="008F5A47" w:rsidRPr="002E69FC" w:rsidRDefault="0043517A" w:rsidP="002D42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426D">
              <w:rPr>
                <w:rFonts w:ascii="Times New Roman" w:hAnsi="Times New Roman" w:cs="Times New Roman"/>
                <w:sz w:val="26"/>
                <w:szCs w:val="26"/>
              </w:rPr>
              <w:t>0,999</w:t>
            </w:r>
            <w:r w:rsidR="00D577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43517A" w:rsidRPr="002D426D" w:rsidTr="0043517A">
        <w:tc>
          <w:tcPr>
            <w:tcW w:w="675" w:type="dxa"/>
          </w:tcPr>
          <w:p w:rsidR="008F5A47" w:rsidRPr="002D426D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32" w:type="dxa"/>
          </w:tcPr>
          <w:p w:rsidR="008F5A47" w:rsidRPr="002D426D" w:rsidRDefault="0043517A" w:rsidP="004351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26D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«Боровский завод </w:t>
            </w:r>
            <w:proofErr w:type="spellStart"/>
            <w:r w:rsidRPr="002D426D">
              <w:rPr>
                <w:rFonts w:ascii="Times New Roman" w:hAnsi="Times New Roman" w:cs="Times New Roman"/>
                <w:sz w:val="26"/>
                <w:szCs w:val="26"/>
              </w:rPr>
              <w:t>радиотехнологического</w:t>
            </w:r>
            <w:proofErr w:type="spellEnd"/>
            <w:r w:rsidRPr="002D426D">
              <w:rPr>
                <w:rFonts w:ascii="Times New Roman" w:hAnsi="Times New Roman" w:cs="Times New Roman"/>
                <w:sz w:val="26"/>
                <w:szCs w:val="26"/>
              </w:rPr>
              <w:t xml:space="preserve"> оснащения»</w:t>
            </w:r>
          </w:p>
        </w:tc>
        <w:tc>
          <w:tcPr>
            <w:tcW w:w="2286" w:type="dxa"/>
          </w:tcPr>
          <w:p w:rsidR="008F5A47" w:rsidRPr="002D426D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26D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  <w:tc>
          <w:tcPr>
            <w:tcW w:w="2278" w:type="dxa"/>
          </w:tcPr>
          <w:p w:rsidR="008F5A47" w:rsidRPr="002D426D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26D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  <w:tr w:rsidR="0043517A" w:rsidTr="0043517A">
        <w:tc>
          <w:tcPr>
            <w:tcW w:w="675" w:type="dxa"/>
          </w:tcPr>
          <w:p w:rsidR="008F5A47" w:rsidRPr="002D426D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2" w:type="dxa"/>
          </w:tcPr>
          <w:p w:rsidR="0043517A" w:rsidRPr="002D426D" w:rsidRDefault="0043517A" w:rsidP="004351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26D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8F5A47" w:rsidRPr="002D426D" w:rsidRDefault="0043517A" w:rsidP="004351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26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2D426D">
              <w:rPr>
                <w:rFonts w:ascii="Times New Roman" w:hAnsi="Times New Roman" w:cs="Times New Roman"/>
                <w:sz w:val="26"/>
                <w:szCs w:val="26"/>
              </w:rPr>
              <w:t>ПромГазСервис</w:t>
            </w:r>
            <w:proofErr w:type="spellEnd"/>
            <w:r w:rsidRPr="002D426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86" w:type="dxa"/>
          </w:tcPr>
          <w:p w:rsidR="008F5A47" w:rsidRPr="002D426D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26D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  <w:tc>
          <w:tcPr>
            <w:tcW w:w="2278" w:type="dxa"/>
          </w:tcPr>
          <w:p w:rsidR="008F5A47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26D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</w:tbl>
    <w:p w:rsidR="008F5A47" w:rsidRPr="009D311C" w:rsidRDefault="008F5A47" w:rsidP="009D31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8F5A47" w:rsidRPr="009D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2A2"/>
    <w:rsid w:val="002D426D"/>
    <w:rsid w:val="002E69FC"/>
    <w:rsid w:val="0043517A"/>
    <w:rsid w:val="00481CC8"/>
    <w:rsid w:val="00540C9E"/>
    <w:rsid w:val="006D27FD"/>
    <w:rsid w:val="00892415"/>
    <w:rsid w:val="008D32A2"/>
    <w:rsid w:val="008F5A47"/>
    <w:rsid w:val="009D311C"/>
    <w:rsid w:val="00D57733"/>
    <w:rsid w:val="00D91DD1"/>
    <w:rsid w:val="00F5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F06C"/>
  <w15:docId w15:val="{1D71E620-A4C2-46D2-A52A-107C912A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Дарья Сергеевна</dc:creator>
  <cp:lastModifiedBy>Халтурин Дмитрий Александрович</cp:lastModifiedBy>
  <cp:revision>5</cp:revision>
  <cp:lastPrinted>2019-08-05T12:43:00Z</cp:lastPrinted>
  <dcterms:created xsi:type="dcterms:W3CDTF">2018-08-14T06:36:00Z</dcterms:created>
  <dcterms:modified xsi:type="dcterms:W3CDTF">2019-08-05T12:44:00Z</dcterms:modified>
</cp:coreProperties>
</file>