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68" w:rsidRPr="004830B3" w:rsidRDefault="00D9787E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>
            <v:imagedata r:id="rId6" o:title=""/>
          </v:shape>
        </w:pict>
      </w: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МИНИСТЕРСТВО</w:t>
      </w: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КОНКУРЕНТНОЙ ПОЛИТИКИ</w:t>
      </w: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Р И К А З </w:t>
      </w: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1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6"/>
        <w:gridCol w:w="420"/>
        <w:gridCol w:w="2214"/>
        <w:gridCol w:w="439"/>
        <w:gridCol w:w="1316"/>
        <w:gridCol w:w="242"/>
      </w:tblGrid>
      <w:tr w:rsidR="00E63268" w:rsidRPr="004830B3" w:rsidTr="00D86055">
        <w:trPr>
          <w:gridAfter w:val="1"/>
          <w:wAfter w:w="242" w:type="dxa"/>
          <w:trHeight w:val="274"/>
        </w:trPr>
        <w:tc>
          <w:tcPr>
            <w:tcW w:w="606" w:type="dxa"/>
            <w:gridSpan w:val="2"/>
            <w:hideMark/>
          </w:tcPr>
          <w:p w:rsidR="00E63268" w:rsidRPr="004830B3" w:rsidRDefault="00E63268" w:rsidP="00E63268">
            <w:pPr>
              <w:framePr w:w="5123" w:h="2480" w:hSpace="851" w:wrap="around" w:vAnchor="text" w:hAnchor="page" w:x="1648" w:y="7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268" w:rsidRPr="004830B3" w:rsidRDefault="00E63268" w:rsidP="00E63268">
            <w:pPr>
              <w:framePr w:w="5123" w:h="2480" w:hSpace="851" w:wrap="around" w:vAnchor="text" w:hAnchor="page" w:x="1648" w:y="7" w:anchorLock="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97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27.03.2020</w:t>
            </w: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439" w:type="dxa"/>
            <w:hideMark/>
          </w:tcPr>
          <w:p w:rsidR="00E63268" w:rsidRPr="004830B3" w:rsidRDefault="00E63268" w:rsidP="00E63268">
            <w:pPr>
              <w:framePr w:w="5123" w:h="2480" w:hSpace="851" w:wrap="around" w:vAnchor="text" w:hAnchor="page" w:x="1648" w:y="7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268" w:rsidRPr="004830B3" w:rsidRDefault="00E63268" w:rsidP="00E63268">
            <w:pPr>
              <w:framePr w:w="5123" w:h="2480" w:hSpace="851" w:wrap="around" w:vAnchor="text" w:hAnchor="page" w:x="1648" w:y="7" w:anchorLock="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D97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32-тд</w:t>
            </w: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63268" w:rsidRPr="004830B3" w:rsidTr="00D86055">
        <w:trPr>
          <w:gridBefore w:val="1"/>
          <w:wBefore w:w="186" w:type="dxa"/>
        </w:trPr>
        <w:tc>
          <w:tcPr>
            <w:tcW w:w="4631" w:type="dxa"/>
            <w:gridSpan w:val="5"/>
            <w:hideMark/>
          </w:tcPr>
          <w:p w:rsidR="00E63268" w:rsidRPr="004830B3" w:rsidRDefault="00E63268" w:rsidP="00E63268">
            <w:pPr>
              <w:framePr w:w="5123" w:h="2480" w:hSpace="851" w:wrap="around" w:vAnchor="text" w:hAnchor="page" w:x="1648" w:y="7" w:anchorLock="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framePr w:w="5123" w:h="2480" w:hSpace="851" w:wrap="around" w:vAnchor="text" w:hAnchor="page" w:x="1648" w:y="7" w:anchorLock="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установлении требований </w:t>
      </w:r>
      <w:r w:rsidR="00AF7C8F"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программам в области энергосбережения и повышения энергетической эффективности </w:t>
      </w:r>
      <w:r w:rsidR="00EA7E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регулируемых организаций в сфере электроэнергетики</w:t>
      </w: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4830B3" w:rsidRDefault="00E63268" w:rsidP="00E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0E97" w:rsidRDefault="003D0E97" w:rsidP="003D0E97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268" w:rsidRPr="003D0E97" w:rsidRDefault="003D0E97" w:rsidP="003D0E97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Default="00E63268" w:rsidP="00E63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25 Федерального закона «Об энергосбережении </w:t>
      </w:r>
      <w:r w:rsidR="00577AB2"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 повышении энергетической эффективности и о внесении изменений в отдельные законодательные акты Российской Федерации», 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утвержденными постановлением Правительства Российской Федерации от 15.05.2010 № 340 (в ред. постановлений Правительства Российской Федерации от 16.05.2014 </w:t>
      </w:r>
      <w:r w:rsidR="00577AB2"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452, от 27.09.2016 № 971, от 15.11.2018 № 1374, от 30.01.2019 № 64), Положением о министерстве конкурентной политики Калужской области, утвержденным постановлением Правительства Калужской области от 04.04.2007 № 88 (в ред. постановлений Правительства Калужской области от 07.06.2007 № 145, от 06.09.2007 № 214, от 09.11.2007 № 285, от 22.04.2008 № 171, от 09.09.2010 № 355, от 17.01.2011 № 12, от 24.01.2012 № 20, от 02.05.2012 № 221, от 05.06.2012 № 278, от 17.12.2012 </w:t>
      </w:r>
      <w:r w:rsidR="00577AB2"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t>№ 627, от 01.03.2013 № 112, от 02.08.2013 № 403, от 26.02.2014 № 128, от 26.03.2014 № 196, от 01.02.2016 № 62, от 18.05.2016 № 294</w:t>
      </w:r>
      <w:r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16.11.2016 № 617, от 18.01.2017 </w:t>
      </w:r>
      <w:r w:rsidR="00577AB2"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26, от 29.03.2017 № 173, от 26.07.2017 № 425, от 31.10.2017 № 623, от 06.12.2017 </w:t>
      </w:r>
      <w:r w:rsidR="00577AB2"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714, от 18.12.2017 № 748, от 05.02.2018 № 81, от 30.08.2018 № 523, от 05.10.2018 </w:t>
      </w:r>
      <w:r w:rsidR="00577AB2"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43C2">
        <w:rPr>
          <w:rFonts w:ascii="Times New Roman" w:eastAsia="Times New Roman" w:hAnsi="Times New Roman" w:cs="Times New Roman"/>
          <w:sz w:val="26"/>
          <w:szCs w:val="26"/>
          <w:lang w:eastAsia="ru-RU"/>
        </w:rPr>
        <w:t>№ 611, от 07.12.2018 № 742, от 25.12.2018 № 805, от 07.05.2019 № 288, от 11.07.2019 № 432, от 08.11.2019 № 705),</w:t>
      </w:r>
      <w:r w:rsidRPr="00A943C2">
        <w:rPr>
          <w:rFonts w:ascii="Times New Roman" w:hAnsi="Times New Roman" w:cs="Times New Roman"/>
          <w:sz w:val="26"/>
          <w:szCs w:val="26"/>
        </w:rPr>
        <w:t xml:space="preserve"> </w:t>
      </w:r>
      <w:r w:rsidRPr="00A94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7F2820" w:rsidRPr="007F2820" w:rsidRDefault="007F2820" w:rsidP="007F2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Установить </w:t>
      </w:r>
      <w:r w:rsidRPr="007F2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 к программам в области энергосбережения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F2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повышения энергетической эффективности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организаций, осуществляющих регулируемые виды деятельности в сфере электроэнергетики, </w:t>
      </w:r>
      <w:r w:rsidRPr="007F2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 № 1 к настоящему Приказу.</w:t>
      </w:r>
    </w:p>
    <w:p w:rsidR="00E63268" w:rsidRPr="00A943C2" w:rsidRDefault="007F2820" w:rsidP="00E632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63268" w:rsidRPr="00A943C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35" w:history="1">
        <w:r>
          <w:rPr>
            <w:rFonts w:ascii="Times New Roman" w:hAnsi="Times New Roman" w:cs="Times New Roman"/>
            <w:sz w:val="26"/>
            <w:szCs w:val="26"/>
          </w:rPr>
          <w:t>Т</w:t>
        </w:r>
        <w:r w:rsidR="00E63268" w:rsidRPr="00A943C2">
          <w:rPr>
            <w:rFonts w:ascii="Times New Roman" w:hAnsi="Times New Roman" w:cs="Times New Roman"/>
            <w:sz w:val="26"/>
            <w:szCs w:val="26"/>
          </w:rPr>
          <w:t>ребования</w:t>
        </w:r>
      </w:hyperlink>
      <w:r w:rsidR="00E63268" w:rsidRPr="00A943C2">
        <w:rPr>
          <w:rFonts w:ascii="Times New Roman" w:hAnsi="Times New Roman" w:cs="Times New Roman"/>
          <w:sz w:val="26"/>
          <w:szCs w:val="26"/>
        </w:rPr>
        <w:t xml:space="preserve"> к программам в области энергосбережения </w:t>
      </w:r>
      <w:r w:rsidR="00577AB2" w:rsidRPr="00A943C2">
        <w:rPr>
          <w:rFonts w:ascii="Times New Roman" w:hAnsi="Times New Roman" w:cs="Times New Roman"/>
          <w:sz w:val="26"/>
          <w:szCs w:val="26"/>
        </w:rPr>
        <w:br/>
      </w:r>
      <w:r w:rsidR="00E63268" w:rsidRPr="00A943C2">
        <w:rPr>
          <w:rFonts w:ascii="Times New Roman" w:hAnsi="Times New Roman" w:cs="Times New Roman"/>
          <w:sz w:val="26"/>
          <w:szCs w:val="26"/>
        </w:rPr>
        <w:t xml:space="preserve">и повышения энергетической эффективности </w:t>
      </w:r>
      <w:r w:rsidR="009D2E70" w:rsidRPr="009D2E70">
        <w:rPr>
          <w:rFonts w:ascii="Times New Roman" w:hAnsi="Times New Roman" w:cs="Times New Roman"/>
          <w:sz w:val="26"/>
          <w:szCs w:val="26"/>
        </w:rPr>
        <w:t>территориальных электрических сетевых организаций на 20</w:t>
      </w:r>
      <w:r w:rsidR="009D2E70">
        <w:rPr>
          <w:rFonts w:ascii="Times New Roman" w:hAnsi="Times New Roman" w:cs="Times New Roman"/>
          <w:sz w:val="26"/>
          <w:szCs w:val="26"/>
        </w:rPr>
        <w:t>21</w:t>
      </w:r>
      <w:r w:rsidR="009D2E70" w:rsidRPr="009D2E70">
        <w:rPr>
          <w:rFonts w:ascii="Times New Roman" w:hAnsi="Times New Roman" w:cs="Times New Roman"/>
          <w:sz w:val="26"/>
          <w:szCs w:val="26"/>
        </w:rPr>
        <w:t xml:space="preserve"> - 202</w:t>
      </w:r>
      <w:r w:rsidR="009D2E70">
        <w:rPr>
          <w:rFonts w:ascii="Times New Roman" w:hAnsi="Times New Roman" w:cs="Times New Roman"/>
          <w:sz w:val="26"/>
          <w:szCs w:val="26"/>
        </w:rPr>
        <w:t>3</w:t>
      </w:r>
      <w:r w:rsidR="009D2E70" w:rsidRPr="009D2E70">
        <w:rPr>
          <w:rFonts w:ascii="Times New Roman" w:hAnsi="Times New Roman" w:cs="Times New Roman"/>
          <w:sz w:val="26"/>
          <w:szCs w:val="26"/>
        </w:rPr>
        <w:t xml:space="preserve"> годы</w:t>
      </w:r>
      <w:r w:rsidR="009D2E70">
        <w:rPr>
          <w:rFonts w:ascii="Times New Roman" w:hAnsi="Times New Roman" w:cs="Times New Roman"/>
          <w:sz w:val="26"/>
          <w:szCs w:val="26"/>
        </w:rPr>
        <w:t xml:space="preserve">, </w:t>
      </w:r>
      <w:r w:rsidR="00E63268" w:rsidRPr="00A943C2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63268" w:rsidRPr="00A943C2">
        <w:rPr>
          <w:rFonts w:ascii="Times New Roman" w:hAnsi="Times New Roman" w:cs="Times New Roman"/>
          <w:sz w:val="26"/>
          <w:szCs w:val="26"/>
        </w:rPr>
        <w:t xml:space="preserve"> к настоящему Приказу.</w:t>
      </w:r>
    </w:p>
    <w:p w:rsidR="00E63268" w:rsidRDefault="007F2820" w:rsidP="00E632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3268" w:rsidRPr="00A943C2">
        <w:rPr>
          <w:rFonts w:ascii="Times New Roman" w:hAnsi="Times New Roman" w:cs="Times New Roman"/>
          <w:sz w:val="26"/>
          <w:szCs w:val="26"/>
        </w:rPr>
        <w:t>.</w:t>
      </w:r>
      <w:r w:rsidR="009D2E70" w:rsidRPr="009D2E70">
        <w:t xml:space="preserve"> </w:t>
      </w:r>
      <w:r w:rsidR="009D2E70" w:rsidRPr="009D2E70">
        <w:rPr>
          <w:rFonts w:ascii="Times New Roman" w:hAnsi="Times New Roman" w:cs="Times New Roman"/>
          <w:sz w:val="26"/>
          <w:szCs w:val="26"/>
        </w:rPr>
        <w:t>Требования к программам в области энергосбережения и повышения энергетической эффективности</w:t>
      </w:r>
      <w:r w:rsidR="004F2084">
        <w:rPr>
          <w:rFonts w:ascii="Times New Roman" w:hAnsi="Times New Roman" w:cs="Times New Roman"/>
          <w:sz w:val="26"/>
          <w:szCs w:val="26"/>
        </w:rPr>
        <w:t xml:space="preserve"> </w:t>
      </w:r>
      <w:r w:rsidR="009D2E70" w:rsidRPr="009D2E70">
        <w:rPr>
          <w:rFonts w:ascii="Times New Roman" w:hAnsi="Times New Roman" w:cs="Times New Roman"/>
          <w:sz w:val="26"/>
          <w:szCs w:val="26"/>
        </w:rPr>
        <w:t>гарантирующих поставщиков, осуществляющих деятельность на территории Калужской области, на 20</w:t>
      </w:r>
      <w:r w:rsidR="009D2E70">
        <w:rPr>
          <w:rFonts w:ascii="Times New Roman" w:hAnsi="Times New Roman" w:cs="Times New Roman"/>
          <w:sz w:val="26"/>
          <w:szCs w:val="26"/>
        </w:rPr>
        <w:t>21</w:t>
      </w:r>
      <w:r w:rsidR="009D2E70" w:rsidRPr="009D2E70">
        <w:rPr>
          <w:rFonts w:ascii="Times New Roman" w:hAnsi="Times New Roman" w:cs="Times New Roman"/>
          <w:sz w:val="26"/>
          <w:szCs w:val="26"/>
        </w:rPr>
        <w:t xml:space="preserve"> - 202</w:t>
      </w:r>
      <w:r w:rsidR="009D2E70">
        <w:rPr>
          <w:rFonts w:ascii="Times New Roman" w:hAnsi="Times New Roman" w:cs="Times New Roman"/>
          <w:sz w:val="26"/>
          <w:szCs w:val="26"/>
        </w:rPr>
        <w:t>3</w:t>
      </w:r>
      <w:r w:rsidR="009D2E70" w:rsidRPr="009D2E70">
        <w:rPr>
          <w:rFonts w:ascii="Times New Roman" w:hAnsi="Times New Roman" w:cs="Times New Roman"/>
          <w:sz w:val="26"/>
          <w:szCs w:val="26"/>
        </w:rPr>
        <w:t xml:space="preserve"> годы</w:t>
      </w:r>
      <w:r w:rsidR="00E63268" w:rsidRPr="00A943C2">
        <w:rPr>
          <w:rFonts w:ascii="Times New Roman" w:hAnsi="Times New Roman" w:cs="Times New Roman"/>
          <w:sz w:val="26"/>
          <w:szCs w:val="26"/>
        </w:rPr>
        <w:t xml:space="preserve">,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E63268" w:rsidRPr="00A943C2">
        <w:rPr>
          <w:rFonts w:ascii="Times New Roman" w:hAnsi="Times New Roman" w:cs="Times New Roman"/>
          <w:sz w:val="26"/>
          <w:szCs w:val="26"/>
        </w:rPr>
        <w:t xml:space="preserve"> к настоящему Приказу.</w:t>
      </w:r>
    </w:p>
    <w:p w:rsidR="009D2E70" w:rsidRPr="00A943C2" w:rsidRDefault="007F2820" w:rsidP="00E632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D2E70">
        <w:rPr>
          <w:rFonts w:ascii="Times New Roman" w:hAnsi="Times New Roman" w:cs="Times New Roman"/>
          <w:sz w:val="26"/>
          <w:szCs w:val="26"/>
        </w:rPr>
        <w:t xml:space="preserve">. </w:t>
      </w:r>
      <w:r w:rsidR="009D2E70" w:rsidRPr="009D2E70">
        <w:rPr>
          <w:rFonts w:ascii="Times New Roman" w:hAnsi="Times New Roman" w:cs="Times New Roman"/>
          <w:sz w:val="26"/>
          <w:szCs w:val="26"/>
        </w:rPr>
        <w:t>Требования к программам в области энергосбережения и повышения энергетической эффективности публичного акционерного общества "Межрегиональная распределительная сетевая компания Центра и Приволжья" (филиал "Калугаэнерго" ПАО "Межрегиональная распределительная сетевая компания Центра и Приволжья") на 2018 - 2022 годы</w:t>
      </w:r>
      <w:r w:rsidR="009D2E70">
        <w:rPr>
          <w:rFonts w:ascii="Times New Roman" w:hAnsi="Times New Roman" w:cs="Times New Roman"/>
          <w:sz w:val="26"/>
          <w:szCs w:val="26"/>
        </w:rPr>
        <w:t xml:space="preserve">, </w:t>
      </w:r>
      <w:r w:rsidR="009D2E70" w:rsidRPr="009D2E70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9D2E70" w:rsidRPr="009D2E70"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="009D2E70">
        <w:rPr>
          <w:rFonts w:ascii="Times New Roman" w:hAnsi="Times New Roman" w:cs="Times New Roman"/>
          <w:sz w:val="26"/>
          <w:szCs w:val="26"/>
        </w:rPr>
        <w:t>.</w:t>
      </w:r>
    </w:p>
    <w:p w:rsidR="00E63268" w:rsidRPr="004830B3" w:rsidRDefault="007F2820" w:rsidP="00E632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63268" w:rsidRPr="00A943C2">
        <w:rPr>
          <w:rFonts w:ascii="Times New Roman" w:hAnsi="Times New Roman" w:cs="Times New Roman"/>
          <w:sz w:val="26"/>
          <w:szCs w:val="26"/>
        </w:rPr>
        <w:t xml:space="preserve">. </w:t>
      </w:r>
      <w:r w:rsidR="00F06917" w:rsidRPr="00A943C2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hyperlink w:anchor="P621" w:history="1">
        <w:r w:rsidR="00F06917" w:rsidRPr="00A943C2">
          <w:rPr>
            <w:rFonts w:ascii="Times New Roman" w:hAnsi="Times New Roman" w:cs="Times New Roman"/>
            <w:sz w:val="26"/>
            <w:szCs w:val="26"/>
          </w:rPr>
          <w:t>организациям</w:t>
        </w:r>
      </w:hyperlink>
      <w:r w:rsidR="00E63268" w:rsidRPr="00A943C2">
        <w:rPr>
          <w:rFonts w:ascii="Times New Roman" w:hAnsi="Times New Roman" w:cs="Times New Roman"/>
          <w:sz w:val="26"/>
          <w:szCs w:val="26"/>
        </w:rPr>
        <w:t>, осуществляющим</w:t>
      </w:r>
      <w:r w:rsidR="00E63268" w:rsidRPr="004830B3">
        <w:rPr>
          <w:rFonts w:ascii="Times New Roman" w:hAnsi="Times New Roman" w:cs="Times New Roman"/>
          <w:sz w:val="26"/>
          <w:szCs w:val="26"/>
        </w:rPr>
        <w:t xml:space="preserve"> регулируемые виды деятельности в сфере </w:t>
      </w:r>
      <w:r w:rsidR="009D2E70">
        <w:rPr>
          <w:rFonts w:ascii="Times New Roman" w:hAnsi="Times New Roman" w:cs="Times New Roman"/>
          <w:sz w:val="26"/>
          <w:szCs w:val="26"/>
        </w:rPr>
        <w:t xml:space="preserve">электроэнергетики </w:t>
      </w:r>
      <w:r w:rsidR="00E63268" w:rsidRPr="004830B3">
        <w:rPr>
          <w:rFonts w:ascii="Times New Roman" w:hAnsi="Times New Roman" w:cs="Times New Roman"/>
          <w:sz w:val="26"/>
          <w:szCs w:val="26"/>
        </w:rPr>
        <w:t xml:space="preserve">на территории Калужской области, </w:t>
      </w:r>
      <w:r w:rsidR="003D0E97">
        <w:rPr>
          <w:rFonts w:ascii="Times New Roman" w:hAnsi="Times New Roman" w:cs="Times New Roman"/>
          <w:sz w:val="26"/>
          <w:szCs w:val="26"/>
        </w:rPr>
        <w:t>разработать</w:t>
      </w:r>
      <w:r w:rsidR="00E63268" w:rsidRPr="004830B3">
        <w:rPr>
          <w:rFonts w:ascii="Times New Roman" w:hAnsi="Times New Roman" w:cs="Times New Roman"/>
          <w:sz w:val="26"/>
          <w:szCs w:val="26"/>
        </w:rPr>
        <w:t xml:space="preserve"> программы в области энергосбережения и повышения энергетической эффективности в соответствии с </w:t>
      </w:r>
      <w:hyperlink w:anchor="P35" w:history="1">
        <w:r w:rsidR="00E63268" w:rsidRPr="004830B3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="00E63268" w:rsidRPr="004830B3">
        <w:rPr>
          <w:rFonts w:ascii="Times New Roman" w:hAnsi="Times New Roman" w:cs="Times New Roman"/>
          <w:sz w:val="26"/>
          <w:szCs w:val="26"/>
        </w:rPr>
        <w:t>, установленными настоящим Приказом,</w:t>
      </w:r>
      <w:r w:rsidR="009D2E70">
        <w:rPr>
          <w:rFonts w:ascii="Times New Roman" w:hAnsi="Times New Roman" w:cs="Times New Roman"/>
          <w:sz w:val="26"/>
          <w:szCs w:val="26"/>
        </w:rPr>
        <w:t xml:space="preserve"> </w:t>
      </w:r>
      <w:r w:rsidR="00E63268" w:rsidRPr="004830B3">
        <w:rPr>
          <w:rFonts w:ascii="Times New Roman" w:hAnsi="Times New Roman" w:cs="Times New Roman"/>
          <w:sz w:val="26"/>
          <w:szCs w:val="26"/>
        </w:rPr>
        <w:t>в срок</w:t>
      </w:r>
      <w:r w:rsidR="009D2E70">
        <w:rPr>
          <w:rFonts w:ascii="Times New Roman" w:hAnsi="Times New Roman" w:cs="Times New Roman"/>
          <w:sz w:val="26"/>
          <w:szCs w:val="26"/>
        </w:rPr>
        <w:t xml:space="preserve"> </w:t>
      </w:r>
      <w:r w:rsidR="00E63268" w:rsidRPr="004830B3">
        <w:rPr>
          <w:rFonts w:ascii="Times New Roman" w:hAnsi="Times New Roman" w:cs="Times New Roman"/>
          <w:sz w:val="26"/>
          <w:szCs w:val="26"/>
        </w:rPr>
        <w:t>не позднее 1 августа  2020 года</w:t>
      </w:r>
      <w:r w:rsidR="00F06917">
        <w:rPr>
          <w:rFonts w:ascii="Times New Roman" w:hAnsi="Times New Roman" w:cs="Times New Roman"/>
          <w:sz w:val="26"/>
          <w:szCs w:val="26"/>
        </w:rPr>
        <w:t>, и направить в министерство конкурентной политики Калужской области</w:t>
      </w:r>
      <w:r w:rsidR="00E63268" w:rsidRPr="004830B3">
        <w:rPr>
          <w:rFonts w:ascii="Times New Roman" w:hAnsi="Times New Roman" w:cs="Times New Roman"/>
          <w:sz w:val="26"/>
          <w:szCs w:val="26"/>
        </w:rPr>
        <w:t>.</w:t>
      </w:r>
    </w:p>
    <w:p w:rsidR="00F86923" w:rsidRPr="004830B3" w:rsidRDefault="007F2820" w:rsidP="00FB03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63268" w:rsidRPr="004830B3">
        <w:rPr>
          <w:rFonts w:ascii="Times New Roman" w:hAnsi="Times New Roman" w:cs="Times New Roman"/>
          <w:sz w:val="26"/>
          <w:szCs w:val="26"/>
        </w:rPr>
        <w:t>. Признать утратившим</w:t>
      </w:r>
      <w:r w:rsidR="00F86923">
        <w:rPr>
          <w:rFonts w:ascii="Times New Roman" w:hAnsi="Times New Roman" w:cs="Times New Roman"/>
          <w:sz w:val="26"/>
          <w:szCs w:val="26"/>
        </w:rPr>
        <w:t>и</w:t>
      </w:r>
      <w:r w:rsidR="00E63268" w:rsidRPr="004830B3">
        <w:rPr>
          <w:rFonts w:ascii="Times New Roman" w:hAnsi="Times New Roman" w:cs="Times New Roman"/>
          <w:sz w:val="26"/>
          <w:szCs w:val="26"/>
        </w:rPr>
        <w:t xml:space="preserve"> силу </w:t>
      </w:r>
      <w:r w:rsidR="00F86923" w:rsidRPr="004830B3">
        <w:rPr>
          <w:rFonts w:ascii="Times New Roman" w:hAnsi="Times New Roman" w:cs="Times New Roman"/>
          <w:sz w:val="26"/>
          <w:szCs w:val="26"/>
        </w:rPr>
        <w:t xml:space="preserve">с 31 декабря 2020 года </w:t>
      </w:r>
      <w:r w:rsidR="00FB0309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F86923">
        <w:rPr>
          <w:rFonts w:ascii="Times New Roman" w:hAnsi="Times New Roman" w:cs="Times New Roman"/>
          <w:sz w:val="26"/>
          <w:szCs w:val="26"/>
        </w:rPr>
        <w:t>министерства конкурентной политики Калужской области</w:t>
      </w:r>
      <w:r w:rsidR="00FB0309">
        <w:rPr>
          <w:rFonts w:ascii="Times New Roman" w:hAnsi="Times New Roman" w:cs="Times New Roman"/>
          <w:sz w:val="26"/>
          <w:szCs w:val="26"/>
        </w:rPr>
        <w:t xml:space="preserve"> от </w:t>
      </w:r>
      <w:r w:rsidR="00FB0309" w:rsidRPr="00FB0309">
        <w:rPr>
          <w:rFonts w:ascii="Times New Roman" w:hAnsi="Times New Roman" w:cs="Times New Roman"/>
          <w:sz w:val="26"/>
          <w:szCs w:val="26"/>
        </w:rPr>
        <w:t>10</w:t>
      </w:r>
      <w:r w:rsidR="00FB0309">
        <w:rPr>
          <w:rFonts w:ascii="Times New Roman" w:hAnsi="Times New Roman" w:cs="Times New Roman"/>
          <w:sz w:val="26"/>
          <w:szCs w:val="26"/>
        </w:rPr>
        <w:t>.03.</w:t>
      </w:r>
      <w:r w:rsidR="00FB0309" w:rsidRPr="00FB0309">
        <w:rPr>
          <w:rFonts w:ascii="Times New Roman" w:hAnsi="Times New Roman" w:cs="Times New Roman"/>
          <w:sz w:val="26"/>
          <w:szCs w:val="26"/>
        </w:rPr>
        <w:t xml:space="preserve">2017 </w:t>
      </w:r>
      <w:r w:rsidR="00FB0309">
        <w:rPr>
          <w:rFonts w:ascii="Times New Roman" w:hAnsi="Times New Roman" w:cs="Times New Roman"/>
          <w:sz w:val="26"/>
          <w:szCs w:val="26"/>
        </w:rPr>
        <w:t>№</w:t>
      </w:r>
      <w:r w:rsidR="00FB0309" w:rsidRPr="00FB0309">
        <w:rPr>
          <w:rFonts w:ascii="Times New Roman" w:hAnsi="Times New Roman" w:cs="Times New Roman"/>
          <w:sz w:val="26"/>
          <w:szCs w:val="26"/>
        </w:rPr>
        <w:t xml:space="preserve"> 37тд</w:t>
      </w:r>
      <w:r w:rsidR="00FB0309">
        <w:rPr>
          <w:rFonts w:ascii="Times New Roman" w:hAnsi="Times New Roman" w:cs="Times New Roman"/>
          <w:sz w:val="26"/>
          <w:szCs w:val="26"/>
        </w:rPr>
        <w:t xml:space="preserve"> «О</w:t>
      </w:r>
      <w:r w:rsidR="00FB0309" w:rsidRPr="00FB0309">
        <w:rPr>
          <w:rFonts w:ascii="Times New Roman" w:hAnsi="Times New Roman" w:cs="Times New Roman"/>
          <w:sz w:val="26"/>
          <w:szCs w:val="26"/>
        </w:rPr>
        <w:t>б установлении требований к программам в области</w:t>
      </w:r>
      <w:r w:rsidR="00FB0309">
        <w:rPr>
          <w:rFonts w:ascii="Times New Roman" w:hAnsi="Times New Roman" w:cs="Times New Roman"/>
          <w:sz w:val="26"/>
          <w:szCs w:val="26"/>
        </w:rPr>
        <w:t xml:space="preserve"> </w:t>
      </w:r>
      <w:r w:rsidR="00FB0309" w:rsidRPr="00FB0309">
        <w:rPr>
          <w:rFonts w:ascii="Times New Roman" w:hAnsi="Times New Roman" w:cs="Times New Roman"/>
          <w:sz w:val="26"/>
          <w:szCs w:val="26"/>
        </w:rPr>
        <w:t>энергосбережения и повышения энергетической эффективности</w:t>
      </w:r>
      <w:r w:rsidR="00FB0309">
        <w:rPr>
          <w:rFonts w:ascii="Times New Roman" w:hAnsi="Times New Roman" w:cs="Times New Roman"/>
          <w:sz w:val="26"/>
          <w:szCs w:val="26"/>
        </w:rPr>
        <w:t xml:space="preserve"> </w:t>
      </w:r>
      <w:r w:rsidR="00FB0309" w:rsidRPr="00FB0309">
        <w:rPr>
          <w:rFonts w:ascii="Times New Roman" w:hAnsi="Times New Roman" w:cs="Times New Roman"/>
          <w:sz w:val="26"/>
          <w:szCs w:val="26"/>
        </w:rPr>
        <w:t>регулируемых организаций в сфере электроэнергетики</w:t>
      </w:r>
      <w:r w:rsidR="00FB0309">
        <w:rPr>
          <w:rFonts w:ascii="Times New Roman" w:hAnsi="Times New Roman" w:cs="Times New Roman"/>
          <w:sz w:val="26"/>
          <w:szCs w:val="26"/>
        </w:rPr>
        <w:t>».</w:t>
      </w:r>
    </w:p>
    <w:p w:rsidR="00E63268" w:rsidRPr="004830B3" w:rsidRDefault="007F2820" w:rsidP="00E632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63268" w:rsidRPr="004830B3">
        <w:rPr>
          <w:rFonts w:ascii="Times New Roman" w:hAnsi="Times New Roman" w:cs="Times New Roman"/>
          <w:sz w:val="26"/>
          <w:szCs w:val="26"/>
        </w:rPr>
        <w:t>. Настоящий Приказ вступает в силу со дня его издания.</w:t>
      </w:r>
    </w:p>
    <w:p w:rsidR="00E63268" w:rsidRPr="004830B3" w:rsidRDefault="00E63268" w:rsidP="00E632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268" w:rsidRPr="004830B3" w:rsidRDefault="00E63268" w:rsidP="00E6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Министр</w:t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</w:t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</w:t>
      </w:r>
      <w:r w:rsidR="00AF7C8F"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4830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Н.В. Владимиров</w:t>
      </w: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63268" w:rsidRPr="004830B3" w:rsidSect="00E63268">
          <w:pgSz w:w="11906" w:h="16838"/>
          <w:pgMar w:top="1134" w:right="567" w:bottom="567" w:left="1701" w:header="720" w:footer="720" w:gutter="0"/>
          <w:cols w:space="708"/>
          <w:docGrid w:linePitch="360"/>
        </w:sectPr>
      </w:pPr>
    </w:p>
    <w:p w:rsidR="00E63268" w:rsidRPr="004830B3" w:rsidRDefault="00E63268" w:rsidP="00E63268">
      <w:pPr>
        <w:tabs>
          <w:tab w:val="left" w:pos="9072"/>
          <w:tab w:val="left" w:pos="94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0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СОГЛАСОВАНО:</w:t>
      </w:r>
    </w:p>
    <w:p w:rsidR="00E63268" w:rsidRPr="004830B3" w:rsidRDefault="00E63268" w:rsidP="00E632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8"/>
        <w:gridCol w:w="4757"/>
      </w:tblGrid>
      <w:tr w:rsidR="00E63268" w:rsidRPr="004830B3" w:rsidTr="00D86055">
        <w:tc>
          <w:tcPr>
            <w:tcW w:w="4806" w:type="dxa"/>
            <w:shd w:val="clear" w:color="auto" w:fill="auto"/>
          </w:tcPr>
          <w:p w:rsidR="00E63268" w:rsidRPr="004830B3" w:rsidRDefault="00E63268" w:rsidP="00E6326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министра – начальник управления тарифного регулирования </w:t>
            </w:r>
          </w:p>
        </w:tc>
        <w:tc>
          <w:tcPr>
            <w:tcW w:w="4765" w:type="dxa"/>
            <w:gridSpan w:val="2"/>
            <w:shd w:val="clear" w:color="auto" w:fill="auto"/>
            <w:vAlign w:val="center"/>
          </w:tcPr>
          <w:p w:rsidR="00E63268" w:rsidRPr="004830B3" w:rsidRDefault="00E63268" w:rsidP="00E63268">
            <w:pPr>
              <w:spacing w:before="60" w:after="6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3268" w:rsidRPr="004830B3" w:rsidRDefault="00E63268" w:rsidP="00E63268">
            <w:pPr>
              <w:spacing w:before="60" w:after="6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Д.Ю. Лаврентьев</w:t>
            </w:r>
          </w:p>
        </w:tc>
      </w:tr>
      <w:tr w:rsidR="00E63268" w:rsidRPr="004830B3" w:rsidTr="00D86055">
        <w:trPr>
          <w:trHeight w:val="80"/>
        </w:trPr>
        <w:tc>
          <w:tcPr>
            <w:tcW w:w="4806" w:type="dxa"/>
            <w:shd w:val="clear" w:color="auto" w:fill="auto"/>
          </w:tcPr>
          <w:p w:rsidR="00E63268" w:rsidRPr="004830B3" w:rsidRDefault="00E63268" w:rsidP="00E6326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ценообразования </w:t>
            </w: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FB03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электроэнергетике и технологического присоединения </w:t>
            </w:r>
          </w:p>
        </w:tc>
        <w:tc>
          <w:tcPr>
            <w:tcW w:w="4765" w:type="dxa"/>
            <w:gridSpan w:val="2"/>
            <w:shd w:val="clear" w:color="auto" w:fill="auto"/>
            <w:vAlign w:val="center"/>
          </w:tcPr>
          <w:p w:rsidR="00E63268" w:rsidRPr="004830B3" w:rsidRDefault="00E63268" w:rsidP="00E63268">
            <w:pPr>
              <w:spacing w:before="60" w:after="6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3268" w:rsidRPr="004830B3" w:rsidRDefault="00FB0309" w:rsidP="00E63268">
            <w:pPr>
              <w:spacing w:before="60" w:after="6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О.А. Викторова</w:t>
            </w:r>
          </w:p>
        </w:tc>
      </w:tr>
      <w:tr w:rsidR="00E63268" w:rsidRPr="004830B3" w:rsidTr="00D86055">
        <w:trPr>
          <w:trHeight w:val="1066"/>
        </w:trPr>
        <w:tc>
          <w:tcPr>
            <w:tcW w:w="4814" w:type="dxa"/>
            <w:gridSpan w:val="2"/>
            <w:shd w:val="clear" w:color="auto" w:fill="auto"/>
          </w:tcPr>
          <w:p w:rsidR="00E63268" w:rsidRPr="004830B3" w:rsidRDefault="00E63268" w:rsidP="00E6326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отдела регулирования в сфере потребительского рынка, транспорта, методологии </w:t>
            </w: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 контроля тарифного регулирования  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E63268" w:rsidRPr="004830B3" w:rsidRDefault="00E63268" w:rsidP="00E63268">
            <w:pPr>
              <w:spacing w:before="60" w:after="6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3268" w:rsidRPr="004830B3" w:rsidRDefault="00E63268" w:rsidP="00E63268">
            <w:pPr>
              <w:spacing w:before="60" w:after="6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 Трубайчук</w:t>
            </w:r>
          </w:p>
        </w:tc>
      </w:tr>
    </w:tbl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 w:rsidP="00E632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63268" w:rsidRPr="004830B3" w:rsidRDefault="00E63268" w:rsidP="00AF7C8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AF7C8F" w:rsidRPr="004830B3" w:rsidRDefault="00AF7C8F" w:rsidP="00AF7C8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AF7C8F" w:rsidRPr="004830B3" w:rsidRDefault="00AF7C8F" w:rsidP="00AF7C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701"/>
        <w:gridCol w:w="4094"/>
        <w:gridCol w:w="2470"/>
      </w:tblGrid>
      <w:tr w:rsidR="00AF7C8F" w:rsidRPr="004830B3" w:rsidTr="00AF7C8F">
        <w:trPr>
          <w:trHeight w:val="659"/>
          <w:jc w:val="center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регистрация </w:t>
            </w:r>
            <w:r w:rsidR="00F0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(ненужное зачеркнуть)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направления проекта в прокуратуру области (если требуется)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Предполагаемая дата размещения в ГИС ЖКХ</w:t>
            </w:r>
          </w:p>
        </w:tc>
      </w:tr>
      <w:tr w:rsidR="00AF7C8F" w:rsidRPr="004830B3" w:rsidTr="00AF7C8F">
        <w:trPr>
          <w:trHeight w:val="413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8F" w:rsidRPr="004830B3" w:rsidRDefault="00AF7C8F" w:rsidP="00AF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830B3" w:rsidRDefault="004830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02506" w:rsidRPr="004830B3">
        <w:rPr>
          <w:rFonts w:ascii="Times New Roman" w:hAnsi="Times New Roman" w:cs="Times New Roman"/>
          <w:sz w:val="26"/>
          <w:szCs w:val="26"/>
        </w:rPr>
        <w:t>№</w:t>
      </w:r>
      <w:r w:rsidRPr="004830B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92711" w:rsidRPr="004830B3" w:rsidRDefault="00A9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к Приказу</w:t>
      </w:r>
    </w:p>
    <w:p w:rsidR="00A92711" w:rsidRPr="004830B3" w:rsidRDefault="00A9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министерства конкурентной политики</w:t>
      </w:r>
    </w:p>
    <w:p w:rsidR="00A92711" w:rsidRPr="00F06917" w:rsidRDefault="00A92711" w:rsidP="00F069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06917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E63268" w:rsidRPr="00F069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F06917" w:rsidRPr="00F06917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77270D" w:rsidRPr="005B16C7" w:rsidRDefault="00F06917" w:rsidP="00772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69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77270D" w:rsidRPr="00E768C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9787E" w:rsidRPr="00D9787E">
        <w:rPr>
          <w:rFonts w:ascii="Times New Roman" w:hAnsi="Times New Roman" w:cs="Times New Roman"/>
          <w:bCs/>
          <w:sz w:val="26"/>
          <w:szCs w:val="26"/>
          <w:u w:val="single"/>
        </w:rPr>
        <w:t>27.03.2020</w:t>
      </w:r>
      <w:r w:rsidR="00D978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270D" w:rsidRPr="00A13BA0">
        <w:rPr>
          <w:rFonts w:ascii="Times New Roman" w:hAnsi="Times New Roman" w:cs="Times New Roman"/>
          <w:bCs/>
          <w:sz w:val="26"/>
          <w:szCs w:val="26"/>
        </w:rPr>
        <w:t>№</w:t>
      </w:r>
      <w:r w:rsidR="00D978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787E" w:rsidRPr="00D9787E">
        <w:rPr>
          <w:rFonts w:ascii="Times New Roman" w:hAnsi="Times New Roman" w:cs="Times New Roman"/>
          <w:bCs/>
          <w:sz w:val="26"/>
          <w:szCs w:val="26"/>
          <w:u w:val="single"/>
        </w:rPr>
        <w:t>32-тд</w:t>
      </w:r>
    </w:p>
    <w:p w:rsidR="00F06917" w:rsidRPr="004830B3" w:rsidRDefault="00F06917" w:rsidP="00F069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4830B3">
        <w:rPr>
          <w:rFonts w:ascii="Times New Roman" w:hAnsi="Times New Roman" w:cs="Times New Roman"/>
          <w:sz w:val="26"/>
          <w:szCs w:val="26"/>
        </w:rPr>
        <w:t>ТРЕБОВАНИЯ</w:t>
      </w:r>
    </w:p>
    <w:p w:rsidR="00A92711" w:rsidRPr="004830B3" w:rsidRDefault="00A92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К ПРОГРАММАМ В ОБЛАСТИ ЭНЕРГОСБЕРЕЖЕНИЯ И ПОВЫШЕНИЯ</w:t>
      </w:r>
    </w:p>
    <w:p w:rsidR="00A92711" w:rsidRPr="004830B3" w:rsidRDefault="00A92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ЭНЕРГЕТИЧЕСКОЙ ЭФФЕКТИВНОСТИ ОРГАНИЗАЦИЙ, ОСУЩЕСТВЛЯЮЩИХ</w:t>
      </w:r>
    </w:p>
    <w:p w:rsidR="00A92711" w:rsidRPr="004830B3" w:rsidRDefault="00A927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РЕГУЛИРУЕМЫЕ ВИДЫ ДЕЯТЕЛЬНОСТИ В СФЕРЕ </w:t>
      </w:r>
      <w:r w:rsidR="00FB0309">
        <w:rPr>
          <w:rFonts w:ascii="Times New Roman" w:hAnsi="Times New Roman" w:cs="Times New Roman"/>
          <w:sz w:val="26"/>
          <w:szCs w:val="26"/>
        </w:rPr>
        <w:t>ЭЛЕКТРОЭНЕРГЕТИКИ</w:t>
      </w:r>
    </w:p>
    <w:p w:rsidR="00A92711" w:rsidRPr="004830B3" w:rsidRDefault="00A9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A92711" w:rsidRPr="004830B3" w:rsidRDefault="00A9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48F3" w:rsidRPr="0077270D" w:rsidRDefault="0077270D" w:rsidP="004830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Настоящие </w:t>
      </w:r>
      <w:r w:rsidR="006534CD" w:rsidRPr="004830B3">
        <w:rPr>
          <w:rFonts w:ascii="Times New Roman" w:hAnsi="Times New Roman" w:cs="Times New Roman"/>
          <w:sz w:val="26"/>
          <w:szCs w:val="26"/>
        </w:rPr>
        <w:t xml:space="preserve">Требования к программам в области энергосбережения и повышения энергетической </w:t>
      </w:r>
      <w:r w:rsidR="006534CD" w:rsidRPr="0077270D">
        <w:rPr>
          <w:rFonts w:ascii="Times New Roman" w:hAnsi="Times New Roman" w:cs="Times New Roman"/>
          <w:sz w:val="26"/>
          <w:szCs w:val="26"/>
        </w:rPr>
        <w:t>эффективности организ</w:t>
      </w:r>
      <w:r w:rsidR="00EE2294" w:rsidRPr="0077270D">
        <w:rPr>
          <w:rFonts w:ascii="Times New Roman" w:hAnsi="Times New Roman" w:cs="Times New Roman"/>
          <w:sz w:val="26"/>
          <w:szCs w:val="26"/>
        </w:rPr>
        <w:t xml:space="preserve">аций, </w:t>
      </w:r>
      <w:r w:rsidR="006534CD" w:rsidRPr="0077270D">
        <w:rPr>
          <w:rFonts w:ascii="Times New Roman" w:hAnsi="Times New Roman" w:cs="Times New Roman"/>
          <w:sz w:val="26"/>
          <w:szCs w:val="26"/>
        </w:rPr>
        <w:t>осуществляющих регулируемые виды деятельности</w:t>
      </w:r>
      <w:r w:rsidR="00AE1839" w:rsidRPr="0077270D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FB0309">
        <w:rPr>
          <w:rFonts w:ascii="Times New Roman" w:hAnsi="Times New Roman" w:cs="Times New Roman"/>
          <w:sz w:val="26"/>
          <w:szCs w:val="26"/>
        </w:rPr>
        <w:t>электроэнергетики</w:t>
      </w:r>
      <w:r w:rsidR="00AE1839" w:rsidRPr="0077270D">
        <w:rPr>
          <w:rFonts w:ascii="Times New Roman" w:hAnsi="Times New Roman" w:cs="Times New Roman"/>
          <w:sz w:val="26"/>
          <w:szCs w:val="26"/>
        </w:rPr>
        <w:t>, на 2021-2023 годы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</w:t>
      </w:r>
      <w:r w:rsidR="00EE2294" w:rsidRPr="0077270D">
        <w:rPr>
          <w:rFonts w:ascii="Times New Roman" w:hAnsi="Times New Roman" w:cs="Times New Roman"/>
          <w:sz w:val="26"/>
          <w:szCs w:val="26"/>
        </w:rPr>
        <w:t xml:space="preserve">(далее - Требования), 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разработаны 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E1839" w:rsidRPr="0077270D">
        <w:rPr>
          <w:rFonts w:ascii="Times New Roman" w:hAnsi="Times New Roman" w:cs="Times New Roman"/>
          <w:sz w:val="26"/>
          <w:szCs w:val="26"/>
        </w:rPr>
        <w:t>с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AE1839" w:rsidRPr="0077270D">
        <w:rPr>
          <w:rFonts w:ascii="Times New Roman" w:hAnsi="Times New Roman" w:cs="Times New Roman"/>
          <w:sz w:val="26"/>
          <w:szCs w:val="26"/>
        </w:rPr>
        <w:t>ым законом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</w:t>
      </w:r>
      <w:r w:rsidR="00A13BA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«Об энергосбережении и </w:t>
      </w:r>
      <w:r w:rsidR="003F4442" w:rsidRPr="0077270D">
        <w:rPr>
          <w:rFonts w:ascii="Times New Roman" w:hAnsi="Times New Roman" w:cs="Times New Roman"/>
          <w:sz w:val="26"/>
          <w:szCs w:val="26"/>
        </w:rPr>
        <w:t>повышении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энергетической эффективности и о внесении изменений в отдельные законодательные акты Росс</w:t>
      </w:r>
      <w:r w:rsidR="00AE1839" w:rsidRPr="0077270D">
        <w:rPr>
          <w:rFonts w:ascii="Times New Roman" w:hAnsi="Times New Roman" w:cs="Times New Roman"/>
          <w:sz w:val="26"/>
          <w:szCs w:val="26"/>
        </w:rPr>
        <w:t>ийской Федерации», постановлением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15.05.2010 </w:t>
      </w:r>
      <w:r w:rsidR="00402506" w:rsidRPr="0077270D">
        <w:rPr>
          <w:rFonts w:ascii="Times New Roman" w:hAnsi="Times New Roman" w:cs="Times New Roman"/>
          <w:sz w:val="26"/>
          <w:szCs w:val="26"/>
        </w:rPr>
        <w:t>№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340 </w:t>
      </w:r>
      <w:r w:rsidR="00A13BA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534CD" w:rsidRPr="0077270D">
        <w:rPr>
          <w:rFonts w:ascii="Times New Roman" w:hAnsi="Times New Roman" w:cs="Times New Roman"/>
          <w:sz w:val="26"/>
          <w:szCs w:val="26"/>
        </w:rPr>
        <w:t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</w:t>
      </w:r>
      <w:r w:rsidR="00AE1839" w:rsidRPr="0077270D">
        <w:rPr>
          <w:rFonts w:ascii="Times New Roman" w:hAnsi="Times New Roman" w:cs="Times New Roman"/>
          <w:sz w:val="26"/>
          <w:szCs w:val="26"/>
        </w:rPr>
        <w:t>иды деятельности»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7F2820">
        <w:rPr>
          <w:rFonts w:ascii="Times New Roman" w:hAnsi="Times New Roman" w:cs="Times New Roman"/>
          <w:sz w:val="26"/>
          <w:szCs w:val="26"/>
        </w:rPr>
        <w:t>п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остановлений Правительства РФ от 16.05.2014 </w:t>
      </w:r>
      <w:hyperlink r:id="rId7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452</w:t>
        </w:r>
      </w:hyperlink>
      <w:r w:rsidR="00D50973" w:rsidRPr="0077270D">
        <w:rPr>
          <w:rFonts w:ascii="Times New Roman" w:hAnsi="Times New Roman" w:cs="Times New Roman"/>
          <w:sz w:val="26"/>
          <w:szCs w:val="26"/>
        </w:rPr>
        <w:t xml:space="preserve">, от 27.09.2016 </w:t>
      </w:r>
      <w:hyperlink r:id="rId8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971</w:t>
        </w:r>
      </w:hyperlink>
      <w:r w:rsidR="00D50973" w:rsidRPr="0077270D">
        <w:rPr>
          <w:rFonts w:ascii="Times New Roman" w:hAnsi="Times New Roman" w:cs="Times New Roman"/>
          <w:sz w:val="26"/>
          <w:szCs w:val="26"/>
        </w:rPr>
        <w:t xml:space="preserve">, от 15.11.2018 </w:t>
      </w:r>
      <w:hyperlink r:id="rId9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1374</w:t>
        </w:r>
      </w:hyperlink>
      <w:r w:rsidR="00D50973" w:rsidRPr="0077270D">
        <w:rPr>
          <w:rFonts w:ascii="Times New Roman" w:hAnsi="Times New Roman" w:cs="Times New Roman"/>
          <w:sz w:val="26"/>
          <w:szCs w:val="26"/>
        </w:rPr>
        <w:t xml:space="preserve">, от 30.01.2019 </w:t>
      </w:r>
      <w:hyperlink r:id="rId10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64</w:t>
        </w:r>
      </w:hyperlink>
      <w:r w:rsidR="00D50973" w:rsidRPr="0077270D">
        <w:rPr>
          <w:rFonts w:ascii="Times New Roman" w:hAnsi="Times New Roman" w:cs="Times New Roman"/>
          <w:sz w:val="26"/>
          <w:szCs w:val="26"/>
        </w:rPr>
        <w:t>)</w:t>
      </w:r>
      <w:r w:rsidR="00AE1839" w:rsidRPr="0077270D">
        <w:rPr>
          <w:rFonts w:ascii="Times New Roman" w:hAnsi="Times New Roman" w:cs="Times New Roman"/>
          <w:sz w:val="26"/>
          <w:szCs w:val="26"/>
        </w:rPr>
        <w:t>, постановлением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3F4442" w:rsidRPr="0077270D">
        <w:rPr>
          <w:rFonts w:ascii="Times New Roman" w:hAnsi="Times New Roman" w:cs="Times New Roman"/>
          <w:sz w:val="26"/>
          <w:szCs w:val="26"/>
        </w:rPr>
        <w:t>те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льства Российской Федерации от 31.12.2009 </w:t>
      </w:r>
      <w:r w:rsidR="00402506" w:rsidRPr="0077270D">
        <w:rPr>
          <w:rFonts w:ascii="Times New Roman" w:hAnsi="Times New Roman" w:cs="Times New Roman"/>
          <w:sz w:val="26"/>
          <w:szCs w:val="26"/>
        </w:rPr>
        <w:t>№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1225 </w:t>
      </w:r>
      <w:r w:rsidR="00A13BA0">
        <w:rPr>
          <w:rFonts w:ascii="Times New Roman" w:hAnsi="Times New Roman" w:cs="Times New Roman"/>
          <w:sz w:val="26"/>
          <w:szCs w:val="26"/>
        </w:rPr>
        <w:t xml:space="preserve">        </w:t>
      </w:r>
      <w:r w:rsidR="006534CD" w:rsidRPr="0077270D">
        <w:rPr>
          <w:rFonts w:ascii="Times New Roman" w:hAnsi="Times New Roman" w:cs="Times New Roman"/>
          <w:sz w:val="26"/>
          <w:szCs w:val="26"/>
        </w:rPr>
        <w:t>«О требованиях к региональным и муниципальным программам в области энергосбережения и повышения энергетичес</w:t>
      </w:r>
      <w:r w:rsidR="00AE1839" w:rsidRPr="0077270D">
        <w:rPr>
          <w:rFonts w:ascii="Times New Roman" w:hAnsi="Times New Roman" w:cs="Times New Roman"/>
          <w:sz w:val="26"/>
          <w:szCs w:val="26"/>
        </w:rPr>
        <w:t xml:space="preserve">кой 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эффективности» (в ред. </w:t>
      </w:r>
      <w:r w:rsidR="006749DF">
        <w:rPr>
          <w:rFonts w:ascii="Times New Roman" w:hAnsi="Times New Roman" w:cs="Times New Roman"/>
          <w:sz w:val="26"/>
          <w:szCs w:val="26"/>
        </w:rPr>
        <w:t>п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остановлений Правительства РФ от 17.12.2010 </w:t>
      </w:r>
      <w:hyperlink r:id="rId11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1045</w:t>
        </w:r>
      </w:hyperlink>
      <w:r w:rsidR="004830B3" w:rsidRPr="0077270D">
        <w:rPr>
          <w:rFonts w:ascii="Times New Roman" w:hAnsi="Times New Roman" w:cs="Times New Roman"/>
          <w:sz w:val="26"/>
          <w:szCs w:val="26"/>
        </w:rPr>
        <w:t xml:space="preserve">, 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от 15.07.2013 </w:t>
      </w:r>
      <w:hyperlink r:id="rId12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593</w:t>
        </w:r>
      </w:hyperlink>
      <w:r w:rsidR="00D50973" w:rsidRPr="0077270D">
        <w:rPr>
          <w:rFonts w:ascii="Times New Roman" w:hAnsi="Times New Roman" w:cs="Times New Roman"/>
          <w:sz w:val="26"/>
          <w:szCs w:val="26"/>
        </w:rPr>
        <w:t xml:space="preserve">, от 22.07.2013 </w:t>
      </w:r>
      <w:hyperlink r:id="rId13" w:history="1">
        <w:r w:rsidR="00D50973" w:rsidRPr="0077270D">
          <w:rPr>
            <w:rFonts w:ascii="Times New Roman" w:hAnsi="Times New Roman" w:cs="Times New Roman"/>
            <w:sz w:val="26"/>
            <w:szCs w:val="26"/>
          </w:rPr>
          <w:t>№ 615</w:t>
        </w:r>
      </w:hyperlink>
      <w:r w:rsidR="00D50973" w:rsidRPr="0077270D">
        <w:rPr>
          <w:rFonts w:ascii="Times New Roman" w:hAnsi="Times New Roman" w:cs="Times New Roman"/>
          <w:sz w:val="26"/>
          <w:szCs w:val="26"/>
        </w:rPr>
        <w:t>),</w:t>
      </w:r>
      <w:r w:rsidR="00AE1839" w:rsidRPr="0077270D">
        <w:rPr>
          <w:rFonts w:ascii="Times New Roman" w:hAnsi="Times New Roman" w:cs="Times New Roman"/>
          <w:sz w:val="26"/>
          <w:szCs w:val="26"/>
        </w:rPr>
        <w:t xml:space="preserve"> распоряжением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4830B3" w:rsidRPr="0077270D">
        <w:rPr>
          <w:rFonts w:ascii="Times New Roman" w:hAnsi="Times New Roman" w:cs="Times New Roman"/>
          <w:sz w:val="26"/>
          <w:szCs w:val="26"/>
        </w:rPr>
        <w:t xml:space="preserve"> 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от 19.04.2018 </w:t>
      </w:r>
      <w:r w:rsidR="00402506" w:rsidRPr="0077270D">
        <w:rPr>
          <w:rFonts w:ascii="Times New Roman" w:hAnsi="Times New Roman" w:cs="Times New Roman"/>
          <w:sz w:val="26"/>
          <w:szCs w:val="26"/>
        </w:rPr>
        <w:t>№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703-р</w:t>
      </w:r>
      <w:r w:rsidR="008A63C5" w:rsidRPr="008A63C5">
        <w:t xml:space="preserve"> </w:t>
      </w:r>
      <w:r w:rsidR="008A63C5">
        <w:t>«</w:t>
      </w:r>
      <w:r w:rsidR="008A63C5" w:rsidRPr="008A63C5">
        <w:rPr>
          <w:rFonts w:ascii="Times New Roman" w:hAnsi="Times New Roman" w:cs="Times New Roman"/>
          <w:sz w:val="26"/>
          <w:szCs w:val="26"/>
        </w:rPr>
        <w:t>Об утверждении комплексного плана мероприятий по повышению энергетической эффективности экономики Российской Федерации</w:t>
      </w:r>
      <w:r w:rsidR="008A63C5">
        <w:rPr>
          <w:rFonts w:ascii="Times New Roman" w:hAnsi="Times New Roman" w:cs="Times New Roman"/>
          <w:sz w:val="26"/>
          <w:szCs w:val="26"/>
        </w:rPr>
        <w:t>»</w:t>
      </w:r>
      <w:r w:rsidR="00837CD5">
        <w:rPr>
          <w:rFonts w:ascii="Times New Roman" w:hAnsi="Times New Roman" w:cs="Times New Roman"/>
          <w:sz w:val="26"/>
          <w:szCs w:val="26"/>
        </w:rPr>
        <w:t xml:space="preserve"> </w:t>
      </w:r>
      <w:r w:rsidR="00AE1839" w:rsidRPr="0077270D">
        <w:rPr>
          <w:rFonts w:ascii="Times New Roman" w:hAnsi="Times New Roman" w:cs="Times New Roman"/>
          <w:sz w:val="26"/>
          <w:szCs w:val="26"/>
        </w:rPr>
        <w:t>, приказ</w:t>
      </w:r>
      <w:r w:rsidR="00D50973" w:rsidRPr="0077270D">
        <w:rPr>
          <w:rFonts w:ascii="Times New Roman" w:hAnsi="Times New Roman" w:cs="Times New Roman"/>
          <w:sz w:val="26"/>
          <w:szCs w:val="26"/>
        </w:rPr>
        <w:t>ами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Министерства энергетики Российской Федерации от 30.06.2014 </w:t>
      </w:r>
      <w:r w:rsidR="00402506" w:rsidRPr="0077270D">
        <w:rPr>
          <w:rFonts w:ascii="Times New Roman" w:hAnsi="Times New Roman" w:cs="Times New Roman"/>
          <w:sz w:val="26"/>
          <w:szCs w:val="26"/>
        </w:rPr>
        <w:t>№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398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«Об утверждении требований к форме программ в области энергосбережения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и повышения энергетической эффективности организаций с участием государства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6534CD" w:rsidRPr="0077270D">
        <w:rPr>
          <w:rFonts w:ascii="Times New Roman" w:hAnsi="Times New Roman" w:cs="Times New Roman"/>
          <w:sz w:val="26"/>
          <w:szCs w:val="26"/>
        </w:rPr>
        <w:t>и муниципального образования, организаций, осуществляющих регулируемые виды деятельности, и отчетности о ходе и</w:t>
      </w:r>
      <w:r w:rsidR="00AE1839" w:rsidRPr="0077270D">
        <w:rPr>
          <w:rFonts w:ascii="Times New Roman" w:hAnsi="Times New Roman" w:cs="Times New Roman"/>
          <w:sz w:val="26"/>
          <w:szCs w:val="26"/>
        </w:rPr>
        <w:t xml:space="preserve">х реализации», 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от 30.06.2014 </w:t>
      </w:r>
      <w:r w:rsidR="00402506" w:rsidRPr="0077270D">
        <w:rPr>
          <w:rFonts w:ascii="Times New Roman" w:hAnsi="Times New Roman" w:cs="Times New Roman"/>
          <w:sz w:val="26"/>
          <w:szCs w:val="26"/>
        </w:rPr>
        <w:t>№</w:t>
      </w:r>
      <w:r w:rsidR="00AE1839" w:rsidRPr="0077270D">
        <w:rPr>
          <w:rFonts w:ascii="Times New Roman" w:hAnsi="Times New Roman" w:cs="Times New Roman"/>
          <w:sz w:val="26"/>
          <w:szCs w:val="26"/>
        </w:rPr>
        <w:t xml:space="preserve"> 399</w:t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D50973" w:rsidRPr="0077270D">
        <w:rPr>
          <w:rFonts w:ascii="Times New Roman" w:hAnsi="Times New Roman" w:cs="Times New Roman"/>
          <w:sz w:val="26"/>
          <w:szCs w:val="26"/>
        </w:rPr>
        <w:t xml:space="preserve">«Об утверждении методики </w:t>
      </w:r>
      <w:r w:rsidR="00815B7C" w:rsidRPr="0077270D">
        <w:rPr>
          <w:rFonts w:ascii="Times New Roman" w:hAnsi="Times New Roman" w:cs="Times New Roman"/>
          <w:sz w:val="26"/>
          <w:szCs w:val="26"/>
        </w:rPr>
        <w:t xml:space="preserve">расчета значений целевых показателей в области энергосбережения и повышения энергетической эффективности, в том числе </w:t>
      </w:r>
      <w:r w:rsidR="004830B3" w:rsidRPr="0077270D">
        <w:rPr>
          <w:rFonts w:ascii="Times New Roman" w:hAnsi="Times New Roman" w:cs="Times New Roman"/>
          <w:sz w:val="26"/>
          <w:szCs w:val="26"/>
        </w:rPr>
        <w:br/>
      </w:r>
      <w:r w:rsidR="00815B7C" w:rsidRPr="0077270D">
        <w:rPr>
          <w:rFonts w:ascii="Times New Roman" w:hAnsi="Times New Roman" w:cs="Times New Roman"/>
          <w:sz w:val="26"/>
          <w:szCs w:val="26"/>
        </w:rPr>
        <w:t>в сопоставимых условиях»</w:t>
      </w:r>
      <w:r w:rsidR="00AE1839" w:rsidRPr="0077270D">
        <w:rPr>
          <w:rFonts w:ascii="Times New Roman" w:hAnsi="Times New Roman" w:cs="Times New Roman"/>
          <w:sz w:val="26"/>
          <w:szCs w:val="26"/>
        </w:rPr>
        <w:t>, приказом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</w:t>
      </w:r>
      <w:r w:rsidR="003F4442" w:rsidRPr="0077270D">
        <w:rPr>
          <w:rFonts w:ascii="Times New Roman" w:hAnsi="Times New Roman" w:cs="Times New Roman"/>
          <w:sz w:val="26"/>
          <w:szCs w:val="26"/>
        </w:rPr>
        <w:t>Российской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Федерации от 17.02.2010 </w:t>
      </w:r>
      <w:r w:rsidR="00402506" w:rsidRPr="0077270D">
        <w:rPr>
          <w:rFonts w:ascii="Times New Roman" w:hAnsi="Times New Roman" w:cs="Times New Roman"/>
          <w:sz w:val="26"/>
          <w:szCs w:val="26"/>
        </w:rPr>
        <w:t>№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61 «Об утверждении </w:t>
      </w:r>
      <w:r w:rsidR="003F4442" w:rsidRPr="0077270D">
        <w:rPr>
          <w:rFonts w:ascii="Times New Roman" w:hAnsi="Times New Roman" w:cs="Times New Roman"/>
          <w:sz w:val="26"/>
          <w:szCs w:val="26"/>
        </w:rPr>
        <w:t>примерного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</w:t>
      </w:r>
      <w:r w:rsidR="003F4442" w:rsidRPr="0077270D">
        <w:rPr>
          <w:rFonts w:ascii="Times New Roman" w:hAnsi="Times New Roman" w:cs="Times New Roman"/>
          <w:sz w:val="26"/>
          <w:szCs w:val="26"/>
        </w:rPr>
        <w:t>перечня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мероприятий в области энергосбережения и повышения энергетической эффективности, который может быть использован в целях </w:t>
      </w:r>
      <w:r w:rsidR="003F4442" w:rsidRPr="0077270D">
        <w:rPr>
          <w:rFonts w:ascii="Times New Roman" w:hAnsi="Times New Roman" w:cs="Times New Roman"/>
          <w:sz w:val="26"/>
          <w:szCs w:val="26"/>
        </w:rPr>
        <w:t>разработки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региональных, муниципальных программ в области </w:t>
      </w:r>
      <w:r w:rsidR="003F4442" w:rsidRPr="0077270D">
        <w:rPr>
          <w:rFonts w:ascii="Times New Roman" w:hAnsi="Times New Roman" w:cs="Times New Roman"/>
          <w:sz w:val="26"/>
          <w:szCs w:val="26"/>
        </w:rPr>
        <w:t>энергосбережения</w:t>
      </w:r>
      <w:r w:rsidR="00192AE9" w:rsidRPr="0077270D">
        <w:rPr>
          <w:rFonts w:ascii="Times New Roman" w:hAnsi="Times New Roman" w:cs="Times New Roman"/>
          <w:sz w:val="26"/>
          <w:szCs w:val="26"/>
        </w:rPr>
        <w:t xml:space="preserve"> и повышения энергетической эффективности».</w:t>
      </w:r>
      <w:r w:rsidR="006534CD" w:rsidRPr="007727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973" w:rsidRPr="0077270D" w:rsidRDefault="00D50973" w:rsidP="00815B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711" w:rsidRPr="004830B3" w:rsidRDefault="00A92711" w:rsidP="00815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270D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AE1839" w:rsidRPr="0077270D">
        <w:rPr>
          <w:rFonts w:ascii="Times New Roman" w:hAnsi="Times New Roman" w:cs="Times New Roman"/>
          <w:sz w:val="26"/>
          <w:szCs w:val="26"/>
        </w:rPr>
        <w:t>в области энергосбережения и повышени</w:t>
      </w:r>
      <w:r w:rsidR="004830B3" w:rsidRPr="0077270D">
        <w:rPr>
          <w:rFonts w:ascii="Times New Roman" w:hAnsi="Times New Roman" w:cs="Times New Roman"/>
          <w:sz w:val="26"/>
          <w:szCs w:val="26"/>
        </w:rPr>
        <w:t xml:space="preserve">я энергетической </w:t>
      </w:r>
      <w:r w:rsidR="004830B3" w:rsidRPr="0077270D">
        <w:rPr>
          <w:rFonts w:ascii="Times New Roman" w:hAnsi="Times New Roman" w:cs="Times New Roman"/>
          <w:sz w:val="26"/>
          <w:szCs w:val="26"/>
        </w:rPr>
        <w:lastRenderedPageBreak/>
        <w:t xml:space="preserve">эффективности </w:t>
      </w:r>
      <w:r w:rsidR="0077270D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AE1839" w:rsidRPr="0077270D">
        <w:rPr>
          <w:rFonts w:ascii="Times New Roman" w:hAnsi="Times New Roman" w:cs="Times New Roman"/>
          <w:sz w:val="26"/>
          <w:szCs w:val="26"/>
        </w:rPr>
        <w:t xml:space="preserve">Программы) </w:t>
      </w:r>
      <w:r w:rsidRPr="0077270D">
        <w:rPr>
          <w:rFonts w:ascii="Times New Roman" w:hAnsi="Times New Roman" w:cs="Times New Roman"/>
          <w:sz w:val="26"/>
          <w:szCs w:val="26"/>
        </w:rPr>
        <w:t>разрабатываются</w:t>
      </w:r>
      <w:r w:rsidRPr="004830B3">
        <w:rPr>
          <w:rFonts w:ascii="Times New Roman" w:hAnsi="Times New Roman" w:cs="Times New Roman"/>
          <w:sz w:val="26"/>
          <w:szCs w:val="26"/>
        </w:rPr>
        <w:t xml:space="preserve"> </w:t>
      </w:r>
      <w:r w:rsidR="00DB2D1F">
        <w:rPr>
          <w:rFonts w:ascii="Times New Roman" w:hAnsi="Times New Roman" w:cs="Times New Roman"/>
          <w:sz w:val="26"/>
          <w:szCs w:val="26"/>
        </w:rPr>
        <w:t>энерго</w:t>
      </w:r>
      <w:r w:rsidRPr="004830B3">
        <w:rPr>
          <w:rFonts w:ascii="Times New Roman" w:hAnsi="Times New Roman" w:cs="Times New Roman"/>
          <w:sz w:val="26"/>
          <w:szCs w:val="26"/>
        </w:rPr>
        <w:t xml:space="preserve">снабжающими </w:t>
      </w:r>
      <w:r w:rsidR="004830B3">
        <w:rPr>
          <w:rFonts w:ascii="Times New Roman" w:hAnsi="Times New Roman" w:cs="Times New Roman"/>
          <w:sz w:val="26"/>
          <w:szCs w:val="26"/>
        </w:rPr>
        <w:br/>
      </w:r>
      <w:r w:rsidRPr="004830B3">
        <w:rPr>
          <w:rFonts w:ascii="Times New Roman" w:hAnsi="Times New Roman" w:cs="Times New Roman"/>
          <w:sz w:val="26"/>
          <w:szCs w:val="26"/>
        </w:rPr>
        <w:t xml:space="preserve">и </w:t>
      </w:r>
      <w:r w:rsidR="00DB2D1F">
        <w:rPr>
          <w:rFonts w:ascii="Times New Roman" w:hAnsi="Times New Roman" w:cs="Times New Roman"/>
          <w:sz w:val="26"/>
          <w:szCs w:val="26"/>
        </w:rPr>
        <w:t>электро</w:t>
      </w:r>
      <w:r w:rsidRPr="004830B3">
        <w:rPr>
          <w:rFonts w:ascii="Times New Roman" w:hAnsi="Times New Roman" w:cs="Times New Roman"/>
          <w:sz w:val="26"/>
          <w:szCs w:val="26"/>
        </w:rPr>
        <w:t>сетевыми организациями (далее - регулируемые организации) на три</w:t>
      </w:r>
      <w:r w:rsidR="004830B3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270D">
        <w:rPr>
          <w:rFonts w:ascii="Times New Roman" w:hAnsi="Times New Roman" w:cs="Times New Roman"/>
          <w:sz w:val="26"/>
          <w:szCs w:val="26"/>
        </w:rPr>
        <w:t xml:space="preserve"> </w:t>
      </w:r>
      <w:r w:rsidR="00815B7C" w:rsidRPr="004830B3">
        <w:rPr>
          <w:rFonts w:ascii="Times New Roman" w:hAnsi="Times New Roman" w:cs="Times New Roman"/>
          <w:sz w:val="26"/>
          <w:szCs w:val="26"/>
        </w:rPr>
        <w:t>(</w:t>
      </w:r>
      <w:r w:rsidR="00F94CC4" w:rsidRPr="004830B3">
        <w:rPr>
          <w:rFonts w:ascii="Times New Roman" w:hAnsi="Times New Roman" w:cs="Times New Roman"/>
          <w:sz w:val="26"/>
          <w:szCs w:val="26"/>
        </w:rPr>
        <w:t>2021-2023 гг.</w:t>
      </w:r>
      <w:r w:rsidR="00815B7C" w:rsidRPr="004830B3">
        <w:rPr>
          <w:rFonts w:ascii="Times New Roman" w:hAnsi="Times New Roman" w:cs="Times New Roman"/>
          <w:sz w:val="26"/>
          <w:szCs w:val="26"/>
        </w:rPr>
        <w:t xml:space="preserve">). Если </w:t>
      </w:r>
      <w:r w:rsidRPr="004830B3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срок действия инвестиционных программ регулируемых организаций превышает три года </w:t>
      </w:r>
      <w:r w:rsidR="000A36DF" w:rsidRPr="004830B3">
        <w:rPr>
          <w:rFonts w:ascii="Times New Roman" w:hAnsi="Times New Roman" w:cs="Times New Roman"/>
          <w:sz w:val="26"/>
          <w:szCs w:val="26"/>
        </w:rPr>
        <w:t>–</w:t>
      </w:r>
      <w:r w:rsidRPr="004830B3">
        <w:rPr>
          <w:rFonts w:ascii="Times New Roman" w:hAnsi="Times New Roman" w:cs="Times New Roman"/>
          <w:sz w:val="26"/>
          <w:szCs w:val="26"/>
        </w:rPr>
        <w:t xml:space="preserve"> </w:t>
      </w:r>
      <w:r w:rsidR="000A36DF" w:rsidRPr="004830B3">
        <w:rPr>
          <w:rFonts w:ascii="Times New Roman" w:hAnsi="Times New Roman" w:cs="Times New Roman"/>
          <w:sz w:val="26"/>
          <w:szCs w:val="26"/>
        </w:rPr>
        <w:t xml:space="preserve">Программы разрабатываются </w:t>
      </w:r>
      <w:r w:rsidRPr="004830B3">
        <w:rPr>
          <w:rFonts w:ascii="Times New Roman" w:hAnsi="Times New Roman" w:cs="Times New Roman"/>
          <w:sz w:val="26"/>
          <w:szCs w:val="26"/>
        </w:rPr>
        <w:t>на срок действия инвестиционных программ.</w:t>
      </w:r>
    </w:p>
    <w:p w:rsidR="00A92711" w:rsidRPr="004830B3" w:rsidRDefault="00AE1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В П</w:t>
      </w:r>
      <w:r w:rsidR="00A92711" w:rsidRPr="004830B3">
        <w:rPr>
          <w:rFonts w:ascii="Times New Roman" w:hAnsi="Times New Roman" w:cs="Times New Roman"/>
          <w:sz w:val="26"/>
          <w:szCs w:val="26"/>
        </w:rPr>
        <w:t xml:space="preserve">рограммах необходимо отразить значения целевых показателей, мероприятия, направленные на их достижение, экономический эффект </w:t>
      </w:r>
      <w:r w:rsidR="004830B3">
        <w:rPr>
          <w:rFonts w:ascii="Times New Roman" w:hAnsi="Times New Roman" w:cs="Times New Roman"/>
          <w:sz w:val="26"/>
          <w:szCs w:val="26"/>
        </w:rPr>
        <w:br/>
      </w:r>
      <w:r w:rsidR="00A92711" w:rsidRPr="004830B3">
        <w:rPr>
          <w:rFonts w:ascii="Times New Roman" w:hAnsi="Times New Roman" w:cs="Times New Roman"/>
          <w:sz w:val="26"/>
          <w:szCs w:val="26"/>
        </w:rPr>
        <w:t>и технологический эффект от реализации мероприятий, а также сроки окупаемости мероприятий.</w:t>
      </w:r>
    </w:p>
    <w:p w:rsidR="00A92711" w:rsidRPr="004830B3" w:rsidRDefault="00A92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При отсутствии одного из видов энергетических ресурсов целевые показатели энергосбережения и повышения энергетической эффективности по этому ресурсу </w:t>
      </w:r>
      <w:r w:rsidR="004830B3">
        <w:rPr>
          <w:rFonts w:ascii="Times New Roman" w:hAnsi="Times New Roman" w:cs="Times New Roman"/>
          <w:sz w:val="26"/>
          <w:szCs w:val="26"/>
        </w:rPr>
        <w:br/>
      </w:r>
      <w:r w:rsidRPr="004830B3">
        <w:rPr>
          <w:rFonts w:ascii="Times New Roman" w:hAnsi="Times New Roman" w:cs="Times New Roman"/>
          <w:sz w:val="26"/>
          <w:szCs w:val="26"/>
        </w:rPr>
        <w:t>не рассчитываются.</w:t>
      </w:r>
    </w:p>
    <w:p w:rsidR="00A92711" w:rsidRPr="004830B3" w:rsidRDefault="00AE1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Необходимые изменения в П</w:t>
      </w:r>
      <w:r w:rsidR="00A92711" w:rsidRPr="004830B3">
        <w:rPr>
          <w:rFonts w:ascii="Times New Roman" w:hAnsi="Times New Roman" w:cs="Times New Roman"/>
          <w:sz w:val="26"/>
          <w:szCs w:val="26"/>
        </w:rPr>
        <w:t>рограмму, в том числе на текущий период реализации Программы, вносятся и представляются в министерство конкурентной политики Калужской области</w:t>
      </w:r>
      <w:r w:rsidR="00C61B92" w:rsidRPr="004830B3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C70CB3" w:rsidRPr="004830B3">
        <w:rPr>
          <w:rFonts w:ascii="Times New Roman" w:hAnsi="Times New Roman" w:cs="Times New Roman"/>
          <w:sz w:val="26"/>
          <w:szCs w:val="26"/>
        </w:rPr>
        <w:t>м</w:t>
      </w:r>
      <w:r w:rsidR="00C61B92" w:rsidRPr="004830B3">
        <w:rPr>
          <w:rFonts w:ascii="Times New Roman" w:hAnsi="Times New Roman" w:cs="Times New Roman"/>
          <w:sz w:val="26"/>
          <w:szCs w:val="26"/>
        </w:rPr>
        <w:t>инистерство)</w:t>
      </w:r>
      <w:r w:rsidR="00A92711" w:rsidRPr="004830B3">
        <w:rPr>
          <w:rFonts w:ascii="Times New Roman" w:hAnsi="Times New Roman" w:cs="Times New Roman"/>
          <w:sz w:val="26"/>
          <w:szCs w:val="26"/>
        </w:rPr>
        <w:t xml:space="preserve"> до 1 </w:t>
      </w:r>
      <w:r w:rsidR="005D548B" w:rsidRPr="004830B3">
        <w:rPr>
          <w:rFonts w:ascii="Times New Roman" w:hAnsi="Times New Roman" w:cs="Times New Roman"/>
          <w:sz w:val="26"/>
          <w:szCs w:val="26"/>
        </w:rPr>
        <w:t>июля</w:t>
      </w:r>
      <w:r w:rsidR="00A92711" w:rsidRPr="004830B3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A92711" w:rsidRPr="004830B3" w:rsidRDefault="00A92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Ежегодные о</w:t>
      </w:r>
      <w:r w:rsidR="00AE1839" w:rsidRPr="004830B3">
        <w:rPr>
          <w:rFonts w:ascii="Times New Roman" w:hAnsi="Times New Roman" w:cs="Times New Roman"/>
          <w:sz w:val="26"/>
          <w:szCs w:val="26"/>
        </w:rPr>
        <w:t>тчеты о фактическом исполнении Т</w:t>
      </w:r>
      <w:r w:rsidRPr="004830B3">
        <w:rPr>
          <w:rFonts w:ascii="Times New Roman" w:hAnsi="Times New Roman" w:cs="Times New Roman"/>
          <w:sz w:val="26"/>
          <w:szCs w:val="26"/>
        </w:rPr>
        <w:t xml:space="preserve">ребований к Программам </w:t>
      </w:r>
      <w:r w:rsidR="004830B3">
        <w:rPr>
          <w:rFonts w:ascii="Times New Roman" w:hAnsi="Times New Roman" w:cs="Times New Roman"/>
          <w:sz w:val="26"/>
          <w:szCs w:val="26"/>
        </w:rPr>
        <w:br/>
      </w:r>
      <w:r w:rsidRPr="004830B3">
        <w:rPr>
          <w:rFonts w:ascii="Times New Roman" w:hAnsi="Times New Roman" w:cs="Times New Roman"/>
          <w:sz w:val="26"/>
          <w:szCs w:val="26"/>
        </w:rPr>
        <w:t>в отчетном году регулируемые организации представляют в министерство конкурентной политики Калужской области не позднее 1 февраля года, следующего за отчетным.</w:t>
      </w:r>
    </w:p>
    <w:p w:rsidR="0077270D" w:rsidRPr="004830B3" w:rsidRDefault="00A92711" w:rsidP="00772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Отчеты представляются в электронном виде по системе ЕИАС </w:t>
      </w:r>
      <w:r w:rsidR="00D848F3" w:rsidRPr="004830B3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Pr="004830B3">
        <w:rPr>
          <w:rFonts w:ascii="Times New Roman" w:hAnsi="Times New Roman" w:cs="Times New Roman"/>
          <w:sz w:val="26"/>
          <w:szCs w:val="26"/>
        </w:rPr>
        <w:t>и на бумажном носителе за подписью руководителя регулируемой организации (уполномоченного лица) и лица, ответственного за их составление, заверенные печатью организации.</w:t>
      </w:r>
    </w:p>
    <w:p w:rsidR="00A92711" w:rsidRDefault="00951105" w:rsidP="007727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 w:rsidR="00AE1839" w:rsidRPr="004830B3">
        <w:rPr>
          <w:rFonts w:ascii="Times New Roman" w:hAnsi="Times New Roman" w:cs="Times New Roman"/>
          <w:sz w:val="26"/>
          <w:szCs w:val="26"/>
        </w:rPr>
        <w:t>Т</w:t>
      </w:r>
      <w:r w:rsidRPr="004830B3">
        <w:rPr>
          <w:rFonts w:ascii="Times New Roman" w:hAnsi="Times New Roman" w:cs="Times New Roman"/>
          <w:sz w:val="26"/>
          <w:szCs w:val="26"/>
        </w:rPr>
        <w:t xml:space="preserve">ребования могут ежегодно корректироваться с учетом поступивших от регулируемой организации </w:t>
      </w:r>
      <w:r w:rsidR="00EE2294" w:rsidRPr="004830B3">
        <w:rPr>
          <w:rFonts w:ascii="Times New Roman" w:hAnsi="Times New Roman" w:cs="Times New Roman"/>
          <w:sz w:val="26"/>
          <w:szCs w:val="26"/>
        </w:rPr>
        <w:t xml:space="preserve">в министерство </w:t>
      </w:r>
      <w:r w:rsidRPr="004830B3">
        <w:rPr>
          <w:rFonts w:ascii="Times New Roman" w:hAnsi="Times New Roman" w:cs="Times New Roman"/>
          <w:sz w:val="26"/>
          <w:szCs w:val="26"/>
        </w:rPr>
        <w:t>не поз</w:t>
      </w:r>
      <w:r w:rsidR="00AE1839" w:rsidRPr="004830B3">
        <w:rPr>
          <w:rFonts w:ascii="Times New Roman" w:hAnsi="Times New Roman" w:cs="Times New Roman"/>
          <w:sz w:val="26"/>
          <w:szCs w:val="26"/>
        </w:rPr>
        <w:t xml:space="preserve">днее 1 февраля </w:t>
      </w:r>
      <w:r w:rsidR="00EE2294" w:rsidRPr="004830B3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AE1839" w:rsidRPr="004830B3">
        <w:rPr>
          <w:rFonts w:ascii="Times New Roman" w:hAnsi="Times New Roman" w:cs="Times New Roman"/>
          <w:sz w:val="26"/>
          <w:szCs w:val="26"/>
        </w:rPr>
        <w:t xml:space="preserve">года, </w:t>
      </w:r>
      <w:r w:rsidR="007523EB" w:rsidRPr="004830B3">
        <w:rPr>
          <w:rFonts w:ascii="Times New Roman" w:hAnsi="Times New Roman" w:cs="Times New Roman"/>
          <w:sz w:val="26"/>
          <w:szCs w:val="26"/>
        </w:rPr>
        <w:t xml:space="preserve">предложений в </w:t>
      </w:r>
      <w:r w:rsidR="00815B7C" w:rsidRPr="004830B3">
        <w:rPr>
          <w:rFonts w:ascii="Times New Roman" w:hAnsi="Times New Roman" w:cs="Times New Roman"/>
          <w:sz w:val="26"/>
          <w:szCs w:val="26"/>
        </w:rPr>
        <w:t>порядке, установленным постановлением Правительства Росс</w:t>
      </w:r>
      <w:r w:rsidR="004830B3">
        <w:rPr>
          <w:rFonts w:ascii="Times New Roman" w:hAnsi="Times New Roman" w:cs="Times New Roman"/>
          <w:sz w:val="26"/>
          <w:szCs w:val="26"/>
        </w:rPr>
        <w:t xml:space="preserve">ийской Федерации от 15.05.2010 </w:t>
      </w:r>
      <w:r w:rsidR="00815B7C" w:rsidRPr="004830B3">
        <w:rPr>
          <w:rFonts w:ascii="Times New Roman" w:hAnsi="Times New Roman" w:cs="Times New Roman"/>
          <w:sz w:val="26"/>
          <w:szCs w:val="26"/>
        </w:rPr>
        <w:t>№ 340.</w:t>
      </w:r>
    </w:p>
    <w:p w:rsidR="00A92711" w:rsidRPr="004830B3" w:rsidRDefault="00A92711" w:rsidP="00D86055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7F2820" w:rsidRPr="004830B3" w:rsidRDefault="007F2820" w:rsidP="007F2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к Приказу</w:t>
      </w:r>
    </w:p>
    <w:p w:rsidR="007F2820" w:rsidRPr="004830B3" w:rsidRDefault="007F2820" w:rsidP="007F2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30B3">
        <w:rPr>
          <w:rFonts w:ascii="Times New Roman" w:hAnsi="Times New Roman" w:cs="Times New Roman"/>
          <w:sz w:val="26"/>
          <w:szCs w:val="26"/>
        </w:rPr>
        <w:t>министерства конкурентной политики</w:t>
      </w:r>
    </w:p>
    <w:p w:rsidR="007F2820" w:rsidRPr="00F06917" w:rsidRDefault="007F2820" w:rsidP="007F2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06917">
        <w:rPr>
          <w:rFonts w:ascii="Times New Roman" w:hAnsi="Times New Roman" w:cs="Times New Roman"/>
          <w:sz w:val="26"/>
          <w:szCs w:val="26"/>
        </w:rPr>
        <w:t xml:space="preserve">Калужской области                                                                                                                                                               </w:t>
      </w:r>
    </w:p>
    <w:p w:rsidR="00D86055" w:rsidRPr="00C75389" w:rsidRDefault="007F2820" w:rsidP="007F2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9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D9787E">
        <w:rPr>
          <w:rFonts w:ascii="Times New Roman" w:hAnsi="Times New Roman" w:cs="Times New Roman"/>
          <w:sz w:val="26"/>
          <w:szCs w:val="26"/>
        </w:rPr>
        <w:t xml:space="preserve"> </w:t>
      </w:r>
      <w:r w:rsidRPr="00F06917">
        <w:rPr>
          <w:rFonts w:ascii="Times New Roman" w:hAnsi="Times New Roman" w:cs="Times New Roman"/>
          <w:sz w:val="26"/>
          <w:szCs w:val="26"/>
        </w:rPr>
        <w:t xml:space="preserve"> </w:t>
      </w:r>
      <w:r w:rsidR="00D9787E">
        <w:rPr>
          <w:rFonts w:ascii="Times New Roman" w:hAnsi="Times New Roman" w:cs="Times New Roman"/>
          <w:sz w:val="26"/>
          <w:szCs w:val="26"/>
        </w:rPr>
        <w:t>о</w:t>
      </w:r>
      <w:r w:rsidRPr="00E768C9">
        <w:rPr>
          <w:rFonts w:ascii="Times New Roman" w:hAnsi="Times New Roman" w:cs="Times New Roman"/>
          <w:bCs/>
          <w:sz w:val="26"/>
          <w:szCs w:val="26"/>
        </w:rPr>
        <w:t>т</w:t>
      </w:r>
      <w:r w:rsidR="00D9787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9787E" w:rsidRPr="00D9787E">
        <w:rPr>
          <w:rFonts w:ascii="Times New Roman" w:hAnsi="Times New Roman" w:cs="Times New Roman"/>
          <w:bCs/>
          <w:sz w:val="26"/>
          <w:szCs w:val="26"/>
          <w:u w:val="single"/>
        </w:rPr>
        <w:t>27.03.2020</w:t>
      </w:r>
      <w:r w:rsidR="00D9787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A13BA0">
        <w:rPr>
          <w:rFonts w:ascii="Times New Roman" w:hAnsi="Times New Roman" w:cs="Times New Roman"/>
          <w:bCs/>
          <w:sz w:val="26"/>
          <w:szCs w:val="26"/>
        </w:rPr>
        <w:t>№</w:t>
      </w:r>
      <w:proofErr w:type="gramEnd"/>
      <w:r w:rsidR="00D978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787E" w:rsidRPr="00D9787E">
        <w:rPr>
          <w:rFonts w:ascii="Times New Roman" w:hAnsi="Times New Roman" w:cs="Times New Roman"/>
          <w:bCs/>
          <w:sz w:val="26"/>
          <w:szCs w:val="26"/>
          <w:u w:val="single"/>
        </w:rPr>
        <w:t>32-тд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ТЕРРИТОРИАЛЬНЫХ ЭЛЕКТРИЧЕСКИХ СЕТЕВЫХ ОРГАНИЗАЦИЙ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8504"/>
      </w:tblGrid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850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813CFE" w:rsidP="00A13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«Государственный научный центр Российской Федерации - Физико-энергетический институт имени академика</w:t>
            </w:r>
            <w:r w:rsidR="00A13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 xml:space="preserve">А.И. </w:t>
            </w:r>
            <w:proofErr w:type="spellStart"/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Лейпунского</w:t>
            </w:r>
            <w:proofErr w:type="spellEnd"/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813CFE" w:rsidP="00C75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общество «Восход» – Калужский </w:t>
            </w:r>
            <w:proofErr w:type="spellStart"/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радиоламповый</w:t>
            </w:r>
            <w:proofErr w:type="spellEnd"/>
            <w:r w:rsidRPr="00813CFE">
              <w:rPr>
                <w:rFonts w:ascii="Times New Roman" w:hAnsi="Times New Roman" w:cs="Times New Roman"/>
                <w:sz w:val="26"/>
                <w:szCs w:val="26"/>
              </w:rPr>
              <w:t xml:space="preserve"> завод</w:t>
            </w:r>
          </w:p>
        </w:tc>
      </w:tr>
      <w:tr w:rsidR="00C75389" w:rsidRPr="00C75389" w:rsidTr="006749DF">
        <w:trPr>
          <w:trHeight w:val="289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813CFE" w:rsidP="00C75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5389" w:rsidRPr="00C75389">
              <w:rPr>
                <w:rFonts w:ascii="Times New Roman" w:hAnsi="Times New Roman" w:cs="Times New Roman"/>
                <w:sz w:val="26"/>
                <w:szCs w:val="26"/>
              </w:rPr>
              <w:t>«МСК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5389" w:rsidRPr="00C75389">
              <w:rPr>
                <w:rFonts w:ascii="Times New Roman" w:hAnsi="Times New Roman" w:cs="Times New Roman"/>
                <w:sz w:val="26"/>
                <w:szCs w:val="26"/>
              </w:rPr>
              <w:t>Энерго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сеть</w:t>
            </w:r>
            <w:r w:rsidR="00C75389" w:rsidRPr="00C753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813CFE" w:rsidP="00C75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813CFE" w:rsidP="0081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36211292"/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«Российские железные дороги»</w:t>
            </w:r>
            <w:bookmarkEnd w:id="1"/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C75389" w:rsidP="00C75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389">
              <w:rPr>
                <w:rFonts w:ascii="Times New Roman" w:hAnsi="Times New Roman" w:cs="Times New Roman"/>
                <w:sz w:val="26"/>
                <w:szCs w:val="26"/>
              </w:rPr>
              <w:t>Муниципальное предприятие города Обнинска Калужской области «</w:t>
            </w:r>
            <w:proofErr w:type="spellStart"/>
            <w:r w:rsidRPr="00C75389">
              <w:rPr>
                <w:rFonts w:ascii="Times New Roman" w:hAnsi="Times New Roman" w:cs="Times New Roman"/>
                <w:sz w:val="26"/>
                <w:szCs w:val="26"/>
              </w:rPr>
              <w:t>Горэлектросети</w:t>
            </w:r>
            <w:proofErr w:type="spellEnd"/>
            <w:r w:rsidRPr="00C753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813CFE" w:rsidP="00C75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«Калужский двигатель»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813CFE" w:rsidP="0081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</w:t>
            </w:r>
            <w:proofErr w:type="gramStart"/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End"/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Калужский турбинный завод»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813CFE" w:rsidP="00C75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«Каскад-Энергосеть»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813CFE" w:rsidRDefault="00AF4E51" w:rsidP="00C7538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F4E5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«Сетевая компания»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813CFE" w:rsidRDefault="00AF4E51" w:rsidP="00C7538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F4E51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«ТСО </w:t>
            </w:r>
            <w:proofErr w:type="spellStart"/>
            <w:r w:rsidRPr="00AF4E51">
              <w:rPr>
                <w:rFonts w:ascii="Times New Roman" w:hAnsi="Times New Roman" w:cs="Times New Roman"/>
                <w:sz w:val="26"/>
                <w:szCs w:val="26"/>
              </w:rPr>
              <w:t>Кабицыно</w:t>
            </w:r>
            <w:proofErr w:type="spellEnd"/>
            <w:r w:rsidRPr="00AF4E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813CFE" w:rsidP="00C75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«ЭЛМАТ»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813CFE" w:rsidP="0081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Публичное акционерное </w:t>
            </w:r>
            <w:proofErr w:type="gramStart"/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End"/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Агрегатный завод»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813CFE" w:rsidP="00C75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Унитарное муниципальное предприятие «Коммунальные электрические и тепловые сети»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813CFE" w:rsidP="00C75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</w:t>
            </w:r>
            <w:proofErr w:type="spellStart"/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Оборонэнерго</w:t>
            </w:r>
            <w:proofErr w:type="spellEnd"/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813CFE" w:rsidRDefault="00AF4E51" w:rsidP="00C7538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F4E51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813CFE" w:rsidRDefault="00AF4E51" w:rsidP="00C7538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F4E5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«ЭнергоАльянс»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AF4E51" w:rsidP="00C75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5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AF4E51">
              <w:rPr>
                <w:rFonts w:ascii="Times New Roman" w:hAnsi="Times New Roman" w:cs="Times New Roman"/>
                <w:sz w:val="26"/>
                <w:szCs w:val="26"/>
              </w:rPr>
              <w:t>ЦентрТехноКом</w:t>
            </w:r>
            <w:proofErr w:type="spellEnd"/>
            <w:r w:rsidRPr="00AF4E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5389" w:rsidRPr="00C75389" w:rsidTr="006749DF">
        <w:trPr>
          <w:trHeight w:val="20"/>
        </w:trPr>
        <w:tc>
          <w:tcPr>
            <w:tcW w:w="565" w:type="dxa"/>
          </w:tcPr>
          <w:p w:rsidR="00C75389" w:rsidRPr="00C75389" w:rsidRDefault="00C75389" w:rsidP="00C75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89" w:rsidRPr="00C75389" w:rsidRDefault="00813CFE" w:rsidP="00C75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CFE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«Калужский завод автомобильного электрооборудования»</w:t>
            </w:r>
          </w:p>
        </w:tc>
      </w:tr>
    </w:tbl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820" w:rsidRDefault="007F282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820" w:rsidRDefault="007F2820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Требованиям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программам в области энергоснабжения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повышения энергетической эффективности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территориальных электрических сетевых организаций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ОБЯЗАТЕЛЬНЫХ МЕРОПРИЯТИЙ ПО ЭНЕРГОСБЕРЕЖЕНИЮ И ПОВЫШЕНИЮ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ЭНЕРГЕТИЧЕСКОЙ ЭФФЕКТИВНОСТИ, ПОДЛЕЖАЩИХ ВКЛЮЧЕНИЮ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ПРОГРАММУ ЭНЕРГОСБЕРЕЖЕНИЯ И ПОВЫШЕНИЯ ЭНЕРГЕТИЧЕСКОЙ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ТЕРРИТОРИАЛЬНЫХ ЭЛЕКТРИЧЕСКИХ СЕТЕВЫХ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ОРГАНИЗАЦИЙ, И СРОКИ ИХ ПРОВЕДЕНИЯ НА 20</w:t>
      </w:r>
      <w:r w:rsid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- 202</w:t>
      </w:r>
      <w:r w:rsid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7030"/>
        <w:gridCol w:w="1474"/>
      </w:tblGrid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7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их проведения, годы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реализация программы сокращения технологического расхода (потерь) электрической энергии в электрических сетях территориальных сетевых организаций для оказания услуг по передаче электрической энергии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- 202</w:t>
            </w:r>
            <w:r w:rsid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энергетического обследования зданий, строений, сооружений, принадлежащих территориальным сетевым организациям на праве собственности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программы проведения энергетического обследования зданий, строений, сооружений, принадлежащих территориальным сетевым организациям на праве собственности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энергетического обследования зданий, строений, сооружений, принадлежащих территориальным сетевым организациям на праве собственности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чем один раз каждые 5 лет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реализация плана мероприятий по оптимизации энергопотребления в зданиях, строениях, сооружениях, находящихся в собственности территориальных сетевых организаций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- 202</w:t>
            </w:r>
            <w:r w:rsid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вводимых в эксплуатацию зданий, строений, сооружений, при эксплуатации которых используются энергетические ресурсы (в том числе временных объектов), приборами учета используемых воды, природного газа, тепловой энергии, электрической энергии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- 202</w:t>
            </w:r>
            <w:r w:rsidR="00A13B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Требованиям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программам в области энергоснабжения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повышения энергетической эффективности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территориальных электрических сетевых организаций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ЭНЕРГОСБЕРЕЖЕНИЯ И ПОВЫШЕНИЯ ЭНЕРГЕТИЧЕСКОЙ ЭФФЕКТИВНОСТИ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ТЕРРИТОРИАЛЬНЫХ ЭЛЕКТРИЧЕСКИХ СЕТЕВЫХ ОРГАНИЗАЦИЙ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A13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- 202</w:t>
      </w:r>
      <w:r w:rsidR="00A13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99"/>
        <w:gridCol w:w="680"/>
        <w:gridCol w:w="793"/>
        <w:gridCol w:w="793"/>
        <w:gridCol w:w="1001"/>
      </w:tblGrid>
      <w:tr w:rsidR="00D86055" w:rsidRPr="00C75389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E86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E86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86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86055" w:rsidRPr="00C75389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норматива потерь электрической энергии к уровню потерь электрической энергии, предусмотренного в сводном прогнозном балансе производства и поставок электрической энергии (мощности) в рамках Единой энергетической системы России по субъектам Российской Федерации на 2012 год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  <w:r w:rsidR="00E86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</w:t>
            </w:r>
            <w:r w:rsidR="00E86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</w:t>
            </w:r>
            <w:r w:rsidR="00E86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D86055" w:rsidRPr="00C75389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Оснащенность зданий, строений, сооружений, находящихся в собственности территориальных сетевых организаций, приборами учета используемых воды, природного газа, тепловой энергии, электрической энергии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D86055" w:rsidRPr="00C75389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электрической энергии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86055" w:rsidRPr="00C75389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тепловой энергии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86055" w:rsidRPr="00C75389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газа природного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86055" w:rsidRPr="00C75389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холодной и горячей воды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86055" w:rsidRPr="00C75389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удельного расхода электрической энергии на собственные нужды подстанций территориальных сетевых организаций к уровню 20</w:t>
            </w:r>
            <w:r w:rsidR="00FF2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D86055" w:rsidRPr="00C75389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расхода электрической энергии на хозяйственные нужды в зданиях, строениях, сооружениях, находящихся в собственности территориальных сетевых организаций, к уровню 20</w:t>
            </w:r>
            <w:r w:rsidR="000A74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</w:tr>
      <w:tr w:rsidR="00D86055" w:rsidRPr="00934CF8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Сокращение расхода тепловой энергии в 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зданиях, строениях, сооружениях, находящихся в собственности территориальных сетевых организаций, к уровню 20</w:t>
            </w:r>
            <w:r w:rsidR="000A74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</w:tr>
      <w:tr w:rsidR="00D86055" w:rsidRPr="00C75389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расхода горюче-смазочных материалов, используемых территориальными сетевыми организациями для оказания услуг по передаче электрической энергии, к уровню 20</w:t>
            </w:r>
            <w:r w:rsidR="000A74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D86055" w:rsidRPr="00C75389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бензин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D86055" w:rsidRPr="00C75389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дизельное топливо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D86055" w:rsidRPr="00C75389" w:rsidTr="00832A2D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Доведение использования регулируемыми организациями осветительных устройств с использованием светодиодов до уровня (от общего объема используемых осветительных устройств)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C75389" w:rsidRDefault="00D3110B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93" w:type="dxa"/>
          </w:tcPr>
          <w:p w:rsidR="00D86055" w:rsidRPr="00C75389" w:rsidRDefault="00D3110B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00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</w:tbl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A2D" w:rsidRPr="00C75389" w:rsidRDefault="00832A2D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Требованиям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программам в области энергоснабжения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повышения энергетической эффективности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территориальных электрических сетевых организаций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3110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D3110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2C4" w:rsidRDefault="00F162C4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2C4" w:rsidRDefault="00F162C4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6055" w:rsidRPr="005B16C7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</w:t>
      </w:r>
    </w:p>
    <w:p w:rsidR="00D86055" w:rsidRPr="005B16C7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ЭНЕРГЕТИЧЕСКОЙ ЭФФЕКТИВНОСТИ ОБЪЕКТОВ, СОЗДАНИЕ</w:t>
      </w:r>
    </w:p>
    <w:p w:rsidR="00D86055" w:rsidRPr="005B16C7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МОДЕРНИЗАЦИЯ КОТОРЫХ ПЛАНИРУЮТСЯ ИНВЕСТИЦИОННОЙ</w:t>
      </w:r>
    </w:p>
    <w:p w:rsidR="00D86055" w:rsidRPr="005B16C7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ПРОГРАММОЙ </w:t>
      </w:r>
      <w:r w:rsidR="005B16C7" w:rsidRP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ОТКРЫТО</w:t>
      </w:r>
      <w:r w:rsid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="005B16C7" w:rsidRP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АКЦИОНЕРНО</w:t>
      </w:r>
      <w:r w:rsid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="005B16C7" w:rsidRP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ОБЩЕСТВ</w:t>
      </w:r>
      <w:r w:rsid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5B16C7" w:rsidRP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«РОССИЙСКИЕ ЖЕЛЕЗНЫЕ ДОРОГИ» </w:t>
      </w:r>
      <w:r w:rsidRP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1815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- 202</w:t>
      </w:r>
      <w:r w:rsidR="001815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B1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D86055" w:rsidRPr="00E324E2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567"/>
        <w:gridCol w:w="850"/>
        <w:gridCol w:w="425"/>
        <w:gridCol w:w="851"/>
        <w:gridCol w:w="425"/>
        <w:gridCol w:w="851"/>
        <w:gridCol w:w="425"/>
      </w:tblGrid>
      <w:tr w:rsidR="008149B5" w:rsidRPr="0018155A" w:rsidTr="00F246F0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программы энергосбережения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Сокращение потерь электроэнергии при ее передаче, тыс</w:t>
            </w:r>
            <w:r w:rsidR="0081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</w:t>
            </w:r>
            <w:r w:rsidR="0081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</w:p>
        </w:tc>
      </w:tr>
      <w:tr w:rsidR="00F246F0" w:rsidRPr="008149B5" w:rsidTr="00F246F0">
        <w:trPr>
          <w:trHeight w:val="30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246F0" w:rsidRPr="008149B5" w:rsidTr="00F246F0">
        <w:trPr>
          <w:trHeight w:val="641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кВт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кВт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кВт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кВт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5" w:rsidRPr="0018155A" w:rsidRDefault="008149B5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F246F0" w:rsidRPr="008149B5" w:rsidTr="00F246F0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Техническое перевооружение ВЛ 0,4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 Тихонова Пустынь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246F0" w:rsidRPr="008149B5" w:rsidTr="00F246F0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Техническое перевооружение ВЛ 0,4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Ст.Кудринская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246F0" w:rsidRPr="008149B5" w:rsidTr="00F246F0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Техническое перевооружение ВЛ 0,4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Ст.Суходрев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ВЛ-0,4кВ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149B5" w:rsidRPr="008149B5" w:rsidTr="00F246F0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Техническое перевооружение ВЛ 0,4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Ст.Воротынск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ВЛ-0,4</w:t>
            </w:r>
            <w:r w:rsidR="0081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149B5" w:rsidRPr="008149B5" w:rsidTr="00F246F0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Техническое перевооружение ВЛ 0,4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Занозная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РП-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Занозная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246F0" w:rsidRPr="008149B5" w:rsidTr="00F246F0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Техническое перевооружение ВЛ 0,4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 Подписная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246F0" w:rsidRPr="008149B5" w:rsidTr="00F246F0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Техническое перевооружение ВЛ 0,4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Шайковка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246F0" w:rsidRPr="008149B5" w:rsidTr="00F246F0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Техническое перевооружение ВЛ 10кВ ПЭ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Занозная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Фаянсовая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149B5" w:rsidRPr="008149B5" w:rsidTr="00F246F0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Техническое перевооружение ВЛ-10кв ДЦ/ПЭ Фаянсовая-Дятьково (6км)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F246F0" w:rsidRPr="008149B5" w:rsidTr="00F246F0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Техническое перевооружение ВЛ-0,4</w:t>
            </w:r>
            <w:r w:rsidR="0081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81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</w:t>
            </w:r>
            <w:r w:rsidR="0081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Людиново ул.</w:t>
            </w:r>
            <w:r w:rsidR="0081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246F0" w:rsidRPr="008149B5" w:rsidTr="00F246F0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Техническое перевооружение В</w:t>
            </w:r>
            <w:r w:rsidR="0081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0,4 </w:t>
            </w:r>
            <w:proofErr w:type="spellStart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14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т.Муратовка</w:t>
            </w:r>
            <w:proofErr w:type="spellEnd"/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246F0" w:rsidRPr="008149B5" w:rsidTr="00F246F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5A" w:rsidRPr="0018155A" w:rsidRDefault="0018155A" w:rsidP="001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129,90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220,40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162,26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71,25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5A" w:rsidRPr="0018155A" w:rsidRDefault="0018155A" w:rsidP="001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A13BA0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конкурентной политики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</w:p>
    <w:p w:rsidR="00D86055" w:rsidRPr="00F162C4" w:rsidRDefault="00D9787E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055" w:rsidRPr="00F162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8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27.03.2020</w:t>
      </w:r>
      <w:r w:rsidR="00D86055" w:rsidRPr="00F16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2C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8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32-тд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294"/>
      <w:bookmarkEnd w:id="2"/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ПРОГРАММАМ В ОБЛАСТИ ЭНЕРГОСБЕРЕЖЕНИЯ И ПОВЫШЕНИЯ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ЭНЕРГЕТИЧЕСКОЙ ЭФФЕКТИВНОСТИ ГАРАНТИРУЮЩИХ ПОСТАВЩИКОВ,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ОСУЩЕСТВЛЯЮЩИХ ДЕЯТЕЛЬНОСТЬ НА ТЕРРИТОРИИ КАЛУЖСКОЙ ОБЛАСТИ,</w:t>
      </w:r>
    </w:p>
    <w:p w:rsidR="00D86055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0A7406" w:rsidRPr="00A13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- 202</w:t>
      </w:r>
      <w:r w:rsidR="000A7406" w:rsidRPr="00A13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BA0" w:rsidRPr="00C75389" w:rsidRDefault="00A13BA0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Требованиям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программам в области энергоснабжения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повышения энергетической эффективности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гарантирующих поставщиков,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деятельность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Калужской области,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832A2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832A2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ГАРАНТИРУЮЩИХ ПОСТАВЩИКОВ, ОСУЩЕСТВЛЯЮЩИХ ДЕЯТЕЛЬНОСТЬ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КАЛУЖСКОЙ ОБЛАСТИ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8447"/>
      </w:tblGrid>
      <w:tr w:rsidR="00D86055" w:rsidRPr="00C75389" w:rsidTr="00D86055">
        <w:tc>
          <w:tcPr>
            <w:tcW w:w="57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844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D86055" w:rsidRPr="00C75389" w:rsidTr="00D86055">
        <w:tc>
          <w:tcPr>
            <w:tcW w:w="57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47" w:type="dxa"/>
          </w:tcPr>
          <w:p w:rsidR="00D86055" w:rsidRPr="00C75389" w:rsidRDefault="00832A2D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813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убличное акционерное общество</w:t>
            </w:r>
            <w:r w:rsidR="00D86055"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"Калужская сбытовая компания"</w:t>
            </w:r>
          </w:p>
        </w:tc>
      </w:tr>
    </w:tbl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Pr="00C75389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Требованиям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программам в области энергоснабжения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повышения энергетической эффективности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гарантирующих поставщиков,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деятельность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Калужской области,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832A2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832A2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ОБЯЗАТЕЛЬНЫХ МЕРОПРИЯТИЙ ПО ЭНЕРГОСБЕРЕЖЕНИЮ И ПОВЫШЕНИЮ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ЭНЕРГЕТИЧЕСКОЙ ЭФФЕКТИВНОСТИ, ПОДЛЕЖАЩИХ ВКЛЮЧЕНИЮ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ПРОГРАММУ ЭНЕРГОСБЕРЕЖЕНИЯ И ПОВЫШЕНИЯ ЭНЕРГЕТИЧЕСКОЙ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ГАРАНТИРУЮЩИХ ПОСТАВЩИКОВ, ОСУЩЕСТВЛЯЮЩИХ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НА ТЕРРИТОРИИ КАЛУЖСКОЙ ОБЛАСТИ, И СРОКИ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ПРОВЕДЕНИЯ НА 20</w:t>
      </w:r>
      <w:r w:rsidR="00832A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- 202</w:t>
      </w:r>
      <w:r w:rsidR="00832A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7030"/>
        <w:gridCol w:w="1474"/>
      </w:tblGrid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7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их проведения, годы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энергетического обследования зданий, строений, сооружений, принадлежащих гарантирующим поставщикам на правах собственности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программы проведения энергетического обследования зданий, строений, сооружений, принадлежащих гарантирующим поставщикам на правах собственности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32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энергетического обследования зданий, строений, сооружений, принадлежащих гарантирующим поставщикам на правах собственности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чем один раз каждые 5 лет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реализация плана мероприятий по оптимизации энергопотребления в зданиях, строениях, сооружениях, находящихся в собственности гарантирующих поставщиков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32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- 202</w:t>
            </w:r>
            <w:r w:rsidR="00832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вводимых в эксплуатацию зданий, строений, сооружений, при эксплуатации которых используются энергетические ресурсы (в том числе временных объектов), приборами учета используемых воды, природного газа, тепловой энергии, электрической энергии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32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- 202</w:t>
            </w:r>
            <w:r w:rsidR="00832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Требованиям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программам в области энергоснабжения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повышения энергетической эффективности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гарантирующих поставщиков,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деятельность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Калужской области,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E324E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E324E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ЭНЕРГОСБЕРЕЖЕНИЯ И ПОВЫШЕНИЯ ЭНЕРГЕТИЧЕСКОЙ ЭФФЕКТИВНОСТИ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ГАРАНТИРУЮЩИХ ПОСТАВЩИКОВ, ОСУЩЕСТВЛЯЮЩИХ ДЕЯТЕЛЬНОСТЬ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КАЛУЖСКОЙ ОБЛАСТИ НА 20</w:t>
      </w:r>
      <w:r w:rsidR="00E32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- 202</w:t>
      </w:r>
      <w:r w:rsidR="00E32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99"/>
        <w:gridCol w:w="680"/>
        <w:gridCol w:w="793"/>
        <w:gridCol w:w="793"/>
        <w:gridCol w:w="793"/>
      </w:tblGrid>
      <w:tr w:rsidR="00D86055" w:rsidRPr="00C75389" w:rsidTr="00D86055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3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3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3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86055" w:rsidRPr="00C75389" w:rsidTr="00D86055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Оснащенность зданий, строений, сооружений, находящихся в собственности гарантирующих поставщиков, приборами учета используемых воды, природного газа, тепловой энергии, электрической энергии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D86055" w:rsidRPr="00C75389" w:rsidTr="00D86055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электрической энергии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86055" w:rsidRPr="00C75389" w:rsidTr="00D86055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тепловой энергии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86055" w:rsidRPr="00C75389" w:rsidTr="00D86055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газа природного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0A7406" w:rsidRDefault="000A7406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793" w:type="dxa"/>
          </w:tcPr>
          <w:p w:rsidR="00D86055" w:rsidRPr="000A7406" w:rsidRDefault="000A7406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793" w:type="dxa"/>
          </w:tcPr>
          <w:p w:rsidR="00D86055" w:rsidRPr="000A7406" w:rsidRDefault="000A7406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D86055" w:rsidRPr="00C75389" w:rsidTr="00D86055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холодной и горячей воды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86055" w:rsidRPr="00C75389" w:rsidTr="00D86055">
        <w:tc>
          <w:tcPr>
            <w:tcW w:w="5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99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расхода электрической энергии на хозяйственные нужды в зданиях, строениях, сооружениях, находящихся в собственности гарантирующих поставщиков, к уровню 20</w:t>
            </w:r>
            <w:r w:rsidR="000A74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8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D86055" w:rsidRPr="000A7406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0A74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793" w:type="dxa"/>
          </w:tcPr>
          <w:p w:rsidR="00D86055" w:rsidRPr="000A7406" w:rsidRDefault="000A7406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793" w:type="dxa"/>
          </w:tcPr>
          <w:p w:rsidR="00D86055" w:rsidRPr="00C75389" w:rsidRDefault="000A7406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0A7406" w:rsidRPr="00C75389" w:rsidTr="00D86055">
        <w:tc>
          <w:tcPr>
            <w:tcW w:w="510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9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расхода тепловой энергии в зданиях, строениях, сооружениях, находящихся в собственности гарантирующих поставщиков, к уровню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80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0A7406" w:rsidRPr="000A7406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793" w:type="dxa"/>
          </w:tcPr>
          <w:p w:rsidR="000A7406" w:rsidRPr="000A7406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793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0A7406" w:rsidRPr="00C75389" w:rsidTr="00D86055">
        <w:tc>
          <w:tcPr>
            <w:tcW w:w="510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99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расхода горюче-смазочных материалов гарантирующих поставщиков к уровню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80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93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93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793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0A7406" w:rsidRPr="00C75389" w:rsidTr="00D86055">
        <w:tc>
          <w:tcPr>
            <w:tcW w:w="510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499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бензин</w:t>
            </w:r>
          </w:p>
        </w:tc>
        <w:tc>
          <w:tcPr>
            <w:tcW w:w="680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0A7406" w:rsidRPr="00934CF8" w:rsidRDefault="00934CF8" w:rsidP="000A74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93" w:type="dxa"/>
          </w:tcPr>
          <w:p w:rsidR="000A7406" w:rsidRPr="00934CF8" w:rsidRDefault="00934CF8" w:rsidP="000A74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93" w:type="dxa"/>
          </w:tcPr>
          <w:p w:rsidR="000A7406" w:rsidRPr="00934CF8" w:rsidRDefault="00934CF8" w:rsidP="000A74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</w:tr>
      <w:tr w:rsidR="000A7406" w:rsidRPr="00C75389" w:rsidTr="00D86055">
        <w:tc>
          <w:tcPr>
            <w:tcW w:w="510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5499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дизельное топливо</w:t>
            </w:r>
          </w:p>
        </w:tc>
        <w:tc>
          <w:tcPr>
            <w:tcW w:w="680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3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3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A7406" w:rsidRPr="00C75389" w:rsidTr="00D86055">
        <w:tc>
          <w:tcPr>
            <w:tcW w:w="510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99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Доведение использования регулируемыми организациями осветительных устройств с использованием светодиодов до уровня (от общего объема используемых осветительных устройств)</w:t>
            </w:r>
          </w:p>
        </w:tc>
        <w:tc>
          <w:tcPr>
            <w:tcW w:w="680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93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93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93" w:type="dxa"/>
          </w:tcPr>
          <w:p w:rsidR="000A7406" w:rsidRPr="00C75389" w:rsidRDefault="000A7406" w:rsidP="000A74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C6" w:rsidRDefault="009308C6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C6" w:rsidRPr="00C75389" w:rsidRDefault="009308C6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Pr="00C75389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к</w:t>
      </w:r>
      <w:bookmarkStart w:id="3" w:name="_GoBack"/>
      <w:bookmarkEnd w:id="3"/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онкурентной политики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</w:p>
    <w:p w:rsidR="00D86055" w:rsidRPr="00C75389" w:rsidRDefault="00D9787E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8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27.03.2020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4E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78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32-тд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P463"/>
      <w:bookmarkEnd w:id="4"/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ПРОГРАММАМ В ОБЛАСТИ ЭНЕРГОСБЕРЕЖЕНИЯ И ПОВЫШЕНИЯ</w:t>
      </w:r>
    </w:p>
    <w:p w:rsidR="009308C6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ЭНЕРГЕТИЧЕСКОЙ ЭФФЕКТИВНОСТИ 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ПУБЛИЧНОГО АКЦИОНЕРНОГО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ОБЩЕСТВА 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МЕЖРЕГИОНАЛЬНАЯ РАСПРЕДЕЛИТЕЛЬНАЯ СЕТЕВАЯ КОМПАНИЯ</w:t>
      </w:r>
    </w:p>
    <w:p w:rsidR="009308C6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ЦЕНТРА И ПРИВОЛЖЬЯ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308C6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(ПАО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МЕЖРЕГИОНАЛЬНАЯ РАСПРЕДЕЛИТЕЛЬНАЯ СЕТЕВАЯ КОМПАНИЯ ЦЕНТРА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ПРИВОЛЖЬЯ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D86055" w:rsidRPr="00C75389" w:rsidRDefault="009308C6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8C6">
        <w:t xml:space="preserve"> </w:t>
      </w:r>
      <w:r w:rsidRP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ФИЛИАЛ «КАЛУГАЭНЕРГО»</w:t>
      </w:r>
      <w:r w:rsidR="00D86055"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НА 2018 - 2022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Требованиям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программам в области энергосбережения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повышения энергетической эффективности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публичного акционерного общества</w:t>
      </w:r>
    </w:p>
    <w:p w:rsidR="00D86055" w:rsidRPr="00C75389" w:rsidRDefault="009308C6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Межрегиональная распределительная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сетевая компания Центра и Приволжья</w:t>
      </w:r>
      <w:r w:rsid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86055" w:rsidRPr="00C75389" w:rsidRDefault="009308C6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Межрегиональная распределительная</w:t>
      </w:r>
    </w:p>
    <w:p w:rsidR="009308C6" w:rsidRDefault="00D86055" w:rsidP="00D86055">
      <w:pPr>
        <w:widowControl w:val="0"/>
        <w:autoSpaceDE w:val="0"/>
        <w:autoSpaceDN w:val="0"/>
        <w:spacing w:after="0" w:line="240" w:lineRule="auto"/>
        <w:jc w:val="right"/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сетевая компания Центра и Приволжья</w:t>
      </w:r>
      <w:r w:rsid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308C6" w:rsidRPr="009308C6">
        <w:t xml:space="preserve"> </w:t>
      </w:r>
    </w:p>
    <w:p w:rsidR="00D86055" w:rsidRPr="00C75389" w:rsidRDefault="009308C6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 «Калугаэнерго»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2018 - 2022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ОБЯЗАТЕЛЬНЫХ МЕРОПРИЯТИЙ ПО ЭНЕРГОСБЕРЕЖЕНИЮ И ПОВЫШЕНИЮ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ЭНЕРГЕТИЧЕСКОЙ ЭФФЕКТИВНОСТИ, ПОДЛЕЖАЩИХ ВКЛЮЧЕНИЮ</w:t>
      </w:r>
    </w:p>
    <w:p w:rsidR="009308C6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ПРОГРАММУ ЭНЕРГОСБЕРЕЖЕНИЯ И ПОВЫШЕНИЯ </w:t>
      </w:r>
      <w:proofErr w:type="gramStart"/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ЭНЕРГЕТИЧЕСКОЙ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</w:t>
      </w:r>
      <w:proofErr w:type="gramEnd"/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ПУБЛИЧНОГО АКЦИОНЕРНОГО ОБЩЕСТВА</w:t>
      </w:r>
    </w:p>
    <w:p w:rsidR="00D86055" w:rsidRPr="00C75389" w:rsidRDefault="009308C6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86055"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МЕЖРЕГИОНАЛЬНАЯ РАСПРЕДЕЛИТЕЛЬНАЯ СЕТЕВАЯ КОМПАНИЯ ЦЕНТРА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6055"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ПРИВОЛЖЬЯ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D86055"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(ПАО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86055"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МЕЖРЕГИОНАЛЬНАЯ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РАСПРЕДЕЛИТЕЛЬНАЯ СЕТЕВАЯ КОМПАНИЯ ЦЕНТРА И ПРИВОЛЖЬЯ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9308C6" w:rsidRPr="009308C6">
        <w:t xml:space="preserve"> </w:t>
      </w:r>
      <w:r w:rsidR="009308C6" w:rsidRP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ФИЛИАЛ «КАЛУГАЭНЕРГО»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2018 - 2022 ГОДЫ</w:t>
      </w:r>
    </w:p>
    <w:p w:rsidR="00D86055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7030"/>
        <w:gridCol w:w="1474"/>
      </w:tblGrid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7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их проведения, годы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реализация программы сокращения технологического расхода (потерь) электрической энергии в 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электрических сетях территориальных сетевых организаций для оказания услуг по передаче электрической энергии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2018 - 2022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энергетического обследования зданий, строений, сооружений, принадлежащих территориальным сетевым организациям на праве собственности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программы проведения энергетического обследования зданий, строений, сооружений, принадлежащих территориальным сетевым организациям на праве собственности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энергетического обследования зданий, строений, сооружений, принадлежащих территориальным сетевым организациям на праве собственности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чем один раз каждые 5 лет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реализация плана мероприятий по оптимизации энергопотребления в зданиях, строениях, сооружениях, находящихся в собственности территориальных сетевых организаций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2018 - 2022</w:t>
            </w:r>
          </w:p>
        </w:tc>
      </w:tr>
      <w:tr w:rsidR="00D86055" w:rsidRPr="00C75389" w:rsidTr="00D86055">
        <w:tc>
          <w:tcPr>
            <w:tcW w:w="565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3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вводимых в эксплуатацию зданий, строений, сооружений, при эксплуатации которых используются энергетические ресурсы (в том числе временных объектов), приборами учета используемых воды, природного газа, тепловой энергии, электрической энергии</w:t>
            </w:r>
          </w:p>
        </w:tc>
        <w:tc>
          <w:tcPr>
            <w:tcW w:w="1474" w:type="dxa"/>
          </w:tcPr>
          <w:p w:rsidR="00D86055" w:rsidRPr="00C75389" w:rsidRDefault="00D86055" w:rsidP="00A13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2018 - 2022</w:t>
            </w:r>
          </w:p>
        </w:tc>
      </w:tr>
    </w:tbl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C6" w:rsidRDefault="009308C6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C6" w:rsidRDefault="009308C6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C6" w:rsidRDefault="009308C6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C6" w:rsidRDefault="009308C6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C6" w:rsidRDefault="009308C6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C6" w:rsidRDefault="009308C6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C6" w:rsidRDefault="009308C6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C6" w:rsidRDefault="009308C6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C6" w:rsidRDefault="009308C6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C6" w:rsidRDefault="009308C6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C6" w:rsidRDefault="009308C6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Требованиям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программам в области энергосбережения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повышения энергетической эффективности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публичного акционерного общества</w:t>
      </w:r>
    </w:p>
    <w:p w:rsidR="00D86055" w:rsidRPr="00C75389" w:rsidRDefault="009308C6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Межрегиональная распределительная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сетевая компания Центра и Приволжья</w:t>
      </w:r>
      <w:r w:rsid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86055" w:rsidRPr="00C75389" w:rsidRDefault="009308C6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Межрегиональная распределительная</w:t>
      </w:r>
    </w:p>
    <w:p w:rsidR="009308C6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сетевая компания Центра и Приволжья</w:t>
      </w:r>
      <w:r w:rsid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D86055" w:rsidRPr="00C75389" w:rsidRDefault="009308C6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 «Калугаэнерго»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2018 - 2022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ЭНЕРГОСБЕРЕЖЕНИЯ И ПОВЫШЕНИЯ ЭНЕРГЕТИЧЕСКОЙ ЭФФЕКТИВНОСТИ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ПУБЛИЧНОГО АКЦИОНЕРНОГО ОБЩЕСТВА 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МЕЖРЕГИОНАЛЬНАЯ</w:t>
      </w:r>
    </w:p>
    <w:p w:rsidR="009308C6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РАСПРЕДЕЛИТЕЛЬНАЯ СЕТЕВАЯ КОМПАНИЯ ЦЕНТРА И ПРИВОЛЖЬЯ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(ФИЛИАЛ 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КАЛУГАЭНЕРГО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ПАО 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МЕЖРЕГИОНАЛЬНАЯ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РАСПРЕДЕЛИТЕЛЬНАЯ СЕТЕВАЯ КОМПАНИЯ ЦЕНТРА И ПРИВОЛЖЬЯ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2018 - 2022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  <w:sectPr w:rsidR="00D86055" w:rsidRPr="00C75389" w:rsidSect="00D86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110"/>
        <w:gridCol w:w="853"/>
        <w:gridCol w:w="992"/>
        <w:gridCol w:w="992"/>
        <w:gridCol w:w="992"/>
        <w:gridCol w:w="993"/>
        <w:gridCol w:w="992"/>
      </w:tblGrid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N п/п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норматива потерь электрической энергии к уровню потерь электрической энергии, предусмотренного в сводном прогнозном балансе производства и поставок электрической энергии (мощности) в рамках Единой энергетической системы России по субъектам Российской Федерации на 2012 год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11,02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11,04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11,06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11,08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</w:t>
            </w:r>
          </w:p>
        </w:tc>
      </w:tr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Оснащенность зданий, строений, сооружений, находящихся в собственности территориальных сетевых организаций, приборами учета используемых воды, природного газа, тепловой энергии, электрической энергии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электрической энергии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тепловой энергии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газа природного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холодной и горячей воды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Сокращение удельного расхода электрической энергии на 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собственные нужды подстанций территориальных сетевых организаций к уровню 2017 года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расхода электрической энергии на хозяйственные нужды в зданиях, строениях, сооружениях, находящихся в собственности территориальных сетевых организаций, к уровню 2017 года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расхода тепловой энергии в зданиях, строениях, сооружениях, находящихся в собственности территориальных сетевых организаций, к уровню 2017 года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расхода горюче-смазочных материалов, используемых территориальными сетевыми организациями для оказания услуг по передаче электрической энергии, к уровню 2017 года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бензин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дизельное топливо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86055" w:rsidRPr="00C75389" w:rsidTr="00D86055">
        <w:tc>
          <w:tcPr>
            <w:tcW w:w="566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0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Доведение использования </w:t>
            </w: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регулируемыми организациями осветительных устройств с использованием светодиодов до уровня (от общего объема используемых осветительных устройств)</w:t>
            </w:r>
          </w:p>
        </w:tc>
        <w:tc>
          <w:tcPr>
            <w:tcW w:w="85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93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9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</w:tbl>
    <w:p w:rsidR="00D86055" w:rsidRPr="00C75389" w:rsidRDefault="00D86055" w:rsidP="00D86055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  <w:sectPr w:rsidR="00D86055" w:rsidRPr="00C753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Требованиям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программам в области энергосбережения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повышения энергетической эффективности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публичного акционерного общества</w:t>
      </w:r>
    </w:p>
    <w:p w:rsidR="00D86055" w:rsidRPr="00C75389" w:rsidRDefault="009308C6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Межрегиональная распределительная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сетевая компания Центра и Приволжья</w:t>
      </w:r>
      <w:r w:rsid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(ПАО </w:t>
      </w:r>
      <w:r w:rsid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Межрегиональная распределительная</w:t>
      </w:r>
    </w:p>
    <w:p w:rsidR="009308C6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сетевая компания Центра и Приволжья</w:t>
      </w:r>
      <w:r w:rsid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86055" w:rsidRPr="00C75389" w:rsidRDefault="009308C6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8C6">
        <w:t xml:space="preserve"> </w:t>
      </w:r>
      <w:r w:rsidRP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 «Калугаэнерго»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2018 - 2022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ЭНЕРГЕТИЧЕСКОЙ ЭФФЕКТИВНОСТИ ОБОРУДОВАНИЯ ПОДСТАНЦИЙ,</w:t>
      </w:r>
    </w:p>
    <w:p w:rsidR="009308C6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СОЗДАНИЕ ИЛИ МОДЕРНИЗАЦИЯ КОТОРЫХ ПЛАНИРУЕТСЯ ИНВЕСТИЦИОННОЙ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ПРОГРАММОЙ 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ПУБЛИЧНОГО АКЦИОНЕРНОГО ОБЩЕСТВА 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МЕЖРЕГИОНАЛЬНАЯ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РАСПРЕДЕЛИТЕЛЬНАЯ СЕТЕВАЯ КОМПАНИЯ ЦЕНТРА И ПРИВОЛЖЬЯ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(ПАО 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МЕЖРЕГИОНАЛЬНАЯ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РАСПРЕДЕЛИТЕЛЬНАЯ СЕТЕВАЯ КОМПАНИЯ ЦЕНТРА И ПРИВОЛЖЬЯ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9308C6" w:rsidRP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ФИЛИАЛ «КАЛУГАЭНЕРГО»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),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2018 - 2022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757"/>
        <w:gridCol w:w="1531"/>
        <w:gridCol w:w="1531"/>
      </w:tblGrid>
      <w:tr w:rsidR="00D86055" w:rsidRPr="00C75389" w:rsidTr="00D86055">
        <w:tc>
          <w:tcPr>
            <w:tcW w:w="4252" w:type="dxa"/>
            <w:vMerge w:val="restart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электрооборудования</w:t>
            </w:r>
          </w:p>
        </w:tc>
        <w:tc>
          <w:tcPr>
            <w:tcW w:w="1757" w:type="dxa"/>
            <w:vMerge w:val="restart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Номинальная мощность, MBA</w:t>
            </w:r>
          </w:p>
        </w:tc>
        <w:tc>
          <w:tcPr>
            <w:tcW w:w="3062" w:type="dxa"/>
            <w:gridSpan w:val="2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Потери, не более, кВт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холостого хода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короткого замыкания</w:t>
            </w:r>
          </w:p>
        </w:tc>
      </w:tr>
      <w:tr w:rsidR="00D86055" w:rsidRPr="00C75389" w:rsidTr="00D86055">
        <w:tc>
          <w:tcPr>
            <w:tcW w:w="4252" w:type="dxa"/>
            <w:vMerge w:val="restart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Трехфазные </w:t>
            </w:r>
            <w:proofErr w:type="spellStart"/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двухобмоточные</w:t>
            </w:r>
            <w:proofErr w:type="spellEnd"/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трансформаторы 35 </w:t>
            </w:r>
            <w:proofErr w:type="spellStart"/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0,63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33,5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46,5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D86055" w:rsidRPr="00C75389" w:rsidTr="00D86055">
        <w:tc>
          <w:tcPr>
            <w:tcW w:w="4252" w:type="dxa"/>
            <w:vMerge w:val="restart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Трехфазные </w:t>
            </w:r>
            <w:proofErr w:type="spellStart"/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двухобмоточные</w:t>
            </w:r>
            <w:proofErr w:type="spellEnd"/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трансформаторы 110 </w:t>
            </w:r>
            <w:proofErr w:type="spellStart"/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</w:t>
            </w:r>
          </w:p>
        </w:tc>
      </w:tr>
      <w:tr w:rsidR="00D86055" w:rsidRPr="00C75389" w:rsidTr="00D86055">
        <w:tc>
          <w:tcPr>
            <w:tcW w:w="425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31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</w:tr>
    </w:tbl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0" w:rsidRPr="00C75389" w:rsidRDefault="00A13BA0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13B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82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Требованиям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программам в области энергосбережения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повышения энергетической эффективности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публичного акционерного общества</w:t>
      </w:r>
    </w:p>
    <w:p w:rsidR="00D86055" w:rsidRPr="00C75389" w:rsidRDefault="009308C6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Межрегиональная распределительная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сетевая компания Центра и Приволжья</w:t>
      </w:r>
      <w:r w:rsid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(ПАО </w:t>
      </w:r>
      <w:r w:rsid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Межрегиональная распределительная</w:t>
      </w:r>
    </w:p>
    <w:p w:rsidR="009308C6" w:rsidRDefault="00D86055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сетевая компания Центра и Приволжья</w:t>
      </w:r>
      <w:r w:rsid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86055" w:rsidRPr="00C75389" w:rsidRDefault="009308C6" w:rsidP="00D860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8C6">
        <w:t xml:space="preserve"> </w:t>
      </w:r>
      <w:r w:rsidRPr="009308C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 «Калугаэнерго»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055"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2018 - 2022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ЭНЕРГЕТИЧЕСКОЙ ЭФФЕКТИВНОСТИ ЛИНИЙ ЭЛЕКТРОПЕРЕДАЧИ, СОЗДАНИЕ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МОДЕРНИЗАЦИЯ КОТОРЫХ ПЛАНИРУЕТСЯ ИНВЕСТИЦИОННОЙ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ПРОГРАММОЙ ПУБЛИЧНОГО АКЦИОНЕРНОГО ОБЩЕСТВА 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МЕЖРЕГИОНАЛЬНАЯ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РАСПРЕДЕЛИТЕЛЬНАЯ СЕТЕВАЯ КОМПАНИЯ ЦЕНТРА И ПРИВОЛЖЬЯ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(ПАО 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МЕЖРЕГИОНАЛЬНАЯ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РАСПРЕДЕЛИТЕЛЬНАЯ СЕТЕВАЯ КОМПАНИЯ ЦЕНТРА И ПРИВОЛЖЬЯ</w:t>
      </w:r>
      <w:r w:rsid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9308C6" w:rsidRPr="009308C6">
        <w:t xml:space="preserve"> </w:t>
      </w:r>
      <w:r w:rsidR="009308C6" w:rsidRPr="00930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ФИЛИАЛ «КАЛУГАЭНЕРГО»</w:t>
      </w: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2018 - 2022 ГОДЫ</w:t>
      </w: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2494"/>
        <w:gridCol w:w="2494"/>
      </w:tblGrid>
      <w:tr w:rsidR="00D86055" w:rsidRPr="00C75389" w:rsidTr="00D86055">
        <w:tc>
          <w:tcPr>
            <w:tcW w:w="4082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линий электропередачи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Сечение проводов, жил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Сопротивление постоянному току при 20 °C, Ом/км</w:t>
            </w:r>
          </w:p>
        </w:tc>
      </w:tr>
      <w:tr w:rsidR="00D86055" w:rsidRPr="00C75389" w:rsidTr="00D86055">
        <w:tc>
          <w:tcPr>
            <w:tcW w:w="4082" w:type="dxa"/>
            <w:vMerge w:val="restart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Сталеалюминиевые</w:t>
            </w:r>
            <w:proofErr w:type="spellEnd"/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провода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35/6,2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0,777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50/8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0,595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70/11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0,422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95/16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0,301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120/19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0,244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150/24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0,204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185/29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0,159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185/43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0,156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240/32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0,118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240/39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0,122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240/56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300/39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0,096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300/48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0,098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300/66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300/67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300/30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0,086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330/43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0,087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400/18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0,076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400/51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400/64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0,074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400/93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0,071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500/26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0,058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500/64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0,058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600/72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1000/86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</w:t>
            </w:r>
          </w:p>
        </w:tc>
      </w:tr>
      <w:tr w:rsidR="00D86055" w:rsidRPr="00C75389" w:rsidTr="00D86055">
        <w:tc>
          <w:tcPr>
            <w:tcW w:w="4082" w:type="dxa"/>
            <w:vMerge w:val="restart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Кабели с бумажной изоляцией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1,84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1,15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0,74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0,52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0,37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0,26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0,194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0,153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0,122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0,099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0,77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0,061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0,046</w:t>
            </w:r>
          </w:p>
        </w:tc>
      </w:tr>
      <w:tr w:rsidR="00D86055" w:rsidRPr="00C75389" w:rsidTr="00D86055">
        <w:tc>
          <w:tcPr>
            <w:tcW w:w="4082" w:type="dxa"/>
            <w:vMerge w:val="restart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Кабели с изоляцией из сшитого полиэтилена (медь/алюминий)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0,387/0,641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0,268/0,443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0,193/0,320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0,153/0,253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0,124/0,206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0,0991/0,164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0,0754/0,125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0,0601/0,100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0,0470/0,0778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0,0366/0,0605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0,0280/0,0464</w:t>
            </w:r>
          </w:p>
        </w:tc>
      </w:tr>
      <w:tr w:rsidR="00D86055" w:rsidRPr="00C75389" w:rsidTr="00D86055">
        <w:tc>
          <w:tcPr>
            <w:tcW w:w="4082" w:type="dxa"/>
            <w:vMerge/>
          </w:tcPr>
          <w:p w:rsidR="00D86055" w:rsidRPr="00C75389" w:rsidRDefault="00D86055" w:rsidP="00D860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494" w:type="dxa"/>
          </w:tcPr>
          <w:p w:rsidR="00D86055" w:rsidRPr="00C75389" w:rsidRDefault="00D86055" w:rsidP="00D860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0,0221/0,0367</w:t>
            </w:r>
          </w:p>
        </w:tc>
      </w:tr>
    </w:tbl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провода и кабели, не соответствующие показателям энергетической эффективности, могут применяться при наличии технического обоснования.</w:t>
      </w:r>
    </w:p>
    <w:p w:rsidR="00D86055" w:rsidRDefault="00D86055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DF" w:rsidRPr="00C75389" w:rsidRDefault="006749DF" w:rsidP="00D86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055" w:rsidRPr="00C75389" w:rsidRDefault="00D86055" w:rsidP="00D86055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86055" w:rsidRPr="00C75389" w:rsidRDefault="00D86055" w:rsidP="00D86055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2711" w:rsidRPr="00C75389" w:rsidRDefault="00A9271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sectPr w:rsidR="00A92711" w:rsidRPr="00C75389" w:rsidSect="004830B3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076"/>
    <w:multiLevelType w:val="hybridMultilevel"/>
    <w:tmpl w:val="77161BFE"/>
    <w:lvl w:ilvl="0" w:tplc="B8E81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711"/>
    <w:rsid w:val="00006456"/>
    <w:rsid w:val="000550F2"/>
    <w:rsid w:val="00082902"/>
    <w:rsid w:val="000A36DF"/>
    <w:rsid w:val="000A7406"/>
    <w:rsid w:val="000E3B08"/>
    <w:rsid w:val="000F4846"/>
    <w:rsid w:val="001017D6"/>
    <w:rsid w:val="0012341B"/>
    <w:rsid w:val="00127D47"/>
    <w:rsid w:val="0017165E"/>
    <w:rsid w:val="0018155A"/>
    <w:rsid w:val="00192AE9"/>
    <w:rsid w:val="001D3739"/>
    <w:rsid w:val="001D6F5F"/>
    <w:rsid w:val="001E2916"/>
    <w:rsid w:val="00254988"/>
    <w:rsid w:val="00270178"/>
    <w:rsid w:val="00285395"/>
    <w:rsid w:val="002B3D04"/>
    <w:rsid w:val="002B66E8"/>
    <w:rsid w:val="003506D7"/>
    <w:rsid w:val="00371E59"/>
    <w:rsid w:val="003778B4"/>
    <w:rsid w:val="003B2593"/>
    <w:rsid w:val="003D0E97"/>
    <w:rsid w:val="003D1865"/>
    <w:rsid w:val="003E7A28"/>
    <w:rsid w:val="003F4442"/>
    <w:rsid w:val="003F444B"/>
    <w:rsid w:val="003F6544"/>
    <w:rsid w:val="00400283"/>
    <w:rsid w:val="00402506"/>
    <w:rsid w:val="00404B50"/>
    <w:rsid w:val="00406F24"/>
    <w:rsid w:val="00434ED0"/>
    <w:rsid w:val="004647E5"/>
    <w:rsid w:val="004830B3"/>
    <w:rsid w:val="0049382E"/>
    <w:rsid w:val="004A4D5F"/>
    <w:rsid w:val="004B4CFD"/>
    <w:rsid w:val="004E41E0"/>
    <w:rsid w:val="004E563A"/>
    <w:rsid w:val="004F0FE3"/>
    <w:rsid w:val="004F2084"/>
    <w:rsid w:val="00577AB2"/>
    <w:rsid w:val="00591242"/>
    <w:rsid w:val="005A4C89"/>
    <w:rsid w:val="005B16C7"/>
    <w:rsid w:val="005B4D9D"/>
    <w:rsid w:val="005D548B"/>
    <w:rsid w:val="006534CD"/>
    <w:rsid w:val="006749DF"/>
    <w:rsid w:val="006834D7"/>
    <w:rsid w:val="006A6BCD"/>
    <w:rsid w:val="006D04B5"/>
    <w:rsid w:val="006E5EF1"/>
    <w:rsid w:val="0070135F"/>
    <w:rsid w:val="007523EB"/>
    <w:rsid w:val="007709DE"/>
    <w:rsid w:val="0077270D"/>
    <w:rsid w:val="00782B35"/>
    <w:rsid w:val="007F2820"/>
    <w:rsid w:val="007F3511"/>
    <w:rsid w:val="008004BD"/>
    <w:rsid w:val="00804EBD"/>
    <w:rsid w:val="00813CFE"/>
    <w:rsid w:val="008149B5"/>
    <w:rsid w:val="00815B7C"/>
    <w:rsid w:val="00832A2D"/>
    <w:rsid w:val="00837CD5"/>
    <w:rsid w:val="008A485D"/>
    <w:rsid w:val="008A63C5"/>
    <w:rsid w:val="00911BB0"/>
    <w:rsid w:val="009308C6"/>
    <w:rsid w:val="00934CF8"/>
    <w:rsid w:val="00951105"/>
    <w:rsid w:val="00976EDC"/>
    <w:rsid w:val="009C5A0B"/>
    <w:rsid w:val="009D2E70"/>
    <w:rsid w:val="00A13BA0"/>
    <w:rsid w:val="00A15562"/>
    <w:rsid w:val="00A75A38"/>
    <w:rsid w:val="00A92711"/>
    <w:rsid w:val="00A943C2"/>
    <w:rsid w:val="00AE1839"/>
    <w:rsid w:val="00AE4A76"/>
    <w:rsid w:val="00AF4E51"/>
    <w:rsid w:val="00AF7C8F"/>
    <w:rsid w:val="00B05E9B"/>
    <w:rsid w:val="00B8452E"/>
    <w:rsid w:val="00BB2A55"/>
    <w:rsid w:val="00BD085B"/>
    <w:rsid w:val="00C26D73"/>
    <w:rsid w:val="00C61B92"/>
    <w:rsid w:val="00C70CB3"/>
    <w:rsid w:val="00C75389"/>
    <w:rsid w:val="00C8244D"/>
    <w:rsid w:val="00C91271"/>
    <w:rsid w:val="00C932EE"/>
    <w:rsid w:val="00CA3B33"/>
    <w:rsid w:val="00CB274A"/>
    <w:rsid w:val="00CB28C7"/>
    <w:rsid w:val="00D00B8C"/>
    <w:rsid w:val="00D305D8"/>
    <w:rsid w:val="00D3110B"/>
    <w:rsid w:val="00D50973"/>
    <w:rsid w:val="00D848F3"/>
    <w:rsid w:val="00D86055"/>
    <w:rsid w:val="00D9787E"/>
    <w:rsid w:val="00DA1A0C"/>
    <w:rsid w:val="00DB2D1F"/>
    <w:rsid w:val="00DC2504"/>
    <w:rsid w:val="00DE38D8"/>
    <w:rsid w:val="00E324E2"/>
    <w:rsid w:val="00E3357D"/>
    <w:rsid w:val="00E5344F"/>
    <w:rsid w:val="00E5586F"/>
    <w:rsid w:val="00E63268"/>
    <w:rsid w:val="00E86BA6"/>
    <w:rsid w:val="00EA7716"/>
    <w:rsid w:val="00EA7E56"/>
    <w:rsid w:val="00EB25AE"/>
    <w:rsid w:val="00EC46B7"/>
    <w:rsid w:val="00EE2294"/>
    <w:rsid w:val="00EE3094"/>
    <w:rsid w:val="00EF069C"/>
    <w:rsid w:val="00EF0B77"/>
    <w:rsid w:val="00F06917"/>
    <w:rsid w:val="00F1147C"/>
    <w:rsid w:val="00F162C4"/>
    <w:rsid w:val="00F246F0"/>
    <w:rsid w:val="00F85365"/>
    <w:rsid w:val="00F86923"/>
    <w:rsid w:val="00F94CC4"/>
    <w:rsid w:val="00FB0309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F910D4"/>
  <w15:docId w15:val="{AD808E46-8C53-49ED-AF32-95CCF9AA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2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2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2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2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4F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A4C8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A1A0C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8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B6830DD903370C8F6429D5DAB982858C343021D73B684C0F0ABD1473FA0138C5629FC55CF308FECDB82BAD556A70B9B84709F146711C9O9xFM" TargetMode="External"/><Relationship Id="rId13" Type="http://schemas.openxmlformats.org/officeDocument/2006/relationships/hyperlink" Target="consultantplus://offline/ref=001739561ACC65F3A48EDC20A1859123B93841A861E01CE7DE10865C3FFB2DE7EDC767DBDCAA807E0257A8FC0795BEF534E971DD1C7133DEn6z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3B6830DD903370C8F6429D5DAB98285BC54502127CB684C0F0ABD1473FA0138C5629FC55CF308FEFDB82BAD556A70B9B84709F146711C9O9xFM" TargetMode="External"/><Relationship Id="rId12" Type="http://schemas.openxmlformats.org/officeDocument/2006/relationships/hyperlink" Target="consultantplus://offline/ref=001739561ACC65F3A48EDC20A1859123BB3D4FA064E81CE7DE10865C3FFB2DE7EDC767DBDCAA807F0057A8FC0795BEF534E971DD1C7133DEn6z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01739561ACC65F3A48EDC20A1859123BA354CA26CE11CE7DE10865C3FFB2DE7EDC767DBDCAA80760257A8FC0795BEF534E971DD1C7133DEn6z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3B6830DD903370C8F6429D5DAB982859C241051C7FB684C0F0ABD1473FA0138C5629FC55CE308FE0DB82BAD556A70B9B84709F146711C9O9x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3B6830DD903370C8F6429D5DAB982859C247011572B684C0F0ABD1473FA0138C5629FC55CF308FECDB82BAD556A70B9B84709F146711C9O9x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E925-1B80-44E3-BDC8-FDCB4083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27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Кушнир Виктория Олеговна</dc:creator>
  <cp:lastModifiedBy>Покотыло Наталья Александров</cp:lastModifiedBy>
  <cp:revision>75</cp:revision>
  <cp:lastPrinted>2020-03-27T12:52:00Z</cp:lastPrinted>
  <dcterms:created xsi:type="dcterms:W3CDTF">2020-02-13T06:52:00Z</dcterms:created>
  <dcterms:modified xsi:type="dcterms:W3CDTF">2020-03-30T11:19:00Z</dcterms:modified>
</cp:coreProperties>
</file>