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4" w:rsidRDefault="00510934" w:rsidP="00510934">
      <w:pPr>
        <w:tabs>
          <w:tab w:val="left" w:pos="720"/>
          <w:tab w:val="left" w:pos="1418"/>
        </w:tabs>
        <w:ind w:firstLine="709"/>
        <w:jc w:val="right"/>
        <w:rPr>
          <w:bCs/>
        </w:rPr>
      </w:pPr>
      <w:bookmarkStart w:id="0" w:name="_GoBack"/>
      <w:bookmarkEnd w:id="0"/>
      <w:r>
        <w:rPr>
          <w:bCs/>
        </w:rPr>
        <w:t>Приложение 2</w:t>
      </w:r>
    </w:p>
    <w:p w:rsidR="00517449" w:rsidRDefault="00517449" w:rsidP="00517449">
      <w:pPr>
        <w:tabs>
          <w:tab w:val="left" w:pos="720"/>
          <w:tab w:val="left" w:pos="1418"/>
        </w:tabs>
        <w:ind w:firstLine="709"/>
        <w:jc w:val="center"/>
        <w:rPr>
          <w:bCs/>
        </w:rPr>
      </w:pPr>
      <w:r>
        <w:rPr>
          <w:bCs/>
        </w:rPr>
        <w:t>Перечень территориальных сетевых организаций,</w:t>
      </w:r>
    </w:p>
    <w:p w:rsidR="00517449" w:rsidRDefault="00517449" w:rsidP="00517449">
      <w:pPr>
        <w:tabs>
          <w:tab w:val="left" w:pos="720"/>
          <w:tab w:val="left" w:pos="1418"/>
        </w:tabs>
        <w:ind w:firstLine="709"/>
        <w:jc w:val="center"/>
        <w:rPr>
          <w:bCs/>
        </w:rPr>
      </w:pPr>
      <w:r>
        <w:rPr>
          <w:bCs/>
        </w:rPr>
        <w:t>оказывающих услуги по передаче электрической энергии в текущем периоде регулирования,</w:t>
      </w:r>
    </w:p>
    <w:p w:rsidR="00517449" w:rsidRDefault="00517449" w:rsidP="00517449">
      <w:pPr>
        <w:tabs>
          <w:tab w:val="left" w:pos="720"/>
          <w:tab w:val="left" w:pos="1418"/>
        </w:tabs>
        <w:ind w:firstLine="709"/>
        <w:jc w:val="center"/>
        <w:rPr>
          <w:bCs/>
        </w:rPr>
      </w:pPr>
      <w:r>
        <w:rPr>
          <w:bCs/>
        </w:rPr>
        <w:t xml:space="preserve">в отношении которых </w:t>
      </w:r>
      <w:r w:rsidR="00510934">
        <w:rPr>
          <w:bCs/>
        </w:rPr>
        <w:t>не</w:t>
      </w:r>
      <w:r>
        <w:rPr>
          <w:bCs/>
        </w:rPr>
        <w:t xml:space="preserve"> устанавливаются цены (тарифы) на услуги по передаче электрической энергии</w:t>
      </w:r>
    </w:p>
    <w:p w:rsidR="00517449" w:rsidRDefault="00517449" w:rsidP="00517449">
      <w:pPr>
        <w:tabs>
          <w:tab w:val="left" w:pos="720"/>
          <w:tab w:val="left" w:pos="1418"/>
        </w:tabs>
        <w:ind w:firstLine="709"/>
        <w:jc w:val="center"/>
        <w:rPr>
          <w:bCs/>
        </w:rPr>
      </w:pPr>
      <w:r>
        <w:rPr>
          <w:bCs/>
        </w:rPr>
        <w:t>на очередной расчетный период регулирования, предлагаемый к утверждению Комиссией по тарифам и ценам</w:t>
      </w:r>
    </w:p>
    <w:p w:rsidR="00517449" w:rsidRDefault="00517449" w:rsidP="00517449">
      <w:pPr>
        <w:tabs>
          <w:tab w:val="left" w:pos="720"/>
          <w:tab w:val="left" w:pos="1418"/>
        </w:tabs>
        <w:ind w:firstLine="709"/>
        <w:jc w:val="center"/>
      </w:pPr>
      <w:r>
        <w:rPr>
          <w:bCs/>
        </w:rPr>
        <w:t>министерства тарифного регулирования Калужской области</w:t>
      </w:r>
    </w:p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57"/>
        <w:gridCol w:w="1276"/>
        <w:gridCol w:w="1287"/>
        <w:gridCol w:w="1040"/>
        <w:gridCol w:w="708"/>
        <w:gridCol w:w="709"/>
        <w:gridCol w:w="889"/>
        <w:gridCol w:w="802"/>
        <w:gridCol w:w="1134"/>
        <w:gridCol w:w="1559"/>
        <w:gridCol w:w="1488"/>
        <w:gridCol w:w="1488"/>
      </w:tblGrid>
      <w:tr w:rsidR="006D106C" w:rsidTr="00786BDC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дела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имущест- вом на праве собственности или на ином законном основании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Оборудование, используемое для осуществления регулируемой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3 фактов применения понижающих коэффициентов за 3 предшествующих расчетных периода регулирования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Выделенный абонентский номер для обращений потребителей услуг по передаче электрической энергии и (или) технологическому присоединению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06C" w:rsidRDefault="006D106C" w:rsidP="006D106C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во владении объектов ЭСХ, принадлежащих </w:t>
            </w:r>
            <w:r w:rsidRPr="006D106C">
              <w:rPr>
                <w:b/>
                <w:sz w:val="20"/>
                <w:szCs w:val="20"/>
              </w:rPr>
              <w:t>иным лицам</w:t>
            </w:r>
            <w:r>
              <w:rPr>
                <w:sz w:val="20"/>
                <w:szCs w:val="20"/>
              </w:rPr>
              <w:t xml:space="preserve">, владеющим объектом по производству ЭЭ </w:t>
            </w:r>
          </w:p>
        </w:tc>
      </w:tr>
      <w:tr w:rsidR="006D106C" w:rsidTr="00786BDC">
        <w:trPr>
          <w:trHeight w:val="371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Суммарная установленная мощность силовых трансформаторов (МВА)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линий электропередач (КЛ, ВЛ) (км)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</w:tr>
      <w:tr w:rsidR="006D106C" w:rsidTr="00786BDC">
        <w:trPr>
          <w:trHeight w:val="144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C" w:rsidRDefault="006D106C" w:rsidP="002D0CBE">
            <w:pPr>
              <w:rPr>
                <w:sz w:val="20"/>
                <w:szCs w:val="20"/>
              </w:rPr>
            </w:pPr>
          </w:p>
        </w:tc>
      </w:tr>
      <w:tr w:rsidR="006D106C" w:rsidTr="00786BDC">
        <w:trPr>
          <w:trHeight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C" w:rsidRDefault="006D106C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9510F" w:rsidTr="0009510F">
        <w:trPr>
          <w:trHeight w:val="9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510934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510F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09510F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«Калужский завод автомобильного электрооборудования» (ОАО «КЗАЭ»)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AF19F3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220/Эл-02/459-16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09510F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510934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9510F">
              <w:rPr>
                <w:sz w:val="20"/>
                <w:szCs w:val="20"/>
              </w:rPr>
              <w:t>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09510F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09510F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09510F" w:rsidP="00510934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510934">
              <w:rPr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510934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0F" w:rsidRDefault="0009510F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09510F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(4842) 55-15-97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510F" w:rsidRDefault="00F10C1D" w:rsidP="002D0CBE">
            <w:pPr>
              <w:tabs>
                <w:tab w:val="left" w:pos="720"/>
                <w:tab w:val="left" w:pos="1418"/>
              </w:tabs>
              <w:jc w:val="center"/>
              <w:rPr>
                <w:sz w:val="20"/>
                <w:szCs w:val="20"/>
              </w:rPr>
            </w:pPr>
            <w:hyperlink r:id="rId5" w:history="1">
              <w:r w:rsidR="0009510F">
                <w:rPr>
                  <w:rStyle w:val="a3"/>
                  <w:sz w:val="20"/>
                  <w:szCs w:val="20"/>
                </w:rPr>
                <w:t>http://www.kzae.ru/</w:t>
              </w:r>
            </w:hyperlink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0F" w:rsidRDefault="0009510F" w:rsidP="0009510F">
            <w:pPr>
              <w:jc w:val="center"/>
            </w:pPr>
            <w:r w:rsidRPr="009A2B0A">
              <w:rPr>
                <w:sz w:val="20"/>
                <w:szCs w:val="20"/>
              </w:rPr>
              <w:t>Отсутствуют</w:t>
            </w:r>
          </w:p>
        </w:tc>
      </w:tr>
    </w:tbl>
    <w:p w:rsidR="00517449" w:rsidRDefault="00517449" w:rsidP="00517449"/>
    <w:p w:rsidR="00B046EF" w:rsidRDefault="00B046EF"/>
    <w:sectPr w:rsidR="00B046EF" w:rsidSect="002D0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49"/>
    <w:rsid w:val="0004321A"/>
    <w:rsid w:val="00071EB0"/>
    <w:rsid w:val="0008672D"/>
    <w:rsid w:val="00086895"/>
    <w:rsid w:val="0009510F"/>
    <w:rsid w:val="000A6F76"/>
    <w:rsid w:val="000A798D"/>
    <w:rsid w:val="000B1193"/>
    <w:rsid w:val="000D6513"/>
    <w:rsid w:val="000E0A33"/>
    <w:rsid w:val="000F59D3"/>
    <w:rsid w:val="00113465"/>
    <w:rsid w:val="001354D4"/>
    <w:rsid w:val="001367E6"/>
    <w:rsid w:val="001414DD"/>
    <w:rsid w:val="001427C0"/>
    <w:rsid w:val="00163724"/>
    <w:rsid w:val="001C6EE1"/>
    <w:rsid w:val="001D2749"/>
    <w:rsid w:val="002B7F36"/>
    <w:rsid w:val="002C7F6D"/>
    <w:rsid w:val="002D0CBE"/>
    <w:rsid w:val="002F5203"/>
    <w:rsid w:val="00304432"/>
    <w:rsid w:val="0035112E"/>
    <w:rsid w:val="003571C9"/>
    <w:rsid w:val="00365B45"/>
    <w:rsid w:val="00397A5E"/>
    <w:rsid w:val="003D32D6"/>
    <w:rsid w:val="00455C63"/>
    <w:rsid w:val="00472609"/>
    <w:rsid w:val="00485715"/>
    <w:rsid w:val="004965A4"/>
    <w:rsid w:val="004B3C7B"/>
    <w:rsid w:val="00510934"/>
    <w:rsid w:val="00517449"/>
    <w:rsid w:val="00534D54"/>
    <w:rsid w:val="00570B98"/>
    <w:rsid w:val="005738C7"/>
    <w:rsid w:val="005B292D"/>
    <w:rsid w:val="005E126E"/>
    <w:rsid w:val="005E72AA"/>
    <w:rsid w:val="005F55D2"/>
    <w:rsid w:val="00640F65"/>
    <w:rsid w:val="00694E3C"/>
    <w:rsid w:val="006A6BF0"/>
    <w:rsid w:val="006D106C"/>
    <w:rsid w:val="006E4F1A"/>
    <w:rsid w:val="00715548"/>
    <w:rsid w:val="0076695A"/>
    <w:rsid w:val="007776CA"/>
    <w:rsid w:val="00786BDC"/>
    <w:rsid w:val="007A5B18"/>
    <w:rsid w:val="0080160A"/>
    <w:rsid w:val="00810CFB"/>
    <w:rsid w:val="0082102E"/>
    <w:rsid w:val="00832A69"/>
    <w:rsid w:val="008C005E"/>
    <w:rsid w:val="00930D53"/>
    <w:rsid w:val="00981AE4"/>
    <w:rsid w:val="0098687B"/>
    <w:rsid w:val="00997CCA"/>
    <w:rsid w:val="009A0782"/>
    <w:rsid w:val="009B7234"/>
    <w:rsid w:val="009C5167"/>
    <w:rsid w:val="009E33DD"/>
    <w:rsid w:val="00A42719"/>
    <w:rsid w:val="00A75987"/>
    <w:rsid w:val="00AF19F3"/>
    <w:rsid w:val="00B046EF"/>
    <w:rsid w:val="00B14B20"/>
    <w:rsid w:val="00B42286"/>
    <w:rsid w:val="00B427D1"/>
    <w:rsid w:val="00BC3C8C"/>
    <w:rsid w:val="00BF1109"/>
    <w:rsid w:val="00C372F4"/>
    <w:rsid w:val="00C52C7C"/>
    <w:rsid w:val="00C65508"/>
    <w:rsid w:val="00CC7460"/>
    <w:rsid w:val="00CE6E17"/>
    <w:rsid w:val="00D671E3"/>
    <w:rsid w:val="00D704A8"/>
    <w:rsid w:val="00E1770A"/>
    <w:rsid w:val="00E46226"/>
    <w:rsid w:val="00E872AF"/>
    <w:rsid w:val="00EE7007"/>
    <w:rsid w:val="00F06955"/>
    <w:rsid w:val="00F10C1D"/>
    <w:rsid w:val="00F445CF"/>
    <w:rsid w:val="00F533BD"/>
    <w:rsid w:val="00F66055"/>
    <w:rsid w:val="00F726E9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74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a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Александр Николаевич</dc:creator>
  <cp:lastModifiedBy>Мельникова Оксана Сергеевна</cp:lastModifiedBy>
  <cp:revision>2</cp:revision>
  <dcterms:created xsi:type="dcterms:W3CDTF">2018-06-01T12:38:00Z</dcterms:created>
  <dcterms:modified xsi:type="dcterms:W3CDTF">2018-06-01T12:38:00Z</dcterms:modified>
</cp:coreProperties>
</file>