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9BDC" w14:textId="77777777" w:rsidR="00B74178" w:rsidRDefault="00B74178" w:rsidP="00B74178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Информация</w:t>
      </w:r>
    </w:p>
    <w:p w14:paraId="08BB0F75" w14:textId="5E985F13" w:rsidR="00B74178" w:rsidRPr="00B62D9A" w:rsidRDefault="00B74178" w:rsidP="00B74178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порядке обращения граждан в Государственную жилищную инспекцию Калужской области по вопросам соответствия роста размера платы за коммунальные услуги установленным ограничениям</w:t>
      </w:r>
      <w:r w:rsidR="00A11297">
        <w:rPr>
          <w:b/>
          <w:bCs/>
          <w:sz w:val="26"/>
          <w:szCs w:val="26"/>
        </w:rPr>
        <w:t xml:space="preserve"> в 20</w:t>
      </w:r>
      <w:r w:rsidR="003E216D">
        <w:rPr>
          <w:b/>
          <w:bCs/>
          <w:sz w:val="26"/>
          <w:szCs w:val="26"/>
        </w:rPr>
        <w:t>2</w:t>
      </w:r>
      <w:r w:rsidR="00A21D9F">
        <w:rPr>
          <w:b/>
          <w:bCs/>
          <w:sz w:val="26"/>
          <w:szCs w:val="26"/>
        </w:rPr>
        <w:t>2</w:t>
      </w:r>
      <w:r w:rsidR="00A11297">
        <w:rPr>
          <w:b/>
          <w:bCs/>
          <w:sz w:val="26"/>
          <w:szCs w:val="26"/>
        </w:rPr>
        <w:t xml:space="preserve"> году</w:t>
      </w:r>
    </w:p>
    <w:p w14:paraId="0B4CA864" w14:textId="77777777" w:rsidR="00B74178" w:rsidRPr="00B62D9A" w:rsidRDefault="00B74178" w:rsidP="00B74178">
      <w:pPr>
        <w:pStyle w:val="Default"/>
        <w:jc w:val="center"/>
        <w:rPr>
          <w:sz w:val="26"/>
          <w:szCs w:val="26"/>
        </w:rPr>
      </w:pPr>
    </w:p>
    <w:p w14:paraId="16E4B03D" w14:textId="77777777" w:rsidR="00B74178" w:rsidRDefault="00B74178" w:rsidP="00B74178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157.1 Жилищного кодекса Российской Федерации </w:t>
      </w:r>
      <w:r w:rsidR="003E216D">
        <w:rPr>
          <w:sz w:val="26"/>
          <w:szCs w:val="26"/>
        </w:rPr>
        <w:t>(</w:t>
      </w:r>
      <w:r>
        <w:rPr>
          <w:sz w:val="26"/>
          <w:szCs w:val="26"/>
        </w:rPr>
        <w:t xml:space="preserve">далее – ЖК РФ) не допускается увеличение размера вносимой гражданами платы за коммунальные услуги выше предельных (максимальных) индексов изменения размера вносимой гражданами платы за коммунальные услуги в муниципальных образованиях (далее – предельные индексы), утвержденных руководителем высшего исполнительного органа государственной власти субъекта Российской Федерации. </w:t>
      </w:r>
    </w:p>
    <w:p w14:paraId="5E49D891" w14:textId="77777777" w:rsidR="00B74178" w:rsidRDefault="00B74178" w:rsidP="00B74178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положением статьи 20 ЖК РФ надзор за соблюдением установленного предельного индекса, осуществляют органы исполнительной власти субъектов Российской Федерации, осуществляющих жилищны</w:t>
      </w:r>
      <w:r w:rsidR="00EA5D8A">
        <w:rPr>
          <w:sz w:val="26"/>
          <w:szCs w:val="26"/>
        </w:rPr>
        <w:t>й</w:t>
      </w:r>
      <w:r>
        <w:rPr>
          <w:sz w:val="26"/>
          <w:szCs w:val="26"/>
        </w:rPr>
        <w:t xml:space="preserve"> надзор. </w:t>
      </w:r>
    </w:p>
    <w:p w14:paraId="52062CA9" w14:textId="77777777" w:rsidR="00B74178" w:rsidRDefault="00B74178" w:rsidP="00B74178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июля 2014 года на территории Калужской области организация работы, направленной на предупреждение, выявление и пресечение нарушений ограничения размера вносимой гражданами платы за коммунальные услуги, возложена на </w:t>
      </w:r>
      <w:r>
        <w:rPr>
          <w:b/>
          <w:bCs/>
          <w:sz w:val="26"/>
          <w:szCs w:val="26"/>
        </w:rPr>
        <w:t xml:space="preserve">государственную жилищную инспекцию Калужской области (почтовый адрес: 248030, г. Калуга, ул. Суворова, 71-а - Комплекс "СТАРГОРОД"), </w:t>
      </w:r>
      <w:proofErr w:type="spellStart"/>
      <w:r>
        <w:rPr>
          <w:b/>
          <w:bCs/>
          <w:sz w:val="26"/>
          <w:szCs w:val="26"/>
        </w:rPr>
        <w:t>e-mail</w:t>
      </w:r>
      <w:proofErr w:type="spellEnd"/>
      <w:r>
        <w:rPr>
          <w:b/>
          <w:bCs/>
          <w:sz w:val="26"/>
          <w:szCs w:val="26"/>
        </w:rPr>
        <w:t xml:space="preserve">: gjiko@adm.kaluga.ru. </w:t>
      </w:r>
    </w:p>
    <w:p w14:paraId="51EC1E25" w14:textId="77777777" w:rsidR="00B74178" w:rsidRDefault="00B74178" w:rsidP="00B74178">
      <w:pPr>
        <w:pStyle w:val="Default"/>
        <w:ind w:firstLine="70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Дополнительную информацию можно получить по телефонам </w:t>
      </w:r>
    </w:p>
    <w:p w14:paraId="6A4D479B" w14:textId="77777777" w:rsidR="00B74178" w:rsidRDefault="00B74178" w:rsidP="00B74178">
      <w:pPr>
        <w:pStyle w:val="Default"/>
        <w:ind w:firstLine="70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(4842) 500- 692 и (4842) 500 – 631; </w:t>
      </w:r>
    </w:p>
    <w:p w14:paraId="31C1012B" w14:textId="77777777" w:rsidR="00B74178" w:rsidRDefault="00B74178" w:rsidP="00B74178">
      <w:pPr>
        <w:pStyle w:val="Default"/>
        <w:ind w:firstLine="70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телефоны оперативной диспетчерской службы </w:t>
      </w:r>
    </w:p>
    <w:p w14:paraId="54568BC3" w14:textId="77777777" w:rsidR="00B74178" w:rsidRDefault="00B74178" w:rsidP="00B74178">
      <w:pPr>
        <w:pStyle w:val="Default"/>
        <w:ind w:firstLine="70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(4842) 27-77- 77 и 8-800-450-01-01 (звонок по области бесплатный). </w:t>
      </w:r>
    </w:p>
    <w:p w14:paraId="173C9A13" w14:textId="77777777" w:rsidR="00B74178" w:rsidRDefault="00B74178" w:rsidP="00B74178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предельными индексами оценивается плата граждан                  за совокупный коммунальный платеж: горячему и холодному водоснабжению, водоотведению, отоплению, электроснабжению, газоснабжению</w:t>
      </w:r>
      <w:r w:rsidR="003E216D">
        <w:rPr>
          <w:sz w:val="26"/>
          <w:szCs w:val="26"/>
        </w:rPr>
        <w:t>, обращению с твердыми коммунальными отходами.</w:t>
      </w:r>
    </w:p>
    <w:p w14:paraId="0AEF8367" w14:textId="2D1AC057" w:rsidR="003E216D" w:rsidRPr="008E3455" w:rsidRDefault="00C666E5" w:rsidP="003E216D">
      <w:pPr>
        <w:shd w:val="clear" w:color="auto" w:fill="FFFFFF"/>
        <w:ind w:firstLine="709"/>
        <w:jc w:val="both"/>
        <w:rPr>
          <w:color w:val="000000"/>
          <w:spacing w:val="2"/>
          <w:sz w:val="26"/>
          <w:szCs w:val="26"/>
        </w:rPr>
      </w:pPr>
      <w:hyperlink r:id="rId4" w:history="1">
        <w:r w:rsidR="003E216D" w:rsidRPr="008E3455">
          <w:rPr>
            <w:color w:val="000000"/>
            <w:spacing w:val="2"/>
            <w:sz w:val="26"/>
            <w:szCs w:val="26"/>
          </w:rPr>
          <w:t xml:space="preserve">Распоряжениями Правительства Российской Федерации </w:t>
        </w:r>
        <w:r w:rsidR="00B51822" w:rsidRPr="00B51822">
          <w:rPr>
            <w:color w:val="000000"/>
            <w:spacing w:val="2"/>
            <w:sz w:val="26"/>
            <w:szCs w:val="26"/>
          </w:rPr>
          <w:t>от 30.10.202</w:t>
        </w:r>
        <w:r w:rsidR="00A21D9F">
          <w:rPr>
            <w:color w:val="000000"/>
            <w:spacing w:val="2"/>
            <w:sz w:val="26"/>
            <w:szCs w:val="26"/>
          </w:rPr>
          <w:t>1</w:t>
        </w:r>
        <w:r w:rsidR="00B51822" w:rsidRPr="00B51822">
          <w:rPr>
            <w:color w:val="000000"/>
            <w:spacing w:val="2"/>
            <w:sz w:val="26"/>
            <w:szCs w:val="26"/>
          </w:rPr>
          <w:t xml:space="preserve"> № </w:t>
        </w:r>
        <w:r w:rsidR="00A21D9F">
          <w:rPr>
            <w:color w:val="000000"/>
            <w:spacing w:val="2"/>
            <w:sz w:val="26"/>
            <w:szCs w:val="26"/>
          </w:rPr>
          <w:t>3073</w:t>
        </w:r>
        <w:r w:rsidR="00B51822" w:rsidRPr="00B51822">
          <w:rPr>
            <w:color w:val="000000"/>
            <w:spacing w:val="2"/>
            <w:sz w:val="26"/>
            <w:szCs w:val="26"/>
          </w:rPr>
          <w:t>-р и от 15.11.2018 № 2490-р</w:t>
        </w:r>
        <w:r w:rsidR="003E216D" w:rsidRPr="008E3455">
          <w:rPr>
            <w:color w:val="000000"/>
            <w:spacing w:val="2"/>
            <w:sz w:val="26"/>
            <w:szCs w:val="26"/>
          </w:rPr>
          <w:t xml:space="preserve"> утверждены индексы изменения размера вносимой гражданами платы за коммунальные услуги в среднем по субъектам Российской Федерации на 202</w:t>
        </w:r>
        <w:r w:rsidR="00A21D9F">
          <w:rPr>
            <w:color w:val="000000"/>
            <w:spacing w:val="2"/>
            <w:sz w:val="26"/>
            <w:szCs w:val="26"/>
          </w:rPr>
          <w:t>2</w:t>
        </w:r>
        <w:r w:rsidR="003E216D" w:rsidRPr="008E3455">
          <w:rPr>
            <w:color w:val="000000"/>
            <w:spacing w:val="2"/>
            <w:sz w:val="26"/>
            <w:szCs w:val="26"/>
          </w:rPr>
          <w:t xml:space="preserve"> год</w:t>
        </w:r>
      </w:hyperlink>
      <w:r w:rsidR="003E216D" w:rsidRPr="008E3455">
        <w:rPr>
          <w:b/>
          <w:bCs/>
          <w:color w:val="000000"/>
          <w:spacing w:val="2"/>
          <w:sz w:val="26"/>
          <w:szCs w:val="26"/>
        </w:rPr>
        <w:t xml:space="preserve"> </w:t>
      </w:r>
      <w:r w:rsidR="003E216D" w:rsidRPr="008E3455">
        <w:rPr>
          <w:color w:val="000000"/>
          <w:spacing w:val="2"/>
          <w:sz w:val="26"/>
          <w:szCs w:val="26"/>
        </w:rPr>
        <w:t>и</w:t>
      </w:r>
      <w:r w:rsidR="003E216D" w:rsidRPr="008E3455">
        <w:rPr>
          <w:b/>
          <w:bCs/>
          <w:color w:val="000000"/>
          <w:spacing w:val="2"/>
          <w:sz w:val="26"/>
          <w:szCs w:val="26"/>
        </w:rPr>
        <w:t xml:space="preserve"> </w:t>
      </w:r>
      <w:r w:rsidR="003E216D" w:rsidRPr="008E3455">
        <w:rPr>
          <w:color w:val="000000"/>
          <w:spacing w:val="2"/>
          <w:sz w:val="26"/>
          <w:szCs w:val="26"/>
        </w:rPr>
        <w:t>предельно допустимое отклонение по отдельным муниципальным образованиям на 202</w:t>
      </w:r>
      <w:r w:rsidR="00A21D9F">
        <w:rPr>
          <w:color w:val="000000"/>
          <w:spacing w:val="2"/>
          <w:sz w:val="26"/>
          <w:szCs w:val="26"/>
        </w:rPr>
        <w:t>2</w:t>
      </w:r>
      <w:r w:rsidR="003E216D" w:rsidRPr="008E3455">
        <w:rPr>
          <w:color w:val="000000"/>
          <w:spacing w:val="2"/>
          <w:sz w:val="26"/>
          <w:szCs w:val="26"/>
        </w:rPr>
        <w:t>-2023 годы.</w:t>
      </w:r>
    </w:p>
    <w:p w14:paraId="2190B83F" w14:textId="39D8E0BC" w:rsidR="003E216D" w:rsidRPr="008E3455" w:rsidRDefault="003E216D" w:rsidP="003E216D">
      <w:pPr>
        <w:shd w:val="clear" w:color="auto" w:fill="FFFFFF"/>
        <w:ind w:firstLine="851"/>
        <w:jc w:val="both"/>
        <w:rPr>
          <w:color w:val="000000"/>
          <w:spacing w:val="2"/>
          <w:sz w:val="26"/>
          <w:szCs w:val="26"/>
        </w:rPr>
      </w:pPr>
      <w:r w:rsidRPr="008E3455">
        <w:rPr>
          <w:color w:val="000000"/>
          <w:spacing w:val="2"/>
          <w:sz w:val="26"/>
          <w:szCs w:val="26"/>
        </w:rPr>
        <w:t>Для Калужской области</w:t>
      </w:r>
      <w:r>
        <w:rPr>
          <w:color w:val="000000"/>
          <w:spacing w:val="2"/>
          <w:sz w:val="26"/>
          <w:szCs w:val="26"/>
        </w:rPr>
        <w:t xml:space="preserve"> темпы роста</w:t>
      </w:r>
      <w:r w:rsidRPr="008E3455">
        <w:rPr>
          <w:color w:val="000000"/>
          <w:spacing w:val="2"/>
          <w:sz w:val="26"/>
          <w:szCs w:val="26"/>
        </w:rPr>
        <w:t xml:space="preserve"> в первом полугодии 202</w:t>
      </w:r>
      <w:r w:rsidR="00A21D9F">
        <w:rPr>
          <w:color w:val="000000"/>
          <w:spacing w:val="2"/>
          <w:sz w:val="26"/>
          <w:szCs w:val="26"/>
        </w:rPr>
        <w:t>2</w:t>
      </w:r>
      <w:r w:rsidRPr="008E3455">
        <w:rPr>
          <w:color w:val="000000"/>
          <w:spacing w:val="2"/>
          <w:sz w:val="26"/>
          <w:szCs w:val="26"/>
        </w:rPr>
        <w:t xml:space="preserve"> года </w:t>
      </w:r>
      <w:r>
        <w:rPr>
          <w:color w:val="000000"/>
          <w:spacing w:val="2"/>
          <w:sz w:val="26"/>
          <w:szCs w:val="26"/>
        </w:rPr>
        <w:t>составят</w:t>
      </w:r>
      <w:r w:rsidRPr="008E3455"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0%</w:t>
      </w:r>
      <w:r w:rsidRPr="008E3455">
        <w:rPr>
          <w:color w:val="000000"/>
          <w:spacing w:val="2"/>
          <w:sz w:val="26"/>
          <w:szCs w:val="26"/>
        </w:rPr>
        <w:t>, во втором полугодии - 3,</w:t>
      </w:r>
      <w:r w:rsidR="00B51822" w:rsidRPr="00B51822">
        <w:rPr>
          <w:color w:val="000000"/>
          <w:spacing w:val="2"/>
          <w:sz w:val="26"/>
          <w:szCs w:val="26"/>
        </w:rPr>
        <w:t>4</w:t>
      </w:r>
      <w:r w:rsidRPr="008E3455">
        <w:rPr>
          <w:color w:val="000000"/>
          <w:spacing w:val="2"/>
          <w:sz w:val="26"/>
          <w:szCs w:val="26"/>
        </w:rPr>
        <w:t xml:space="preserve"> % и предельно допустимое отклонение </w:t>
      </w:r>
      <w:r>
        <w:rPr>
          <w:color w:val="000000"/>
          <w:spacing w:val="2"/>
          <w:sz w:val="26"/>
          <w:szCs w:val="26"/>
        </w:rPr>
        <w:t>-</w:t>
      </w:r>
      <w:r w:rsidRPr="008E3455">
        <w:rPr>
          <w:color w:val="000000"/>
          <w:spacing w:val="2"/>
          <w:sz w:val="26"/>
          <w:szCs w:val="26"/>
        </w:rPr>
        <w:t xml:space="preserve"> 2,0 %. Таким образом, для Калужской области предельный (максимальный) индекс роста совокупного платежа граждан за коммунальные услуги с 1 июля 202</w:t>
      </w:r>
      <w:r w:rsidR="00A21D9F">
        <w:rPr>
          <w:color w:val="000000"/>
          <w:spacing w:val="2"/>
          <w:sz w:val="26"/>
          <w:szCs w:val="26"/>
        </w:rPr>
        <w:t>2</w:t>
      </w:r>
      <w:r w:rsidRPr="008E3455">
        <w:rPr>
          <w:color w:val="000000"/>
          <w:spacing w:val="2"/>
          <w:sz w:val="26"/>
          <w:szCs w:val="26"/>
        </w:rPr>
        <w:t xml:space="preserve"> года не превысит 5,</w:t>
      </w:r>
      <w:r w:rsidR="00B51822" w:rsidRPr="00B51822">
        <w:rPr>
          <w:color w:val="000000"/>
          <w:spacing w:val="2"/>
          <w:sz w:val="26"/>
          <w:szCs w:val="26"/>
        </w:rPr>
        <w:t>4</w:t>
      </w:r>
      <w:r w:rsidRPr="008E3455">
        <w:rPr>
          <w:color w:val="000000"/>
          <w:spacing w:val="2"/>
          <w:sz w:val="26"/>
          <w:szCs w:val="26"/>
        </w:rPr>
        <w:t xml:space="preserve"> %.</w:t>
      </w:r>
    </w:p>
    <w:p w14:paraId="58A000B0" w14:textId="664D92F4" w:rsidR="009871D9" w:rsidRDefault="00B74178" w:rsidP="00B74178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Максимальные индексы роста платы граждан за коммунальные услуги               по нашему региону </w:t>
      </w:r>
      <w:r w:rsidR="0027491F">
        <w:rPr>
          <w:sz w:val="26"/>
          <w:szCs w:val="26"/>
        </w:rPr>
        <w:t>на 20</w:t>
      </w:r>
      <w:r w:rsidR="003E216D">
        <w:rPr>
          <w:sz w:val="26"/>
          <w:szCs w:val="26"/>
        </w:rPr>
        <w:t>2</w:t>
      </w:r>
      <w:r w:rsidR="00A21D9F">
        <w:rPr>
          <w:sz w:val="26"/>
          <w:szCs w:val="26"/>
        </w:rPr>
        <w:t>2</w:t>
      </w:r>
      <w:r w:rsidR="002849F6">
        <w:rPr>
          <w:sz w:val="26"/>
          <w:szCs w:val="26"/>
        </w:rPr>
        <w:t xml:space="preserve"> год </w:t>
      </w:r>
      <w:r>
        <w:rPr>
          <w:sz w:val="26"/>
          <w:szCs w:val="26"/>
        </w:rPr>
        <w:t xml:space="preserve">утверждены постановлением Губернатора Калужской области от </w:t>
      </w:r>
      <w:r w:rsidR="009871D9">
        <w:rPr>
          <w:sz w:val="26"/>
          <w:szCs w:val="26"/>
        </w:rPr>
        <w:t>15</w:t>
      </w:r>
      <w:r w:rsidR="0027491F">
        <w:rPr>
          <w:sz w:val="26"/>
          <w:szCs w:val="26"/>
        </w:rPr>
        <w:t>.12.20</w:t>
      </w:r>
      <w:r w:rsidR="00B51822" w:rsidRPr="00B51822">
        <w:rPr>
          <w:sz w:val="26"/>
          <w:szCs w:val="26"/>
        </w:rPr>
        <w:t>2</w:t>
      </w:r>
      <w:r w:rsidR="009871D9">
        <w:rPr>
          <w:sz w:val="26"/>
          <w:szCs w:val="26"/>
        </w:rPr>
        <w:t>1</w:t>
      </w:r>
      <w:r>
        <w:rPr>
          <w:sz w:val="26"/>
          <w:szCs w:val="26"/>
        </w:rPr>
        <w:t xml:space="preserve"> № </w:t>
      </w:r>
      <w:r w:rsidRPr="00B74178">
        <w:rPr>
          <w:sz w:val="26"/>
          <w:szCs w:val="26"/>
        </w:rPr>
        <w:t>5</w:t>
      </w:r>
      <w:r w:rsidR="009871D9">
        <w:rPr>
          <w:sz w:val="26"/>
          <w:szCs w:val="26"/>
        </w:rPr>
        <w:t>43</w:t>
      </w:r>
      <w:r>
        <w:rPr>
          <w:sz w:val="26"/>
          <w:szCs w:val="26"/>
        </w:rPr>
        <w:t xml:space="preserve"> с которыми можно ознакомиться  на сайте министерства </w:t>
      </w:r>
      <w:r w:rsidR="002849F6">
        <w:rPr>
          <w:sz w:val="26"/>
          <w:szCs w:val="26"/>
        </w:rPr>
        <w:t>конкурентной политики</w:t>
      </w:r>
      <w:r>
        <w:rPr>
          <w:sz w:val="26"/>
          <w:szCs w:val="26"/>
        </w:rPr>
        <w:t xml:space="preserve"> Калужской области в разделе «Предельные индексы изменение размера платы граждан за коммунальные услуги» </w:t>
      </w:r>
      <w:r w:rsidR="009871D9">
        <w:rPr>
          <w:sz w:val="26"/>
          <w:szCs w:val="26"/>
        </w:rPr>
        <w:t>(</w:t>
      </w:r>
      <w:hyperlink r:id="rId5" w:history="1">
        <w:r w:rsidR="009871D9" w:rsidRPr="00477F88">
          <w:rPr>
            <w:rStyle w:val="a3"/>
            <w:sz w:val="26"/>
            <w:szCs w:val="26"/>
          </w:rPr>
          <w:t>https://pre.admoblkal</w:t>
        </w:r>
        <w:r w:rsidR="009871D9" w:rsidRPr="00477F88">
          <w:rPr>
            <w:rStyle w:val="a3"/>
            <w:sz w:val="26"/>
            <w:szCs w:val="26"/>
          </w:rPr>
          <w:t>u</w:t>
        </w:r>
        <w:r w:rsidR="009871D9" w:rsidRPr="00477F88">
          <w:rPr>
            <w:rStyle w:val="a3"/>
            <w:sz w:val="26"/>
            <w:szCs w:val="26"/>
          </w:rPr>
          <w:t>ga.ru/sub/competitive/tarif/indeksy%20platy%20za%20ku/2019-2023/</w:t>
        </w:r>
      </w:hyperlink>
      <w:r w:rsidR="009871D9">
        <w:rPr>
          <w:sz w:val="26"/>
          <w:szCs w:val="26"/>
        </w:rPr>
        <w:t>).</w:t>
      </w:r>
    </w:p>
    <w:p w14:paraId="3A827915" w14:textId="77777777" w:rsidR="00B74178" w:rsidRDefault="00B74178" w:rsidP="00B74178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Предельные (максимальные) индексы – это максимально допустимый рост платы граждан за коммунальные услуги. </w:t>
      </w:r>
    </w:p>
    <w:p w14:paraId="062FBC37" w14:textId="1C25509B" w:rsidR="00244134" w:rsidRDefault="00B74178" w:rsidP="00244134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начислении гражданам платы</w:t>
      </w:r>
      <w:r w:rsidR="00244134">
        <w:rPr>
          <w:sz w:val="26"/>
          <w:szCs w:val="26"/>
        </w:rPr>
        <w:t xml:space="preserve"> за коммунальные услуги в 20</w:t>
      </w:r>
      <w:r w:rsidR="003E216D">
        <w:rPr>
          <w:sz w:val="26"/>
          <w:szCs w:val="26"/>
        </w:rPr>
        <w:t>2</w:t>
      </w:r>
      <w:r w:rsidR="009871D9">
        <w:rPr>
          <w:sz w:val="26"/>
          <w:szCs w:val="26"/>
        </w:rPr>
        <w:t>2</w:t>
      </w:r>
      <w:r w:rsidR="00244134">
        <w:rPr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должны учитываться установленные предельные (максимальные) индексы. </w:t>
      </w:r>
    </w:p>
    <w:p w14:paraId="70543BF4" w14:textId="77777777" w:rsidR="00B74178" w:rsidRDefault="00B74178" w:rsidP="00244134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 отдельным видам услуг рост платежей может отличаться (в большую или меньшую сторону) от установленных предельных индексов. Однако общий платеж граждан за коммунальные услуги не может превышать установленных предельных индексов. </w:t>
      </w:r>
    </w:p>
    <w:p w14:paraId="6A8D05C3" w14:textId="77777777" w:rsidR="00B74178" w:rsidRDefault="00B74178" w:rsidP="00B74178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зависимости от степени благоустройства жилых домов, набора существующих в них коммунальных услуг, установленных тарифов и нормативов потребления, фактический рост платежей может быть </w:t>
      </w:r>
      <w:r>
        <w:rPr>
          <w:b/>
          <w:bCs/>
          <w:sz w:val="26"/>
          <w:szCs w:val="26"/>
        </w:rPr>
        <w:t xml:space="preserve">ниже </w:t>
      </w:r>
      <w:r>
        <w:rPr>
          <w:sz w:val="26"/>
          <w:szCs w:val="26"/>
        </w:rPr>
        <w:t xml:space="preserve">установленного предельного индекса по муниципальному образованию, это значит, что совокупная плата за коммунальные услуги не превышает предельного уровня. </w:t>
      </w:r>
    </w:p>
    <w:p w14:paraId="3F22E913" w14:textId="77777777" w:rsidR="00B74178" w:rsidRDefault="00B74178" w:rsidP="00B74178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Гражданам, при наличии признаков </w:t>
      </w:r>
      <w:r>
        <w:rPr>
          <w:b/>
          <w:bCs/>
          <w:sz w:val="26"/>
          <w:szCs w:val="26"/>
        </w:rPr>
        <w:t xml:space="preserve">превышения </w:t>
      </w:r>
      <w:r>
        <w:rPr>
          <w:sz w:val="26"/>
          <w:szCs w:val="26"/>
        </w:rPr>
        <w:t xml:space="preserve">установленного предельного (максимального) индекса за коммунальные услуги, установленного для конкретного муниципального образования, </w:t>
      </w:r>
      <w:r w:rsidRPr="00244134">
        <w:rPr>
          <w:b/>
          <w:sz w:val="26"/>
          <w:szCs w:val="26"/>
        </w:rPr>
        <w:t xml:space="preserve">необходимо обратиться                    </w:t>
      </w:r>
      <w:r w:rsidR="003E216D">
        <w:rPr>
          <w:b/>
          <w:sz w:val="26"/>
          <w:szCs w:val="26"/>
        </w:rPr>
        <w:t xml:space="preserve">              </w:t>
      </w:r>
      <w:r w:rsidRPr="00244134">
        <w:rPr>
          <w:b/>
          <w:sz w:val="26"/>
          <w:szCs w:val="26"/>
        </w:rPr>
        <w:t xml:space="preserve"> в государственную жилищную инспекцию Калужской области</w:t>
      </w:r>
      <w:r>
        <w:rPr>
          <w:sz w:val="26"/>
          <w:szCs w:val="26"/>
        </w:rPr>
        <w:t xml:space="preserve">. </w:t>
      </w:r>
    </w:p>
    <w:p w14:paraId="39545292" w14:textId="540CD85A" w:rsidR="00B74178" w:rsidRPr="00B74178" w:rsidRDefault="0027491F" w:rsidP="00B74178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Обращаем</w:t>
      </w:r>
      <w:r w:rsidR="00B74178">
        <w:rPr>
          <w:sz w:val="26"/>
          <w:szCs w:val="26"/>
        </w:rPr>
        <w:t xml:space="preserve"> вним</w:t>
      </w:r>
      <w:r>
        <w:rPr>
          <w:sz w:val="26"/>
          <w:szCs w:val="26"/>
        </w:rPr>
        <w:t>ание на то</w:t>
      </w:r>
      <w:r w:rsidR="00B74178">
        <w:rPr>
          <w:sz w:val="26"/>
          <w:szCs w:val="26"/>
        </w:rPr>
        <w:t xml:space="preserve">, что для более оперативного принятия решения необходимо представить копии платежных документов на все виды коммунальных услуг (квитанции), </w:t>
      </w:r>
      <w:r w:rsidR="00244134">
        <w:rPr>
          <w:sz w:val="26"/>
          <w:szCs w:val="26"/>
        </w:rPr>
        <w:t xml:space="preserve">за декабрь </w:t>
      </w:r>
      <w:r w:rsidR="00B74178">
        <w:rPr>
          <w:sz w:val="26"/>
          <w:szCs w:val="26"/>
        </w:rPr>
        <w:t>20</w:t>
      </w:r>
      <w:r w:rsidR="00B51822" w:rsidRPr="00B51822">
        <w:rPr>
          <w:sz w:val="26"/>
          <w:szCs w:val="26"/>
        </w:rPr>
        <w:t>2</w:t>
      </w:r>
      <w:r w:rsidR="00A61BAE">
        <w:rPr>
          <w:sz w:val="26"/>
          <w:szCs w:val="26"/>
        </w:rPr>
        <w:t>1</w:t>
      </w:r>
      <w:r w:rsidR="00B74178">
        <w:rPr>
          <w:sz w:val="26"/>
          <w:szCs w:val="26"/>
        </w:rPr>
        <w:t xml:space="preserve"> года и платежные документы за то</w:t>
      </w:r>
      <w:r w:rsidR="00244134">
        <w:rPr>
          <w:sz w:val="26"/>
          <w:szCs w:val="26"/>
        </w:rPr>
        <w:t xml:space="preserve">т месяц </w:t>
      </w:r>
      <w:r w:rsidR="00B74178">
        <w:rPr>
          <w:sz w:val="26"/>
          <w:szCs w:val="26"/>
        </w:rPr>
        <w:t>20</w:t>
      </w:r>
      <w:r w:rsidR="003138B7">
        <w:rPr>
          <w:sz w:val="26"/>
          <w:szCs w:val="26"/>
        </w:rPr>
        <w:t>2</w:t>
      </w:r>
      <w:r w:rsidR="00A61BAE">
        <w:rPr>
          <w:sz w:val="26"/>
          <w:szCs w:val="26"/>
        </w:rPr>
        <w:t>2</w:t>
      </w:r>
      <w:r w:rsidR="00244134">
        <w:rPr>
          <w:sz w:val="26"/>
          <w:szCs w:val="26"/>
        </w:rPr>
        <w:t xml:space="preserve"> года,</w:t>
      </w:r>
      <w:r w:rsidR="00B74178">
        <w:rPr>
          <w:sz w:val="26"/>
          <w:szCs w:val="26"/>
        </w:rPr>
        <w:t xml:space="preserve"> в котором имеются признаки превышения ут</w:t>
      </w:r>
      <w:r w:rsidR="00244134">
        <w:rPr>
          <w:sz w:val="26"/>
          <w:szCs w:val="26"/>
        </w:rPr>
        <w:t>вержденного предельного индекса.</w:t>
      </w:r>
      <w:r w:rsidR="00B74178" w:rsidRPr="00B74178">
        <w:rPr>
          <w:sz w:val="26"/>
          <w:szCs w:val="26"/>
        </w:rPr>
        <w:t xml:space="preserve"> </w:t>
      </w:r>
    </w:p>
    <w:p w14:paraId="72F08E9E" w14:textId="77777777" w:rsidR="00B74178" w:rsidRPr="00B74178" w:rsidRDefault="00B74178" w:rsidP="00B74178">
      <w:pPr>
        <w:pStyle w:val="Default"/>
        <w:ind w:firstLine="708"/>
        <w:jc w:val="both"/>
        <w:rPr>
          <w:sz w:val="26"/>
          <w:szCs w:val="26"/>
        </w:rPr>
      </w:pPr>
      <w:r w:rsidRPr="00B74178">
        <w:rPr>
          <w:sz w:val="26"/>
          <w:szCs w:val="26"/>
        </w:rPr>
        <w:t xml:space="preserve">Обращение заявителя будет рассмотрено специалистами государственной жилищной инспекции Калужской области и, в случае подтверждения факта превышения предельного индекса, будут приняты меры, установленные законодательством. </w:t>
      </w:r>
    </w:p>
    <w:sectPr w:rsidR="00B74178" w:rsidRPr="00B74178" w:rsidSect="009871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D2"/>
    <w:rsid w:val="00071CBC"/>
    <w:rsid w:val="00244134"/>
    <w:rsid w:val="0027491F"/>
    <w:rsid w:val="002849F6"/>
    <w:rsid w:val="003138B7"/>
    <w:rsid w:val="003E216D"/>
    <w:rsid w:val="004137B9"/>
    <w:rsid w:val="00714415"/>
    <w:rsid w:val="007E0A60"/>
    <w:rsid w:val="0084525F"/>
    <w:rsid w:val="008B1CF1"/>
    <w:rsid w:val="008F5CD2"/>
    <w:rsid w:val="00907447"/>
    <w:rsid w:val="009871D9"/>
    <w:rsid w:val="00A11297"/>
    <w:rsid w:val="00A21D9F"/>
    <w:rsid w:val="00A61BAE"/>
    <w:rsid w:val="00A9028F"/>
    <w:rsid w:val="00B51822"/>
    <w:rsid w:val="00B62D9A"/>
    <w:rsid w:val="00B74178"/>
    <w:rsid w:val="00C6018D"/>
    <w:rsid w:val="00C666E5"/>
    <w:rsid w:val="00D5198B"/>
    <w:rsid w:val="00D91069"/>
    <w:rsid w:val="00DC0AA5"/>
    <w:rsid w:val="00E71D21"/>
    <w:rsid w:val="00EA5D8A"/>
    <w:rsid w:val="00EC38BC"/>
    <w:rsid w:val="00F6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565B"/>
  <w15:docId w15:val="{F2D960AC-F212-4D20-B9A2-A0983C65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4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71D2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871D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871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e.admoblkaluga.ru/sub/competitive/tarif/indeksy%20platy%20za%20ku/2019-2023/" TargetMode="External"/><Relationship Id="rId4" Type="http://schemas.openxmlformats.org/officeDocument/2006/relationships/hyperlink" Target="http://www.consultant.ru/document/cons_doc_LAW_3365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MKPiT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Лидия Александровна</dc:creator>
  <cp:lastModifiedBy>Володичева Екатерина Валерьевна</cp:lastModifiedBy>
  <cp:revision>3</cp:revision>
  <dcterms:created xsi:type="dcterms:W3CDTF">2020-12-29T07:34:00Z</dcterms:created>
  <dcterms:modified xsi:type="dcterms:W3CDTF">2022-01-11T08:21:00Z</dcterms:modified>
</cp:coreProperties>
</file>