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4" w:type="dxa"/>
        <w:tblInd w:w="250" w:type="dxa"/>
        <w:tblLook w:val="01E0" w:firstRow="1" w:lastRow="1" w:firstColumn="1" w:lastColumn="1" w:noHBand="0" w:noVBand="0"/>
      </w:tblPr>
      <w:tblGrid>
        <w:gridCol w:w="7567"/>
        <w:gridCol w:w="7667"/>
      </w:tblGrid>
      <w:tr w:rsidR="00A45F22" w:rsidRPr="00353518" w:rsidTr="008C71FD">
        <w:trPr>
          <w:trHeight w:val="1169"/>
        </w:trPr>
        <w:tc>
          <w:tcPr>
            <w:tcW w:w="7567" w:type="dxa"/>
            <w:shd w:val="clear" w:color="auto" w:fill="auto"/>
          </w:tcPr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>Утверждаю</w:t>
            </w:r>
          </w:p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>Министр спорта</w:t>
            </w:r>
          </w:p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 xml:space="preserve">Калужской области </w:t>
            </w:r>
          </w:p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>А.Ю. Логинов</w:t>
            </w:r>
          </w:p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>_____________________</w:t>
            </w:r>
          </w:p>
          <w:p w:rsidR="00A45F22" w:rsidRPr="004979C2" w:rsidRDefault="008C71FD" w:rsidP="006A52B6">
            <w:r>
              <w:rPr>
                <w:b/>
              </w:rPr>
              <w:t>«____»____________2018</w:t>
            </w:r>
          </w:p>
        </w:tc>
        <w:tc>
          <w:tcPr>
            <w:tcW w:w="7667" w:type="dxa"/>
            <w:shd w:val="clear" w:color="auto" w:fill="auto"/>
          </w:tcPr>
          <w:p w:rsidR="00A45F22" w:rsidRPr="00D821C3" w:rsidRDefault="00A45F22" w:rsidP="00A45F22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A45F22" w:rsidRPr="00D821C3" w:rsidRDefault="00A45F22" w:rsidP="00A45F2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A45F22" w:rsidRPr="00D821C3" w:rsidRDefault="00A45F22" w:rsidP="00A45F2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A45F22" w:rsidRDefault="0018693C" w:rsidP="00A45F22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D85938" w:rsidRPr="00D85938">
              <w:rPr>
                <w:b/>
              </w:rPr>
              <w:t>____</w:t>
            </w:r>
            <w:r w:rsidR="00A45F22" w:rsidRPr="00D821C3">
              <w:rPr>
                <w:b/>
              </w:rPr>
              <w:t>»</w:t>
            </w:r>
            <w:r w:rsidR="00D85938">
              <w:rPr>
                <w:b/>
              </w:rPr>
              <w:t>_______</w:t>
            </w:r>
            <w:r w:rsidR="00A45F22" w:rsidRPr="00D821C3">
              <w:rPr>
                <w:b/>
              </w:rPr>
              <w:t>201</w:t>
            </w:r>
            <w:r w:rsidR="008C71FD">
              <w:rPr>
                <w:b/>
              </w:rPr>
              <w:t>8</w:t>
            </w:r>
            <w:r>
              <w:rPr>
                <w:b/>
              </w:rPr>
              <w:t xml:space="preserve"> № </w:t>
            </w:r>
            <w:r w:rsidR="00D85938">
              <w:rPr>
                <w:b/>
              </w:rPr>
              <w:t>_____</w:t>
            </w:r>
          </w:p>
          <w:p w:rsidR="008C71FD" w:rsidRDefault="008C71FD" w:rsidP="00A45F22">
            <w:pPr>
              <w:jc w:val="right"/>
              <w:rPr>
                <w:b/>
              </w:rPr>
            </w:pPr>
          </w:p>
          <w:p w:rsidR="008C71FD" w:rsidRPr="00D821C3" w:rsidRDefault="008C71FD" w:rsidP="00A45F22">
            <w:pPr>
              <w:jc w:val="right"/>
              <w:rPr>
                <w:b/>
              </w:rPr>
            </w:pPr>
          </w:p>
          <w:p w:rsidR="00A45F22" w:rsidRPr="004979C2" w:rsidRDefault="00A45F22" w:rsidP="008C71FD"/>
        </w:tc>
      </w:tr>
    </w:tbl>
    <w:p w:rsidR="007A51E6" w:rsidRPr="00DE439F" w:rsidRDefault="007A51E6" w:rsidP="007A51E6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6A52B6">
        <w:rPr>
          <w:b/>
        </w:rPr>
        <w:t xml:space="preserve"> № 1</w:t>
      </w:r>
      <w:r w:rsidRPr="00555030">
        <w:t xml:space="preserve"> </w:t>
      </w:r>
      <w:r w:rsidRPr="00555030">
        <w:rPr>
          <w:b/>
        </w:rPr>
        <w:t>на 201</w:t>
      </w:r>
      <w:r w:rsidR="0075572F">
        <w:rPr>
          <w:b/>
        </w:rPr>
        <w:t>9</w:t>
      </w:r>
      <w:r w:rsidRPr="00555030">
        <w:rPr>
          <w:b/>
        </w:rPr>
        <w:t xml:space="preserve"> год </w:t>
      </w:r>
      <w:r w:rsidR="0075572F">
        <w:rPr>
          <w:b/>
        </w:rPr>
        <w:t>и на плановый период 2020</w:t>
      </w:r>
      <w:r w:rsidR="006A52B6">
        <w:rPr>
          <w:b/>
        </w:rPr>
        <w:t xml:space="preserve"> и 20</w:t>
      </w:r>
      <w:r w:rsidR="0075572F">
        <w:rPr>
          <w:b/>
        </w:rPr>
        <w:t>21</w:t>
      </w:r>
      <w:r w:rsidRPr="00C11DBE">
        <w:rPr>
          <w:b/>
        </w:rPr>
        <w:t xml:space="preserve"> годов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="009C7A3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9C7A3C" w:rsidTr="009C7A3C">
        <w:tc>
          <w:tcPr>
            <w:tcW w:w="1843" w:type="dxa"/>
          </w:tcPr>
          <w:p w:rsidR="009C7A3C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9C7A3C" w:rsidRPr="00FA18D2" w:rsidRDefault="006A52B6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бюджетное учреждение Калужской </w:t>
      </w:r>
      <w:r w:rsidR="002B443B">
        <w:rPr>
          <w:rFonts w:ascii="Times New Roman" w:hAnsi="Times New Roman" w:cs="Times New Roman"/>
          <w:sz w:val="24"/>
          <w:szCs w:val="24"/>
          <w:u w:val="single"/>
        </w:rPr>
        <w:t xml:space="preserve">области </w:t>
      </w:r>
      <w:r w:rsidR="00DD47C2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="00A45F22">
        <w:rPr>
          <w:rFonts w:ascii="Times New Roman" w:hAnsi="Times New Roman" w:cs="Times New Roman"/>
          <w:sz w:val="24"/>
          <w:szCs w:val="24"/>
          <w:u w:val="single"/>
        </w:rPr>
        <w:t>Спортивная</w:t>
      </w:r>
      <w:proofErr w:type="gramEnd"/>
      <w:r w:rsidR="00A45F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47C2">
        <w:rPr>
          <w:rFonts w:ascii="Times New Roman" w:hAnsi="Times New Roman" w:cs="Times New Roman"/>
          <w:sz w:val="24"/>
          <w:szCs w:val="24"/>
          <w:u w:val="single"/>
        </w:rPr>
        <w:t>школа</w:t>
      </w:r>
      <w:r w:rsidR="0046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47C2">
        <w:rPr>
          <w:rFonts w:ascii="Times New Roman" w:hAnsi="Times New Roman" w:cs="Times New Roman"/>
          <w:sz w:val="24"/>
          <w:szCs w:val="24"/>
          <w:u w:val="single"/>
        </w:rPr>
        <w:t xml:space="preserve">олимпийского резерва </w:t>
      </w:r>
      <w:r w:rsidR="004609FB">
        <w:rPr>
          <w:rFonts w:ascii="Times New Roman" w:hAnsi="Times New Roman" w:cs="Times New Roman"/>
          <w:sz w:val="24"/>
          <w:szCs w:val="24"/>
          <w:u w:val="single"/>
        </w:rPr>
        <w:t>по спортивной гимнастике Ларисы Латыниной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FA18D2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FA18D2" w:rsidRPr="009C7A3C" w:rsidRDefault="006A52B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FA18D2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7A51E6" w:rsidRPr="006A52B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="009C7A3C" w:rsidRPr="002B44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A51E6" w:rsidRPr="009C7A3C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2B443B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DE439F" w:rsidRDefault="007A51E6" w:rsidP="00FA18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DE439F" w:rsidRDefault="007A51E6" w:rsidP="00FA18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934"/>
        <w:gridCol w:w="1795"/>
      </w:tblGrid>
      <w:tr w:rsidR="007A51E6" w:rsidTr="006A52B6">
        <w:trPr>
          <w:trHeight w:val="481"/>
        </w:trPr>
        <w:tc>
          <w:tcPr>
            <w:tcW w:w="1934" w:type="dxa"/>
            <w:vAlign w:val="center"/>
          </w:tcPr>
          <w:p w:rsidR="007A51E6" w:rsidRPr="00FA18D2" w:rsidRDefault="006A52B6" w:rsidP="006A52B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95" w:type="dxa"/>
            <w:vAlign w:val="center"/>
          </w:tcPr>
          <w:p w:rsidR="007A51E6" w:rsidRPr="00DD47C2" w:rsidRDefault="006A52B6" w:rsidP="006A5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A51E6" w:rsidRPr="00B831C5" w:rsidRDefault="007A51E6" w:rsidP="008A0453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B831C5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Pr="00B831C5">
        <w:rPr>
          <w:rFonts w:ascii="Times New Roman" w:hAnsi="Times New Roman" w:cs="Times New Roman"/>
          <w:sz w:val="24"/>
          <w:szCs w:val="24"/>
        </w:rPr>
        <w:t xml:space="preserve">по олимпийским видам спорта»                                                            </w:t>
      </w:r>
    </w:p>
    <w:p w:rsidR="007A51E6" w:rsidRPr="008A0453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22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F22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894AC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3E74" w:rsidRDefault="007A51E6" w:rsidP="00894A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C47E10" w:rsidRPr="00894AC1" w:rsidRDefault="007A51E6" w:rsidP="00894A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</w:t>
      </w:r>
      <w:r w:rsidR="00FA18D2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="00FA18D2" w:rsidRPr="00FA18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603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276"/>
        <w:gridCol w:w="1134"/>
        <w:gridCol w:w="2268"/>
        <w:gridCol w:w="950"/>
        <w:gridCol w:w="566"/>
        <w:gridCol w:w="964"/>
        <w:gridCol w:w="907"/>
        <w:gridCol w:w="907"/>
        <w:gridCol w:w="1814"/>
      </w:tblGrid>
      <w:tr w:rsidR="007A51E6" w:rsidRPr="006A52B6" w:rsidTr="00A45D8C">
        <w:tc>
          <w:tcPr>
            <w:tcW w:w="1701" w:type="dxa"/>
            <w:vMerge w:val="restart"/>
            <w:vAlign w:val="center"/>
          </w:tcPr>
          <w:p w:rsidR="007A51E6" w:rsidRPr="006A52B6" w:rsidRDefault="002C6A8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7A51E6" w:rsidRPr="006A52B6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A51E6" w:rsidRPr="006A52B6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7A51E6" w:rsidRPr="006A52B6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A51E6" w:rsidRPr="006A52B6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A51E6" w:rsidRPr="006A52B6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47E10" w:rsidRPr="006A52B6" w:rsidTr="00A45D8C">
        <w:tc>
          <w:tcPr>
            <w:tcW w:w="1701" w:type="dxa"/>
            <w:vMerge/>
          </w:tcPr>
          <w:p w:rsidR="00C47E10" w:rsidRPr="006A52B6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C47E10" w:rsidRPr="006A52B6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C47E10" w:rsidRPr="006A52B6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6A52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47E10" w:rsidRPr="006A52B6" w:rsidRDefault="0075572F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proofErr w:type="spellStart"/>
            <w:proofErr w:type="gramStart"/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>-вый</w:t>
            </w:r>
            <w:proofErr w:type="gramEnd"/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907" w:type="dxa"/>
            <w:vMerge w:val="restart"/>
            <w:vAlign w:val="center"/>
          </w:tcPr>
          <w:p w:rsidR="00C47E10" w:rsidRPr="006A52B6" w:rsidRDefault="0075572F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proofErr w:type="gramStart"/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907" w:type="dxa"/>
            <w:vMerge w:val="restart"/>
            <w:vAlign w:val="center"/>
          </w:tcPr>
          <w:p w:rsidR="00C47E10" w:rsidRPr="006A52B6" w:rsidRDefault="0075572F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</w:t>
            </w:r>
            <w:proofErr w:type="gramStart"/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1814" w:type="dxa"/>
            <w:vMerge/>
            <w:vAlign w:val="center"/>
          </w:tcPr>
          <w:p w:rsidR="00C47E10" w:rsidRPr="006A52B6" w:rsidRDefault="00C47E10" w:rsidP="00F277FC">
            <w:pPr>
              <w:jc w:val="center"/>
              <w:rPr>
                <w:sz w:val="18"/>
                <w:szCs w:val="18"/>
              </w:rPr>
            </w:pPr>
          </w:p>
        </w:tc>
      </w:tr>
      <w:tr w:rsidR="00C47E10" w:rsidRPr="006A52B6" w:rsidTr="00A45D8C">
        <w:tc>
          <w:tcPr>
            <w:tcW w:w="1701" w:type="dxa"/>
            <w:vMerge/>
          </w:tcPr>
          <w:p w:rsidR="00C47E10" w:rsidRPr="006A52B6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7E10" w:rsidRPr="006A52B6" w:rsidRDefault="00C47E10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C47E10" w:rsidRPr="006A52B6" w:rsidRDefault="00C47E10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C47E10" w:rsidRPr="006A52B6" w:rsidRDefault="00C47E10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</w:tcPr>
          <w:p w:rsidR="00C47E10" w:rsidRPr="006A52B6" w:rsidRDefault="00C47E10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C47E10" w:rsidRPr="006A52B6" w:rsidRDefault="00C47E10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</w:tcPr>
          <w:p w:rsidR="00C47E10" w:rsidRPr="006A52B6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47E10" w:rsidRPr="006A52B6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C47E10" w:rsidRPr="006A52B6" w:rsidRDefault="00C47E10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C47E10" w:rsidRPr="006A52B6" w:rsidRDefault="00C47E10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C47E10" w:rsidRPr="006A52B6" w:rsidRDefault="00C47E10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C47E10" w:rsidRPr="006A52B6" w:rsidRDefault="00C47E10" w:rsidP="004C294F">
            <w:pPr>
              <w:rPr>
                <w:sz w:val="18"/>
                <w:szCs w:val="18"/>
              </w:rPr>
            </w:pPr>
          </w:p>
        </w:tc>
      </w:tr>
      <w:tr w:rsidR="007A51E6" w:rsidRPr="006A52B6" w:rsidTr="00A45D8C">
        <w:trPr>
          <w:trHeight w:val="164"/>
        </w:trPr>
        <w:tc>
          <w:tcPr>
            <w:tcW w:w="1701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</w:tcPr>
          <w:p w:rsidR="007A51E6" w:rsidRPr="006A52B6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45F22" w:rsidRPr="006A52B6" w:rsidTr="00A45D8C">
        <w:trPr>
          <w:trHeight w:val="1475"/>
        </w:trPr>
        <w:tc>
          <w:tcPr>
            <w:tcW w:w="1701" w:type="dxa"/>
            <w:vAlign w:val="center"/>
          </w:tcPr>
          <w:p w:rsidR="00A45F22" w:rsidRPr="006A52B6" w:rsidRDefault="002C6A8D" w:rsidP="002C6A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931900О.99.0.БВ27АБ86006</w:t>
            </w:r>
          </w:p>
        </w:tc>
        <w:tc>
          <w:tcPr>
            <w:tcW w:w="1276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1134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45F22" w:rsidRPr="00D85938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83*</w:t>
            </w:r>
            <w:r w:rsidR="00A45F22" w:rsidRPr="00D859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A45F22" w:rsidRPr="00D85938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A45F22" w:rsidRPr="00D85938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A45F22" w:rsidRPr="006A52B6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85938" w:rsidRPr="006A52B6" w:rsidTr="00A45D8C">
        <w:tc>
          <w:tcPr>
            <w:tcW w:w="1701" w:type="dxa"/>
            <w:vAlign w:val="center"/>
          </w:tcPr>
          <w:p w:rsidR="00D85938" w:rsidRPr="006A52B6" w:rsidRDefault="00D85938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931900О.99.0.БВ27АБ87006</w:t>
            </w:r>
          </w:p>
        </w:tc>
        <w:tc>
          <w:tcPr>
            <w:tcW w:w="1276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Спортивная гимнастика </w:t>
            </w:r>
          </w:p>
        </w:tc>
        <w:tc>
          <w:tcPr>
            <w:tcW w:w="1134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Тренировочный этап (этап спортивной </w:t>
            </w:r>
            <w:proofErr w:type="spellStart"/>
            <w:proofErr w:type="gramStart"/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специализа-ции</w:t>
            </w:r>
            <w:proofErr w:type="spellEnd"/>
            <w:proofErr w:type="gramEnd"/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85938" w:rsidRPr="00D85938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54*</w:t>
            </w:r>
          </w:p>
        </w:tc>
        <w:tc>
          <w:tcPr>
            <w:tcW w:w="907" w:type="dxa"/>
            <w:vAlign w:val="center"/>
          </w:tcPr>
          <w:p w:rsidR="00D85938" w:rsidRPr="00D85938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D85938" w:rsidRPr="00D85938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85938" w:rsidRPr="006A52B6" w:rsidTr="00A45D8C">
        <w:tc>
          <w:tcPr>
            <w:tcW w:w="1701" w:type="dxa"/>
            <w:vAlign w:val="center"/>
          </w:tcPr>
          <w:p w:rsidR="00D85938" w:rsidRPr="006A52B6" w:rsidRDefault="00D85938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931900О.99.0.БВ27АБ88006</w:t>
            </w:r>
          </w:p>
        </w:tc>
        <w:tc>
          <w:tcPr>
            <w:tcW w:w="1276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1134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85938" w:rsidRPr="006A52B6" w:rsidRDefault="00D85938" w:rsidP="00376C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Этап   совершенствования спортивного  мастерства</w:t>
            </w:r>
          </w:p>
        </w:tc>
        <w:tc>
          <w:tcPr>
            <w:tcW w:w="1134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D85938" w:rsidRPr="00853B0D" w:rsidRDefault="00D85938" w:rsidP="00C47E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85938" w:rsidRPr="00D85938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57*</w:t>
            </w:r>
          </w:p>
        </w:tc>
        <w:tc>
          <w:tcPr>
            <w:tcW w:w="907" w:type="dxa"/>
            <w:vAlign w:val="center"/>
          </w:tcPr>
          <w:p w:rsidR="00D85938" w:rsidRPr="00D85938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D85938" w:rsidRPr="00D85938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85938" w:rsidRPr="006A52B6" w:rsidTr="00A45D8C">
        <w:tc>
          <w:tcPr>
            <w:tcW w:w="1701" w:type="dxa"/>
            <w:vAlign w:val="center"/>
          </w:tcPr>
          <w:p w:rsidR="00D85938" w:rsidRPr="006A52B6" w:rsidRDefault="00D85938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931900О.99.0.БВ27АБ89006</w:t>
            </w:r>
          </w:p>
        </w:tc>
        <w:tc>
          <w:tcPr>
            <w:tcW w:w="1276" w:type="dxa"/>
            <w:vAlign w:val="center"/>
          </w:tcPr>
          <w:p w:rsidR="00D85938" w:rsidRPr="006A52B6" w:rsidRDefault="00D85938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1134" w:type="dxa"/>
            <w:vAlign w:val="center"/>
          </w:tcPr>
          <w:p w:rsidR="00D85938" w:rsidRPr="006A52B6" w:rsidRDefault="00D85938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85938" w:rsidRPr="006A52B6" w:rsidRDefault="00D85938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85938" w:rsidRPr="006A52B6" w:rsidRDefault="00D85938" w:rsidP="00376C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Этап    </w:t>
            </w:r>
            <w:proofErr w:type="gramStart"/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высшего</w:t>
            </w:r>
            <w:proofErr w:type="gramEnd"/>
          </w:p>
          <w:p w:rsidR="00D85938" w:rsidRPr="006A52B6" w:rsidRDefault="00D85938" w:rsidP="00376C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спортивного  мастерства</w:t>
            </w:r>
          </w:p>
        </w:tc>
        <w:tc>
          <w:tcPr>
            <w:tcW w:w="1134" w:type="dxa"/>
            <w:vAlign w:val="center"/>
          </w:tcPr>
          <w:p w:rsidR="00D85938" w:rsidRPr="006A52B6" w:rsidRDefault="00D85938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D85938" w:rsidRPr="00853B0D" w:rsidRDefault="00D85938" w:rsidP="00C47E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B0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85938" w:rsidRPr="006A52B6" w:rsidRDefault="00D85938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85938" w:rsidRPr="00D85938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100*</w:t>
            </w:r>
          </w:p>
        </w:tc>
        <w:tc>
          <w:tcPr>
            <w:tcW w:w="907" w:type="dxa"/>
            <w:vAlign w:val="center"/>
          </w:tcPr>
          <w:p w:rsidR="00D85938" w:rsidRPr="00D85938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D85938" w:rsidRPr="00D85938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D85938" w:rsidRPr="006A52B6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76C64" w:rsidRPr="006A52B6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A51E6" w:rsidRPr="00555030">
        <w:rPr>
          <w:rFonts w:ascii="Times New Roman" w:hAnsi="Times New Roman" w:cs="Times New Roman"/>
          <w:sz w:val="24"/>
          <w:szCs w:val="24"/>
        </w:rPr>
        <w:t>опуст</w:t>
      </w:r>
      <w:r w:rsidR="00A82C94">
        <w:rPr>
          <w:rFonts w:ascii="Times New Roman" w:hAnsi="Times New Roman" w:cs="Times New Roman"/>
          <w:sz w:val="24"/>
          <w:szCs w:val="24"/>
        </w:rPr>
        <w:t xml:space="preserve">имые (возможные) отклонения </w:t>
      </w:r>
      <w:r w:rsidR="007A51E6" w:rsidRPr="00555030">
        <w:rPr>
          <w:rFonts w:ascii="Times New Roman" w:hAnsi="Times New Roman" w:cs="Times New Roman"/>
          <w:sz w:val="24"/>
          <w:szCs w:val="24"/>
        </w:rPr>
        <w:t>от  установленных показателей ка</w:t>
      </w:r>
      <w:r w:rsidR="007A51E6">
        <w:rPr>
          <w:rFonts w:ascii="Times New Roman" w:hAnsi="Times New Roman" w:cs="Times New Roman"/>
          <w:sz w:val="24"/>
          <w:szCs w:val="24"/>
        </w:rPr>
        <w:t xml:space="preserve">чества </w:t>
      </w:r>
      <w:r w:rsidR="00A82C94">
        <w:rPr>
          <w:rFonts w:ascii="Times New Roman" w:hAnsi="Times New Roman" w:cs="Times New Roman"/>
          <w:sz w:val="24"/>
          <w:szCs w:val="24"/>
        </w:rPr>
        <w:t xml:space="preserve">государственной услуги, в пределах которых </w:t>
      </w:r>
      <w:r w:rsidR="007A51E6" w:rsidRPr="00555030">
        <w:rPr>
          <w:rFonts w:ascii="Times New Roman" w:hAnsi="Times New Roman" w:cs="Times New Roman"/>
          <w:sz w:val="24"/>
          <w:szCs w:val="24"/>
        </w:rPr>
        <w:t>государственное  задание</w:t>
      </w:r>
      <w:r w:rsidR="007A51E6">
        <w:rPr>
          <w:rFonts w:ascii="Times New Roman" w:hAnsi="Times New Roman" w:cs="Times New Roman"/>
          <w:sz w:val="24"/>
          <w:szCs w:val="24"/>
        </w:rPr>
        <w:t xml:space="preserve"> </w:t>
      </w:r>
      <w:r w:rsidR="007A51E6" w:rsidRPr="00555030">
        <w:rPr>
          <w:rFonts w:ascii="Times New Roman" w:hAnsi="Times New Roman" w:cs="Times New Roman"/>
          <w:sz w:val="24"/>
          <w:szCs w:val="24"/>
        </w:rPr>
        <w:t>счит</w:t>
      </w:r>
      <w:r w:rsidR="007A51E6">
        <w:rPr>
          <w:rFonts w:ascii="Times New Roman" w:hAnsi="Times New Roman" w:cs="Times New Roman"/>
          <w:sz w:val="24"/>
          <w:szCs w:val="24"/>
        </w:rPr>
        <w:t>ается выполненным (процентов)</w:t>
      </w:r>
      <w:r w:rsidR="00F277FC" w:rsidRPr="00F27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A51E6" w:rsidRPr="00F277FC">
        <w:rPr>
          <w:rFonts w:ascii="Times New Roman" w:hAnsi="Times New Roman" w:cs="Times New Roman"/>
          <w:sz w:val="24"/>
          <w:szCs w:val="24"/>
          <w:u w:val="single"/>
        </w:rPr>
        <w:t xml:space="preserve">  % </w:t>
      </w:r>
      <w:r w:rsidR="007A51E6"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 w:rsidR="007A51E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A51E6" w:rsidRPr="006A52B6" w:rsidRDefault="007A51E6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709"/>
        <w:gridCol w:w="709"/>
        <w:gridCol w:w="1560"/>
        <w:gridCol w:w="795"/>
        <w:gridCol w:w="1246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7A51E6" w:rsidRPr="006A52B6" w:rsidTr="006A52B6">
        <w:tc>
          <w:tcPr>
            <w:tcW w:w="1135" w:type="dxa"/>
            <w:vMerge w:val="restart"/>
            <w:vAlign w:val="center"/>
          </w:tcPr>
          <w:p w:rsidR="007A51E6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5" w:type="dxa"/>
            <w:gridSpan w:val="2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6" w:type="dxa"/>
            <w:gridSpan w:val="3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Источник и</w:t>
            </w:r>
            <w:r w:rsidR="00F277FC" w:rsidRPr="006A52B6">
              <w:rPr>
                <w:rFonts w:ascii="Times New Roman" w:hAnsi="Times New Roman" w:cs="Times New Roman"/>
                <w:sz w:val="18"/>
                <w:szCs w:val="18"/>
              </w:rPr>
              <w:t>нформации о значении показателя</w:t>
            </w:r>
          </w:p>
        </w:tc>
      </w:tr>
      <w:tr w:rsidR="007A51E6" w:rsidRPr="006A52B6" w:rsidTr="006A52B6">
        <w:tc>
          <w:tcPr>
            <w:tcW w:w="1135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6A52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A51E6" w:rsidRPr="006A52B6" w:rsidRDefault="0075572F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47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1E6" w:rsidRPr="006A52B6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A52B6" w:rsidRDefault="0075572F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A51E6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A52B6" w:rsidRDefault="0075572F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A51E6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</w:tr>
      <w:tr w:rsidR="007A51E6" w:rsidRPr="006A52B6" w:rsidTr="006A52B6">
        <w:tc>
          <w:tcPr>
            <w:tcW w:w="1135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нование показателя)</w:t>
            </w:r>
          </w:p>
        </w:tc>
        <w:tc>
          <w:tcPr>
            <w:tcW w:w="709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нование показателя)</w:t>
            </w:r>
          </w:p>
        </w:tc>
        <w:tc>
          <w:tcPr>
            <w:tcW w:w="156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795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ование показателя)</w:t>
            </w:r>
          </w:p>
        </w:tc>
        <w:tc>
          <w:tcPr>
            <w:tcW w:w="1246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A51E6" w:rsidRPr="006A52B6" w:rsidRDefault="00F277FC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A51E6" w:rsidRPr="006A52B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A51E6" w:rsidRPr="006A52B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A51E6" w:rsidRPr="006A52B6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</w:tr>
      <w:tr w:rsidR="007A51E6" w:rsidRPr="006A52B6" w:rsidTr="006A52B6">
        <w:tc>
          <w:tcPr>
            <w:tcW w:w="1135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6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7A51E6" w:rsidRPr="006A52B6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C6A8D" w:rsidRPr="006A52B6" w:rsidTr="006A52B6">
        <w:tc>
          <w:tcPr>
            <w:tcW w:w="1135" w:type="dxa"/>
            <w:vAlign w:val="center"/>
          </w:tcPr>
          <w:p w:rsidR="002C6A8D" w:rsidRPr="006A52B6" w:rsidRDefault="002C6A8D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931900О.99.0.БВ27АБ86006</w:t>
            </w:r>
          </w:p>
        </w:tc>
        <w:tc>
          <w:tcPr>
            <w:tcW w:w="1417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795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2C6A8D" w:rsidRPr="006A52B6" w:rsidRDefault="00D85938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</w:t>
            </w:r>
            <w:r w:rsidR="002C6A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C6A8D" w:rsidRPr="006A52B6" w:rsidRDefault="00D85938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2C6A8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C6A8D" w:rsidRPr="006A52B6" w:rsidTr="006A52B6">
        <w:tc>
          <w:tcPr>
            <w:tcW w:w="1135" w:type="dxa"/>
            <w:vAlign w:val="center"/>
          </w:tcPr>
          <w:p w:rsidR="002C6A8D" w:rsidRPr="006A52B6" w:rsidRDefault="002C6A8D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931900О.99.0.БВ27АБ87006</w:t>
            </w:r>
          </w:p>
        </w:tc>
        <w:tc>
          <w:tcPr>
            <w:tcW w:w="1417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795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2C6A8D" w:rsidRPr="006A52B6" w:rsidRDefault="00D85938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  <w:r w:rsidR="002C6A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C6A8D" w:rsidRPr="006A52B6" w:rsidRDefault="00D85938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850" w:type="dxa"/>
            <w:vAlign w:val="center"/>
          </w:tcPr>
          <w:p w:rsidR="002C6A8D" w:rsidRPr="006A52B6" w:rsidRDefault="00D85938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2C6A8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C6A8D" w:rsidRPr="006A52B6" w:rsidTr="006A52B6">
        <w:tc>
          <w:tcPr>
            <w:tcW w:w="1135" w:type="dxa"/>
            <w:vAlign w:val="center"/>
          </w:tcPr>
          <w:p w:rsidR="002C6A8D" w:rsidRPr="006A52B6" w:rsidRDefault="002C6A8D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931900О.99.0.БВ27АБ88006</w:t>
            </w:r>
          </w:p>
        </w:tc>
        <w:tc>
          <w:tcPr>
            <w:tcW w:w="1417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Этап   совершенствования спортивного  мастерства</w:t>
            </w:r>
          </w:p>
        </w:tc>
        <w:tc>
          <w:tcPr>
            <w:tcW w:w="795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2C6A8D" w:rsidRPr="006A52B6" w:rsidRDefault="00D85938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C6A8D" w:rsidRPr="006A52B6" w:rsidRDefault="00D85938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C6A8D" w:rsidRPr="006A52B6" w:rsidRDefault="00D85938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C6A8D" w:rsidRPr="006A52B6" w:rsidTr="006A52B6">
        <w:tc>
          <w:tcPr>
            <w:tcW w:w="1135" w:type="dxa"/>
            <w:vAlign w:val="center"/>
          </w:tcPr>
          <w:p w:rsidR="002C6A8D" w:rsidRPr="006A52B6" w:rsidRDefault="002C6A8D" w:rsidP="00C47E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931900О.99.0.БВ27АБ89006</w:t>
            </w:r>
          </w:p>
        </w:tc>
        <w:tc>
          <w:tcPr>
            <w:tcW w:w="1417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высшего</w:t>
            </w:r>
            <w:proofErr w:type="gramEnd"/>
          </w:p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спортивного  мастерства</w:t>
            </w:r>
          </w:p>
        </w:tc>
        <w:tc>
          <w:tcPr>
            <w:tcW w:w="795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2C6A8D" w:rsidRPr="006A52B6" w:rsidRDefault="00D85938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C6A8D" w:rsidRPr="006A52B6" w:rsidRDefault="00D85938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C6A8D" w:rsidRPr="006A52B6" w:rsidRDefault="00D85938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C6A8D" w:rsidRPr="006A52B6" w:rsidRDefault="002C6A8D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5713D" w:rsidRPr="00A45D8C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(процентов)</w:t>
      </w:r>
      <w:r w:rsidR="00F277FC" w:rsidRPr="00F277FC">
        <w:rPr>
          <w:rFonts w:ascii="Times New Roman" w:hAnsi="Times New Roman" w:cs="Times New Roman"/>
          <w:sz w:val="24"/>
          <w:szCs w:val="24"/>
        </w:rPr>
        <w:t>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A51E6" w:rsidRPr="00555030" w:rsidTr="004C294F">
        <w:tc>
          <w:tcPr>
            <w:tcW w:w="9614" w:type="dxa"/>
            <w:gridSpan w:val="5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1E6" w:rsidRPr="00FC2492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="00FC249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A51E6" w:rsidRPr="006A52B6" w:rsidRDefault="007A51E6" w:rsidP="006A52B6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5.</w:t>
      </w:r>
      <w:r w:rsidR="00FC2492" w:rsidRPr="00F241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C2492" w:rsidRPr="00F2410D"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F2410D">
        <w:rPr>
          <w:rFonts w:ascii="Times New Roman" w:hAnsi="Times New Roman" w:cs="Times New Roman"/>
          <w:sz w:val="24"/>
          <w:szCs w:val="24"/>
        </w:rPr>
        <w:t>а</w:t>
      </w:r>
      <w:r w:rsidR="00FC2492" w:rsidRPr="00F2410D">
        <w:rPr>
          <w:rFonts w:ascii="Times New Roman" w:hAnsi="Times New Roman" w:cs="Times New Roman"/>
          <w:sz w:val="24"/>
          <w:szCs w:val="24"/>
        </w:rPr>
        <w:t xml:space="preserve">кты, регулирующие порядок </w:t>
      </w:r>
      <w:r w:rsidRPr="00F2410D">
        <w:rPr>
          <w:rFonts w:ascii="Times New Roman" w:hAnsi="Times New Roman" w:cs="Times New Roman"/>
          <w:sz w:val="24"/>
          <w:szCs w:val="24"/>
        </w:rPr>
        <w:t>оказания государственной услуги</w:t>
      </w:r>
      <w:r w:rsidR="00207BA4" w:rsidRPr="00F2410D">
        <w:rPr>
          <w:rFonts w:ascii="Times New Roman" w:hAnsi="Times New Roman" w:cs="Times New Roman"/>
          <w:sz w:val="24"/>
          <w:szCs w:val="24"/>
        </w:rPr>
        <w:t>:</w:t>
      </w:r>
      <w:r w:rsidR="006A52B6" w:rsidRPr="006A52B6">
        <w:rPr>
          <w:rFonts w:ascii="Times New Roman" w:hAnsi="Times New Roman" w:cs="Times New Roman"/>
          <w:sz w:val="24"/>
          <w:szCs w:val="24"/>
        </w:rPr>
        <w:t xml:space="preserve"> </w:t>
      </w:r>
      <w:r w:rsidR="006A52B6" w:rsidRPr="006A52B6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581),</w:t>
      </w:r>
      <w:r w:rsidR="006A52B6" w:rsidRPr="006A52B6">
        <w:rPr>
          <w:b w:val="0"/>
          <w:sz w:val="24"/>
          <w:szCs w:val="24"/>
        </w:rPr>
        <w:t xml:space="preserve"> </w:t>
      </w:r>
      <w:r w:rsidR="006A52B6" w:rsidRPr="006A52B6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6A52B6" w:rsidRPr="006A52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A52B6" w:rsidRPr="006A52B6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</w:t>
      </w:r>
      <w:r w:rsidR="00421D32" w:rsidRPr="00FD1250">
        <w:rPr>
          <w:rFonts w:ascii="Times New Roman" w:hAnsi="Times New Roman" w:cs="Times New Roman"/>
          <w:b w:val="0"/>
          <w:sz w:val="24"/>
          <w:szCs w:val="24"/>
        </w:rPr>
        <w:t>26.12.2016 № 664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</w:t>
      </w:r>
      <w:r w:rsidR="00421D32" w:rsidRPr="00FD1250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образовательного 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="00421D32" w:rsidRPr="00FD1250">
        <w:rPr>
          <w:rFonts w:ascii="Times New Roman" w:hAnsi="Times New Roman" w:cs="Times New Roman"/>
          <w:b w:val="0"/>
          <w:sz w:val="24"/>
          <w:szCs w:val="24"/>
        </w:rPr>
        <w:t xml:space="preserve"> дополнительного образования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 xml:space="preserve"> Калужской области «</w:t>
      </w:r>
      <w:r w:rsidR="00FD1250" w:rsidRPr="00FD1250">
        <w:rPr>
          <w:rFonts w:ascii="Times New Roman" w:hAnsi="Times New Roman" w:cs="Times New Roman"/>
          <w:b w:val="0"/>
          <w:sz w:val="24"/>
          <w:szCs w:val="24"/>
        </w:rPr>
        <w:t>С</w:t>
      </w:r>
      <w:r w:rsidR="00421D32" w:rsidRPr="00FD1250">
        <w:rPr>
          <w:rFonts w:ascii="Times New Roman" w:hAnsi="Times New Roman" w:cs="Times New Roman"/>
          <w:b w:val="0"/>
          <w:sz w:val="24"/>
          <w:szCs w:val="24"/>
        </w:rPr>
        <w:t xml:space="preserve">пециализированная детско-юношеская 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 xml:space="preserve">школа </w:t>
      </w:r>
      <w:r w:rsidR="00FD1250" w:rsidRPr="00FD1250">
        <w:rPr>
          <w:rFonts w:ascii="Times New Roman" w:hAnsi="Times New Roman" w:cs="Times New Roman"/>
          <w:b w:val="0"/>
          <w:sz w:val="24"/>
          <w:szCs w:val="24"/>
        </w:rPr>
        <w:t xml:space="preserve">олимпийского резерва 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421D32" w:rsidRPr="00FD1250">
        <w:rPr>
          <w:rFonts w:ascii="Times New Roman" w:hAnsi="Times New Roman" w:cs="Times New Roman"/>
          <w:b w:val="0"/>
          <w:sz w:val="24"/>
          <w:szCs w:val="24"/>
        </w:rPr>
        <w:t>спортивной гимнастике Ларисы Латыниной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>»</w:t>
      </w:r>
      <w:r w:rsidR="00C25A93" w:rsidRPr="00FD125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7A51E6" w:rsidRPr="006A52B6" w:rsidRDefault="007A51E6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A51E6" w:rsidRPr="00555030" w:rsidTr="006A52B6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1E6" w:rsidRPr="00555030" w:rsidTr="006A52B6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1E6" w:rsidRPr="00555030" w:rsidTr="006A52B6">
        <w:tc>
          <w:tcPr>
            <w:tcW w:w="3193" w:type="dxa"/>
          </w:tcPr>
          <w:p w:rsidR="007A51E6" w:rsidRPr="00AA6948" w:rsidRDefault="007A51E6" w:rsidP="004C294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A51E6" w:rsidRPr="007F75E1" w:rsidRDefault="007A51E6" w:rsidP="007F75E1">
            <w:pPr>
              <w:jc w:val="both"/>
            </w:pPr>
            <w:r w:rsidRPr="007F75E1">
              <w:t>Наименован</w:t>
            </w:r>
            <w:r w:rsidR="00207BA4" w:rsidRPr="007F75E1">
              <w:t>ие учреждения, список отделений,</w:t>
            </w:r>
            <w:r w:rsidRPr="007F75E1">
              <w:t xml:space="preserve"> </w:t>
            </w:r>
            <w:r w:rsidR="00207BA4" w:rsidRPr="007F75E1">
              <w:t>правила приема</w:t>
            </w:r>
            <w:r w:rsidRPr="007F75E1">
              <w:t xml:space="preserve"> на </w:t>
            </w:r>
            <w:r w:rsidR="00207BA4" w:rsidRPr="007F75E1">
              <w:t>спортивную подготовку,</w:t>
            </w:r>
            <w:r w:rsidRPr="007F75E1">
              <w:t xml:space="preserve"> минимальный возраст зачисления </w:t>
            </w:r>
            <w:r w:rsidR="007F75E1"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A51E6" w:rsidRPr="00AA6948" w:rsidRDefault="007A51E6" w:rsidP="004C294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B831C5" w:rsidRDefault="00B831C5" w:rsidP="00A45F2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C2285" w:rsidRPr="0026211A" w:rsidRDefault="007C2285" w:rsidP="007C2285">
      <w:pPr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7C2285" w:rsidRPr="0052336B" w:rsidRDefault="007C2285" w:rsidP="007C2285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7C2285" w:rsidRPr="0052336B" w:rsidRDefault="007C2285" w:rsidP="007C2285">
      <w:pPr>
        <w:ind w:firstLine="180"/>
        <w:jc w:val="both"/>
        <w:rPr>
          <w:sz w:val="22"/>
          <w:szCs w:val="22"/>
        </w:rPr>
      </w:pPr>
    </w:p>
    <w:p w:rsidR="007C2285" w:rsidRPr="0052336B" w:rsidRDefault="007C2285" w:rsidP="007C2285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7C2285" w:rsidRPr="0052336B" w:rsidRDefault="007C2285" w:rsidP="007C2285">
      <w:pPr>
        <w:jc w:val="both"/>
        <w:rPr>
          <w:sz w:val="22"/>
          <w:szCs w:val="22"/>
        </w:rPr>
      </w:pPr>
    </w:p>
    <w:p w:rsidR="007C2285" w:rsidRPr="0052336B" w:rsidRDefault="007C2285" w:rsidP="007C2285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7C2285" w:rsidRPr="0052336B" w:rsidRDefault="007C2285" w:rsidP="007C2285">
      <w:pPr>
        <w:jc w:val="both"/>
        <w:rPr>
          <w:sz w:val="22"/>
          <w:szCs w:val="22"/>
        </w:rPr>
      </w:pPr>
    </w:p>
    <w:p w:rsidR="007C2285" w:rsidRPr="0052336B" w:rsidRDefault="007C2285" w:rsidP="007C2285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lastRenderedPageBreak/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7C2285" w:rsidRDefault="007C2285" w:rsidP="007C2285">
      <w:pPr>
        <w:jc w:val="both"/>
        <w:rPr>
          <w:sz w:val="22"/>
          <w:szCs w:val="22"/>
        </w:rPr>
      </w:pPr>
    </w:p>
    <w:p w:rsidR="007C2285" w:rsidRPr="00F7554E" w:rsidRDefault="007C2285" w:rsidP="007C228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Pr="0052336B">
        <w:rPr>
          <w:sz w:val="22"/>
          <w:szCs w:val="22"/>
        </w:rPr>
        <w:t xml:space="preserve">ачественные показатели </w:t>
      </w:r>
      <w:r w:rsidRPr="00F7554E">
        <w:rPr>
          <w:sz w:val="22"/>
          <w:szCs w:val="22"/>
        </w:rPr>
        <w:t>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</w:t>
      </w:r>
      <w:proofErr w:type="gramEnd"/>
      <w:r w:rsidRPr="00F7554E">
        <w:rPr>
          <w:sz w:val="22"/>
          <w:szCs w:val="22"/>
        </w:rPr>
        <w:t xml:space="preserve"> </w:t>
      </w:r>
      <w:proofErr w:type="gramStart"/>
      <w:r w:rsidRPr="00F7554E">
        <w:rPr>
          <w:sz w:val="22"/>
          <w:szCs w:val="22"/>
        </w:rPr>
        <w:t xml:space="preserve">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</w:t>
      </w:r>
      <w:r>
        <w:rPr>
          <w:sz w:val="22"/>
          <w:szCs w:val="22"/>
        </w:rPr>
        <w:t xml:space="preserve">рассчитываются </w:t>
      </w:r>
      <w:r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  <w:proofErr w:type="gramEnd"/>
    </w:p>
    <w:p w:rsidR="007C2285" w:rsidRDefault="007C2285" w:rsidP="006A52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C94" w:rsidRDefault="00FD1250" w:rsidP="006A52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EA2F7E" w:rsidRPr="00555030" w:rsidRDefault="00FD1250" w:rsidP="00A45D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EA2F7E"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A2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page" w:tblpX="12318" w:tblpY="66"/>
        <w:tblW w:w="0" w:type="auto"/>
        <w:tblLook w:val="04A0" w:firstRow="1" w:lastRow="0" w:firstColumn="1" w:lastColumn="0" w:noHBand="0" w:noVBand="1"/>
      </w:tblPr>
      <w:tblGrid>
        <w:gridCol w:w="2028"/>
        <w:gridCol w:w="2029"/>
      </w:tblGrid>
      <w:tr w:rsidR="00FD1250" w:rsidRPr="00FD1250" w:rsidTr="00D85938">
        <w:trPr>
          <w:trHeight w:val="387"/>
        </w:trPr>
        <w:tc>
          <w:tcPr>
            <w:tcW w:w="2028" w:type="dxa"/>
            <w:vAlign w:val="center"/>
          </w:tcPr>
          <w:p w:rsidR="00FD1250" w:rsidRPr="00FD1250" w:rsidRDefault="00FD1250" w:rsidP="00FD125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9" w:type="dxa"/>
            <w:vAlign w:val="center"/>
          </w:tcPr>
          <w:p w:rsidR="00FD1250" w:rsidRPr="00046298" w:rsidRDefault="00FD1250" w:rsidP="00FD12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D1250" w:rsidRPr="0035713D" w:rsidRDefault="00EA2F7E" w:rsidP="00B831C5">
      <w:pPr>
        <w:pStyle w:val="a4"/>
        <w:numPr>
          <w:ilvl w:val="0"/>
          <w:numId w:val="9"/>
        </w:numPr>
        <w:ind w:left="426"/>
        <w:jc w:val="both"/>
      </w:pPr>
      <w:r w:rsidRPr="0035713D">
        <w:rPr>
          <w:b/>
        </w:rPr>
        <w:t>Наи</w:t>
      </w:r>
      <w:r w:rsidR="00FD1250">
        <w:rPr>
          <w:b/>
        </w:rPr>
        <w:t>менование государственной работы</w:t>
      </w:r>
      <w:r w:rsidRPr="00555030">
        <w:t xml:space="preserve"> </w:t>
      </w:r>
      <w:r w:rsidRPr="00FD1250">
        <w:t>«</w:t>
      </w:r>
      <w:r w:rsidR="00FD1250" w:rsidRPr="00FD1250">
        <w:t>Организация и обеспечение подготовки спортивного резерва</w:t>
      </w:r>
      <w:r w:rsidRPr="00FD1250">
        <w:t>»</w:t>
      </w:r>
    </w:p>
    <w:p w:rsidR="00FD1250" w:rsidRPr="00B831C5" w:rsidRDefault="00EA2F7E" w:rsidP="00FD1250">
      <w:pPr>
        <w:pStyle w:val="ConsPlusNonforma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государственной </w:t>
      </w:r>
      <w:r w:rsidR="00FD1250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7FC">
        <w:rPr>
          <w:rFonts w:ascii="Times New Roman" w:hAnsi="Times New Roman" w:cs="Times New Roman"/>
          <w:sz w:val="24"/>
          <w:szCs w:val="24"/>
        </w:rPr>
        <w:t>«</w:t>
      </w:r>
      <w:r w:rsidR="00A82C94">
        <w:rPr>
          <w:rFonts w:ascii="Times New Roman" w:hAnsi="Times New Roman" w:cs="Times New Roman"/>
          <w:sz w:val="24"/>
          <w:szCs w:val="24"/>
        </w:rPr>
        <w:t>В интересах общества</w:t>
      </w:r>
      <w:r w:rsidRPr="00F277FC">
        <w:rPr>
          <w:rFonts w:ascii="Times New Roman" w:hAnsi="Times New Roman" w:cs="Times New Roman"/>
          <w:sz w:val="24"/>
          <w:szCs w:val="24"/>
        </w:rPr>
        <w:t>»</w:t>
      </w:r>
    </w:p>
    <w:p w:rsidR="00EA2F7E" w:rsidRPr="00F277FC" w:rsidRDefault="00EA2F7E" w:rsidP="00EA2F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 3.  Показатели,  характеризующие  объем  и  </w:t>
      </w:r>
      <w:r>
        <w:rPr>
          <w:rFonts w:ascii="Times New Roman" w:hAnsi="Times New Roman" w:cs="Times New Roman"/>
          <w:b/>
          <w:sz w:val="24"/>
          <w:szCs w:val="24"/>
        </w:rPr>
        <w:t>(или)  качество государственной</w:t>
      </w:r>
      <w:r w:rsidRPr="00F2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250">
        <w:rPr>
          <w:rFonts w:ascii="Times New Roman" w:hAnsi="Times New Roman" w:cs="Times New Roman"/>
          <w:b/>
          <w:sz w:val="24"/>
          <w:szCs w:val="24"/>
        </w:rPr>
        <w:t>работы</w:t>
      </w:r>
      <w:r w:rsidRPr="00F277FC">
        <w:rPr>
          <w:rFonts w:ascii="Times New Roman" w:hAnsi="Times New Roman" w:cs="Times New Roman"/>
          <w:b/>
          <w:sz w:val="24"/>
          <w:szCs w:val="24"/>
        </w:rPr>
        <w:t>:</w:t>
      </w:r>
    </w:p>
    <w:p w:rsidR="00C47E10" w:rsidRPr="006A52B6" w:rsidRDefault="00EA2F7E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 3.1. Показатели, характеризующие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качество государственной </w:t>
      </w:r>
      <w:r w:rsidR="00FD1250">
        <w:rPr>
          <w:rFonts w:ascii="Times New Roman" w:hAnsi="Times New Roman" w:cs="Times New Roman"/>
          <w:b/>
          <w:sz w:val="24"/>
          <w:szCs w:val="24"/>
        </w:rPr>
        <w:t>работы</w:t>
      </w:r>
      <w:r w:rsidRPr="00F277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078"/>
        <w:gridCol w:w="1134"/>
        <w:gridCol w:w="2410"/>
        <w:gridCol w:w="950"/>
        <w:gridCol w:w="566"/>
        <w:gridCol w:w="964"/>
        <w:gridCol w:w="1007"/>
        <w:gridCol w:w="1134"/>
        <w:gridCol w:w="1616"/>
      </w:tblGrid>
      <w:tr w:rsidR="00FD1250" w:rsidRPr="006A52B6" w:rsidTr="00D85938">
        <w:tc>
          <w:tcPr>
            <w:tcW w:w="907" w:type="dxa"/>
            <w:vMerge w:val="restart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26" w:type="dxa"/>
            <w:gridSpan w:val="3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05" w:type="dxa"/>
            <w:gridSpan w:val="3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616" w:type="dxa"/>
            <w:vMerge w:val="restart"/>
            <w:vAlign w:val="center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6A52B6" w:rsidRPr="006A52B6" w:rsidTr="00D85938">
        <w:tc>
          <w:tcPr>
            <w:tcW w:w="907" w:type="dxa"/>
            <w:vMerge/>
          </w:tcPr>
          <w:p w:rsidR="006A52B6" w:rsidRPr="006A52B6" w:rsidRDefault="006A52B6" w:rsidP="000156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6A52B6" w:rsidRPr="006A52B6" w:rsidRDefault="006A52B6" w:rsidP="00015616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/>
          </w:tcPr>
          <w:p w:rsidR="006A52B6" w:rsidRPr="006A52B6" w:rsidRDefault="006A52B6" w:rsidP="000156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6A52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557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7" w:type="dxa"/>
            <w:vMerge w:val="restart"/>
            <w:vAlign w:val="center"/>
          </w:tcPr>
          <w:p w:rsidR="006A52B6" w:rsidRPr="006A52B6" w:rsidRDefault="0075572F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52B6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C47E10" w:rsidRDefault="00C47E1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557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52B6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616" w:type="dxa"/>
            <w:vMerge/>
          </w:tcPr>
          <w:p w:rsidR="006A52B6" w:rsidRPr="006A52B6" w:rsidRDefault="006A52B6" w:rsidP="00015616">
            <w:pPr>
              <w:rPr>
                <w:sz w:val="18"/>
                <w:szCs w:val="18"/>
              </w:rPr>
            </w:pPr>
          </w:p>
        </w:tc>
      </w:tr>
      <w:tr w:rsidR="006A52B6" w:rsidRPr="006A52B6" w:rsidTr="00D85938">
        <w:tc>
          <w:tcPr>
            <w:tcW w:w="907" w:type="dxa"/>
            <w:vMerge/>
          </w:tcPr>
          <w:p w:rsidR="006A52B6" w:rsidRPr="006A52B6" w:rsidRDefault="006A52B6" w:rsidP="000156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6A52B6" w:rsidRPr="006A52B6" w:rsidRDefault="006A52B6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6A52B6" w:rsidRPr="006A52B6" w:rsidRDefault="006A52B6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6A52B6" w:rsidRPr="006A52B6" w:rsidRDefault="006A52B6" w:rsidP="00015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6A52B6" w:rsidRPr="006A52B6" w:rsidRDefault="006A52B6" w:rsidP="00015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52B6" w:rsidRPr="006A52B6" w:rsidRDefault="006A52B6" w:rsidP="00015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6A52B6" w:rsidRPr="006A52B6" w:rsidRDefault="006A52B6" w:rsidP="00015616">
            <w:pPr>
              <w:rPr>
                <w:sz w:val="18"/>
                <w:szCs w:val="18"/>
              </w:rPr>
            </w:pPr>
          </w:p>
        </w:tc>
      </w:tr>
      <w:tr w:rsidR="00FD1250" w:rsidRPr="006A52B6" w:rsidTr="00D85938">
        <w:tc>
          <w:tcPr>
            <w:tcW w:w="907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7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D1250" w:rsidRPr="006A52B6" w:rsidRDefault="00FD1250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16" w:type="dxa"/>
          </w:tcPr>
          <w:p w:rsidR="00FD1250" w:rsidRPr="006A52B6" w:rsidRDefault="00D85938" w:rsidP="00015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85938" w:rsidRPr="006A52B6" w:rsidTr="00D85938">
        <w:trPr>
          <w:trHeight w:val="237"/>
        </w:trPr>
        <w:tc>
          <w:tcPr>
            <w:tcW w:w="907" w:type="dxa"/>
            <w:vAlign w:val="center"/>
          </w:tcPr>
          <w:p w:rsidR="00D85938" w:rsidRPr="006A52B6" w:rsidRDefault="00D85938" w:rsidP="000156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5938" w:rsidRPr="006A52B6" w:rsidRDefault="00D85938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85938" w:rsidRPr="006A52B6" w:rsidRDefault="00D85938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85938" w:rsidRPr="006A52B6" w:rsidRDefault="00D85938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D85938" w:rsidRPr="006A52B6" w:rsidRDefault="00D85938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85938" w:rsidRPr="006A52B6" w:rsidRDefault="00D85938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D85938" w:rsidRPr="00C75782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782">
              <w:rPr>
                <w:rFonts w:ascii="Times New Roman" w:hAnsi="Times New Roman" w:cs="Times New Roman"/>
                <w:sz w:val="18"/>
                <w:szCs w:val="18"/>
              </w:rPr>
              <w:t>Включение в спортивные сборные команды Калужской области</w:t>
            </w:r>
          </w:p>
        </w:tc>
        <w:tc>
          <w:tcPr>
            <w:tcW w:w="950" w:type="dxa"/>
            <w:vAlign w:val="center"/>
          </w:tcPr>
          <w:p w:rsidR="00D85938" w:rsidRPr="00A83607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85938" w:rsidRPr="00A83607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85938" w:rsidRPr="00A47C29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29">
              <w:rPr>
                <w:rFonts w:ascii="Times New Roman" w:hAnsi="Times New Roman" w:cs="Times New Roman"/>
                <w:sz w:val="18"/>
                <w:szCs w:val="18"/>
              </w:rPr>
              <w:t>100*</w:t>
            </w:r>
          </w:p>
        </w:tc>
        <w:tc>
          <w:tcPr>
            <w:tcW w:w="1007" w:type="dxa"/>
            <w:vAlign w:val="center"/>
          </w:tcPr>
          <w:p w:rsidR="00D85938" w:rsidRPr="00A47C29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29">
              <w:rPr>
                <w:rFonts w:ascii="Times New Roman" w:hAnsi="Times New Roman" w:cs="Times New Roman"/>
                <w:sz w:val="18"/>
                <w:szCs w:val="18"/>
              </w:rPr>
              <w:t>100*</w:t>
            </w:r>
          </w:p>
        </w:tc>
        <w:tc>
          <w:tcPr>
            <w:tcW w:w="1134" w:type="dxa"/>
            <w:vAlign w:val="center"/>
          </w:tcPr>
          <w:p w:rsidR="00D85938" w:rsidRPr="00A47C29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29">
              <w:rPr>
                <w:rFonts w:ascii="Times New Roman" w:hAnsi="Times New Roman" w:cs="Times New Roman"/>
                <w:sz w:val="18"/>
                <w:szCs w:val="18"/>
              </w:rPr>
              <w:t>100*</w:t>
            </w:r>
          </w:p>
        </w:tc>
        <w:tc>
          <w:tcPr>
            <w:tcW w:w="1616" w:type="dxa"/>
            <w:vAlign w:val="center"/>
          </w:tcPr>
          <w:p w:rsidR="00D85938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70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D85938" w:rsidRPr="0006170E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70E">
              <w:rPr>
                <w:rFonts w:ascii="Times New Roman" w:hAnsi="Times New Roman" w:cs="Times New Roman"/>
                <w:sz w:val="18"/>
                <w:szCs w:val="18"/>
              </w:rPr>
              <w:t>по учреждению</w:t>
            </w:r>
          </w:p>
        </w:tc>
      </w:tr>
      <w:tr w:rsidR="00D85938" w:rsidRPr="006A52B6" w:rsidTr="00D85938">
        <w:trPr>
          <w:trHeight w:val="237"/>
        </w:trPr>
        <w:tc>
          <w:tcPr>
            <w:tcW w:w="907" w:type="dxa"/>
            <w:vAlign w:val="center"/>
          </w:tcPr>
          <w:p w:rsidR="00D85938" w:rsidRPr="006A52B6" w:rsidRDefault="00D85938" w:rsidP="000156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5938" w:rsidRPr="006A52B6" w:rsidRDefault="00D85938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5938" w:rsidRPr="006A52B6" w:rsidRDefault="00D85938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5938" w:rsidRPr="006A52B6" w:rsidRDefault="00D85938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D85938" w:rsidRPr="006A52B6" w:rsidRDefault="00D85938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5938" w:rsidRPr="006A52B6" w:rsidRDefault="00D85938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85938" w:rsidRPr="00C75782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782">
              <w:rPr>
                <w:rFonts w:ascii="Times New Roman" w:hAnsi="Times New Roman" w:cs="Times New Roman"/>
                <w:sz w:val="18"/>
                <w:szCs w:val="18"/>
              </w:rPr>
              <w:t>Показанные результаты на соревнованиях</w:t>
            </w:r>
          </w:p>
        </w:tc>
        <w:tc>
          <w:tcPr>
            <w:tcW w:w="950" w:type="dxa"/>
            <w:vAlign w:val="center"/>
          </w:tcPr>
          <w:p w:rsidR="00D85938" w:rsidRPr="00D306C7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85938" w:rsidRPr="00D306C7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85938" w:rsidRPr="00A47C29" w:rsidRDefault="009A0615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5938" w:rsidRPr="00A47C29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1007" w:type="dxa"/>
            <w:vAlign w:val="center"/>
          </w:tcPr>
          <w:p w:rsidR="00D85938" w:rsidRPr="00A47C29" w:rsidRDefault="009A0615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5938" w:rsidRPr="00A47C29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1134" w:type="dxa"/>
            <w:vAlign w:val="center"/>
          </w:tcPr>
          <w:p w:rsidR="00D85938" w:rsidRPr="00A47C29" w:rsidRDefault="009A0615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5938" w:rsidRPr="00A47C29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1616" w:type="dxa"/>
            <w:vAlign w:val="center"/>
          </w:tcPr>
          <w:p w:rsidR="00D85938" w:rsidRPr="00A83607" w:rsidRDefault="00D85938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Официальные протоколы соревнований</w:t>
            </w:r>
          </w:p>
        </w:tc>
      </w:tr>
    </w:tbl>
    <w:p w:rsidR="00C47E10" w:rsidRPr="008C71FD" w:rsidRDefault="00FD1250" w:rsidP="00FD12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>полненным (процентов)</w:t>
      </w:r>
      <w:r w:rsidR="00A82C94">
        <w:rPr>
          <w:rFonts w:ascii="Times New Roman" w:hAnsi="Times New Roman" w:cs="Times New Roman"/>
          <w:sz w:val="24"/>
          <w:szCs w:val="24"/>
        </w:rPr>
        <w:t xml:space="preserve">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="00A82C94" w:rsidRPr="00A82C94">
        <w:rPr>
          <w:rFonts w:ascii="Times New Roman" w:hAnsi="Times New Roman" w:cs="Times New Roman"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1250" w:rsidRDefault="00FD1250" w:rsidP="00FD12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A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1175"/>
        <w:gridCol w:w="1175"/>
        <w:gridCol w:w="1176"/>
        <w:gridCol w:w="1205"/>
        <w:gridCol w:w="1175"/>
        <w:gridCol w:w="1660"/>
        <w:gridCol w:w="939"/>
        <w:gridCol w:w="647"/>
        <w:gridCol w:w="1000"/>
        <w:gridCol w:w="939"/>
        <w:gridCol w:w="950"/>
        <w:gridCol w:w="896"/>
        <w:gridCol w:w="1299"/>
      </w:tblGrid>
      <w:tr w:rsidR="00A82C94" w:rsidRPr="006A52B6" w:rsidTr="00D85938">
        <w:trPr>
          <w:trHeight w:val="637"/>
        </w:trPr>
        <w:tc>
          <w:tcPr>
            <w:tcW w:w="939" w:type="dxa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526" w:type="dxa"/>
            <w:gridSpan w:val="3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80" w:type="dxa"/>
            <w:gridSpan w:val="2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46" w:type="dxa"/>
            <w:gridSpan w:val="4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785" w:type="dxa"/>
            <w:gridSpan w:val="3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299" w:type="dxa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A82C94" w:rsidRPr="006A52B6" w:rsidTr="00D85938">
        <w:trPr>
          <w:trHeight w:val="142"/>
        </w:trPr>
        <w:tc>
          <w:tcPr>
            <w:tcW w:w="939" w:type="dxa"/>
            <w:vMerge/>
          </w:tcPr>
          <w:p w:rsidR="00A82C94" w:rsidRPr="006A52B6" w:rsidRDefault="00A82C94" w:rsidP="00015616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3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6" w:type="dxa"/>
            <w:gridSpan w:val="2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6A52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00" w:type="dxa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39" w:type="dxa"/>
            <w:vMerge w:val="restart"/>
            <w:vAlign w:val="center"/>
          </w:tcPr>
          <w:p w:rsidR="00A82C94" w:rsidRPr="006A52B6" w:rsidRDefault="0075572F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</w:t>
            </w:r>
            <w:proofErr w:type="spellStart"/>
            <w:proofErr w:type="gramStart"/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>очеред</w:t>
            </w:r>
            <w:proofErr w:type="spellEnd"/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>-ной</w:t>
            </w:r>
            <w:proofErr w:type="gramEnd"/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 год)</w:t>
            </w:r>
          </w:p>
        </w:tc>
        <w:tc>
          <w:tcPr>
            <w:tcW w:w="950" w:type="dxa"/>
            <w:vMerge w:val="restart"/>
            <w:vAlign w:val="center"/>
          </w:tcPr>
          <w:p w:rsidR="00A82C94" w:rsidRPr="006A52B6" w:rsidRDefault="0075572F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proofErr w:type="gramStart"/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896" w:type="dxa"/>
            <w:vMerge w:val="restart"/>
            <w:vAlign w:val="center"/>
          </w:tcPr>
          <w:p w:rsidR="00A82C94" w:rsidRPr="006A52B6" w:rsidRDefault="0075572F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299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</w:tr>
      <w:tr w:rsidR="00A82C94" w:rsidRPr="006A52B6" w:rsidTr="00D85938">
        <w:trPr>
          <w:trHeight w:val="142"/>
        </w:trPr>
        <w:tc>
          <w:tcPr>
            <w:tcW w:w="939" w:type="dxa"/>
            <w:vMerge/>
          </w:tcPr>
          <w:p w:rsidR="00A82C94" w:rsidRPr="006A52B6" w:rsidRDefault="00A82C94" w:rsidP="00015616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6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5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60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47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00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</w:tr>
      <w:tr w:rsidR="00A82C94" w:rsidRPr="006A52B6" w:rsidTr="00D85938">
        <w:trPr>
          <w:trHeight w:val="267"/>
        </w:trPr>
        <w:tc>
          <w:tcPr>
            <w:tcW w:w="939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5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6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0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9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7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0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9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9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A0615" w:rsidRPr="006A52B6" w:rsidTr="009A0615">
        <w:trPr>
          <w:trHeight w:val="436"/>
        </w:trPr>
        <w:tc>
          <w:tcPr>
            <w:tcW w:w="939" w:type="dxa"/>
            <w:vAlign w:val="center"/>
          </w:tcPr>
          <w:p w:rsidR="009A0615" w:rsidRDefault="009A0615" w:rsidP="000156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A0615" w:rsidRPr="006A52B6" w:rsidRDefault="009A0615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A0615" w:rsidRPr="006A52B6" w:rsidRDefault="009A0615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9A0615" w:rsidRPr="006A52B6" w:rsidRDefault="009A0615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9A0615" w:rsidRPr="006A52B6" w:rsidRDefault="009A0615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A0615" w:rsidRPr="006A52B6" w:rsidRDefault="009A0615" w:rsidP="000156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9A0615" w:rsidRPr="00C75782" w:rsidRDefault="009A0615" w:rsidP="00D859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A0615" w:rsidRPr="00A83607" w:rsidRDefault="009A0615" w:rsidP="00956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47" w:type="dxa"/>
            <w:vAlign w:val="center"/>
          </w:tcPr>
          <w:p w:rsidR="009A0615" w:rsidRPr="00A83607" w:rsidRDefault="009A0615" w:rsidP="00956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vAlign w:val="center"/>
          </w:tcPr>
          <w:p w:rsidR="009A0615" w:rsidRPr="00A83607" w:rsidRDefault="009A0615" w:rsidP="00956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vAlign w:val="center"/>
          </w:tcPr>
          <w:p w:rsidR="009A0615" w:rsidRPr="00A83607" w:rsidRDefault="009A0615" w:rsidP="009562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950" w:type="dxa"/>
            <w:vAlign w:val="center"/>
          </w:tcPr>
          <w:p w:rsidR="009A0615" w:rsidRPr="00A83607" w:rsidRDefault="009A0615" w:rsidP="009562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</w:tcPr>
          <w:p w:rsidR="009A0615" w:rsidRPr="00A83607" w:rsidRDefault="009A0615" w:rsidP="009562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1299" w:type="dxa"/>
            <w:vAlign w:val="center"/>
          </w:tcPr>
          <w:p w:rsidR="009A0615" w:rsidRPr="00A83607" w:rsidRDefault="009A0615" w:rsidP="009562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84D45" w:rsidRPr="00B831C5" w:rsidRDefault="00FD1250" w:rsidP="0035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75572F">
        <w:rPr>
          <w:rFonts w:ascii="Times New Roman" w:hAnsi="Times New Roman" w:cs="Times New Roman"/>
          <w:sz w:val="24"/>
          <w:szCs w:val="24"/>
        </w:rPr>
        <w:t xml:space="preserve">   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                               </w:t>
      </w:r>
    </w:p>
    <w:p w:rsidR="00A44596" w:rsidRDefault="00A44596" w:rsidP="00DD47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C2" w:rsidRPr="00CB7795" w:rsidRDefault="00DD47C2" w:rsidP="008C71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D1250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951"/>
        <w:gridCol w:w="1952"/>
      </w:tblGrid>
      <w:tr w:rsidR="00DD47C2" w:rsidRPr="00FA69E9" w:rsidTr="006A52B6">
        <w:trPr>
          <w:trHeight w:val="572"/>
        </w:trPr>
        <w:tc>
          <w:tcPr>
            <w:tcW w:w="1951" w:type="dxa"/>
            <w:vAlign w:val="center"/>
          </w:tcPr>
          <w:p w:rsidR="00DD47C2" w:rsidRPr="00FA69E9" w:rsidRDefault="00DD47C2" w:rsidP="00DD47C2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vAlign w:val="center"/>
          </w:tcPr>
          <w:p w:rsidR="00DD47C2" w:rsidRPr="00FA69E9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2C94" w:rsidRPr="00A45F22" w:rsidRDefault="00DD47C2" w:rsidP="00A45F22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>«</w:t>
      </w:r>
      <w:r w:rsidR="00A45F22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A45F22" w:rsidRPr="00651C0F">
        <w:rPr>
          <w:rFonts w:ascii="Times New Roman" w:hAnsi="Times New Roman" w:cs="Times New Roman"/>
          <w:sz w:val="24"/>
          <w:szCs w:val="24"/>
        </w:rPr>
        <w:t>»</w:t>
      </w:r>
    </w:p>
    <w:p w:rsidR="00DD47C2" w:rsidRPr="00B831C5" w:rsidRDefault="00DD47C2" w:rsidP="00A82C94">
      <w:pPr>
        <w:pStyle w:val="ConsPlusNonforma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 xml:space="preserve">«Физические лица»  </w:t>
      </w:r>
      <w:r w:rsidRPr="00B831C5">
        <w:rPr>
          <w:rFonts w:ascii="Times New Roman" w:hAnsi="Times New Roman" w:cs="Times New Roman"/>
          <w:sz w:val="24"/>
          <w:szCs w:val="24"/>
        </w:rPr>
        <w:t xml:space="preserve"> </w:t>
      </w:r>
      <w:r w:rsidRPr="00B831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B831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47C2" w:rsidRPr="00651C0F" w:rsidRDefault="00DD47C2" w:rsidP="00DD47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DD47C2" w:rsidRPr="006A52B6" w:rsidRDefault="00DD47C2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651C0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701"/>
        <w:gridCol w:w="950"/>
        <w:gridCol w:w="566"/>
        <w:gridCol w:w="964"/>
        <w:gridCol w:w="1007"/>
        <w:gridCol w:w="1134"/>
        <w:gridCol w:w="2041"/>
      </w:tblGrid>
      <w:tr w:rsidR="00DD47C2" w:rsidRPr="006A52B6" w:rsidTr="009A0615">
        <w:tc>
          <w:tcPr>
            <w:tcW w:w="1134" w:type="dxa"/>
            <w:vMerge w:val="restart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17" w:type="dxa"/>
            <w:gridSpan w:val="3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05" w:type="dxa"/>
            <w:gridSpan w:val="3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041" w:type="dxa"/>
            <w:vMerge w:val="restart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47E10" w:rsidRPr="006A52B6" w:rsidTr="009A0615">
        <w:tc>
          <w:tcPr>
            <w:tcW w:w="1134" w:type="dxa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6A52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A5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557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7" w:type="dxa"/>
            <w:vMerge w:val="restart"/>
            <w:vAlign w:val="center"/>
          </w:tcPr>
          <w:p w:rsidR="00C47E10" w:rsidRPr="006A52B6" w:rsidRDefault="0075572F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C47E10" w:rsidRDefault="0075572F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2041" w:type="dxa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</w:tr>
      <w:tr w:rsidR="00C47E10" w:rsidRPr="006A52B6" w:rsidTr="009A0615">
        <w:tc>
          <w:tcPr>
            <w:tcW w:w="1134" w:type="dxa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C47E10" w:rsidRPr="006A52B6" w:rsidRDefault="00C47E10" w:rsidP="00DD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C47E10" w:rsidRPr="006A52B6" w:rsidRDefault="00C47E10" w:rsidP="00DD47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47E10" w:rsidRPr="006A52B6" w:rsidRDefault="00C47E10" w:rsidP="00DD47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7E10" w:rsidRPr="006A52B6" w:rsidRDefault="00C47E10" w:rsidP="00DD47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</w:tr>
      <w:tr w:rsidR="00DD47C2" w:rsidRPr="006A52B6" w:rsidTr="009A0615"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7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41" w:type="dxa"/>
          </w:tcPr>
          <w:p w:rsidR="00DD47C2" w:rsidRPr="006A52B6" w:rsidRDefault="00B831C5" w:rsidP="00B83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A0615" w:rsidRPr="006A52B6" w:rsidTr="009A0615">
        <w:trPr>
          <w:trHeight w:val="215"/>
        </w:trPr>
        <w:tc>
          <w:tcPr>
            <w:tcW w:w="1134" w:type="dxa"/>
            <w:vAlign w:val="center"/>
          </w:tcPr>
          <w:p w:rsidR="009A0615" w:rsidRPr="006A52B6" w:rsidRDefault="009A0615" w:rsidP="00A45F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0615" w:rsidRPr="006A52B6" w:rsidRDefault="009A0615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0615" w:rsidRPr="006A52B6" w:rsidRDefault="009A0615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0615" w:rsidRPr="006A52B6" w:rsidRDefault="009A0615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0615" w:rsidRPr="006A52B6" w:rsidRDefault="009A0615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0615" w:rsidRPr="006A52B6" w:rsidRDefault="009A0615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A0615" w:rsidRPr="00D37441" w:rsidRDefault="009A0615" w:rsidP="00956289">
            <w:pPr>
              <w:jc w:val="center"/>
              <w:rPr>
                <w:sz w:val="18"/>
                <w:szCs w:val="18"/>
              </w:rPr>
            </w:pPr>
            <w:r w:rsidRPr="000016D9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9A0615" w:rsidRPr="00D37441" w:rsidRDefault="009A0615" w:rsidP="00956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A0615" w:rsidRPr="00D37441" w:rsidRDefault="009A0615" w:rsidP="00956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A0615" w:rsidRPr="00956289" w:rsidRDefault="009A0615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289">
              <w:rPr>
                <w:rFonts w:ascii="Times New Roman" w:hAnsi="Times New Roman" w:cs="Times New Roman"/>
                <w:sz w:val="18"/>
                <w:szCs w:val="18"/>
              </w:rPr>
              <w:t>73*</w:t>
            </w:r>
          </w:p>
        </w:tc>
        <w:tc>
          <w:tcPr>
            <w:tcW w:w="1007" w:type="dxa"/>
            <w:vAlign w:val="center"/>
          </w:tcPr>
          <w:p w:rsidR="009A0615" w:rsidRPr="00956289" w:rsidRDefault="009A0615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289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1134" w:type="dxa"/>
            <w:vAlign w:val="center"/>
          </w:tcPr>
          <w:p w:rsidR="009A0615" w:rsidRPr="00956289" w:rsidRDefault="009A0615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289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2041" w:type="dxa"/>
            <w:vAlign w:val="center"/>
          </w:tcPr>
          <w:p w:rsidR="009A0615" w:rsidRPr="006A52B6" w:rsidRDefault="009A0615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bookmarkEnd w:id="2"/>
    <w:p w:rsidR="00DD47C2" w:rsidRPr="006A52B6" w:rsidRDefault="00DD47C2" w:rsidP="00DD4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пределах  которых государственное задание считается </w:t>
      </w:r>
      <w:r w:rsidRPr="00555030">
        <w:rPr>
          <w:rFonts w:ascii="Times New Roman" w:hAnsi="Times New Roman" w:cs="Times New Roman"/>
          <w:sz w:val="24"/>
          <w:szCs w:val="24"/>
        </w:rPr>
        <w:lastRenderedPageBreak/>
        <w:t>вы</w:t>
      </w:r>
      <w:r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82C94" w:rsidRPr="00A82C94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3" w:name="P551"/>
      <w:bookmarkEnd w:id="3"/>
    </w:p>
    <w:p w:rsidR="00DD47C2" w:rsidRPr="006A52B6" w:rsidRDefault="00DD47C2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A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1175"/>
        <w:gridCol w:w="1175"/>
        <w:gridCol w:w="1176"/>
        <w:gridCol w:w="1704"/>
        <w:gridCol w:w="1175"/>
        <w:gridCol w:w="939"/>
        <w:gridCol w:w="939"/>
        <w:gridCol w:w="647"/>
        <w:gridCol w:w="1000"/>
        <w:gridCol w:w="939"/>
        <w:gridCol w:w="950"/>
        <w:gridCol w:w="896"/>
        <w:gridCol w:w="1514"/>
      </w:tblGrid>
      <w:tr w:rsidR="00DD47C2" w:rsidRPr="00555030" w:rsidTr="006A52B6">
        <w:trPr>
          <w:trHeight w:val="637"/>
        </w:trPr>
        <w:tc>
          <w:tcPr>
            <w:tcW w:w="939" w:type="dxa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26" w:type="dxa"/>
            <w:gridSpan w:val="3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5" w:type="dxa"/>
            <w:gridSpan w:val="4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785" w:type="dxa"/>
            <w:gridSpan w:val="3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514" w:type="dxa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DD47C2" w:rsidRPr="00555030" w:rsidTr="006A52B6">
        <w:trPr>
          <w:trHeight w:val="142"/>
        </w:trPr>
        <w:tc>
          <w:tcPr>
            <w:tcW w:w="939" w:type="dxa"/>
            <w:vMerge/>
          </w:tcPr>
          <w:p w:rsidR="00DD47C2" w:rsidRPr="00555030" w:rsidRDefault="00DD47C2" w:rsidP="00DD47C2"/>
        </w:tc>
        <w:tc>
          <w:tcPr>
            <w:tcW w:w="3526" w:type="dxa"/>
            <w:gridSpan w:val="3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86" w:type="dxa"/>
            <w:gridSpan w:val="2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DA24F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00" w:type="dxa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39" w:type="dxa"/>
            <w:vMerge w:val="restart"/>
            <w:vAlign w:val="center"/>
          </w:tcPr>
          <w:p w:rsidR="00DD47C2" w:rsidRPr="00DA24F3" w:rsidRDefault="00386F86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DD47C2" w:rsidRPr="00DA24F3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="00DD47C2" w:rsidRPr="00DA24F3">
              <w:rPr>
                <w:rFonts w:ascii="Times New Roman" w:hAnsi="Times New Roman" w:cs="Times New Roman"/>
                <w:sz w:val="20"/>
              </w:rPr>
              <w:t>очеред</w:t>
            </w:r>
            <w:proofErr w:type="spellEnd"/>
            <w:r w:rsidR="00DD47C2" w:rsidRPr="00377EFB">
              <w:rPr>
                <w:rFonts w:ascii="Times New Roman" w:hAnsi="Times New Roman" w:cs="Times New Roman"/>
                <w:sz w:val="20"/>
              </w:rPr>
              <w:t>-</w:t>
            </w:r>
            <w:r w:rsidR="00DD47C2" w:rsidRPr="00DA24F3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="00DD47C2" w:rsidRPr="00DA24F3">
              <w:rPr>
                <w:rFonts w:ascii="Times New Roman" w:hAnsi="Times New Roman" w:cs="Times New Roman"/>
                <w:sz w:val="20"/>
              </w:rPr>
              <w:t xml:space="preserve"> финансовый год)</w:t>
            </w:r>
          </w:p>
        </w:tc>
        <w:tc>
          <w:tcPr>
            <w:tcW w:w="950" w:type="dxa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386F86">
              <w:rPr>
                <w:rFonts w:ascii="Times New Roman" w:hAnsi="Times New Roman" w:cs="Times New Roman"/>
                <w:sz w:val="20"/>
              </w:rPr>
              <w:t>20</w:t>
            </w:r>
            <w:r w:rsidRPr="00DA24F3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proofErr w:type="gramStart"/>
            <w:r w:rsidRPr="00DA24F3">
              <w:rPr>
                <w:rFonts w:ascii="Times New Roman" w:hAnsi="Times New Roman" w:cs="Times New Roman"/>
                <w:sz w:val="20"/>
              </w:rPr>
              <w:t>планово</w:t>
            </w:r>
            <w:r w:rsidRPr="00377EF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A24F3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 w:rsidRPr="00DA24F3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896" w:type="dxa"/>
            <w:vMerge w:val="restart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386F86">
              <w:rPr>
                <w:rFonts w:ascii="Times New Roman" w:hAnsi="Times New Roman" w:cs="Times New Roman"/>
                <w:sz w:val="20"/>
              </w:rPr>
              <w:t>21</w:t>
            </w:r>
            <w:r w:rsidRPr="00DA24F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514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</w:tr>
      <w:tr w:rsidR="00DD47C2" w:rsidRPr="00555030" w:rsidTr="006A52B6">
        <w:trPr>
          <w:trHeight w:val="142"/>
        </w:trPr>
        <w:tc>
          <w:tcPr>
            <w:tcW w:w="939" w:type="dxa"/>
            <w:vMerge/>
          </w:tcPr>
          <w:p w:rsidR="00DD47C2" w:rsidRPr="00555030" w:rsidRDefault="00DD47C2" w:rsidP="00DD47C2"/>
        </w:tc>
        <w:tc>
          <w:tcPr>
            <w:tcW w:w="1175" w:type="dxa"/>
            <w:vAlign w:val="center"/>
          </w:tcPr>
          <w:p w:rsidR="00DD47C2" w:rsidRPr="00DA24F3" w:rsidRDefault="00DD47C2" w:rsidP="008C7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6" w:type="dxa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47" w:type="dxa"/>
            <w:vAlign w:val="center"/>
          </w:tcPr>
          <w:p w:rsidR="00DD47C2" w:rsidRPr="00DA24F3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00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DD47C2" w:rsidRPr="00DA24F3" w:rsidRDefault="00DD47C2" w:rsidP="00DD47C2">
            <w:pPr>
              <w:jc w:val="center"/>
              <w:rPr>
                <w:sz w:val="20"/>
                <w:szCs w:val="20"/>
              </w:rPr>
            </w:pPr>
          </w:p>
        </w:tc>
      </w:tr>
      <w:tr w:rsidR="00DD47C2" w:rsidRPr="00555030" w:rsidTr="006A52B6">
        <w:trPr>
          <w:trHeight w:val="267"/>
        </w:trPr>
        <w:tc>
          <w:tcPr>
            <w:tcW w:w="939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5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5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76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5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39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47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0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39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50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6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14" w:type="dxa"/>
          </w:tcPr>
          <w:p w:rsidR="00DD47C2" w:rsidRPr="00B831C5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1C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45F22" w:rsidRPr="00555030" w:rsidTr="006A52B6">
        <w:trPr>
          <w:trHeight w:val="460"/>
        </w:trPr>
        <w:tc>
          <w:tcPr>
            <w:tcW w:w="939" w:type="dxa"/>
            <w:vAlign w:val="center"/>
          </w:tcPr>
          <w:p w:rsidR="00A45F22" w:rsidRPr="006C6895" w:rsidRDefault="00A45F22" w:rsidP="00A45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75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76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75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Чел</w:t>
            </w:r>
            <w:r w:rsidRPr="007A51E6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47" w:type="dxa"/>
            <w:vAlign w:val="center"/>
          </w:tcPr>
          <w:p w:rsidR="00A45F22" w:rsidRPr="00046298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00" w:type="dxa"/>
            <w:vAlign w:val="center"/>
          </w:tcPr>
          <w:p w:rsidR="00A45F22" w:rsidRPr="007A51E6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45F22" w:rsidRPr="009A0615" w:rsidRDefault="009A0615" w:rsidP="00421D32">
            <w:pPr>
              <w:jc w:val="center"/>
              <w:rPr>
                <w:b/>
                <w:sz w:val="18"/>
                <w:szCs w:val="18"/>
              </w:rPr>
            </w:pPr>
            <w:r w:rsidRPr="009A0615">
              <w:rPr>
                <w:b/>
                <w:color w:val="000000" w:themeColor="text1"/>
                <w:sz w:val="18"/>
                <w:szCs w:val="18"/>
              </w:rPr>
              <w:t>436</w:t>
            </w:r>
          </w:p>
        </w:tc>
        <w:tc>
          <w:tcPr>
            <w:tcW w:w="950" w:type="dxa"/>
            <w:vAlign w:val="center"/>
          </w:tcPr>
          <w:p w:rsidR="00A45F22" w:rsidRPr="009A0615" w:rsidRDefault="009A0615" w:rsidP="00421D32">
            <w:pPr>
              <w:jc w:val="center"/>
              <w:rPr>
                <w:b/>
                <w:sz w:val="18"/>
                <w:szCs w:val="18"/>
              </w:rPr>
            </w:pPr>
            <w:r w:rsidRPr="009A0615">
              <w:rPr>
                <w:b/>
                <w:color w:val="000000" w:themeColor="text1"/>
                <w:sz w:val="18"/>
                <w:szCs w:val="18"/>
              </w:rPr>
              <w:t>386</w:t>
            </w:r>
            <w:r w:rsidR="00A45F22" w:rsidRPr="009A061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A45F22" w:rsidRPr="009A0615" w:rsidRDefault="009A0615" w:rsidP="00421D32">
            <w:pPr>
              <w:jc w:val="center"/>
              <w:rPr>
                <w:b/>
                <w:sz w:val="18"/>
                <w:szCs w:val="18"/>
              </w:rPr>
            </w:pPr>
            <w:r w:rsidRPr="009A0615">
              <w:rPr>
                <w:b/>
                <w:sz w:val="18"/>
                <w:szCs w:val="18"/>
              </w:rPr>
              <w:t>286</w:t>
            </w:r>
          </w:p>
        </w:tc>
        <w:tc>
          <w:tcPr>
            <w:tcW w:w="1514" w:type="dxa"/>
            <w:vAlign w:val="center"/>
          </w:tcPr>
          <w:p w:rsidR="00A45F22" w:rsidRPr="00046298" w:rsidRDefault="00A45F2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</w:tbl>
    <w:p w:rsidR="008C71FD" w:rsidRDefault="00FB3AB9" w:rsidP="00DD47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D47C2" w:rsidRPr="00555030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</w:t>
      </w:r>
      <w:r w:rsidR="00DD47C2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="00DD47C2"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 w:rsidR="00DD47C2"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75572F">
        <w:rPr>
          <w:rFonts w:ascii="Times New Roman" w:hAnsi="Times New Roman" w:cs="Times New Roman"/>
          <w:sz w:val="24"/>
          <w:szCs w:val="24"/>
        </w:rPr>
        <w:t xml:space="preserve">  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="00DD47C2"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              </w:t>
      </w:r>
    </w:p>
    <w:p w:rsidR="00DD47C2" w:rsidRPr="008C71FD" w:rsidRDefault="008C71FD" w:rsidP="007D2B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8C71FD" w:rsidRPr="00651611" w:rsidRDefault="008C71FD" w:rsidP="008C71FD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 xml:space="preserve">Наименование работы: </w:t>
      </w:r>
      <w:r w:rsidRPr="00651611">
        <w:t>«Организация и проведение официальных спортивных мероприятий»</w:t>
      </w:r>
    </w:p>
    <w:tbl>
      <w:tblPr>
        <w:tblStyle w:val="a5"/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968"/>
        <w:gridCol w:w="1969"/>
      </w:tblGrid>
      <w:tr w:rsidR="008C71FD" w:rsidRPr="00FA69E9" w:rsidTr="007C2285">
        <w:trPr>
          <w:trHeight w:val="361"/>
        </w:trPr>
        <w:tc>
          <w:tcPr>
            <w:tcW w:w="1968" w:type="dxa"/>
            <w:vAlign w:val="center"/>
          </w:tcPr>
          <w:p w:rsidR="008C71FD" w:rsidRPr="00FA69E9" w:rsidRDefault="008C71FD" w:rsidP="00A45D8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  <w:vAlign w:val="center"/>
          </w:tcPr>
          <w:p w:rsidR="008C71FD" w:rsidRPr="00FA69E9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71FD" w:rsidRPr="00651611" w:rsidRDefault="008C71FD" w:rsidP="008C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2. Категории потребителей работы: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8C71FD" w:rsidRPr="00651611" w:rsidRDefault="008C71FD" w:rsidP="008C71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8C71FD" w:rsidRPr="00CD5080" w:rsidRDefault="008C71FD" w:rsidP="008C71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5"/>
        <w:gridCol w:w="1276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  <w:gridCol w:w="1814"/>
      </w:tblGrid>
      <w:tr w:rsidR="008C71FD" w:rsidRPr="007C2285" w:rsidTr="007C2285">
        <w:tc>
          <w:tcPr>
            <w:tcW w:w="907" w:type="dxa"/>
            <w:vMerge w:val="restart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55" w:type="dxa"/>
            <w:gridSpan w:val="3"/>
            <w:vMerge w:val="restart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00" w:type="dxa"/>
            <w:gridSpan w:val="3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8C71FD" w:rsidRPr="007C2285" w:rsidTr="007C2285">
        <w:tc>
          <w:tcPr>
            <w:tcW w:w="907" w:type="dxa"/>
            <w:vMerge/>
            <w:vAlign w:val="center"/>
          </w:tcPr>
          <w:p w:rsidR="008C71FD" w:rsidRPr="007C2285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vAlign w:val="center"/>
          </w:tcPr>
          <w:p w:rsidR="008C71FD" w:rsidRPr="007C2285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C71FD" w:rsidRPr="007C2285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7C228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C71FD" w:rsidRPr="007C2285" w:rsidRDefault="0075572F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C71FD"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C71FD" w:rsidRPr="007C2285" w:rsidRDefault="0075572F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C71FD"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C71FD" w:rsidRPr="007C2285" w:rsidRDefault="0075572F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8C71FD"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C71FD" w:rsidRPr="007C2285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</w:tr>
      <w:tr w:rsidR="008C71FD" w:rsidRPr="007C2285" w:rsidTr="007C2285">
        <w:tc>
          <w:tcPr>
            <w:tcW w:w="907" w:type="dxa"/>
            <w:vMerge/>
            <w:vAlign w:val="center"/>
          </w:tcPr>
          <w:p w:rsidR="008C71FD" w:rsidRPr="007C2285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8C71FD" w:rsidRPr="007C2285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8C71FD" w:rsidRPr="007C2285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</w:tr>
      <w:tr w:rsidR="008C71FD" w:rsidRPr="007C2285" w:rsidTr="007C2285">
        <w:tc>
          <w:tcPr>
            <w:tcW w:w="907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8C71FD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A0615" w:rsidRPr="007C2285" w:rsidTr="007C2285">
        <w:trPr>
          <w:trHeight w:val="176"/>
        </w:trPr>
        <w:tc>
          <w:tcPr>
            <w:tcW w:w="907" w:type="dxa"/>
            <w:vMerge w:val="restart"/>
            <w:vAlign w:val="center"/>
          </w:tcPr>
          <w:p w:rsidR="009A0615" w:rsidRPr="007C2285" w:rsidRDefault="009A0615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Merge w:val="restart"/>
            <w:vAlign w:val="center"/>
          </w:tcPr>
          <w:p w:rsidR="009A0615" w:rsidRPr="007C2285" w:rsidRDefault="009A0615" w:rsidP="00A45D8C">
            <w:pPr>
              <w:jc w:val="center"/>
              <w:rPr>
                <w:b/>
                <w:sz w:val="18"/>
                <w:szCs w:val="18"/>
              </w:rPr>
            </w:pPr>
            <w:r w:rsidRPr="007C2285">
              <w:rPr>
                <w:b/>
                <w:sz w:val="18"/>
                <w:szCs w:val="18"/>
              </w:rPr>
              <w:t>Региональные</w:t>
            </w:r>
            <w:r w:rsidRPr="007C2285">
              <w:rPr>
                <w:b/>
                <w:sz w:val="18"/>
                <w:szCs w:val="18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9A0615" w:rsidRPr="007C2285" w:rsidRDefault="009A0615" w:rsidP="00A4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9A0615" w:rsidRPr="007C2285" w:rsidRDefault="009A0615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A0615" w:rsidRPr="007C2285" w:rsidRDefault="009A0615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A0615" w:rsidRPr="007C2285" w:rsidRDefault="009A0615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9A0615" w:rsidRPr="007C2285" w:rsidRDefault="009A0615" w:rsidP="007C2285">
            <w:pPr>
              <w:jc w:val="center"/>
              <w:rPr>
                <w:sz w:val="18"/>
                <w:szCs w:val="18"/>
              </w:rPr>
            </w:pPr>
            <w:r w:rsidRPr="007C2285">
              <w:rPr>
                <w:sz w:val="18"/>
                <w:szCs w:val="18"/>
              </w:rPr>
              <w:t xml:space="preserve">Количество удовлетворённых протестов, поступивших в письменной форме в главную судейскую коллегию при </w:t>
            </w:r>
            <w:r w:rsidRPr="007C2285">
              <w:rPr>
                <w:sz w:val="18"/>
                <w:szCs w:val="18"/>
              </w:rPr>
              <w:lastRenderedPageBreak/>
              <w:t>проведении мероприятий</w:t>
            </w:r>
          </w:p>
        </w:tc>
        <w:tc>
          <w:tcPr>
            <w:tcW w:w="950" w:type="dxa"/>
            <w:vAlign w:val="center"/>
          </w:tcPr>
          <w:p w:rsidR="009A0615" w:rsidRPr="007C2285" w:rsidRDefault="009A0615" w:rsidP="00956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66" w:type="dxa"/>
            <w:vAlign w:val="center"/>
          </w:tcPr>
          <w:p w:rsidR="009A0615" w:rsidRPr="007C2285" w:rsidRDefault="009A0615" w:rsidP="00956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9A0615" w:rsidRPr="007C2285" w:rsidRDefault="007D2CD7" w:rsidP="00A4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9A0615" w:rsidRPr="007C2285" w:rsidRDefault="007D2CD7" w:rsidP="007D2C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9A0615" w:rsidRPr="007C2285" w:rsidRDefault="007D2CD7" w:rsidP="00A4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9A0615" w:rsidRPr="007C2285" w:rsidRDefault="009A0615" w:rsidP="00A45D8C">
            <w:pPr>
              <w:jc w:val="center"/>
              <w:rPr>
                <w:sz w:val="18"/>
                <w:szCs w:val="18"/>
              </w:rPr>
            </w:pPr>
            <w:r w:rsidRPr="007C2285">
              <w:rPr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8C71FD" w:rsidRPr="007C2285" w:rsidTr="007C2285">
        <w:trPr>
          <w:trHeight w:val="251"/>
        </w:trPr>
        <w:tc>
          <w:tcPr>
            <w:tcW w:w="907" w:type="dxa"/>
            <w:vMerge/>
            <w:vAlign w:val="center"/>
          </w:tcPr>
          <w:p w:rsidR="008C71FD" w:rsidRPr="007C2285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vAlign w:val="center"/>
          </w:tcPr>
          <w:p w:rsidR="008C71FD" w:rsidRPr="007C2285" w:rsidRDefault="008C71FD" w:rsidP="00A45D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C71FD" w:rsidRPr="007C2285" w:rsidRDefault="009A0615" w:rsidP="007C2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Наличие обоснованных жалоб граждан</w:t>
            </w:r>
          </w:p>
        </w:tc>
        <w:tc>
          <w:tcPr>
            <w:tcW w:w="950" w:type="dxa"/>
            <w:vAlign w:val="center"/>
          </w:tcPr>
          <w:p w:rsidR="008C71FD" w:rsidRPr="007C2285" w:rsidRDefault="00EE6525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8C71FD" w:rsidRPr="007C2285" w:rsidRDefault="00EE6525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8C71FD" w:rsidRPr="007C2285" w:rsidRDefault="007D2CD7" w:rsidP="00A4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8C71FD" w:rsidRPr="007C2285" w:rsidRDefault="007D2CD7" w:rsidP="00A45D8C">
            <w:pPr>
              <w:jc w:val="center"/>
              <w:rPr>
                <w:b/>
                <w:sz w:val="18"/>
                <w:szCs w:val="18"/>
              </w:rPr>
            </w:pPr>
            <w:r w:rsidRPr="007C228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8C71FD" w:rsidRPr="007C2285" w:rsidRDefault="007D2CD7" w:rsidP="00A45D8C">
            <w:pPr>
              <w:jc w:val="center"/>
              <w:rPr>
                <w:b/>
                <w:sz w:val="18"/>
                <w:szCs w:val="18"/>
              </w:rPr>
            </w:pPr>
            <w:r w:rsidRPr="007C228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8C71FD" w:rsidRPr="007C228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71FD" w:rsidRPr="00651611" w:rsidRDefault="008C71FD" w:rsidP="008C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государственное задание считается выполненным (процентов) </w:t>
      </w:r>
      <w:r w:rsidR="0075572F">
        <w:rPr>
          <w:rFonts w:ascii="Times New Roman" w:hAnsi="Times New Roman" w:cs="Times New Roman"/>
          <w:sz w:val="24"/>
          <w:szCs w:val="24"/>
        </w:rPr>
        <w:t xml:space="preserve">   10</w:t>
      </w:r>
      <w:r w:rsidRPr="00651611">
        <w:rPr>
          <w:rFonts w:ascii="Times New Roman" w:hAnsi="Times New Roman" w:cs="Times New Roman"/>
          <w:sz w:val="24"/>
          <w:szCs w:val="24"/>
        </w:rPr>
        <w:t xml:space="preserve">%                     </w:t>
      </w:r>
    </w:p>
    <w:p w:rsidR="008C71FD" w:rsidRPr="00651611" w:rsidRDefault="008C71FD" w:rsidP="008C71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1276"/>
        <w:gridCol w:w="1134"/>
        <w:gridCol w:w="1843"/>
        <w:gridCol w:w="1134"/>
        <w:gridCol w:w="907"/>
        <w:gridCol w:w="907"/>
        <w:gridCol w:w="624"/>
        <w:gridCol w:w="964"/>
        <w:gridCol w:w="907"/>
        <w:gridCol w:w="850"/>
        <w:gridCol w:w="864"/>
        <w:gridCol w:w="1348"/>
      </w:tblGrid>
      <w:tr w:rsidR="008C71FD" w:rsidRPr="00CD5080" w:rsidTr="009A0615">
        <w:tc>
          <w:tcPr>
            <w:tcW w:w="907" w:type="dxa"/>
            <w:vMerge w:val="restart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348" w:type="dxa"/>
            <w:vMerge w:val="restart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8C71FD" w:rsidRPr="00CD5080" w:rsidTr="009A0615">
        <w:tc>
          <w:tcPr>
            <w:tcW w:w="907" w:type="dxa"/>
            <w:vMerge/>
            <w:vAlign w:val="center"/>
          </w:tcPr>
          <w:p w:rsidR="008C71FD" w:rsidRPr="00CD5080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3" w:type="dxa"/>
            <w:gridSpan w:val="3"/>
            <w:vMerge/>
            <w:vAlign w:val="center"/>
          </w:tcPr>
          <w:p w:rsidR="008C71FD" w:rsidRPr="00CD5080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C71FD" w:rsidRPr="00CD5080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8C71FD" w:rsidRPr="00CD5080" w:rsidRDefault="0075572F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C71FD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C71FD" w:rsidRPr="00CD5080" w:rsidRDefault="0075572F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C71FD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8C71FD" w:rsidRPr="00CD5080" w:rsidRDefault="0075572F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8C71FD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348" w:type="dxa"/>
            <w:vMerge/>
            <w:vAlign w:val="center"/>
          </w:tcPr>
          <w:p w:rsidR="008C71FD" w:rsidRPr="00CD5080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</w:tr>
      <w:tr w:rsidR="008C71FD" w:rsidRPr="00CD5080" w:rsidTr="009A0615">
        <w:tc>
          <w:tcPr>
            <w:tcW w:w="907" w:type="dxa"/>
            <w:vMerge/>
            <w:vAlign w:val="center"/>
          </w:tcPr>
          <w:p w:rsidR="008C71FD" w:rsidRPr="00CD5080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ие показателя)</w:t>
            </w:r>
          </w:p>
        </w:tc>
        <w:tc>
          <w:tcPr>
            <w:tcW w:w="1276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8C71FD" w:rsidRPr="00CD5080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C71FD" w:rsidRPr="00CD5080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C71FD" w:rsidRPr="00CD5080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71FD" w:rsidRPr="00CD5080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8C71FD" w:rsidRPr="00CD5080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:rsidR="008C71FD" w:rsidRPr="00CD5080" w:rsidRDefault="008C71FD" w:rsidP="00A45D8C">
            <w:pPr>
              <w:jc w:val="center"/>
              <w:rPr>
                <w:sz w:val="18"/>
                <w:szCs w:val="18"/>
              </w:rPr>
            </w:pPr>
          </w:p>
        </w:tc>
      </w:tr>
      <w:tr w:rsidR="008C71FD" w:rsidRPr="00CD5080" w:rsidTr="009A0615">
        <w:tc>
          <w:tcPr>
            <w:tcW w:w="907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C71FD" w:rsidRPr="00CD5080" w:rsidTr="009A0615">
        <w:trPr>
          <w:trHeight w:val="1393"/>
        </w:trPr>
        <w:tc>
          <w:tcPr>
            <w:tcW w:w="907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8C71FD" w:rsidRPr="00CD5080" w:rsidRDefault="008C71FD" w:rsidP="00A45D8C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Региональные</w:t>
            </w:r>
            <w:r w:rsidRPr="00CD5080">
              <w:rPr>
                <w:b/>
                <w:sz w:val="18"/>
                <w:szCs w:val="18"/>
              </w:rPr>
              <w:br/>
            </w:r>
          </w:p>
        </w:tc>
        <w:tc>
          <w:tcPr>
            <w:tcW w:w="1276" w:type="dxa"/>
            <w:vAlign w:val="center"/>
          </w:tcPr>
          <w:p w:rsidR="008C71FD" w:rsidRPr="009A0615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15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C71FD" w:rsidRPr="00CD5080" w:rsidRDefault="009A0615" w:rsidP="009A06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1134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C71FD" w:rsidRPr="00CD5080" w:rsidRDefault="008C71FD" w:rsidP="00A45D8C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8C71FD" w:rsidRPr="00CD5080" w:rsidRDefault="009A0615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4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48" w:type="dxa"/>
            <w:vAlign w:val="center"/>
          </w:tcPr>
          <w:p w:rsidR="008C71FD" w:rsidRPr="00CD5080" w:rsidRDefault="008C71FD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C71FD" w:rsidRPr="00651611" w:rsidRDefault="008C71FD" w:rsidP="008C7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="0075572F">
        <w:rPr>
          <w:rFonts w:ascii="Times New Roman" w:hAnsi="Times New Roman" w:cs="Times New Roman"/>
          <w:sz w:val="24"/>
          <w:szCs w:val="24"/>
        </w:rPr>
        <w:t xml:space="preserve">   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7D2B9B" w:rsidRPr="00651611" w:rsidRDefault="007D2B9B" w:rsidP="007D2B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5"/>
        <w:tblpPr w:leftFromText="180" w:rightFromText="180" w:vertAnchor="text" w:horzAnchor="page" w:tblpX="14378" w:tblpY="185"/>
        <w:tblW w:w="0" w:type="auto"/>
        <w:tblLook w:val="04A0" w:firstRow="1" w:lastRow="0" w:firstColumn="1" w:lastColumn="0" w:noHBand="0" w:noVBand="1"/>
      </w:tblPr>
      <w:tblGrid>
        <w:gridCol w:w="1111"/>
        <w:gridCol w:w="1112"/>
      </w:tblGrid>
      <w:tr w:rsidR="007D2B9B" w:rsidRPr="00651611" w:rsidTr="009A0615">
        <w:trPr>
          <w:trHeight w:val="451"/>
        </w:trPr>
        <w:tc>
          <w:tcPr>
            <w:tcW w:w="1111" w:type="dxa"/>
            <w:vAlign w:val="center"/>
          </w:tcPr>
          <w:p w:rsidR="007D2B9B" w:rsidRPr="00651611" w:rsidRDefault="007D2B9B" w:rsidP="00A45D8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7D2B9B" w:rsidRPr="00651611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2B9B" w:rsidRPr="00651611" w:rsidRDefault="007D2B9B" w:rsidP="007D2B9B">
      <w:pPr>
        <w:pStyle w:val="a4"/>
        <w:numPr>
          <w:ilvl w:val="0"/>
          <w:numId w:val="19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работы:</w:t>
      </w:r>
      <w:r w:rsidRPr="00651611">
        <w:t xml:space="preserve"> «Обеспечение участия спортивных сборных команд в официальных спортивных мероприятиях»</w:t>
      </w:r>
    </w:p>
    <w:p w:rsidR="007D2B9B" w:rsidRPr="00651611" w:rsidRDefault="007D2B9B" w:rsidP="007D2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2. Категории потребителей работы: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7D2B9B" w:rsidRPr="00651611" w:rsidRDefault="007D2B9B" w:rsidP="007D2B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7D2B9B" w:rsidRPr="00651611" w:rsidRDefault="007D2B9B" w:rsidP="007D2B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7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1134"/>
        <w:gridCol w:w="1134"/>
        <w:gridCol w:w="2694"/>
        <w:gridCol w:w="1134"/>
        <w:gridCol w:w="1134"/>
        <w:gridCol w:w="950"/>
        <w:gridCol w:w="566"/>
        <w:gridCol w:w="964"/>
        <w:gridCol w:w="907"/>
        <w:gridCol w:w="907"/>
        <w:gridCol w:w="1814"/>
      </w:tblGrid>
      <w:tr w:rsidR="007D2B9B" w:rsidRPr="007C2285" w:rsidTr="00377C83">
        <w:tc>
          <w:tcPr>
            <w:tcW w:w="907" w:type="dxa"/>
            <w:vMerge w:val="restart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50" w:type="dxa"/>
            <w:gridSpan w:val="3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7D2B9B" w:rsidRPr="007C2285" w:rsidTr="00377C83">
        <w:tc>
          <w:tcPr>
            <w:tcW w:w="907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7C228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D2B9B" w:rsidRPr="007C2285" w:rsidRDefault="0075572F" w:rsidP="007D2B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D2B9B"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D2B9B" w:rsidRPr="007C2285" w:rsidRDefault="0075572F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D2B9B"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D2B9B" w:rsidRPr="007C2285" w:rsidRDefault="0075572F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D2B9B"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</w:tr>
      <w:tr w:rsidR="007D2B9B" w:rsidRPr="007C2285" w:rsidTr="00377C83">
        <w:tc>
          <w:tcPr>
            <w:tcW w:w="907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7C2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7C2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269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7C2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</w:tr>
      <w:tr w:rsidR="007D2B9B" w:rsidRPr="007C2285" w:rsidTr="00377C83">
        <w:tc>
          <w:tcPr>
            <w:tcW w:w="907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03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D2B9B" w:rsidRPr="007C2285" w:rsidTr="00377C83">
        <w:trPr>
          <w:trHeight w:val="1119"/>
        </w:trPr>
        <w:tc>
          <w:tcPr>
            <w:tcW w:w="907" w:type="dxa"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  <w:r w:rsidRPr="007C2285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center"/>
          </w:tcPr>
          <w:p w:rsidR="007D2B9B" w:rsidRPr="007C2285" w:rsidRDefault="00377C83" w:rsidP="007C22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</w:t>
            </w:r>
            <w:r w:rsidR="007C2285" w:rsidRPr="007C2285">
              <w:rPr>
                <w:rFonts w:ascii="Times New Roman" w:hAnsi="Times New Roman" w:cs="Times New Roman"/>
                <w:sz w:val="18"/>
                <w:szCs w:val="18"/>
              </w:rPr>
              <w:t>ых команд Российской Федерации.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2B9B" w:rsidRPr="007C2285" w:rsidRDefault="007C2285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7D2B9B" w:rsidRPr="007C2285" w:rsidRDefault="007C2285" w:rsidP="00A4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7C2285">
              <w:rPr>
                <w:sz w:val="18"/>
                <w:szCs w:val="18"/>
              </w:rPr>
              <w:t>#</w:t>
            </w:r>
          </w:p>
        </w:tc>
        <w:tc>
          <w:tcPr>
            <w:tcW w:w="907" w:type="dxa"/>
            <w:vAlign w:val="center"/>
          </w:tcPr>
          <w:p w:rsidR="007D2B9B" w:rsidRPr="007C2285" w:rsidRDefault="007C2285" w:rsidP="00A4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7C2285">
              <w:rPr>
                <w:sz w:val="18"/>
                <w:szCs w:val="18"/>
              </w:rPr>
              <w:t>#</w:t>
            </w:r>
          </w:p>
        </w:tc>
        <w:tc>
          <w:tcPr>
            <w:tcW w:w="907" w:type="dxa"/>
            <w:vAlign w:val="center"/>
          </w:tcPr>
          <w:p w:rsidR="007D2B9B" w:rsidRPr="007C2285" w:rsidRDefault="007C2285" w:rsidP="00A4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7C2285">
              <w:rPr>
                <w:sz w:val="18"/>
                <w:szCs w:val="18"/>
              </w:rPr>
              <w:t>#</w:t>
            </w:r>
          </w:p>
        </w:tc>
        <w:tc>
          <w:tcPr>
            <w:tcW w:w="1814" w:type="dxa"/>
            <w:vAlign w:val="center"/>
          </w:tcPr>
          <w:p w:rsidR="007D2B9B" w:rsidRPr="007C2285" w:rsidRDefault="007C2285" w:rsidP="00A45D8C">
            <w:pPr>
              <w:jc w:val="center"/>
              <w:rPr>
                <w:sz w:val="18"/>
                <w:szCs w:val="18"/>
                <w:highlight w:val="yellow"/>
              </w:rPr>
            </w:pPr>
            <w:r w:rsidRPr="007C2285">
              <w:rPr>
                <w:sz w:val="18"/>
                <w:szCs w:val="18"/>
              </w:rPr>
              <w:t>Протоколы официальных соревнований</w:t>
            </w:r>
          </w:p>
        </w:tc>
      </w:tr>
    </w:tbl>
    <w:p w:rsidR="007D2B9B" w:rsidRPr="00651611" w:rsidRDefault="007D2B9B" w:rsidP="007D2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в  пределах  которых государственное задание счи</w:t>
      </w:r>
      <w:r w:rsidR="0075572F">
        <w:rPr>
          <w:rFonts w:ascii="Times New Roman" w:hAnsi="Times New Roman" w:cs="Times New Roman"/>
          <w:sz w:val="24"/>
          <w:szCs w:val="24"/>
        </w:rPr>
        <w:t>тается выполненным (процентов)    10</w:t>
      </w:r>
      <w:r w:rsidRPr="00651611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7D2B9B" w:rsidRPr="00651611" w:rsidRDefault="007D2B9B" w:rsidP="007D2B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68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4"/>
        <w:gridCol w:w="1134"/>
        <w:gridCol w:w="1134"/>
        <w:gridCol w:w="2268"/>
        <w:gridCol w:w="1048"/>
        <w:gridCol w:w="1134"/>
        <w:gridCol w:w="907"/>
        <w:gridCol w:w="624"/>
        <w:gridCol w:w="1107"/>
        <w:gridCol w:w="907"/>
        <w:gridCol w:w="850"/>
        <w:gridCol w:w="864"/>
        <w:gridCol w:w="1293"/>
      </w:tblGrid>
      <w:tr w:rsidR="007D2B9B" w:rsidRPr="007C2285" w:rsidTr="00377C83">
        <w:tc>
          <w:tcPr>
            <w:tcW w:w="907" w:type="dxa"/>
            <w:vMerge w:val="restart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72" w:type="dxa"/>
            <w:gridSpan w:val="3"/>
            <w:vMerge w:val="restart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72" w:type="dxa"/>
            <w:gridSpan w:val="4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293" w:type="dxa"/>
            <w:vMerge w:val="restart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7C2285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7D2B9B" w:rsidRPr="007C2285" w:rsidTr="00377C83">
        <w:tc>
          <w:tcPr>
            <w:tcW w:w="907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gridSpan w:val="3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7C228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7" w:type="dxa"/>
            <w:vMerge w:val="restart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7D2B9B" w:rsidRPr="007C2285" w:rsidRDefault="0075572F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D2B9B"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D2B9B" w:rsidRPr="007C2285" w:rsidRDefault="0075572F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D2B9B"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7D2B9B" w:rsidRPr="007C2285" w:rsidRDefault="0075572F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D2B9B" w:rsidRPr="007C228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293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</w:tr>
      <w:tr w:rsidR="007D2B9B" w:rsidRPr="007C2285" w:rsidTr="00377C83">
        <w:tc>
          <w:tcPr>
            <w:tcW w:w="907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7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7D2B9B" w:rsidRPr="007C2285" w:rsidRDefault="007D2B9B" w:rsidP="00A45D8C">
            <w:pPr>
              <w:jc w:val="center"/>
              <w:rPr>
                <w:sz w:val="18"/>
                <w:szCs w:val="18"/>
              </w:rPr>
            </w:pPr>
          </w:p>
        </w:tc>
      </w:tr>
      <w:tr w:rsidR="007D2B9B" w:rsidRPr="007C2285" w:rsidTr="00377C83">
        <w:tc>
          <w:tcPr>
            <w:tcW w:w="907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8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7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vAlign w:val="center"/>
          </w:tcPr>
          <w:p w:rsidR="007D2B9B" w:rsidRPr="007C2285" w:rsidRDefault="007D2B9B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7C83" w:rsidRPr="007C2285" w:rsidTr="00377C83">
        <w:trPr>
          <w:trHeight w:val="1201"/>
        </w:trPr>
        <w:tc>
          <w:tcPr>
            <w:tcW w:w="907" w:type="dxa"/>
            <w:vAlign w:val="center"/>
          </w:tcPr>
          <w:p w:rsidR="00377C83" w:rsidRPr="007C2285" w:rsidRDefault="00377C83" w:rsidP="00A45D8C">
            <w:pPr>
              <w:jc w:val="center"/>
              <w:rPr>
                <w:sz w:val="18"/>
                <w:szCs w:val="18"/>
              </w:rPr>
            </w:pPr>
            <w:r w:rsidRPr="007C2285"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377C83" w:rsidRPr="007C2285" w:rsidRDefault="00377C83" w:rsidP="00A45D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377C83" w:rsidRPr="007C2285" w:rsidRDefault="00377C83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77C83" w:rsidRPr="007C2285" w:rsidRDefault="00377C83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377C83" w:rsidRPr="007C2285" w:rsidRDefault="00377C83" w:rsidP="00956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1048" w:type="dxa"/>
            <w:vAlign w:val="center"/>
          </w:tcPr>
          <w:p w:rsidR="00377C83" w:rsidRPr="007C2285" w:rsidRDefault="00377C83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77C83" w:rsidRPr="007C2285" w:rsidRDefault="00377C83" w:rsidP="00A45D8C">
            <w:pPr>
              <w:jc w:val="center"/>
              <w:rPr>
                <w:sz w:val="18"/>
                <w:szCs w:val="18"/>
              </w:rPr>
            </w:pPr>
            <w:r w:rsidRPr="007C2285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377C83" w:rsidRPr="007C2285" w:rsidRDefault="00377C83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377C83" w:rsidRPr="007C2285" w:rsidRDefault="00377C83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07" w:type="dxa"/>
            <w:vAlign w:val="center"/>
          </w:tcPr>
          <w:p w:rsidR="00377C83" w:rsidRPr="007C2285" w:rsidRDefault="00377C83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77C83" w:rsidRPr="007C2285" w:rsidRDefault="00377C83" w:rsidP="00A45D8C">
            <w:pPr>
              <w:jc w:val="center"/>
              <w:rPr>
                <w:b/>
                <w:sz w:val="18"/>
                <w:szCs w:val="18"/>
              </w:rPr>
            </w:pPr>
            <w:r w:rsidRPr="007C228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77C83" w:rsidRPr="007C2285" w:rsidRDefault="00377C83" w:rsidP="00A45D8C">
            <w:pPr>
              <w:jc w:val="center"/>
              <w:rPr>
                <w:b/>
                <w:sz w:val="18"/>
                <w:szCs w:val="18"/>
              </w:rPr>
            </w:pPr>
            <w:r w:rsidRPr="007C228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377C83" w:rsidRPr="007C2285" w:rsidRDefault="00377C83" w:rsidP="00A45D8C">
            <w:pPr>
              <w:jc w:val="center"/>
              <w:rPr>
                <w:b/>
                <w:sz w:val="18"/>
                <w:szCs w:val="18"/>
              </w:rPr>
            </w:pPr>
            <w:r w:rsidRPr="007C228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93" w:type="dxa"/>
            <w:vAlign w:val="center"/>
          </w:tcPr>
          <w:p w:rsidR="00377C83" w:rsidRPr="007C2285" w:rsidRDefault="00377C83" w:rsidP="00A45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8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  <w:p w:rsidR="00377C83" w:rsidRPr="007C2285" w:rsidRDefault="00377C83" w:rsidP="00A45D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2B9B" w:rsidRPr="00651611" w:rsidRDefault="007D2B9B" w:rsidP="007D2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="0075572F">
        <w:rPr>
          <w:rFonts w:ascii="Times New Roman" w:hAnsi="Times New Roman" w:cs="Times New Roman"/>
          <w:sz w:val="24"/>
          <w:szCs w:val="24"/>
        </w:rPr>
        <w:t xml:space="preserve">   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7D2B9B" w:rsidRDefault="007D2B9B" w:rsidP="00A45D8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C2285" w:rsidRPr="0026211A" w:rsidRDefault="007C2285" w:rsidP="007C2285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7C2285" w:rsidRDefault="007C2285" w:rsidP="007C2285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/К2 х 100%</w:t>
      </w:r>
      <w:r w:rsidRPr="00F7554E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7C2285" w:rsidRDefault="007C2285" w:rsidP="007C2285">
      <w:pPr>
        <w:jc w:val="both"/>
        <w:rPr>
          <w:sz w:val="22"/>
          <w:szCs w:val="22"/>
        </w:rPr>
      </w:pPr>
    </w:p>
    <w:p w:rsidR="007C2285" w:rsidRDefault="007C2285" w:rsidP="007C22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#Формула расчета: </w:t>
      </w:r>
      <w:proofErr w:type="gramStart"/>
      <w:r>
        <w:rPr>
          <w:sz w:val="22"/>
          <w:szCs w:val="22"/>
        </w:rPr>
        <w:t>К1</w:t>
      </w:r>
      <w:r w:rsidRPr="00F544AE">
        <w:rPr>
          <w:sz w:val="22"/>
          <w:szCs w:val="22"/>
        </w:rPr>
        <w:t>3</w:t>
      </w:r>
      <w:r>
        <w:rPr>
          <w:sz w:val="22"/>
          <w:szCs w:val="22"/>
        </w:rPr>
        <w:t>/К</w:t>
      </w:r>
      <w:r w:rsidRPr="00F544AE">
        <w:rPr>
          <w:sz w:val="22"/>
          <w:szCs w:val="22"/>
        </w:rPr>
        <w:t>14</w:t>
      </w:r>
      <w:r>
        <w:rPr>
          <w:sz w:val="22"/>
          <w:szCs w:val="22"/>
        </w:rPr>
        <w:t xml:space="preserve"> х 100%,</w:t>
      </w:r>
      <w:r w:rsidRPr="00F544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где </w:t>
      </w:r>
      <w:r w:rsidRPr="0052336B">
        <w:rPr>
          <w:sz w:val="22"/>
          <w:szCs w:val="22"/>
        </w:rPr>
        <w:t xml:space="preserve">*К13 </w:t>
      </w:r>
      <w:r>
        <w:rPr>
          <w:sz w:val="22"/>
          <w:szCs w:val="22"/>
        </w:rPr>
        <w:t>–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число спортсменов, занявших 1-3 место в </w:t>
      </w:r>
      <w:r w:rsidRPr="005A2F56">
        <w:rPr>
          <w:sz w:val="22"/>
          <w:szCs w:val="22"/>
        </w:rPr>
        <w:t xml:space="preserve">официальных всероссийских и международных спортивных соревнованиях в составах спортивных сборных команд Калужской области </w:t>
      </w:r>
      <w:r w:rsidRPr="00A732E4">
        <w:rPr>
          <w:sz w:val="22"/>
          <w:szCs w:val="22"/>
        </w:rPr>
        <w:t>и резервных и основных составах сбор</w:t>
      </w:r>
      <w:r>
        <w:rPr>
          <w:sz w:val="22"/>
          <w:szCs w:val="22"/>
        </w:rPr>
        <w:t xml:space="preserve">ных команд Российской Федерации, </w:t>
      </w:r>
      <w:r w:rsidRPr="0052336B">
        <w:rPr>
          <w:sz w:val="22"/>
          <w:szCs w:val="22"/>
        </w:rPr>
        <w:t xml:space="preserve">К14 </w:t>
      </w:r>
      <w:r>
        <w:rPr>
          <w:sz w:val="22"/>
          <w:szCs w:val="22"/>
        </w:rPr>
        <w:t>–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число спортсменов, направленных на </w:t>
      </w:r>
      <w:r w:rsidRPr="005A2F56">
        <w:rPr>
          <w:sz w:val="22"/>
          <w:szCs w:val="22"/>
        </w:rPr>
        <w:t>официальны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всероссийски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и международны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спортивны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соревнования в составах спортивных сборных команд Калужской области </w:t>
      </w:r>
      <w:r w:rsidRPr="001E3CEB">
        <w:rPr>
          <w:sz w:val="22"/>
          <w:szCs w:val="22"/>
        </w:rPr>
        <w:t>и резервных и основных составах сборных команд Российской</w:t>
      </w:r>
      <w:proofErr w:type="gramEnd"/>
      <w:r w:rsidRPr="001E3CEB">
        <w:rPr>
          <w:sz w:val="22"/>
          <w:szCs w:val="22"/>
        </w:rPr>
        <w:t xml:space="preserve"> Федерации.</w:t>
      </w:r>
      <w:r>
        <w:rPr>
          <w:sz w:val="22"/>
          <w:szCs w:val="22"/>
        </w:rPr>
        <w:t xml:space="preserve"> </w:t>
      </w:r>
    </w:p>
    <w:p w:rsidR="007C2285" w:rsidRPr="00520F87" w:rsidRDefault="007C2285" w:rsidP="007C2285">
      <w:pPr>
        <w:jc w:val="both"/>
        <w:rPr>
          <w:sz w:val="22"/>
          <w:szCs w:val="22"/>
        </w:rPr>
      </w:pPr>
    </w:p>
    <w:p w:rsidR="007C2285" w:rsidRPr="00163E00" w:rsidRDefault="007C2285" w:rsidP="007C2285">
      <w:pPr>
        <w:jc w:val="both"/>
        <w:rPr>
          <w:sz w:val="22"/>
          <w:szCs w:val="22"/>
        </w:rPr>
      </w:pPr>
      <w:r w:rsidRPr="00F7554E">
        <w:rPr>
          <w:sz w:val="22"/>
          <w:szCs w:val="22"/>
        </w:rPr>
        <w:t>Качественный показатель «Доля лиц, зачисленных со спортивно-оздоровительного этапа на этапы спортивной подготовки»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7C2285" w:rsidRDefault="007C2285" w:rsidP="00675D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C2" w:rsidRPr="00555030" w:rsidRDefault="00DD47C2" w:rsidP="007C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</w:p>
    <w:p w:rsidR="00DD47C2" w:rsidRPr="005E6EBF" w:rsidRDefault="00DD47C2" w:rsidP="00DD47C2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DD47C2" w:rsidRPr="005E6EBF" w:rsidRDefault="00DD47C2" w:rsidP="00DD47C2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DD47C2" w:rsidRPr="005E6EBF" w:rsidRDefault="00DD47C2" w:rsidP="00DD47C2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DD47C2" w:rsidRPr="005E6EBF" w:rsidRDefault="00DD47C2" w:rsidP="00DD47C2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675DED" w:rsidRPr="005E6EBF" w:rsidRDefault="00DD47C2" w:rsidP="007C2285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675DED" w:rsidRPr="006A52B6" w:rsidRDefault="00DD47C2" w:rsidP="006A52B6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675DED" w:rsidRPr="008C71FD" w:rsidRDefault="00DD47C2" w:rsidP="006A52B6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253"/>
        <w:gridCol w:w="6946"/>
      </w:tblGrid>
      <w:tr w:rsidR="00DD47C2" w:rsidRPr="00555030" w:rsidTr="008C71FD">
        <w:trPr>
          <w:trHeight w:val="668"/>
        </w:trPr>
        <w:tc>
          <w:tcPr>
            <w:tcW w:w="4111" w:type="dxa"/>
            <w:vAlign w:val="center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253" w:type="dxa"/>
            <w:vAlign w:val="center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946" w:type="dxa"/>
            <w:vAlign w:val="center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DD47C2" w:rsidRPr="00555030" w:rsidTr="008C71FD">
        <w:tc>
          <w:tcPr>
            <w:tcW w:w="4111" w:type="dxa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2B6" w:rsidRPr="00555030" w:rsidTr="008C71FD">
        <w:tc>
          <w:tcPr>
            <w:tcW w:w="4111" w:type="dxa"/>
            <w:vAlign w:val="center"/>
          </w:tcPr>
          <w:p w:rsidR="006A52B6" w:rsidRPr="00EA7571" w:rsidRDefault="006A52B6" w:rsidP="006A52B6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253" w:type="dxa"/>
            <w:vAlign w:val="center"/>
          </w:tcPr>
          <w:p w:rsidR="006A52B6" w:rsidRPr="00EA7571" w:rsidRDefault="006A52B6" w:rsidP="00DD47C2">
            <w:pPr>
              <w:jc w:val="center"/>
            </w:pPr>
            <w:r>
              <w:t>п</w:t>
            </w:r>
            <w:r w:rsidRPr="004C5935">
              <w:t xml:space="preserve">редварительный отчет </w:t>
            </w:r>
            <w:r>
              <w:t xml:space="preserve">в срок </w:t>
            </w:r>
            <w:r w:rsidRPr="004C5935">
              <w:t xml:space="preserve">до 05 декабря соответствующего финансового года, итоговый </w:t>
            </w:r>
            <w:r>
              <w:t xml:space="preserve">отчет </w:t>
            </w:r>
            <w:r w:rsidRPr="004C5935">
              <w:t>в срок до 15 января очередного финансового года</w:t>
            </w:r>
          </w:p>
        </w:tc>
        <w:tc>
          <w:tcPr>
            <w:tcW w:w="6946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6A52B6" w:rsidRPr="00555030" w:rsidTr="008C71FD">
        <w:tc>
          <w:tcPr>
            <w:tcW w:w="4111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253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946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6A52B6" w:rsidRPr="00555030" w:rsidTr="008C71FD">
        <w:tc>
          <w:tcPr>
            <w:tcW w:w="4111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253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946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675DED" w:rsidRDefault="00DD47C2" w:rsidP="00DD47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DD47C2" w:rsidRDefault="00DD47C2" w:rsidP="00DD4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675DED" w:rsidRDefault="00DD47C2" w:rsidP="00DD47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DD47C2" w:rsidRPr="00B67FA2" w:rsidRDefault="00DD47C2" w:rsidP="00DD47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DD47C2" w:rsidRPr="00B67FA2" w:rsidRDefault="00DD47C2" w:rsidP="00DD47C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 xml:space="preserve">- предварительный отчет </w:t>
      </w:r>
      <w:r w:rsidR="006A52B6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C5935">
        <w:rPr>
          <w:rFonts w:ascii="Times New Roman" w:hAnsi="Times New Roman" w:cs="Times New Roman"/>
          <w:sz w:val="24"/>
          <w:szCs w:val="24"/>
        </w:rPr>
        <w:t>до 05 декабря соответствующего финансового года,</w:t>
      </w:r>
    </w:p>
    <w:p w:rsidR="00DD47C2" w:rsidRPr="00B67FA2" w:rsidRDefault="00DD47C2" w:rsidP="00DD47C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DD47C2" w:rsidRPr="00555030" w:rsidRDefault="00DD47C2" w:rsidP="00DD4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7C2" w:rsidRPr="00555030" w:rsidRDefault="00DD47C2" w:rsidP="00DD4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1C5" w:rsidRDefault="00B831C5" w:rsidP="00784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B831C5" w:rsidSect="007C2285">
          <w:pgSz w:w="16839" w:h="11907" w:orient="landscape" w:code="9"/>
          <w:pgMar w:top="709" w:right="537" w:bottom="426" w:left="1134" w:header="0" w:footer="0" w:gutter="0"/>
          <w:cols w:space="720"/>
          <w:docGrid w:linePitch="326"/>
        </w:sectPr>
      </w:pPr>
    </w:p>
    <w:p w:rsidR="00B831C5" w:rsidRPr="00740E88" w:rsidRDefault="00B831C5" w:rsidP="00B831C5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B831C5" w:rsidRPr="00740E88" w:rsidRDefault="00B831C5" w:rsidP="00B831C5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B831C5" w:rsidRDefault="00B831C5" w:rsidP="00B831C5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B831C5" w:rsidRDefault="00B831C5" w:rsidP="00B831C5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B831C5" w:rsidRPr="00740E88" w:rsidRDefault="00B831C5" w:rsidP="00B831C5">
      <w:pPr>
        <w:jc w:val="both"/>
        <w:rPr>
          <w:rFonts w:eastAsia="Calibri"/>
          <w:sz w:val="26"/>
          <w:szCs w:val="26"/>
        </w:rPr>
      </w:pPr>
    </w:p>
    <w:p w:rsidR="00B831C5" w:rsidRPr="00740E88" w:rsidRDefault="0083726A" w:rsidP="00B831C5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="007C2285">
        <w:rPr>
          <w:rFonts w:eastAsia="Calibri"/>
          <w:sz w:val="26"/>
          <w:szCs w:val="26"/>
        </w:rPr>
        <w:t>____________</w:t>
      </w:r>
      <w:r w:rsidR="00B831C5" w:rsidRPr="00740E88">
        <w:rPr>
          <w:rFonts w:eastAsia="Calibri"/>
          <w:sz w:val="26"/>
          <w:szCs w:val="26"/>
        </w:rPr>
        <w:t xml:space="preserve">                                                                                 </w:t>
      </w:r>
      <w:r w:rsidR="007C2285">
        <w:rPr>
          <w:rFonts w:eastAsia="Calibri"/>
          <w:sz w:val="26"/>
          <w:szCs w:val="26"/>
        </w:rPr>
        <w:t xml:space="preserve">                       </w:t>
      </w:r>
      <w:r w:rsidR="007C2285">
        <w:rPr>
          <w:rFonts w:eastAsia="Calibri"/>
          <w:sz w:val="26"/>
          <w:szCs w:val="26"/>
        </w:rPr>
        <w:tab/>
        <w:t xml:space="preserve">    </w:t>
      </w:r>
      <w:r>
        <w:rPr>
          <w:rFonts w:eastAsia="Calibri"/>
          <w:sz w:val="26"/>
          <w:szCs w:val="26"/>
        </w:rPr>
        <w:t xml:space="preserve">№ </w:t>
      </w:r>
      <w:r w:rsidR="007C2285" w:rsidRPr="007C2285">
        <w:rPr>
          <w:rFonts w:eastAsia="Calibri"/>
          <w:sz w:val="26"/>
          <w:szCs w:val="26"/>
        </w:rPr>
        <w:t>____</w:t>
      </w:r>
      <w:r w:rsidR="00B831C5" w:rsidRPr="00740E88">
        <w:rPr>
          <w:rFonts w:eastAsia="Calibri"/>
          <w:sz w:val="26"/>
          <w:szCs w:val="26"/>
        </w:rPr>
        <w:t xml:space="preserve"> </w:t>
      </w:r>
    </w:p>
    <w:p w:rsidR="00B831C5" w:rsidRPr="00740E88" w:rsidRDefault="00B831C5" w:rsidP="00B831C5">
      <w:pPr>
        <w:jc w:val="both"/>
        <w:rPr>
          <w:rFonts w:eastAsia="Calibri"/>
          <w:sz w:val="26"/>
          <w:szCs w:val="26"/>
          <w:u w:val="single"/>
        </w:rPr>
      </w:pPr>
    </w:p>
    <w:p w:rsidR="0075572F" w:rsidRPr="00CB6FFE" w:rsidRDefault="0075572F" w:rsidP="0075572F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 на 2019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по спортивной гимнастике Ларисы Латыниной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75572F" w:rsidRPr="00CB6FFE" w:rsidRDefault="0075572F" w:rsidP="007557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285" w:rsidRPr="007C2285" w:rsidRDefault="007C2285" w:rsidP="007C22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C2285">
        <w:rPr>
          <w:sz w:val="26"/>
          <w:szCs w:val="26"/>
        </w:rPr>
        <w:t>В соответствии с пунктом 3 статьи 69.2 Бюджетного кодекса Российской Федерации, постановлением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581), постановлением Правительства Калужской области от 30.10.2017 № 619</w:t>
      </w:r>
      <w:proofErr w:type="gramEnd"/>
      <w:r w:rsidRPr="007C2285">
        <w:rPr>
          <w:sz w:val="26"/>
          <w:szCs w:val="26"/>
        </w:rPr>
        <w:t xml:space="preserve"> «</w:t>
      </w:r>
      <w:proofErr w:type="gramStart"/>
      <w:r w:rsidRPr="007C2285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приказом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 приказом министерства спорта Калужской</w:t>
      </w:r>
      <w:proofErr w:type="gramEnd"/>
      <w:r w:rsidRPr="007C2285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Pr="007C2285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 Калужской области от 12.07.2018 № 420,</w:t>
      </w:r>
      <w:r w:rsidRPr="007C2285">
        <w:rPr>
          <w:sz w:val="26"/>
          <w:szCs w:val="26"/>
        </w:rPr>
        <w:t xml:space="preserve"> </w:t>
      </w:r>
      <w:r w:rsidRPr="007C2285">
        <w:rPr>
          <w:b/>
          <w:sz w:val="26"/>
          <w:szCs w:val="26"/>
        </w:rPr>
        <w:t>ПРИКАЗЫВАЮ</w:t>
      </w:r>
      <w:r w:rsidRPr="007C2285">
        <w:rPr>
          <w:sz w:val="26"/>
          <w:szCs w:val="26"/>
        </w:rPr>
        <w:t>:</w:t>
      </w:r>
    </w:p>
    <w:p w:rsidR="0075572F" w:rsidRDefault="007C2285" w:rsidP="0075572F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572F" w:rsidRPr="00CB6FFE">
        <w:rPr>
          <w:sz w:val="26"/>
          <w:szCs w:val="26"/>
        </w:rPr>
        <w:t>Утвердить государственное задание на оказан</w:t>
      </w:r>
      <w:r w:rsidR="0075572F">
        <w:rPr>
          <w:sz w:val="26"/>
          <w:szCs w:val="26"/>
        </w:rPr>
        <w:t xml:space="preserve">ие государственных услуг и выполнение работ на 2019 год и на плановый период 2020 и 2021 годов </w:t>
      </w:r>
      <w:r w:rsidR="0075572F" w:rsidRPr="00CB6FFE">
        <w:rPr>
          <w:sz w:val="26"/>
          <w:szCs w:val="26"/>
        </w:rPr>
        <w:t xml:space="preserve">(далее – государственное задание) государственному </w:t>
      </w:r>
      <w:r w:rsidR="0075572F">
        <w:rPr>
          <w:sz w:val="26"/>
          <w:szCs w:val="26"/>
        </w:rPr>
        <w:t xml:space="preserve">бюджетному </w:t>
      </w:r>
      <w:r w:rsidR="0075572F" w:rsidRPr="00CB6FFE">
        <w:rPr>
          <w:sz w:val="26"/>
          <w:szCs w:val="26"/>
        </w:rPr>
        <w:t>учреждению Калужской области «</w:t>
      </w:r>
      <w:proofErr w:type="gramStart"/>
      <w:r w:rsidR="0075572F">
        <w:rPr>
          <w:sz w:val="26"/>
          <w:szCs w:val="26"/>
        </w:rPr>
        <w:t>С</w:t>
      </w:r>
      <w:r w:rsidR="0075572F" w:rsidRPr="00CB6FFE">
        <w:rPr>
          <w:sz w:val="26"/>
          <w:szCs w:val="26"/>
        </w:rPr>
        <w:t>портивная</w:t>
      </w:r>
      <w:proofErr w:type="gramEnd"/>
      <w:r w:rsidR="0075572F" w:rsidRPr="00CB6FFE">
        <w:rPr>
          <w:sz w:val="26"/>
          <w:szCs w:val="26"/>
        </w:rPr>
        <w:t xml:space="preserve"> школа </w:t>
      </w:r>
      <w:r w:rsidR="0075572F">
        <w:rPr>
          <w:sz w:val="26"/>
          <w:szCs w:val="26"/>
        </w:rPr>
        <w:t>олимпийского резерва по спортивной гимнастике Ларисы Латыниной</w:t>
      </w:r>
      <w:r w:rsidR="0075572F" w:rsidRPr="00CB6FFE">
        <w:rPr>
          <w:sz w:val="26"/>
          <w:szCs w:val="26"/>
        </w:rPr>
        <w:t>» (прилагается).</w:t>
      </w:r>
    </w:p>
    <w:p w:rsidR="00F31B18" w:rsidRPr="00CB6FFE" w:rsidRDefault="00F31B18" w:rsidP="00F31B18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F31B18">
        <w:rPr>
          <w:sz w:val="26"/>
          <w:szCs w:val="26"/>
        </w:rPr>
        <w:t xml:space="preserve">2.  Установить государственному бюджетному учреждению Калужской области «Спортивная школа олимпийского резерва по </w:t>
      </w:r>
      <w:r>
        <w:rPr>
          <w:sz w:val="26"/>
          <w:szCs w:val="26"/>
        </w:rPr>
        <w:t>спортивной гимнастике Ларисы Латыниной</w:t>
      </w:r>
      <w:r w:rsidRPr="00F31B18">
        <w:rPr>
          <w:sz w:val="26"/>
          <w:szCs w:val="26"/>
        </w:rPr>
        <w:t>» общую минимальную численность занимающихся и лиц, проходящих спортивную подготовку</w:t>
      </w:r>
      <w:r w:rsidRPr="00F31B18">
        <w:rPr>
          <w:color w:val="1F497D"/>
          <w:sz w:val="26"/>
          <w:szCs w:val="26"/>
        </w:rPr>
        <w:t>,</w:t>
      </w:r>
      <w:r w:rsidRPr="00F31B18">
        <w:rPr>
          <w:sz w:val="26"/>
          <w:szCs w:val="26"/>
        </w:rPr>
        <w:t xml:space="preserve"> в рамках государственных услуг (работ)  на период с 01 января по 31 декабря 2019 года </w:t>
      </w:r>
      <w:r>
        <w:rPr>
          <w:sz w:val="26"/>
          <w:szCs w:val="26"/>
        </w:rPr>
        <w:t>1000</w:t>
      </w:r>
      <w:r w:rsidRPr="00F31B18">
        <w:rPr>
          <w:sz w:val="26"/>
          <w:szCs w:val="26"/>
        </w:rPr>
        <w:t xml:space="preserve"> человек.</w:t>
      </w:r>
    </w:p>
    <w:p w:rsidR="0075572F" w:rsidRPr="00BA49F1" w:rsidRDefault="00F31B18" w:rsidP="00F31B18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75572F" w:rsidRPr="00954AF4">
        <w:rPr>
          <w:sz w:val="26"/>
          <w:szCs w:val="26"/>
        </w:rPr>
        <w:t>Отделу экономики и финансового контроля</w:t>
      </w:r>
      <w:r w:rsidR="0075572F" w:rsidRPr="00BA49F1">
        <w:rPr>
          <w:sz w:val="26"/>
          <w:szCs w:val="26"/>
        </w:rPr>
        <w:t xml:space="preserve"> осуществлять финансовое обеспечение выполнения государственного </w:t>
      </w:r>
      <w:r w:rsidR="0075572F">
        <w:rPr>
          <w:sz w:val="26"/>
          <w:szCs w:val="26"/>
        </w:rPr>
        <w:t>задания в сроки, установленные</w:t>
      </w:r>
      <w:r w:rsidR="0075572F"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 w:rsidR="0075572F">
        <w:rPr>
          <w:sz w:val="26"/>
          <w:szCs w:val="26"/>
        </w:rPr>
        <w:t>инансовое обеспечение выполнения</w:t>
      </w:r>
      <w:r w:rsidR="0075572F" w:rsidRPr="00BA49F1">
        <w:rPr>
          <w:sz w:val="26"/>
          <w:szCs w:val="26"/>
        </w:rPr>
        <w:t xml:space="preserve"> государственного задания </w:t>
      </w:r>
      <w:r w:rsidR="0075572F">
        <w:rPr>
          <w:sz w:val="26"/>
          <w:szCs w:val="26"/>
        </w:rPr>
        <w:t>на оказание</w:t>
      </w:r>
      <w:r w:rsidR="0075572F" w:rsidRPr="00BA49F1">
        <w:rPr>
          <w:sz w:val="26"/>
          <w:szCs w:val="26"/>
        </w:rPr>
        <w:t xml:space="preserve"> государственных услуг</w:t>
      </w:r>
      <w:r w:rsidR="0075572F">
        <w:rPr>
          <w:sz w:val="26"/>
          <w:szCs w:val="26"/>
        </w:rPr>
        <w:t xml:space="preserve"> и выполнение работ</w:t>
      </w:r>
      <w:r w:rsidR="0075572F" w:rsidRPr="00BA49F1">
        <w:rPr>
          <w:sz w:val="26"/>
          <w:szCs w:val="26"/>
        </w:rPr>
        <w:t>.</w:t>
      </w:r>
    </w:p>
    <w:p w:rsidR="0075572F" w:rsidRPr="00F31B18" w:rsidRDefault="0075572F" w:rsidP="00F31B1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31B18">
        <w:rPr>
          <w:sz w:val="26"/>
          <w:szCs w:val="26"/>
        </w:rPr>
        <w:t>Государственному бюджетному учреждению Калужской области «</w:t>
      </w:r>
      <w:proofErr w:type="gramStart"/>
      <w:r w:rsidRPr="00F31B18">
        <w:rPr>
          <w:sz w:val="26"/>
          <w:szCs w:val="26"/>
        </w:rPr>
        <w:t>Спортивная</w:t>
      </w:r>
      <w:proofErr w:type="gramEnd"/>
      <w:r w:rsidRPr="00F31B18">
        <w:rPr>
          <w:sz w:val="26"/>
          <w:szCs w:val="26"/>
        </w:rPr>
        <w:t xml:space="preserve"> школа олимпийского резерва по спортивной гимнастике Ларисы Латыниной» в срок до 15 января очередного финансового года представлять в отдел экономики и финансового </w:t>
      </w:r>
      <w:r w:rsidRPr="00F31B18">
        <w:rPr>
          <w:sz w:val="26"/>
          <w:szCs w:val="26"/>
        </w:rPr>
        <w:lastRenderedPageBreak/>
        <w:t>контроля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75572F" w:rsidRPr="00594A24" w:rsidRDefault="0075572F" w:rsidP="00F31B18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2019</w:t>
      </w:r>
      <w:r w:rsidRPr="00594A24">
        <w:rPr>
          <w:sz w:val="26"/>
          <w:szCs w:val="26"/>
        </w:rPr>
        <w:t xml:space="preserve"> года.</w:t>
      </w:r>
    </w:p>
    <w:p w:rsidR="0075572F" w:rsidRPr="000D1B4A" w:rsidRDefault="0075572F" w:rsidP="00F31B18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</w:t>
      </w:r>
      <w:r w:rsidR="00F31B18">
        <w:rPr>
          <w:sz w:val="26"/>
          <w:szCs w:val="26"/>
        </w:rPr>
        <w:t xml:space="preserve">заместителя министра – начальника </w:t>
      </w:r>
      <w:r w:rsidRPr="000D1B4A">
        <w:rPr>
          <w:sz w:val="26"/>
          <w:szCs w:val="26"/>
        </w:rPr>
        <w:t>управлени</w:t>
      </w:r>
      <w:r w:rsidR="00F31B18">
        <w:rPr>
          <w:sz w:val="26"/>
          <w:szCs w:val="26"/>
        </w:rPr>
        <w:t>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F31B18">
        <w:rPr>
          <w:sz w:val="26"/>
          <w:szCs w:val="26"/>
        </w:rPr>
        <w:t xml:space="preserve"> О.А. Силаеву</w:t>
      </w:r>
      <w:r w:rsidR="00D51557">
        <w:rPr>
          <w:sz w:val="26"/>
          <w:szCs w:val="26"/>
        </w:rPr>
        <w:t xml:space="preserve"> и</w:t>
      </w:r>
      <w:r w:rsidRPr="000D1B4A">
        <w:rPr>
          <w:sz w:val="26"/>
          <w:szCs w:val="26"/>
        </w:rPr>
        <w:t xml:space="preserve"> </w:t>
      </w:r>
      <w:r w:rsidR="00D51557">
        <w:rPr>
          <w:sz w:val="26"/>
          <w:szCs w:val="26"/>
        </w:rPr>
        <w:t xml:space="preserve">начальника </w:t>
      </w:r>
      <w:r w:rsidRPr="000D1B4A">
        <w:rPr>
          <w:sz w:val="26"/>
          <w:szCs w:val="26"/>
        </w:rPr>
        <w:t>отдел</w:t>
      </w:r>
      <w:r w:rsidR="00D51557">
        <w:rPr>
          <w:sz w:val="26"/>
          <w:szCs w:val="26"/>
        </w:rPr>
        <w:t>а</w:t>
      </w:r>
      <w:r w:rsidRPr="000D1B4A">
        <w:rPr>
          <w:sz w:val="26"/>
          <w:szCs w:val="26"/>
        </w:rPr>
        <w:t xml:space="preserve"> </w:t>
      </w:r>
      <w:r w:rsidRPr="00954AF4">
        <w:rPr>
          <w:sz w:val="26"/>
          <w:szCs w:val="26"/>
        </w:rPr>
        <w:t>экономики и финансового контроля</w:t>
      </w:r>
      <w:r w:rsidR="00D51557">
        <w:rPr>
          <w:sz w:val="26"/>
          <w:szCs w:val="26"/>
        </w:rPr>
        <w:t xml:space="preserve"> О.Н. </w:t>
      </w:r>
      <w:proofErr w:type="spellStart"/>
      <w:r w:rsidR="00D51557">
        <w:rPr>
          <w:sz w:val="26"/>
          <w:szCs w:val="26"/>
        </w:rPr>
        <w:t>Прокошину</w:t>
      </w:r>
      <w:proofErr w:type="spellEnd"/>
      <w:r w:rsidRPr="000D1B4A">
        <w:rPr>
          <w:sz w:val="26"/>
          <w:szCs w:val="26"/>
        </w:rPr>
        <w:t>.</w:t>
      </w:r>
    </w:p>
    <w:p w:rsidR="0075572F" w:rsidRPr="0075572F" w:rsidRDefault="00F31B18" w:rsidP="00F31B18">
      <w:pPr>
        <w:numPr>
          <w:ilvl w:val="0"/>
          <w:numId w:val="2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572F" w:rsidRPr="000D1B4A">
        <w:rPr>
          <w:sz w:val="26"/>
          <w:szCs w:val="26"/>
        </w:rPr>
        <w:t xml:space="preserve"> При</w:t>
      </w:r>
      <w:r w:rsidR="0075572F">
        <w:rPr>
          <w:sz w:val="26"/>
          <w:szCs w:val="26"/>
        </w:rPr>
        <w:t>каз вступает в силу с 01</w:t>
      </w:r>
      <w:r w:rsidR="007C2285">
        <w:rPr>
          <w:sz w:val="26"/>
          <w:szCs w:val="26"/>
        </w:rPr>
        <w:t xml:space="preserve"> января </w:t>
      </w:r>
      <w:r w:rsidR="0075572F">
        <w:rPr>
          <w:sz w:val="26"/>
          <w:szCs w:val="26"/>
        </w:rPr>
        <w:t>2019</w:t>
      </w:r>
      <w:r w:rsidR="0075572F" w:rsidRPr="000D1B4A">
        <w:rPr>
          <w:sz w:val="26"/>
          <w:szCs w:val="26"/>
        </w:rPr>
        <w:t xml:space="preserve"> года.</w:t>
      </w:r>
    </w:p>
    <w:p w:rsidR="002C6A8D" w:rsidRDefault="002C6A8D" w:rsidP="002C6A8D">
      <w:pPr>
        <w:jc w:val="both"/>
        <w:rPr>
          <w:b/>
          <w:sz w:val="26"/>
          <w:szCs w:val="26"/>
        </w:rPr>
      </w:pPr>
    </w:p>
    <w:p w:rsidR="007C2285" w:rsidRPr="000C3B72" w:rsidRDefault="007C2285" w:rsidP="002C6A8D">
      <w:pPr>
        <w:jc w:val="both"/>
        <w:rPr>
          <w:b/>
          <w:sz w:val="26"/>
          <w:szCs w:val="26"/>
        </w:rPr>
      </w:pPr>
    </w:p>
    <w:p w:rsidR="002C6A8D" w:rsidRPr="000C3B72" w:rsidRDefault="002C6A8D" w:rsidP="002C6A8D">
      <w:pPr>
        <w:jc w:val="both"/>
      </w:pPr>
      <w:r w:rsidRPr="000C3B72">
        <w:rPr>
          <w:b/>
          <w:sz w:val="26"/>
          <w:szCs w:val="26"/>
        </w:rPr>
        <w:t>Министр</w:t>
      </w:r>
      <w:r w:rsidRPr="000C3B72">
        <w:rPr>
          <w:b/>
          <w:sz w:val="26"/>
          <w:szCs w:val="26"/>
        </w:rPr>
        <w:tab/>
        <w:t xml:space="preserve">                                                                                               </w:t>
      </w:r>
      <w:r>
        <w:rPr>
          <w:b/>
          <w:sz w:val="26"/>
          <w:szCs w:val="26"/>
        </w:rPr>
        <w:tab/>
        <w:t xml:space="preserve">      </w:t>
      </w:r>
      <w:r w:rsidR="00387733">
        <w:rPr>
          <w:b/>
          <w:sz w:val="26"/>
          <w:szCs w:val="26"/>
        </w:rPr>
        <w:t xml:space="preserve">     </w:t>
      </w:r>
      <w:r w:rsidRPr="000C3B72">
        <w:rPr>
          <w:b/>
          <w:sz w:val="26"/>
          <w:szCs w:val="26"/>
        </w:rPr>
        <w:t>А.Ю. Логинов</w:t>
      </w:r>
    </w:p>
    <w:p w:rsidR="00AF790D" w:rsidRDefault="00AF790D" w:rsidP="002C6A8D"/>
    <w:p w:rsidR="00AF790D" w:rsidRPr="00C473A8" w:rsidRDefault="00AF790D" w:rsidP="002C6A8D"/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  <w:r w:rsidRPr="00C473A8">
        <w:rPr>
          <w:sz w:val="26"/>
          <w:szCs w:val="26"/>
        </w:rPr>
        <w:t>СОГЛАСОВАНО</w:t>
      </w:r>
    </w:p>
    <w:p w:rsidR="002C6A8D" w:rsidRDefault="002C6A8D" w:rsidP="002C6A8D">
      <w:pPr>
        <w:rPr>
          <w:sz w:val="26"/>
          <w:szCs w:val="26"/>
        </w:rPr>
      </w:pPr>
    </w:p>
    <w:p w:rsidR="00AF790D" w:rsidRDefault="00AF790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 xml:space="preserve">Заместитель министра - начальник управления развития </w:t>
      </w: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>спортивной инфраструктуры</w:t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  <w:t xml:space="preserve">       </w:t>
      </w:r>
      <w:r w:rsidR="007C2285">
        <w:rPr>
          <w:sz w:val="26"/>
          <w:szCs w:val="26"/>
        </w:rPr>
        <w:tab/>
        <w:t xml:space="preserve"> </w:t>
      </w:r>
      <w:r w:rsidRPr="0042009D">
        <w:rPr>
          <w:sz w:val="26"/>
          <w:szCs w:val="26"/>
        </w:rPr>
        <w:t>О.А. Силаева</w:t>
      </w:r>
    </w:p>
    <w:p w:rsidR="002C6A8D" w:rsidRPr="0042009D" w:rsidRDefault="002C6A8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 xml:space="preserve">Начальник отдела </w:t>
      </w:r>
      <w:proofErr w:type="gramStart"/>
      <w:r w:rsidRPr="0042009D">
        <w:rPr>
          <w:sz w:val="26"/>
          <w:szCs w:val="26"/>
        </w:rPr>
        <w:t>кадровой</w:t>
      </w:r>
      <w:proofErr w:type="gramEnd"/>
      <w:r w:rsidRPr="0042009D">
        <w:rPr>
          <w:sz w:val="26"/>
          <w:szCs w:val="26"/>
        </w:rPr>
        <w:t>, юридической</w:t>
      </w: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 xml:space="preserve">и организационно-контрольной работы                         </w:t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  <w:t xml:space="preserve">    </w:t>
      </w:r>
      <w:r w:rsidR="007C2285">
        <w:rPr>
          <w:sz w:val="26"/>
          <w:szCs w:val="26"/>
        </w:rPr>
        <w:t xml:space="preserve">    </w:t>
      </w:r>
      <w:r w:rsidRPr="0042009D">
        <w:rPr>
          <w:sz w:val="26"/>
          <w:szCs w:val="26"/>
        </w:rPr>
        <w:t xml:space="preserve">  Е.Н. Николаева</w:t>
      </w:r>
    </w:p>
    <w:p w:rsidR="002C6A8D" w:rsidRPr="0042009D" w:rsidRDefault="002C6A8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 xml:space="preserve">Начальник отдела по работе с учреждениями </w:t>
      </w:r>
    </w:p>
    <w:p w:rsidR="002C6A8D" w:rsidRPr="004979C2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>спортивной направленности</w:t>
      </w:r>
      <w:r w:rsidRPr="0042009D">
        <w:rPr>
          <w:sz w:val="26"/>
          <w:szCs w:val="26"/>
        </w:rPr>
        <w:tab/>
        <w:t xml:space="preserve">                </w:t>
      </w:r>
      <w:r w:rsidR="0075572F">
        <w:rPr>
          <w:sz w:val="26"/>
          <w:szCs w:val="26"/>
        </w:rPr>
        <w:tab/>
      </w:r>
      <w:r w:rsidR="0075572F">
        <w:rPr>
          <w:sz w:val="26"/>
          <w:szCs w:val="26"/>
        </w:rPr>
        <w:tab/>
      </w:r>
      <w:r w:rsidR="0075572F">
        <w:rPr>
          <w:sz w:val="26"/>
          <w:szCs w:val="26"/>
        </w:rPr>
        <w:tab/>
      </w:r>
      <w:r w:rsidR="0075572F">
        <w:rPr>
          <w:sz w:val="26"/>
          <w:szCs w:val="26"/>
        </w:rPr>
        <w:tab/>
      </w:r>
      <w:r w:rsidR="0075572F">
        <w:rPr>
          <w:sz w:val="26"/>
          <w:szCs w:val="26"/>
        </w:rPr>
        <w:tab/>
      </w:r>
      <w:r w:rsidR="0075572F">
        <w:rPr>
          <w:sz w:val="26"/>
          <w:szCs w:val="26"/>
        </w:rPr>
        <w:tab/>
      </w:r>
      <w:r w:rsidRPr="0042009D">
        <w:rPr>
          <w:sz w:val="26"/>
          <w:szCs w:val="26"/>
        </w:rPr>
        <w:t>М.А. Боденкова</w:t>
      </w: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387733" w:rsidRDefault="00387733" w:rsidP="002C6A8D"/>
    <w:p w:rsidR="002C6A8D" w:rsidRPr="0042009D" w:rsidRDefault="002C6A8D" w:rsidP="002C6A8D">
      <w:pPr>
        <w:rPr>
          <w:sz w:val="20"/>
          <w:szCs w:val="20"/>
        </w:rPr>
      </w:pPr>
      <w:r w:rsidRPr="0042009D">
        <w:rPr>
          <w:sz w:val="20"/>
          <w:szCs w:val="20"/>
        </w:rPr>
        <w:t>Родина Н.А.</w:t>
      </w:r>
    </w:p>
    <w:p w:rsidR="002C6A8D" w:rsidRPr="0042009D" w:rsidRDefault="002C6A8D" w:rsidP="002C6A8D">
      <w:pPr>
        <w:rPr>
          <w:sz w:val="20"/>
          <w:szCs w:val="20"/>
        </w:rPr>
      </w:pPr>
      <w:r w:rsidRPr="0042009D">
        <w:rPr>
          <w:sz w:val="20"/>
          <w:szCs w:val="20"/>
        </w:rPr>
        <w:t>719-215</w:t>
      </w:r>
    </w:p>
    <w:p w:rsidR="002C6A8D" w:rsidRPr="00555030" w:rsidRDefault="002C6A8D" w:rsidP="002C6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015616" w:rsidRDefault="00015616" w:rsidP="00B831C5"/>
    <w:p w:rsidR="00015616" w:rsidRDefault="00015616" w:rsidP="00B831C5"/>
    <w:p w:rsidR="00B831C5" w:rsidRDefault="00B831C5" w:rsidP="00B831C5"/>
    <w:p w:rsidR="00AC5D2E" w:rsidRDefault="00AC5D2E" w:rsidP="00B831C5"/>
    <w:p w:rsidR="00AC5D2E" w:rsidRDefault="00AC5D2E" w:rsidP="00B831C5"/>
    <w:p w:rsidR="00AC5D2E" w:rsidRDefault="00AC5D2E" w:rsidP="00B831C5"/>
    <w:p w:rsidR="00AC5D2E" w:rsidRDefault="00AC5D2E" w:rsidP="00B831C5"/>
    <w:p w:rsidR="00AC5D2E" w:rsidRDefault="00AC5D2E" w:rsidP="00B831C5"/>
    <w:p w:rsidR="00B831C5" w:rsidRPr="004979C2" w:rsidRDefault="00B831C5" w:rsidP="00B831C5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B831C5" w:rsidRPr="004979C2" w:rsidRDefault="00B831C5" w:rsidP="00B831C5">
      <w:pPr>
        <w:rPr>
          <w:sz w:val="26"/>
          <w:szCs w:val="26"/>
        </w:rPr>
      </w:pPr>
    </w:p>
    <w:p w:rsidR="00B831C5" w:rsidRPr="004979C2" w:rsidRDefault="00B831C5" w:rsidP="00B831C5">
      <w:pPr>
        <w:rPr>
          <w:sz w:val="26"/>
          <w:szCs w:val="26"/>
        </w:rPr>
      </w:pPr>
    </w:p>
    <w:p w:rsidR="00B831C5" w:rsidRDefault="00B831C5" w:rsidP="00B831C5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развития </w:t>
      </w:r>
    </w:p>
    <w:p w:rsidR="00B831C5" w:rsidRDefault="00B831C5" w:rsidP="00B831C5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B831C5" w:rsidRDefault="00B831C5" w:rsidP="00B831C5">
      <w:pPr>
        <w:rPr>
          <w:sz w:val="26"/>
          <w:szCs w:val="26"/>
        </w:rPr>
      </w:pPr>
    </w:p>
    <w:p w:rsidR="00B831C5" w:rsidRDefault="00B831C5" w:rsidP="00B831C5">
      <w:pPr>
        <w:rPr>
          <w:sz w:val="26"/>
          <w:szCs w:val="26"/>
        </w:rPr>
      </w:pPr>
    </w:p>
    <w:p w:rsidR="00B831C5" w:rsidRPr="004979C2" w:rsidRDefault="00B831C5" w:rsidP="00B831C5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B831C5" w:rsidRPr="004979C2" w:rsidRDefault="00B831C5" w:rsidP="00B831C5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B831C5" w:rsidRPr="004979C2" w:rsidRDefault="00B831C5" w:rsidP="00B831C5">
      <w:pPr>
        <w:rPr>
          <w:sz w:val="26"/>
          <w:szCs w:val="26"/>
        </w:rPr>
      </w:pPr>
    </w:p>
    <w:p w:rsidR="00B831C5" w:rsidRPr="004979C2" w:rsidRDefault="00B831C5" w:rsidP="00B831C5">
      <w:pPr>
        <w:rPr>
          <w:sz w:val="26"/>
          <w:szCs w:val="26"/>
        </w:rPr>
      </w:pPr>
    </w:p>
    <w:p w:rsidR="00B831C5" w:rsidRPr="004979C2" w:rsidRDefault="00B831C5" w:rsidP="00B831C5">
      <w:pPr>
        <w:rPr>
          <w:sz w:val="26"/>
          <w:szCs w:val="26"/>
        </w:rPr>
      </w:pPr>
    </w:p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AC5D2E" w:rsidRDefault="00AC5D2E" w:rsidP="00B831C5"/>
    <w:p w:rsidR="00AC5D2E" w:rsidRDefault="00AC5D2E" w:rsidP="00B831C5"/>
    <w:p w:rsidR="00AC5D2E" w:rsidRDefault="00AC5D2E" w:rsidP="00B831C5"/>
    <w:p w:rsidR="00AC5D2E" w:rsidRDefault="00AC5D2E" w:rsidP="00B831C5"/>
    <w:p w:rsidR="00AC5D2E" w:rsidRDefault="00AC5D2E" w:rsidP="00B831C5"/>
    <w:p w:rsidR="00B831C5" w:rsidRPr="004979C2" w:rsidRDefault="00B831C5" w:rsidP="00B831C5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B831C5" w:rsidRPr="00B250F8" w:rsidRDefault="00B831C5" w:rsidP="00B831C5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45" w:rsidRDefault="00784D45" w:rsidP="00784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45" w:rsidRDefault="00784D45" w:rsidP="003571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4D45" w:rsidSect="00D51557">
      <w:pgSz w:w="11907" w:h="16839" w:code="9"/>
      <w:pgMar w:top="709" w:right="567" w:bottom="709" w:left="99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786"/>
    <w:multiLevelType w:val="hybridMultilevel"/>
    <w:tmpl w:val="9BAC9D0E"/>
    <w:lvl w:ilvl="0" w:tplc="B9DCC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5136E240"/>
    <w:lvl w:ilvl="0" w:tplc="56BAB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B1958"/>
    <w:multiLevelType w:val="hybridMultilevel"/>
    <w:tmpl w:val="F5EAC984"/>
    <w:lvl w:ilvl="0" w:tplc="97ECD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B2529F00"/>
    <w:lvl w:ilvl="0" w:tplc="6BE81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16A15"/>
    <w:multiLevelType w:val="hybridMultilevel"/>
    <w:tmpl w:val="3E6619E6"/>
    <w:lvl w:ilvl="0" w:tplc="5E96F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F2AF7"/>
    <w:multiLevelType w:val="hybridMultilevel"/>
    <w:tmpl w:val="29E23EE6"/>
    <w:lvl w:ilvl="0" w:tplc="86863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18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6"/>
  </w:num>
  <w:num w:numId="14">
    <w:abstractNumId w:val="19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6"/>
    <w:rsid w:val="00015616"/>
    <w:rsid w:val="00046298"/>
    <w:rsid w:val="00107F31"/>
    <w:rsid w:val="001418A2"/>
    <w:rsid w:val="00147D79"/>
    <w:rsid w:val="0015703B"/>
    <w:rsid w:val="0018693C"/>
    <w:rsid w:val="00207BA4"/>
    <w:rsid w:val="002410F0"/>
    <w:rsid w:val="00243139"/>
    <w:rsid w:val="002564EA"/>
    <w:rsid w:val="002B443B"/>
    <w:rsid w:val="002C6A8D"/>
    <w:rsid w:val="00307EA0"/>
    <w:rsid w:val="003133BB"/>
    <w:rsid w:val="0035713D"/>
    <w:rsid w:val="00376C64"/>
    <w:rsid w:val="00377C83"/>
    <w:rsid w:val="00377EFB"/>
    <w:rsid w:val="00386F86"/>
    <w:rsid w:val="00387733"/>
    <w:rsid w:val="003B09DB"/>
    <w:rsid w:val="003D62A1"/>
    <w:rsid w:val="003E6D83"/>
    <w:rsid w:val="00421D32"/>
    <w:rsid w:val="00443460"/>
    <w:rsid w:val="004472E1"/>
    <w:rsid w:val="004609FB"/>
    <w:rsid w:val="00482CB6"/>
    <w:rsid w:val="004979C2"/>
    <w:rsid w:val="004A1FE9"/>
    <w:rsid w:val="004B71F5"/>
    <w:rsid w:val="004C294F"/>
    <w:rsid w:val="00513C59"/>
    <w:rsid w:val="005E6EBF"/>
    <w:rsid w:val="006431CD"/>
    <w:rsid w:val="00651C0F"/>
    <w:rsid w:val="00675DED"/>
    <w:rsid w:val="006A52B6"/>
    <w:rsid w:val="006E0DB6"/>
    <w:rsid w:val="0075572F"/>
    <w:rsid w:val="00784D45"/>
    <w:rsid w:val="007A51E6"/>
    <w:rsid w:val="007B0344"/>
    <w:rsid w:val="007C2285"/>
    <w:rsid w:val="007D2B9B"/>
    <w:rsid w:val="007D2CD7"/>
    <w:rsid w:val="007D3962"/>
    <w:rsid w:val="007F75E1"/>
    <w:rsid w:val="0083726A"/>
    <w:rsid w:val="00894AC1"/>
    <w:rsid w:val="008A0453"/>
    <w:rsid w:val="008C21D2"/>
    <w:rsid w:val="008C71FD"/>
    <w:rsid w:val="00956289"/>
    <w:rsid w:val="00995D1E"/>
    <w:rsid w:val="009A0615"/>
    <w:rsid w:val="009C7A3C"/>
    <w:rsid w:val="009D38AC"/>
    <w:rsid w:val="00A209A8"/>
    <w:rsid w:val="00A361C0"/>
    <w:rsid w:val="00A44596"/>
    <w:rsid w:val="00A45D8C"/>
    <w:rsid w:val="00A45F22"/>
    <w:rsid w:val="00A82C94"/>
    <w:rsid w:val="00AC5D2E"/>
    <w:rsid w:val="00AD488F"/>
    <w:rsid w:val="00AF59D5"/>
    <w:rsid w:val="00AF790D"/>
    <w:rsid w:val="00B46961"/>
    <w:rsid w:val="00B501B9"/>
    <w:rsid w:val="00B62F19"/>
    <w:rsid w:val="00B67B5E"/>
    <w:rsid w:val="00B831C5"/>
    <w:rsid w:val="00BA5FE3"/>
    <w:rsid w:val="00BD3DE1"/>
    <w:rsid w:val="00C11DBE"/>
    <w:rsid w:val="00C21970"/>
    <w:rsid w:val="00C25A93"/>
    <w:rsid w:val="00C44439"/>
    <w:rsid w:val="00C47E10"/>
    <w:rsid w:val="00CC6762"/>
    <w:rsid w:val="00D2292E"/>
    <w:rsid w:val="00D279C3"/>
    <w:rsid w:val="00D51557"/>
    <w:rsid w:val="00D82AB4"/>
    <w:rsid w:val="00D85938"/>
    <w:rsid w:val="00D94311"/>
    <w:rsid w:val="00DA24F3"/>
    <w:rsid w:val="00DA6A2F"/>
    <w:rsid w:val="00DC0D49"/>
    <w:rsid w:val="00DC3E74"/>
    <w:rsid w:val="00DD47C2"/>
    <w:rsid w:val="00EA2F7E"/>
    <w:rsid w:val="00EE6525"/>
    <w:rsid w:val="00F2410D"/>
    <w:rsid w:val="00F277FC"/>
    <w:rsid w:val="00F31B18"/>
    <w:rsid w:val="00F70396"/>
    <w:rsid w:val="00FA18D2"/>
    <w:rsid w:val="00FB3AB9"/>
    <w:rsid w:val="00FC2492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1E6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A51E6"/>
    <w:pPr>
      <w:ind w:left="720"/>
      <w:contextualSpacing/>
    </w:pPr>
  </w:style>
  <w:style w:type="table" w:styleId="a5">
    <w:name w:val="Table Grid"/>
    <w:basedOn w:val="a1"/>
    <w:uiPriority w:val="59"/>
    <w:rsid w:val="007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5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1E6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A51E6"/>
    <w:pPr>
      <w:ind w:left="720"/>
      <w:contextualSpacing/>
    </w:pPr>
  </w:style>
  <w:style w:type="table" w:styleId="a5">
    <w:name w:val="Table Grid"/>
    <w:basedOn w:val="a1"/>
    <w:uiPriority w:val="59"/>
    <w:rsid w:val="007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5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60D2-3E79-4926-B3B5-D252BA77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Родина Наталия Александровна</cp:lastModifiedBy>
  <cp:revision>14</cp:revision>
  <cp:lastPrinted>2019-02-21T09:01:00Z</cp:lastPrinted>
  <dcterms:created xsi:type="dcterms:W3CDTF">2018-03-06T05:58:00Z</dcterms:created>
  <dcterms:modified xsi:type="dcterms:W3CDTF">2019-02-21T09:01:00Z</dcterms:modified>
</cp:coreProperties>
</file>