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C1FA0" w:rsidRPr="0050219C" w:rsidTr="00264C74">
        <w:trPr>
          <w:trHeight w:val="1540"/>
        </w:trPr>
        <w:tc>
          <w:tcPr>
            <w:tcW w:w="7393" w:type="dxa"/>
            <w:shd w:val="clear" w:color="auto" w:fill="auto"/>
          </w:tcPr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662BB" w:rsidRPr="00B31D41" w:rsidRDefault="003662BB" w:rsidP="003662BB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662BB" w:rsidRPr="00B31D41" w:rsidRDefault="003662BB" w:rsidP="003662BB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C1FA0" w:rsidRPr="0050219C" w:rsidRDefault="003662BB" w:rsidP="003662BB">
            <w:r w:rsidRPr="00B31D41">
              <w:rPr>
                <w:b/>
              </w:rPr>
              <w:t>«____»____________2017</w:t>
            </w:r>
          </w:p>
        </w:tc>
        <w:tc>
          <w:tcPr>
            <w:tcW w:w="7491" w:type="dxa"/>
            <w:shd w:val="clear" w:color="auto" w:fill="auto"/>
          </w:tcPr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>Приложение к приказу</w:t>
            </w:r>
          </w:p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 xml:space="preserve">министерства спорта </w:t>
            </w:r>
          </w:p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 xml:space="preserve">Калужской области </w:t>
            </w:r>
          </w:p>
          <w:p w:rsidR="001C1FA0" w:rsidRPr="0050219C" w:rsidRDefault="00DC4ABC" w:rsidP="001C1FA0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DC4ABC">
              <w:rPr>
                <w:b/>
                <w:u w:val="single"/>
              </w:rPr>
              <w:t>28</w:t>
            </w:r>
            <w:r>
              <w:rPr>
                <w:b/>
              </w:rPr>
              <w:t xml:space="preserve">» </w:t>
            </w:r>
            <w:r w:rsidRPr="00DC4ABC">
              <w:rPr>
                <w:b/>
                <w:u w:val="single"/>
              </w:rPr>
              <w:t>декабря</w:t>
            </w:r>
            <w:r>
              <w:rPr>
                <w:b/>
              </w:rPr>
              <w:t xml:space="preserve"> 2017 № </w:t>
            </w:r>
            <w:r w:rsidRPr="00DC4ABC">
              <w:rPr>
                <w:b/>
                <w:u w:val="single"/>
              </w:rPr>
              <w:t>516</w:t>
            </w:r>
            <w:r w:rsidR="001C1FA0" w:rsidRPr="0050219C">
              <w:rPr>
                <w:b/>
              </w:rPr>
              <w:t xml:space="preserve"> </w:t>
            </w:r>
          </w:p>
          <w:p w:rsidR="001C1FA0" w:rsidRPr="0050219C" w:rsidRDefault="001C1FA0" w:rsidP="001C1FA0">
            <w:pPr>
              <w:jc w:val="right"/>
            </w:pPr>
          </w:p>
          <w:p w:rsidR="001C1FA0" w:rsidRPr="0050219C" w:rsidRDefault="001C1FA0" w:rsidP="001C1FA0">
            <w:pPr>
              <w:jc w:val="right"/>
              <w:rPr>
                <w:b/>
              </w:rPr>
            </w:pPr>
          </w:p>
          <w:p w:rsidR="001C1FA0" w:rsidRPr="0050219C" w:rsidRDefault="001C1FA0" w:rsidP="001C1FA0">
            <w:pPr>
              <w:jc w:val="right"/>
            </w:pPr>
          </w:p>
        </w:tc>
      </w:tr>
    </w:tbl>
    <w:p w:rsidR="00264C74" w:rsidRPr="0050219C" w:rsidRDefault="00264C74" w:rsidP="00264C74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0219C">
        <w:rPr>
          <w:b/>
        </w:rPr>
        <w:t>ГОСУДАРСТВЕННОЕ ЗАДАНИЕ</w:t>
      </w:r>
      <w:r w:rsidR="003662BB">
        <w:rPr>
          <w:b/>
        </w:rPr>
        <w:t xml:space="preserve"> № 1</w:t>
      </w:r>
      <w:r w:rsidRPr="0050219C">
        <w:t xml:space="preserve"> </w:t>
      </w:r>
      <w:r w:rsidR="003662BB">
        <w:rPr>
          <w:b/>
        </w:rPr>
        <w:t>на 2018 год и на плановый период 2019 и 2020</w:t>
      </w:r>
      <w:r w:rsidRPr="0050219C">
        <w:rPr>
          <w:b/>
        </w:rPr>
        <w:t xml:space="preserve"> годов</w:t>
      </w: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5021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21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264C74" w:rsidRPr="0050219C" w:rsidTr="003662BB"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219C">
              <w:rPr>
                <w:rFonts w:ascii="Times New Roman" w:hAnsi="Times New Roman" w:cs="Times New Roman"/>
              </w:rPr>
              <w:t>Коды</w:t>
            </w: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264C74" w:rsidRPr="0050219C" w:rsidRDefault="003662BB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1C1FA0" w:rsidRPr="0050219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олимпийского резерва «Олимп» </w:t>
      </w:r>
    </w:p>
    <w:p w:rsidR="00A83607" w:rsidRDefault="00A83607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264C74" w:rsidRPr="0050219C" w:rsidRDefault="00A83607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264C74" w:rsidRPr="0050219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264C74" w:rsidRPr="0050219C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83607" w:rsidRDefault="00A83607" w:rsidP="00264C74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50219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96183B" w:rsidRPr="0050219C" w:rsidRDefault="003316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19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A17F1" w:rsidRPr="0050219C" w:rsidRDefault="001A17F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1613" w:rsidRPr="0050219C" w:rsidRDefault="00331613" w:rsidP="00B212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0219C" w:rsidRDefault="00DE439F" w:rsidP="00B212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</w:tblGrid>
      <w:tr w:rsidR="00B2129C" w:rsidRPr="0050219C" w:rsidTr="00156E2B">
        <w:trPr>
          <w:trHeight w:val="624"/>
        </w:trPr>
        <w:tc>
          <w:tcPr>
            <w:tcW w:w="2093" w:type="dxa"/>
            <w:vAlign w:val="center"/>
          </w:tcPr>
          <w:p w:rsidR="00B2129C" w:rsidRPr="0050219C" w:rsidRDefault="00A83607" w:rsidP="00C12B5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417" w:type="dxa"/>
            <w:vAlign w:val="center"/>
          </w:tcPr>
          <w:p w:rsidR="00B2129C" w:rsidRPr="0050219C" w:rsidRDefault="00A83607" w:rsidP="00B21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50219C" w:rsidRDefault="00331613" w:rsidP="00EB3D13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государственной услуги </w:t>
      </w:r>
      <w:r w:rsidR="00CB7118" w:rsidRPr="0050219C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="00BD4B6C" w:rsidRPr="0050219C">
        <w:rPr>
          <w:rFonts w:ascii="Times New Roman" w:hAnsi="Times New Roman" w:cs="Times New Roman"/>
          <w:sz w:val="24"/>
          <w:szCs w:val="24"/>
        </w:rPr>
        <w:t>»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50219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50219C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2.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50219C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A83607" w:rsidRDefault="00331613" w:rsidP="00A836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331613" w:rsidRPr="00A83607" w:rsidTr="00B2129C">
        <w:tc>
          <w:tcPr>
            <w:tcW w:w="1701" w:type="dxa"/>
            <w:vMerge w:val="restart"/>
            <w:vAlign w:val="center"/>
          </w:tcPr>
          <w:p w:rsidR="00C142D2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A83607" w:rsidTr="00B2129C">
        <w:tc>
          <w:tcPr>
            <w:tcW w:w="1701" w:type="dxa"/>
            <w:vMerge/>
            <w:vAlign w:val="center"/>
          </w:tcPr>
          <w:p w:rsidR="00786783" w:rsidRPr="00A8360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86783" w:rsidRPr="00A8360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786783" w:rsidRPr="00A8360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B2129C">
        <w:tc>
          <w:tcPr>
            <w:tcW w:w="1701" w:type="dxa"/>
            <w:vMerge/>
            <w:vAlign w:val="center"/>
          </w:tcPr>
          <w:p w:rsidR="00786783" w:rsidRPr="00A8360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86783" w:rsidRPr="00A8360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786783" w:rsidRPr="00A8360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B2129C">
        <w:trPr>
          <w:trHeight w:val="164"/>
        </w:trPr>
        <w:tc>
          <w:tcPr>
            <w:tcW w:w="1701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6E2B" w:rsidRPr="00A83607" w:rsidTr="0044450E">
        <w:trPr>
          <w:trHeight w:val="652"/>
        </w:trPr>
        <w:tc>
          <w:tcPr>
            <w:tcW w:w="1701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931900О.99.0.БВ27АБ31006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25**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1814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3F1766">
        <w:trPr>
          <w:trHeight w:val="624"/>
        </w:trPr>
        <w:tc>
          <w:tcPr>
            <w:tcW w:w="1701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1****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1****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2****</w:t>
            </w:r>
          </w:p>
        </w:tc>
        <w:tc>
          <w:tcPr>
            <w:tcW w:w="1814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B2129C">
        <w:tc>
          <w:tcPr>
            <w:tcW w:w="1701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836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836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836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1814" w:type="dxa"/>
            <w:vAlign w:val="center"/>
          </w:tcPr>
          <w:p w:rsidR="00156E2B" w:rsidRPr="00A83607" w:rsidRDefault="00156E2B" w:rsidP="00B2129C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B2129C">
        <w:tc>
          <w:tcPr>
            <w:tcW w:w="1701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931900О.99.0.БВ27АБ34006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подготовку, выполнивших требования федерального стандарта спортивной подготовки по соответствующему виду спорта, по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A836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A836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A836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814" w:type="dxa"/>
            <w:vAlign w:val="center"/>
          </w:tcPr>
          <w:p w:rsidR="00156E2B" w:rsidRPr="00A83607" w:rsidRDefault="00156E2B" w:rsidP="003662BB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3F1766" w:rsidRPr="0050219C" w:rsidRDefault="00966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331613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331613" w:rsidRPr="0050219C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0219C">
        <w:rPr>
          <w:rFonts w:ascii="Times New Roman" w:hAnsi="Times New Roman" w:cs="Times New Roman"/>
          <w:sz w:val="24"/>
          <w:szCs w:val="24"/>
        </w:rPr>
        <w:t>счит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B10DA4" w:rsidRPr="0050219C">
        <w:rPr>
          <w:rFonts w:ascii="Times New Roman" w:hAnsi="Times New Roman" w:cs="Times New Roman"/>
          <w:sz w:val="24"/>
          <w:szCs w:val="24"/>
        </w:rPr>
        <w:t>5  %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6" w:rsidRPr="004C4B6C" w:rsidRDefault="003F1766" w:rsidP="004C4B6C">
      <w:pPr>
        <w:jc w:val="both"/>
        <w:rPr>
          <w:sz w:val="20"/>
          <w:szCs w:val="20"/>
        </w:rPr>
      </w:pPr>
      <w:r w:rsidRPr="004C4B6C">
        <w:rPr>
          <w:sz w:val="20"/>
          <w:szCs w:val="20"/>
        </w:rPr>
        <w:t>**Формула расчета - К3/К</w:t>
      </w:r>
      <w:proofErr w:type="gramStart"/>
      <w:r w:rsidRPr="004C4B6C">
        <w:rPr>
          <w:sz w:val="20"/>
          <w:szCs w:val="20"/>
        </w:rPr>
        <w:t>4</w:t>
      </w:r>
      <w:proofErr w:type="gramEnd"/>
      <w:r w:rsidRPr="004C4B6C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3F1766" w:rsidRPr="004C4B6C" w:rsidRDefault="003F1766" w:rsidP="004C4B6C">
      <w:pPr>
        <w:jc w:val="both"/>
        <w:rPr>
          <w:sz w:val="20"/>
          <w:szCs w:val="20"/>
        </w:rPr>
      </w:pPr>
      <w:r w:rsidRPr="004C4B6C">
        <w:rPr>
          <w:sz w:val="20"/>
          <w:szCs w:val="20"/>
        </w:rPr>
        <w:t>****Формула расчета - К5/К6х100%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4C4B6C">
        <w:rPr>
          <w:sz w:val="20"/>
          <w:szCs w:val="20"/>
        </w:rPr>
        <w:t>6</w:t>
      </w:r>
      <w:proofErr w:type="gramEnd"/>
      <w:r w:rsidRPr="004C4B6C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3F1766" w:rsidRPr="0050219C" w:rsidRDefault="003F1766" w:rsidP="004C4B6C">
      <w:pPr>
        <w:jc w:val="both"/>
        <w:rPr>
          <w:sz w:val="20"/>
          <w:szCs w:val="20"/>
        </w:rPr>
      </w:pPr>
      <w:r w:rsidRPr="004C4B6C">
        <w:rPr>
          <w:b/>
          <w:sz w:val="20"/>
          <w:szCs w:val="20"/>
        </w:rPr>
        <w:t>^</w:t>
      </w:r>
      <w:r w:rsidRPr="004C4B6C">
        <w:rPr>
          <w:sz w:val="20"/>
          <w:szCs w:val="20"/>
        </w:rPr>
        <w:t>Формула расчета - К</w:t>
      </w:r>
      <w:proofErr w:type="gramStart"/>
      <w:r w:rsidRPr="004C4B6C">
        <w:rPr>
          <w:sz w:val="20"/>
          <w:szCs w:val="20"/>
        </w:rPr>
        <w:t>7</w:t>
      </w:r>
      <w:proofErr w:type="gramEnd"/>
      <w:r w:rsidRPr="004C4B6C">
        <w:rPr>
          <w:sz w:val="20"/>
          <w:szCs w:val="20"/>
        </w:rPr>
        <w:t>/К8х100%, где К7 -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3F1766" w:rsidRPr="0050219C" w:rsidRDefault="003F1766" w:rsidP="003F1766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50219C">
        <w:rPr>
          <w:rFonts w:ascii="Times New Roman" w:hAnsi="Times New Roman" w:cs="Times New Roman"/>
        </w:rPr>
        <w:t>^^^^Формула расчета</w:t>
      </w:r>
      <w:r w:rsidRPr="0050219C">
        <w:t xml:space="preserve"> - </w:t>
      </w:r>
      <w:r w:rsidRPr="0050219C">
        <w:rPr>
          <w:rFonts w:ascii="Times New Roman" w:hAnsi="Times New Roman" w:cs="Times New Roman"/>
        </w:rPr>
        <w:t>К</w:t>
      </w:r>
      <w:proofErr w:type="gramStart"/>
      <w:r w:rsidRPr="0050219C">
        <w:rPr>
          <w:rFonts w:ascii="Times New Roman" w:hAnsi="Times New Roman" w:cs="Times New Roman"/>
        </w:rPr>
        <w:t>9</w:t>
      </w:r>
      <w:proofErr w:type="gramEnd"/>
      <w:r w:rsidRPr="0050219C">
        <w:rPr>
          <w:rFonts w:ascii="Times New Roman" w:hAnsi="Times New Roman" w:cs="Times New Roman"/>
        </w:rPr>
        <w:t>/К10 х 100%, где К9 -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спортивную подготовку на данном этапе.</w:t>
      </w:r>
    </w:p>
    <w:p w:rsidR="003F1766" w:rsidRPr="0050219C" w:rsidRDefault="003F1766" w:rsidP="003F1766">
      <w:pPr>
        <w:jc w:val="both"/>
        <w:rPr>
          <w:sz w:val="20"/>
          <w:szCs w:val="20"/>
        </w:rPr>
      </w:pPr>
      <w:r w:rsidRPr="0050219C">
        <w:rPr>
          <w:sz w:val="20"/>
          <w:szCs w:val="20"/>
          <w:lang w:val="en-US"/>
        </w:rPr>
        <w:t>C</w:t>
      </w:r>
      <w:proofErr w:type="spellStart"/>
      <w:r w:rsidRPr="0050219C">
        <w:rPr>
          <w:sz w:val="20"/>
          <w:szCs w:val="20"/>
        </w:rPr>
        <w:t>ледующие</w:t>
      </w:r>
      <w:proofErr w:type="spellEnd"/>
      <w:r w:rsidRPr="0050219C">
        <w:rPr>
          <w:sz w:val="20"/>
          <w:szCs w:val="20"/>
        </w:rPr>
        <w:t xml:space="preserve"> качественные показатели рассчитываются:</w:t>
      </w:r>
    </w:p>
    <w:p w:rsidR="00331613" w:rsidRPr="0050219C" w:rsidRDefault="003F1766" w:rsidP="003F1766">
      <w:pPr>
        <w:jc w:val="both"/>
        <w:rPr>
          <w:sz w:val="20"/>
          <w:szCs w:val="20"/>
        </w:rPr>
      </w:pPr>
      <w:proofErr w:type="gramStart"/>
      <w:r w:rsidRPr="0050219C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 требования федерального</w:t>
      </w:r>
      <w:proofErr w:type="gramEnd"/>
      <w:r w:rsidRPr="0050219C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="00331613" w:rsidRPr="0050219C">
        <w:t xml:space="preserve"> </w:t>
      </w:r>
      <w:r w:rsidR="00B10DA4" w:rsidRPr="0050219C">
        <w:t xml:space="preserve">               </w:t>
      </w:r>
      <w:r w:rsidR="00422B85" w:rsidRPr="0050219C">
        <w:t xml:space="preserve"> </w:t>
      </w:r>
      <w:r w:rsidR="00B10DA4" w:rsidRPr="0050219C">
        <w:t xml:space="preserve">  </w:t>
      </w:r>
      <w:r w:rsidR="00DE439F" w:rsidRPr="0050219C">
        <w:t xml:space="preserve">  </w:t>
      </w:r>
    </w:p>
    <w:p w:rsidR="00331613" w:rsidRPr="00A83607" w:rsidRDefault="00331613" w:rsidP="00EB3D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7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EB3D13" w:rsidRPr="00A83607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078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A83607" w:rsidTr="00B704BC">
        <w:tc>
          <w:tcPr>
            <w:tcW w:w="907" w:type="dxa"/>
            <w:vMerge w:val="restart"/>
            <w:vAlign w:val="center"/>
          </w:tcPr>
          <w:p w:rsidR="00331613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8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31613" w:rsidRPr="00A83607" w:rsidTr="00B704BC">
        <w:tc>
          <w:tcPr>
            <w:tcW w:w="907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667F72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B24B2"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CB24B2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CB24B2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16818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B704BC">
        <w:tc>
          <w:tcPr>
            <w:tcW w:w="907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B704BC">
        <w:tc>
          <w:tcPr>
            <w:tcW w:w="907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6E2B" w:rsidRPr="00A83607" w:rsidTr="00B704BC">
        <w:tc>
          <w:tcPr>
            <w:tcW w:w="907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931900О.99.0.БВ27АБ31006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591,3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485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B704BC">
        <w:tc>
          <w:tcPr>
            <w:tcW w:w="907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347,6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443,3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B704BC">
        <w:tc>
          <w:tcPr>
            <w:tcW w:w="907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22,6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B704BC">
        <w:tc>
          <w:tcPr>
            <w:tcW w:w="907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931900О.99.0.БВ27АБ34006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18,3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19,3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2129C" w:rsidRPr="0050219C" w:rsidRDefault="00331613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0219C">
        <w:rPr>
          <w:rFonts w:ascii="Times New Roman" w:hAnsi="Times New Roman" w:cs="Times New Roman"/>
          <w:sz w:val="24"/>
          <w:szCs w:val="24"/>
        </w:rPr>
        <w:t>счи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</w:t>
      </w:r>
      <w:r w:rsidR="00F87A62" w:rsidRPr="0050219C">
        <w:rPr>
          <w:rFonts w:ascii="Times New Roman" w:hAnsi="Times New Roman" w:cs="Times New Roman"/>
          <w:sz w:val="24"/>
          <w:szCs w:val="24"/>
        </w:rPr>
        <w:t>5 %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2129C" w:rsidRPr="0050219C" w:rsidTr="00B2129C">
        <w:tc>
          <w:tcPr>
            <w:tcW w:w="9614" w:type="dxa"/>
            <w:gridSpan w:val="5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5021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B3D13" w:rsidRPr="0050219C" w:rsidRDefault="00B2129C" w:rsidP="00EB3D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E3DBE">
        <w:rPr>
          <w:sz w:val="24"/>
          <w:szCs w:val="24"/>
        </w:rPr>
        <w:t xml:space="preserve"> 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от 19.12.2016 № 631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образования Калужской области «</w:t>
      </w:r>
      <w:proofErr w:type="gramStart"/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>етско-юнош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еская спортивная школа олимпийского резерва «Олимп</w:t>
      </w:r>
      <w:r w:rsidR="00EB3D13" w:rsidRPr="0050219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915920" w:rsidRPr="0050219C" w:rsidRDefault="00B2129C" w:rsidP="00EB47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19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B4727" w:rsidRPr="0050219C" w:rsidRDefault="007A3771" w:rsidP="00B212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2</w:t>
      </w:r>
    </w:p>
    <w:p w:rsidR="00EB4727" w:rsidRPr="0050219C" w:rsidRDefault="00915920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        </w:t>
      </w:r>
      <w:r w:rsidR="00EB4727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E7E98" w:rsidRPr="005021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2136"/>
        <w:gridCol w:w="2136"/>
      </w:tblGrid>
      <w:tr w:rsidR="008F0365" w:rsidRPr="0050219C" w:rsidTr="00DE6959">
        <w:trPr>
          <w:trHeight w:val="721"/>
        </w:trPr>
        <w:tc>
          <w:tcPr>
            <w:tcW w:w="2136" w:type="dxa"/>
            <w:vAlign w:val="center"/>
          </w:tcPr>
          <w:p w:rsidR="003662BB" w:rsidRPr="00DE6959" w:rsidRDefault="00A83607" w:rsidP="00DE695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36" w:type="dxa"/>
            <w:vAlign w:val="center"/>
          </w:tcPr>
          <w:p w:rsidR="008F0365" w:rsidRPr="0050219C" w:rsidRDefault="00156E2B" w:rsidP="008F0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5E7E98" w:rsidRPr="0050219C" w:rsidRDefault="00EB3D13" w:rsidP="00EB3D13">
      <w:pPr>
        <w:pStyle w:val="a4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50219C">
        <w:rPr>
          <w:b/>
        </w:rPr>
        <w:t xml:space="preserve"> </w:t>
      </w:r>
      <w:r w:rsidR="00EB4727" w:rsidRPr="0050219C">
        <w:rPr>
          <w:b/>
        </w:rPr>
        <w:t xml:space="preserve">Наименование государственной услуги </w:t>
      </w:r>
      <w:r w:rsidR="00EB4727" w:rsidRPr="0050219C">
        <w:t xml:space="preserve">«Спортивная подготовка </w:t>
      </w:r>
      <w:r w:rsidR="005E7E98" w:rsidRPr="0050219C">
        <w:t xml:space="preserve"> </w:t>
      </w:r>
      <w:r w:rsidR="00EB4727" w:rsidRPr="0050219C">
        <w:t>по олимпийским видам спорта»</w:t>
      </w:r>
    </w:p>
    <w:p w:rsidR="00EB4727" w:rsidRPr="0050219C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2.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50219C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</w:t>
      </w:r>
      <w:r w:rsidR="005E7E98" w:rsidRPr="0050219C">
        <w:rPr>
          <w:rFonts w:ascii="Times New Roman" w:hAnsi="Times New Roman" w:cs="Times New Roman"/>
          <w:sz w:val="24"/>
          <w:szCs w:val="24"/>
        </w:rPr>
        <w:t>»</w:t>
      </w:r>
    </w:p>
    <w:p w:rsidR="00EB4727" w:rsidRPr="0050219C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50219C" w:rsidRDefault="00EB4727" w:rsidP="001975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197550" w:rsidRPr="0050219C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EB4727" w:rsidRPr="00A83607" w:rsidTr="00B2129C">
        <w:tc>
          <w:tcPr>
            <w:tcW w:w="1276" w:type="dxa"/>
            <w:vMerge w:val="restart"/>
            <w:vAlign w:val="center"/>
          </w:tcPr>
          <w:p w:rsidR="00EB4727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A83607" w:rsidRPr="00A83607" w:rsidTr="00B2129C">
        <w:tc>
          <w:tcPr>
            <w:tcW w:w="1276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A83607" w:rsidRPr="00A83607" w:rsidTr="00B2129C">
        <w:tc>
          <w:tcPr>
            <w:tcW w:w="1276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A83607" w:rsidTr="00B2129C">
        <w:tc>
          <w:tcPr>
            <w:tcW w:w="1276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6E2B" w:rsidRPr="00A83607" w:rsidTr="00B2129C">
        <w:tc>
          <w:tcPr>
            <w:tcW w:w="1276" w:type="dxa"/>
            <w:vAlign w:val="center"/>
          </w:tcPr>
          <w:p w:rsidR="00156E2B" w:rsidRPr="00156E2B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lastRenderedPageBreak/>
              <w:t>931900О.99.0.БВ27АВ26006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10**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10**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15**</w:t>
            </w:r>
          </w:p>
        </w:tc>
        <w:tc>
          <w:tcPr>
            <w:tcW w:w="1659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9A6B59">
        <w:tc>
          <w:tcPr>
            <w:tcW w:w="1276" w:type="dxa"/>
            <w:vAlign w:val="center"/>
          </w:tcPr>
          <w:p w:rsidR="00156E2B" w:rsidRPr="00156E2B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931900О.99.0.БВ27АВ27006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1659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97550" w:rsidRPr="0050219C" w:rsidRDefault="00D93F90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EB4727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EB4727" w:rsidRPr="0050219C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EB4727" w:rsidRPr="0050219C">
        <w:rPr>
          <w:rFonts w:ascii="Times New Roman" w:hAnsi="Times New Roman" w:cs="Times New Roman"/>
          <w:sz w:val="24"/>
          <w:szCs w:val="24"/>
        </w:rPr>
        <w:t>счи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B4727" w:rsidRPr="0050219C">
        <w:rPr>
          <w:rFonts w:ascii="Times New Roman" w:hAnsi="Times New Roman" w:cs="Times New Roman"/>
          <w:sz w:val="24"/>
          <w:szCs w:val="24"/>
        </w:rPr>
        <w:t xml:space="preserve">   5  % </w:t>
      </w:r>
    </w:p>
    <w:p w:rsidR="00197550" w:rsidRPr="0050219C" w:rsidRDefault="00197550" w:rsidP="00197550">
      <w:pPr>
        <w:jc w:val="both"/>
        <w:rPr>
          <w:sz w:val="20"/>
          <w:szCs w:val="20"/>
        </w:rPr>
      </w:pPr>
      <w:r w:rsidRPr="0050219C">
        <w:rPr>
          <w:sz w:val="20"/>
          <w:szCs w:val="20"/>
        </w:rPr>
        <w:t>**Формула расчета - К3/К</w:t>
      </w:r>
      <w:proofErr w:type="gramStart"/>
      <w:r w:rsidRPr="0050219C">
        <w:rPr>
          <w:sz w:val="20"/>
          <w:szCs w:val="20"/>
        </w:rPr>
        <w:t>4</w:t>
      </w:r>
      <w:proofErr w:type="gramEnd"/>
      <w:r w:rsidRPr="0050219C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97550" w:rsidRPr="0050219C" w:rsidRDefault="00197550" w:rsidP="00197550">
      <w:pPr>
        <w:jc w:val="both"/>
        <w:rPr>
          <w:sz w:val="20"/>
          <w:szCs w:val="20"/>
        </w:rPr>
      </w:pPr>
      <w:r w:rsidRPr="0050219C">
        <w:rPr>
          <w:sz w:val="20"/>
          <w:szCs w:val="20"/>
        </w:rPr>
        <w:t>****Формула расчета - К5/К6х100%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50219C">
        <w:rPr>
          <w:sz w:val="20"/>
          <w:szCs w:val="20"/>
        </w:rPr>
        <w:t>6</w:t>
      </w:r>
      <w:proofErr w:type="gramEnd"/>
      <w:r w:rsidRPr="0050219C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197550" w:rsidRPr="0050219C" w:rsidRDefault="00197550" w:rsidP="00197550">
      <w:pPr>
        <w:jc w:val="both"/>
        <w:rPr>
          <w:sz w:val="20"/>
          <w:szCs w:val="20"/>
        </w:rPr>
      </w:pPr>
      <w:r w:rsidRPr="0050219C">
        <w:rPr>
          <w:sz w:val="20"/>
          <w:szCs w:val="20"/>
          <w:lang w:val="en-US"/>
        </w:rPr>
        <w:t>C</w:t>
      </w:r>
      <w:proofErr w:type="spellStart"/>
      <w:r w:rsidRPr="0050219C">
        <w:rPr>
          <w:sz w:val="20"/>
          <w:szCs w:val="20"/>
        </w:rPr>
        <w:t>ледующие</w:t>
      </w:r>
      <w:proofErr w:type="spellEnd"/>
      <w:r w:rsidRPr="0050219C">
        <w:rPr>
          <w:sz w:val="20"/>
          <w:szCs w:val="20"/>
        </w:rPr>
        <w:t xml:space="preserve"> качественные показатели рассчитываются:</w:t>
      </w:r>
    </w:p>
    <w:p w:rsidR="00786783" w:rsidRPr="00A83607" w:rsidRDefault="00197550" w:rsidP="00A83607">
      <w:pPr>
        <w:jc w:val="both"/>
        <w:rPr>
          <w:sz w:val="20"/>
          <w:szCs w:val="20"/>
        </w:rPr>
      </w:pPr>
      <w:proofErr w:type="gramStart"/>
      <w:r w:rsidRPr="0050219C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 требования федерального</w:t>
      </w:r>
      <w:proofErr w:type="gramEnd"/>
      <w:r w:rsidRPr="0050219C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0219C">
        <w:t xml:space="preserve">                              </w:t>
      </w:r>
      <w:r w:rsidR="00EB4727" w:rsidRPr="0050219C">
        <w:t xml:space="preserve">                                                                </w:t>
      </w:r>
      <w:r w:rsidR="007A3771" w:rsidRPr="0050219C">
        <w:t xml:space="preserve"> </w:t>
      </w:r>
    </w:p>
    <w:p w:rsidR="00EB4727" w:rsidRPr="0050219C" w:rsidRDefault="00EB4727" w:rsidP="001975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197550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EB4727" w:rsidRPr="00A83607" w:rsidTr="00B2129C">
        <w:tc>
          <w:tcPr>
            <w:tcW w:w="1135" w:type="dxa"/>
            <w:vMerge w:val="restart"/>
            <w:vAlign w:val="center"/>
          </w:tcPr>
          <w:p w:rsidR="00EB4727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A83607" w:rsidTr="00B2129C">
        <w:tc>
          <w:tcPr>
            <w:tcW w:w="1135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0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CB24B2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CB24B2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CB24B2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363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A83607" w:rsidTr="00B2129C">
        <w:tc>
          <w:tcPr>
            <w:tcW w:w="1135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A83607" w:rsidTr="00B2129C">
        <w:tc>
          <w:tcPr>
            <w:tcW w:w="1135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6E2B" w:rsidRPr="00A83607" w:rsidTr="00B2129C">
        <w:tc>
          <w:tcPr>
            <w:tcW w:w="1135" w:type="dxa"/>
            <w:vAlign w:val="center"/>
          </w:tcPr>
          <w:p w:rsidR="00156E2B" w:rsidRPr="00156E2B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931900О.99.0.БВ27АВ26006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81,3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78,3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74,3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98694E">
        <w:tc>
          <w:tcPr>
            <w:tcW w:w="1135" w:type="dxa"/>
            <w:vAlign w:val="center"/>
          </w:tcPr>
          <w:p w:rsidR="00156E2B" w:rsidRPr="00156E2B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931900О.99.0.БВ27АВ27006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19,6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22,6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26,6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B4727" w:rsidRPr="0050219C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счи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5 %</w:t>
      </w:r>
    </w:p>
    <w:p w:rsidR="00EB3D13" w:rsidRPr="0050219C" w:rsidRDefault="00EB3D13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4. Нормативные правовые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акты, устанавливающие размер платы (цену, тариф) либо порядок ее (его) установления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="00B2129C"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2129C" w:rsidRPr="0050219C" w:rsidTr="00B2129C">
        <w:tc>
          <w:tcPr>
            <w:tcW w:w="9614" w:type="dxa"/>
            <w:gridSpan w:val="5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государственной услуги:</w:t>
      </w:r>
    </w:p>
    <w:p w:rsidR="00B704BC" w:rsidRPr="0050219C" w:rsidRDefault="00B704BC" w:rsidP="00B704B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19.12.2016 № 631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50219C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«Олимп».</w:t>
      </w:r>
    </w:p>
    <w:p w:rsidR="00B2129C" w:rsidRPr="0050219C" w:rsidRDefault="00B2129C" w:rsidP="00EB3D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</w:t>
      </w:r>
      <w:r w:rsidR="00EB3D13" w:rsidRPr="0050219C">
        <w:rPr>
          <w:rFonts w:ascii="Times New Roman" w:hAnsi="Times New Roman" w:cs="Times New Roman"/>
          <w:b/>
          <w:sz w:val="24"/>
          <w:szCs w:val="24"/>
        </w:rPr>
        <w:t>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EB4727" w:rsidRPr="0050219C" w:rsidRDefault="00EB47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461" w:rsidRPr="0038422A" w:rsidRDefault="0038422A" w:rsidP="00384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62461"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2109"/>
        <w:gridCol w:w="2109"/>
      </w:tblGrid>
      <w:tr w:rsidR="00443D4E" w:rsidRPr="0050219C" w:rsidTr="00156E2B">
        <w:trPr>
          <w:trHeight w:val="589"/>
        </w:trPr>
        <w:tc>
          <w:tcPr>
            <w:tcW w:w="2109" w:type="dxa"/>
            <w:vAlign w:val="center"/>
          </w:tcPr>
          <w:p w:rsidR="003662BB" w:rsidRPr="00CB24B2" w:rsidRDefault="00A83607" w:rsidP="00CB24B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09" w:type="dxa"/>
            <w:vAlign w:val="center"/>
          </w:tcPr>
          <w:p w:rsidR="00443D4E" w:rsidRPr="0050219C" w:rsidRDefault="00156E2B" w:rsidP="00443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962461" w:rsidRPr="0050219C" w:rsidRDefault="00962461" w:rsidP="00962461">
      <w:pPr>
        <w:pStyle w:val="a4"/>
        <w:numPr>
          <w:ilvl w:val="0"/>
          <w:numId w:val="13"/>
        </w:numPr>
        <w:ind w:left="284" w:hanging="284"/>
        <w:jc w:val="both"/>
        <w:rPr>
          <w:color w:val="000000"/>
        </w:rPr>
      </w:pPr>
      <w:r w:rsidRPr="0050219C">
        <w:rPr>
          <w:b/>
        </w:rPr>
        <w:t>Наименование государственной услуги</w:t>
      </w:r>
      <w:r w:rsidRPr="0050219C">
        <w:t xml:space="preserve"> «Спортивная подготовка  по олимпийским видам спорта»</w:t>
      </w:r>
    </w:p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962461" w:rsidRPr="00CB24B2" w:rsidRDefault="00962461" w:rsidP="00CB24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</w:t>
      </w:r>
      <w:r w:rsidR="00CB24B2">
        <w:rPr>
          <w:rFonts w:ascii="Times New Roman" w:hAnsi="Times New Roman" w:cs="Times New Roman"/>
          <w:b/>
          <w:sz w:val="24"/>
          <w:szCs w:val="24"/>
        </w:rPr>
        <w:t>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962461" w:rsidRPr="00A83607" w:rsidTr="00197550">
        <w:tc>
          <w:tcPr>
            <w:tcW w:w="1276" w:type="dxa"/>
            <w:vMerge w:val="restart"/>
            <w:vAlign w:val="center"/>
          </w:tcPr>
          <w:p w:rsidR="00962461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A83607" w:rsidTr="00197550">
        <w:tc>
          <w:tcPr>
            <w:tcW w:w="1276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197550">
        <w:tc>
          <w:tcPr>
            <w:tcW w:w="1276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A83607" w:rsidTr="00443D4E">
        <w:trPr>
          <w:trHeight w:val="153"/>
        </w:trPr>
        <w:tc>
          <w:tcPr>
            <w:tcW w:w="1276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6E2B" w:rsidRPr="00A83607" w:rsidTr="00197550">
        <w:tc>
          <w:tcPr>
            <w:tcW w:w="1276" w:type="dxa"/>
            <w:vAlign w:val="center"/>
          </w:tcPr>
          <w:p w:rsidR="00156E2B" w:rsidRPr="00156E2B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lastRenderedPageBreak/>
              <w:t>931900О.99.0.БВ27АВ41006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этапе </w:t>
            </w:r>
            <w:proofErr w:type="gramStart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1659" w:type="dxa"/>
            <w:vAlign w:val="center"/>
          </w:tcPr>
          <w:p w:rsidR="00156E2B" w:rsidRPr="00A83607" w:rsidRDefault="00156E2B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197550">
        <w:tc>
          <w:tcPr>
            <w:tcW w:w="1276" w:type="dxa"/>
            <w:vAlign w:val="center"/>
          </w:tcPr>
          <w:p w:rsidR="00156E2B" w:rsidRPr="00156E2B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931900О.99.0.БВ27АВ42</w:t>
            </w:r>
            <w:r w:rsidRPr="00156E2B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1659" w:type="dxa"/>
            <w:vAlign w:val="center"/>
          </w:tcPr>
          <w:p w:rsidR="00156E2B" w:rsidRPr="00A83607" w:rsidRDefault="00156E2B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197550" w:rsidRPr="0050219C" w:rsidRDefault="00D93F90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962461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  5  %</w:t>
      </w:r>
    </w:p>
    <w:p w:rsidR="00197550" w:rsidRPr="0050219C" w:rsidRDefault="00197550" w:rsidP="00197550">
      <w:pPr>
        <w:jc w:val="both"/>
        <w:rPr>
          <w:sz w:val="20"/>
          <w:szCs w:val="20"/>
        </w:rPr>
      </w:pPr>
      <w:r w:rsidRPr="0050219C">
        <w:rPr>
          <w:sz w:val="20"/>
          <w:szCs w:val="20"/>
        </w:rPr>
        <w:t>**Формула расчета - К3/К</w:t>
      </w:r>
      <w:proofErr w:type="gramStart"/>
      <w:r w:rsidRPr="0050219C">
        <w:rPr>
          <w:sz w:val="20"/>
          <w:szCs w:val="20"/>
        </w:rPr>
        <w:t>4</w:t>
      </w:r>
      <w:proofErr w:type="gramEnd"/>
      <w:r w:rsidRPr="0050219C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97550" w:rsidRPr="0050219C" w:rsidRDefault="00197550" w:rsidP="00197550">
      <w:pPr>
        <w:jc w:val="both"/>
        <w:rPr>
          <w:sz w:val="20"/>
          <w:szCs w:val="20"/>
        </w:rPr>
      </w:pPr>
      <w:r w:rsidRPr="0050219C">
        <w:rPr>
          <w:sz w:val="20"/>
          <w:szCs w:val="20"/>
        </w:rPr>
        <w:t>****Формула расчета - К5/К6х100%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50219C">
        <w:rPr>
          <w:sz w:val="20"/>
          <w:szCs w:val="20"/>
        </w:rPr>
        <w:t>6</w:t>
      </w:r>
      <w:proofErr w:type="gramEnd"/>
      <w:r w:rsidRPr="0050219C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197550" w:rsidRPr="0050219C" w:rsidRDefault="00197550" w:rsidP="00197550">
      <w:pPr>
        <w:jc w:val="both"/>
        <w:rPr>
          <w:sz w:val="20"/>
          <w:szCs w:val="20"/>
        </w:rPr>
      </w:pPr>
      <w:r w:rsidRPr="0050219C">
        <w:rPr>
          <w:sz w:val="20"/>
          <w:szCs w:val="20"/>
          <w:lang w:val="en-US"/>
        </w:rPr>
        <w:t>C</w:t>
      </w:r>
      <w:proofErr w:type="spellStart"/>
      <w:r w:rsidRPr="0050219C">
        <w:rPr>
          <w:sz w:val="20"/>
          <w:szCs w:val="20"/>
        </w:rPr>
        <w:t>ледующие</w:t>
      </w:r>
      <w:proofErr w:type="spellEnd"/>
      <w:r w:rsidRPr="0050219C">
        <w:rPr>
          <w:sz w:val="20"/>
          <w:szCs w:val="20"/>
        </w:rPr>
        <w:t xml:space="preserve"> качественные показатели рассчитываются:</w:t>
      </w:r>
    </w:p>
    <w:p w:rsidR="00962461" w:rsidRPr="0050219C" w:rsidRDefault="00197550" w:rsidP="00197550">
      <w:pPr>
        <w:jc w:val="both"/>
        <w:rPr>
          <w:sz w:val="20"/>
          <w:szCs w:val="20"/>
        </w:rPr>
      </w:pPr>
      <w:proofErr w:type="gramStart"/>
      <w:r w:rsidRPr="0050219C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 требования федерального</w:t>
      </w:r>
      <w:proofErr w:type="gramEnd"/>
      <w:r w:rsidRPr="0050219C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="00962461" w:rsidRPr="0050219C">
        <w:t xml:space="preserve"> </w:t>
      </w:r>
      <w:r w:rsidR="00EB3D13" w:rsidRPr="0050219C">
        <w:t xml:space="preserve">    </w:t>
      </w:r>
      <w:r w:rsidRPr="0050219C">
        <w:t xml:space="preserve">                         </w:t>
      </w:r>
      <w:r w:rsidR="00EB3D13" w:rsidRPr="0050219C">
        <w:t xml:space="preserve">           </w:t>
      </w:r>
      <w:r w:rsidR="00962461" w:rsidRPr="0050219C">
        <w:t xml:space="preserve">                                                  </w:t>
      </w:r>
    </w:p>
    <w:p w:rsidR="00CB24B2" w:rsidRPr="0050219C" w:rsidRDefault="00962461" w:rsidP="00443D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443D4E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962461" w:rsidRPr="00A83607" w:rsidTr="009A6B59">
        <w:tc>
          <w:tcPr>
            <w:tcW w:w="1135" w:type="dxa"/>
            <w:vMerge w:val="restart"/>
            <w:vAlign w:val="center"/>
          </w:tcPr>
          <w:p w:rsidR="00962461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A83607" w:rsidTr="00272749">
        <w:tc>
          <w:tcPr>
            <w:tcW w:w="1135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560" w:type="dxa"/>
            <w:gridSpan w:val="2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2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962461" w:rsidRPr="00A83607" w:rsidRDefault="00CB24B2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</w:tcPr>
          <w:p w:rsidR="00962461" w:rsidRPr="00A83607" w:rsidRDefault="00CB24B2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CB24B2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363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</w:tr>
      <w:tr w:rsidR="00962461" w:rsidRPr="00A83607" w:rsidTr="00272749">
        <w:tc>
          <w:tcPr>
            <w:tcW w:w="1135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</w:tr>
      <w:tr w:rsidR="00962461" w:rsidRPr="00A83607" w:rsidTr="00272749">
        <w:tc>
          <w:tcPr>
            <w:tcW w:w="1135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6E2B" w:rsidRPr="00A83607" w:rsidTr="009A6B59">
        <w:tc>
          <w:tcPr>
            <w:tcW w:w="1135" w:type="dxa"/>
            <w:vAlign w:val="center"/>
          </w:tcPr>
          <w:p w:rsidR="00156E2B" w:rsidRPr="00156E2B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931900О.99.0.БВ27АВ41006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CB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63,3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58,3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7D47A2">
        <w:tc>
          <w:tcPr>
            <w:tcW w:w="1135" w:type="dxa"/>
            <w:shd w:val="clear" w:color="auto" w:fill="auto"/>
            <w:vAlign w:val="center"/>
          </w:tcPr>
          <w:p w:rsidR="00156E2B" w:rsidRPr="00156E2B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931900О.99.0.БВ27АВ42</w:t>
            </w:r>
            <w:r w:rsidRPr="00156E2B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61,6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                                                                                                </w:t>
      </w:r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A6B59" w:rsidRPr="0050219C" w:rsidTr="009669CC">
        <w:tc>
          <w:tcPr>
            <w:tcW w:w="9614" w:type="dxa"/>
            <w:gridSpan w:val="5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государственной услуги:</w:t>
      </w:r>
    </w:p>
    <w:p w:rsidR="00B704BC" w:rsidRPr="0050219C" w:rsidRDefault="00B704BC" w:rsidP="00B704B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ред. постановлений Правительства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19.12.2016 № 631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50219C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«Олимп».</w:t>
      </w:r>
    </w:p>
    <w:p w:rsidR="009A6B59" w:rsidRPr="0050219C" w:rsidRDefault="009A6B59" w:rsidP="00EB3D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</w:t>
      </w:r>
      <w:r w:rsidR="00EB3D13" w:rsidRPr="0050219C">
        <w:rPr>
          <w:rFonts w:ascii="Times New Roman" w:hAnsi="Times New Roman" w:cs="Times New Roman"/>
          <w:b/>
          <w:sz w:val="24"/>
          <w:szCs w:val="24"/>
        </w:rPr>
        <w:t>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38422A" w:rsidRDefault="0038422A" w:rsidP="007867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D08A2" w:rsidRPr="0038422A" w:rsidRDefault="005758D3" w:rsidP="003842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Раздел 4</w:t>
      </w:r>
      <w:r w:rsidR="007D08A2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42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08A2" w:rsidRPr="0050219C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2166"/>
        <w:gridCol w:w="2166"/>
      </w:tblGrid>
      <w:tr w:rsidR="007D08A2" w:rsidRPr="0050219C" w:rsidTr="000575A7">
        <w:trPr>
          <w:trHeight w:val="764"/>
        </w:trPr>
        <w:tc>
          <w:tcPr>
            <w:tcW w:w="2166" w:type="dxa"/>
            <w:vAlign w:val="center"/>
          </w:tcPr>
          <w:p w:rsidR="003662BB" w:rsidRPr="0050219C" w:rsidRDefault="00A83607" w:rsidP="005758D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66" w:type="dxa"/>
            <w:vAlign w:val="center"/>
          </w:tcPr>
          <w:p w:rsidR="007D08A2" w:rsidRPr="0050219C" w:rsidRDefault="00156E2B" w:rsidP="005758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D08A2" w:rsidRPr="0050219C" w:rsidRDefault="007D08A2" w:rsidP="007D08A2">
      <w:pPr>
        <w:pStyle w:val="a4"/>
        <w:numPr>
          <w:ilvl w:val="0"/>
          <w:numId w:val="16"/>
        </w:numPr>
        <w:ind w:left="284" w:hanging="284"/>
        <w:jc w:val="both"/>
        <w:rPr>
          <w:color w:val="000000"/>
        </w:rPr>
      </w:pPr>
      <w:r w:rsidRPr="0050219C">
        <w:rPr>
          <w:b/>
        </w:rPr>
        <w:t>Наименование государственной услуги</w:t>
      </w:r>
      <w:r w:rsidRPr="0050219C">
        <w:t xml:space="preserve"> </w:t>
      </w:r>
      <w:r w:rsidRPr="0050219C">
        <w:rPr>
          <w:b/>
        </w:rPr>
        <w:t>«</w:t>
      </w:r>
      <w:r w:rsidRPr="0050219C">
        <w:t>Спортивная подготовка  по олимпийским видам спорта»</w:t>
      </w:r>
    </w:p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</w:t>
      </w:r>
      <w:r w:rsidR="005758D3" w:rsidRPr="0050219C">
        <w:rPr>
          <w:rFonts w:ascii="Times New Roman" w:hAnsi="Times New Roman" w:cs="Times New Roman"/>
          <w:b/>
          <w:sz w:val="24"/>
          <w:szCs w:val="24"/>
        </w:rPr>
        <w:t>ебителей государственной услуги</w:t>
      </w:r>
      <w:r w:rsidR="005758D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5758D3" w:rsidRPr="0050219C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D08A2" w:rsidRDefault="007D08A2" w:rsidP="000575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0575A7" w:rsidRPr="0050219C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p w:rsidR="00DE6959" w:rsidRPr="0050219C" w:rsidRDefault="00DE6959" w:rsidP="000575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D08A2" w:rsidRPr="00A83607" w:rsidTr="00443D4E">
        <w:tc>
          <w:tcPr>
            <w:tcW w:w="1276" w:type="dxa"/>
            <w:vMerge w:val="restart"/>
            <w:vAlign w:val="center"/>
          </w:tcPr>
          <w:p w:rsidR="007D08A2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A83607" w:rsidTr="00443D4E">
        <w:tc>
          <w:tcPr>
            <w:tcW w:w="1276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443D4E">
        <w:tc>
          <w:tcPr>
            <w:tcW w:w="1276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786783" w:rsidRPr="00A83607" w:rsidRDefault="00786783" w:rsidP="00443D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443D4E">
        <w:tc>
          <w:tcPr>
            <w:tcW w:w="127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6E2B" w:rsidRPr="00A83607" w:rsidTr="00443D4E">
        <w:tc>
          <w:tcPr>
            <w:tcW w:w="1276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931900О.99.0.БВ27АА06006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15**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15**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15**</w:t>
            </w:r>
          </w:p>
        </w:tc>
        <w:tc>
          <w:tcPr>
            <w:tcW w:w="1659" w:type="dxa"/>
            <w:vAlign w:val="center"/>
          </w:tcPr>
          <w:p w:rsidR="00156E2B" w:rsidRPr="00A83607" w:rsidRDefault="00156E2B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443D4E">
        <w:tc>
          <w:tcPr>
            <w:tcW w:w="1276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931900О.99.0.БВ27АА07006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0****</w:t>
            </w:r>
          </w:p>
        </w:tc>
        <w:tc>
          <w:tcPr>
            <w:tcW w:w="1659" w:type="dxa"/>
            <w:vAlign w:val="center"/>
          </w:tcPr>
          <w:p w:rsidR="00156E2B" w:rsidRPr="00A83607" w:rsidRDefault="00156E2B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443D4E" w:rsidRPr="0050219C" w:rsidRDefault="00D93F90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7D08A2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  5  %</w:t>
      </w:r>
    </w:p>
    <w:p w:rsidR="00443D4E" w:rsidRPr="0050219C" w:rsidRDefault="00443D4E" w:rsidP="00443D4E">
      <w:pPr>
        <w:jc w:val="both"/>
        <w:rPr>
          <w:sz w:val="20"/>
          <w:szCs w:val="20"/>
        </w:rPr>
      </w:pPr>
      <w:r w:rsidRPr="0050219C">
        <w:rPr>
          <w:sz w:val="20"/>
          <w:szCs w:val="20"/>
        </w:rPr>
        <w:t>**Формула расчета - К3/К</w:t>
      </w:r>
      <w:proofErr w:type="gramStart"/>
      <w:r w:rsidRPr="0050219C">
        <w:rPr>
          <w:sz w:val="20"/>
          <w:szCs w:val="20"/>
        </w:rPr>
        <w:t>4</w:t>
      </w:r>
      <w:proofErr w:type="gramEnd"/>
      <w:r w:rsidRPr="0050219C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443D4E" w:rsidRPr="0050219C" w:rsidRDefault="00443D4E" w:rsidP="00443D4E">
      <w:pPr>
        <w:jc w:val="both"/>
        <w:rPr>
          <w:sz w:val="20"/>
          <w:szCs w:val="20"/>
        </w:rPr>
      </w:pPr>
      <w:r w:rsidRPr="0050219C">
        <w:rPr>
          <w:sz w:val="20"/>
          <w:szCs w:val="20"/>
        </w:rPr>
        <w:t>****Формула расчета - К5/К6х100%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50219C">
        <w:rPr>
          <w:sz w:val="20"/>
          <w:szCs w:val="20"/>
        </w:rPr>
        <w:t>6</w:t>
      </w:r>
      <w:proofErr w:type="gramEnd"/>
      <w:r w:rsidRPr="0050219C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443D4E" w:rsidRPr="0050219C" w:rsidRDefault="00443D4E" w:rsidP="00443D4E">
      <w:pPr>
        <w:jc w:val="both"/>
        <w:rPr>
          <w:sz w:val="20"/>
          <w:szCs w:val="20"/>
        </w:rPr>
      </w:pPr>
      <w:r w:rsidRPr="0050219C">
        <w:rPr>
          <w:sz w:val="20"/>
          <w:szCs w:val="20"/>
          <w:lang w:val="en-US"/>
        </w:rPr>
        <w:t>C</w:t>
      </w:r>
      <w:proofErr w:type="spellStart"/>
      <w:r w:rsidRPr="0050219C">
        <w:rPr>
          <w:sz w:val="20"/>
          <w:szCs w:val="20"/>
        </w:rPr>
        <w:t>ледующие</w:t>
      </w:r>
      <w:proofErr w:type="spellEnd"/>
      <w:r w:rsidRPr="0050219C">
        <w:rPr>
          <w:sz w:val="20"/>
          <w:szCs w:val="20"/>
        </w:rPr>
        <w:t xml:space="preserve"> качественные показатели рассчитываются:</w:t>
      </w:r>
    </w:p>
    <w:p w:rsidR="007D08A2" w:rsidRPr="0050219C" w:rsidRDefault="00443D4E" w:rsidP="00443D4E">
      <w:pPr>
        <w:jc w:val="both"/>
        <w:rPr>
          <w:sz w:val="20"/>
          <w:szCs w:val="20"/>
        </w:rPr>
      </w:pPr>
      <w:proofErr w:type="gramStart"/>
      <w:r w:rsidRPr="0050219C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 требования федерального</w:t>
      </w:r>
      <w:proofErr w:type="gramEnd"/>
      <w:r w:rsidRPr="0050219C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="007D08A2" w:rsidRPr="0050219C">
        <w:t xml:space="preserve"> </w:t>
      </w:r>
      <w:r w:rsidRPr="0050219C">
        <w:t xml:space="preserve">                              </w:t>
      </w:r>
      <w:r w:rsidR="007D08A2" w:rsidRPr="0050219C">
        <w:rPr>
          <w:sz w:val="22"/>
          <w:szCs w:val="22"/>
        </w:rPr>
        <w:t xml:space="preserve">                                                            </w:t>
      </w:r>
    </w:p>
    <w:p w:rsidR="007D08A2" w:rsidRPr="0050219C" w:rsidRDefault="007D08A2" w:rsidP="000575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575A7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992"/>
        <w:gridCol w:w="1134"/>
        <w:gridCol w:w="1134"/>
        <w:gridCol w:w="1134"/>
        <w:gridCol w:w="851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D08A2" w:rsidRPr="00A83607" w:rsidTr="00CB24B2">
        <w:tc>
          <w:tcPr>
            <w:tcW w:w="1135" w:type="dxa"/>
            <w:vMerge w:val="restart"/>
            <w:vAlign w:val="center"/>
          </w:tcPr>
          <w:p w:rsidR="007D08A2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номер реестровой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6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D08A2" w:rsidRPr="00A83607" w:rsidTr="00CB24B2">
        <w:tc>
          <w:tcPr>
            <w:tcW w:w="1135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1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CB24B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CB24B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CB24B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CB24B2">
        <w:tc>
          <w:tcPr>
            <w:tcW w:w="1135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CB24B2">
        <w:tc>
          <w:tcPr>
            <w:tcW w:w="1135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6E2B" w:rsidRPr="00A83607" w:rsidTr="00CB24B2">
        <w:tc>
          <w:tcPr>
            <w:tcW w:w="1135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931900О.99.0.БВ27АА06006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14,6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16,6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0575A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CB24B2">
        <w:tc>
          <w:tcPr>
            <w:tcW w:w="1135" w:type="dxa"/>
            <w:vAlign w:val="center"/>
          </w:tcPr>
          <w:p w:rsidR="00156E2B" w:rsidRPr="00FB2065" w:rsidRDefault="00156E2B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931900О.99.0.БВ27АА07006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19,3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20,6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0575A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                                                                                                </w:t>
      </w:r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A6B59" w:rsidRPr="0050219C" w:rsidTr="009669CC">
        <w:tc>
          <w:tcPr>
            <w:tcW w:w="9614" w:type="dxa"/>
            <w:gridSpan w:val="5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услуги:</w:t>
      </w:r>
    </w:p>
    <w:p w:rsidR="00B704BC" w:rsidRPr="0050219C" w:rsidRDefault="00B704BC" w:rsidP="00B704B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19.12.2016 № 631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50219C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«Олимп».</w:t>
      </w:r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38422A" w:rsidRDefault="0038422A" w:rsidP="007867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13" w:rsidRPr="0050219C" w:rsidRDefault="00331613" w:rsidP="00575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CB7795" w:rsidRPr="0050219C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0219C" w:rsidRDefault="00C5396B" w:rsidP="00575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50219C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page" w:tblpX="11816" w:tblpY="111"/>
        <w:tblW w:w="0" w:type="auto"/>
        <w:tblLook w:val="04A0" w:firstRow="1" w:lastRow="0" w:firstColumn="1" w:lastColumn="0" w:noHBand="0" w:noVBand="1"/>
      </w:tblPr>
      <w:tblGrid>
        <w:gridCol w:w="2110"/>
        <w:gridCol w:w="2077"/>
      </w:tblGrid>
      <w:tr w:rsidR="00B14EEA" w:rsidRPr="0050219C" w:rsidTr="00CB24B2">
        <w:trPr>
          <w:trHeight w:val="806"/>
        </w:trPr>
        <w:tc>
          <w:tcPr>
            <w:tcW w:w="2110" w:type="dxa"/>
            <w:vAlign w:val="center"/>
          </w:tcPr>
          <w:p w:rsidR="003662BB" w:rsidRPr="0050219C" w:rsidRDefault="003662BB" w:rsidP="00B14EE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  <w:vAlign w:val="center"/>
          </w:tcPr>
          <w:p w:rsidR="00B14EEA" w:rsidRDefault="00B14EEA" w:rsidP="00B14EEA">
            <w:pPr>
              <w:jc w:val="center"/>
              <w:rPr>
                <w:sz w:val="20"/>
                <w:szCs w:val="20"/>
              </w:rPr>
            </w:pPr>
          </w:p>
          <w:p w:rsidR="003662BB" w:rsidRPr="0050219C" w:rsidRDefault="003662BB" w:rsidP="00B14E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B6C" w:rsidRPr="0050219C" w:rsidRDefault="00EB3D13" w:rsidP="00EB3D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1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="00331613" w:rsidRPr="0050219C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50219C">
        <w:rPr>
          <w:rFonts w:ascii="Times New Roman" w:hAnsi="Times New Roman" w:cs="Times New Roman"/>
          <w:sz w:val="24"/>
          <w:szCs w:val="24"/>
        </w:rPr>
        <w:t>«</w:t>
      </w:r>
      <w:r w:rsidR="00C4554D" w:rsidRPr="0050219C">
        <w:rPr>
          <w:rFonts w:ascii="Times New Roman" w:hAnsi="Times New Roman" w:cs="Times New Roman"/>
          <w:sz w:val="24"/>
          <w:szCs w:val="24"/>
        </w:rPr>
        <w:t>Организация и обеспечение подготовки спортивного резерва»</w:t>
      </w:r>
    </w:p>
    <w:p w:rsidR="00331613" w:rsidRPr="0050219C" w:rsidRDefault="00EB3D13" w:rsidP="00EB3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50219C">
        <w:rPr>
          <w:rFonts w:ascii="Times New Roman" w:hAnsi="Times New Roman" w:cs="Times New Roman"/>
          <w:sz w:val="24"/>
          <w:szCs w:val="24"/>
        </w:rPr>
        <w:t>«</w:t>
      </w:r>
      <w:r w:rsidR="009A6B59" w:rsidRPr="0050219C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="00B35157" w:rsidRPr="0050219C">
        <w:rPr>
          <w:rFonts w:ascii="Times New Roman" w:hAnsi="Times New Roman" w:cs="Times New Roman"/>
          <w:sz w:val="24"/>
          <w:szCs w:val="24"/>
        </w:rPr>
        <w:t>»</w:t>
      </w:r>
      <w:r w:rsidR="00EE2866" w:rsidRPr="0050219C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     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5021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B14EEA" w:rsidRPr="0038422A" w:rsidRDefault="00331613" w:rsidP="003842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2070"/>
        <w:gridCol w:w="1134"/>
        <w:gridCol w:w="907"/>
        <w:gridCol w:w="950"/>
        <w:gridCol w:w="566"/>
        <w:gridCol w:w="964"/>
        <w:gridCol w:w="907"/>
        <w:gridCol w:w="907"/>
        <w:gridCol w:w="2085"/>
      </w:tblGrid>
      <w:tr w:rsidR="00331613" w:rsidRPr="00A83607" w:rsidTr="00CB24B2">
        <w:tc>
          <w:tcPr>
            <w:tcW w:w="1134" w:type="dxa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04" w:type="dxa"/>
            <w:gridSpan w:val="2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85" w:type="dxa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86783" w:rsidRPr="00A83607" w:rsidTr="00CB24B2">
        <w:tc>
          <w:tcPr>
            <w:tcW w:w="1134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2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2085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CB24B2">
        <w:tc>
          <w:tcPr>
            <w:tcW w:w="1134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70" w:type="dxa"/>
            <w:vAlign w:val="center"/>
          </w:tcPr>
          <w:p w:rsidR="00786783" w:rsidRPr="00A83607" w:rsidRDefault="00786783" w:rsidP="000575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CB24B2"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5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727" w:rsidRPr="00A83607" w:rsidTr="00A83607">
        <w:trPr>
          <w:trHeight w:val="455"/>
        </w:trPr>
        <w:tc>
          <w:tcPr>
            <w:tcW w:w="1134" w:type="dxa"/>
            <w:vAlign w:val="center"/>
          </w:tcPr>
          <w:p w:rsidR="00E81BB2" w:rsidRPr="00A83607" w:rsidRDefault="00CB24B2" w:rsidP="000575A7">
            <w:pPr>
              <w:jc w:val="center"/>
              <w:rPr>
                <w:color w:val="000000"/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-</w:t>
            </w:r>
          </w:p>
          <w:p w:rsidR="00E81BB2" w:rsidRPr="00A83607" w:rsidRDefault="00E81BB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070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85727" w:rsidRPr="00A83607" w:rsidRDefault="00F85727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85727" w:rsidRPr="00A83607" w:rsidRDefault="00F85727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85727" w:rsidRPr="00A83607" w:rsidRDefault="00F85727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085" w:type="dxa"/>
            <w:vAlign w:val="center"/>
          </w:tcPr>
          <w:p w:rsidR="00F85727" w:rsidRPr="00A83607" w:rsidRDefault="009A6B59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A6B59" w:rsidRPr="0050219C" w:rsidRDefault="00D93F90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1"/>
      <w:bookmarkEnd w:id="2"/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</w:t>
      </w:r>
      <w:r w:rsidR="00A046B4" w:rsidRPr="0050219C">
        <w:rPr>
          <w:rFonts w:ascii="Times New Roman" w:hAnsi="Times New Roman" w:cs="Times New Roman"/>
          <w:sz w:val="24"/>
          <w:szCs w:val="24"/>
        </w:rPr>
        <w:t>работы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,   в   пределах  которых  государственное  задание </w:t>
      </w:r>
      <w:r w:rsidR="009A6B59" w:rsidRPr="0050219C">
        <w:rPr>
          <w:rFonts w:ascii="Times New Roman" w:hAnsi="Times New Roman" w:cs="Times New Roman"/>
          <w:sz w:val="24"/>
          <w:szCs w:val="24"/>
        </w:rPr>
        <w:lastRenderedPageBreak/>
        <w:t>считается выполненным (процентов)    5  %                               │</w:t>
      </w:r>
    </w:p>
    <w:p w:rsidR="00331613" w:rsidRPr="0050219C" w:rsidRDefault="00331613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9A6B59" w:rsidRPr="0050219C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331613" w:rsidRPr="00A83607" w:rsidTr="00332789">
        <w:tc>
          <w:tcPr>
            <w:tcW w:w="1276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331613" w:rsidRPr="00A83607" w:rsidTr="00332789">
        <w:tc>
          <w:tcPr>
            <w:tcW w:w="1276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A83607" w:rsidRDefault="00CB24B2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CB24B2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A6B59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A83607" w:rsidRDefault="00CB24B2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88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332789">
        <w:tc>
          <w:tcPr>
            <w:tcW w:w="1276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332789">
        <w:tc>
          <w:tcPr>
            <w:tcW w:w="1276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8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A6B59" w:rsidRPr="00A83607" w:rsidTr="00786783">
        <w:trPr>
          <w:trHeight w:val="600"/>
        </w:trPr>
        <w:tc>
          <w:tcPr>
            <w:tcW w:w="1276" w:type="dxa"/>
            <w:shd w:val="clear" w:color="auto" w:fill="auto"/>
            <w:vAlign w:val="center"/>
          </w:tcPr>
          <w:p w:rsidR="0098694E" w:rsidRPr="00A83607" w:rsidRDefault="00CB24B2" w:rsidP="00332789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6B59" w:rsidRPr="00A83607" w:rsidRDefault="00CB24B2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B59" w:rsidRPr="00A83607" w:rsidRDefault="00332789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60D34"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A6B59" w:rsidRPr="00A83607" w:rsidRDefault="00332789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05EE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A046B4" w:rsidRPr="0050219C">
        <w:rPr>
          <w:rFonts w:ascii="Times New Roman" w:hAnsi="Times New Roman" w:cs="Times New Roman"/>
          <w:sz w:val="24"/>
          <w:szCs w:val="24"/>
        </w:rPr>
        <w:t>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,   в   пределах  которых  государственное  задание считается выполненным (процентов)       5 %    </w:t>
      </w:r>
    </w:p>
    <w:p w:rsidR="00786783" w:rsidRPr="00A83607" w:rsidRDefault="009A6B59" w:rsidP="00A83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19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A046B4" w:rsidRPr="0050219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14EEA" w:rsidRPr="0050219C" w:rsidRDefault="00B14EEA" w:rsidP="00B14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EA" w:rsidRPr="0050219C" w:rsidRDefault="00B14EEA" w:rsidP="00B14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EEA" w:rsidRPr="0050219C" w:rsidRDefault="00B14EEA" w:rsidP="00B14EEA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ликвидация учреждения;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реорганизация учреждения;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исключение государственной услуги из ведомственного перечня государственных услуг (работ);</w:t>
      </w:r>
    </w:p>
    <w:p w:rsidR="00885A7D" w:rsidRPr="0050219C" w:rsidRDefault="00B14EEA" w:rsidP="00885A7D">
      <w:pPr>
        <w:ind w:left="360"/>
        <w:jc w:val="both"/>
      </w:pPr>
      <w:r w:rsidRPr="0050219C">
        <w:t>- иные основания, предусмотренные нормативными правов</w:t>
      </w:r>
      <w:r w:rsidR="000E5858" w:rsidRPr="0050219C">
        <w:t xml:space="preserve">ыми актами. </w:t>
      </w:r>
    </w:p>
    <w:p w:rsidR="00885A7D" w:rsidRPr="00885A7D" w:rsidRDefault="00B14EEA" w:rsidP="00885A7D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021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219C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0219C">
        <w:rPr>
          <w:rFonts w:ascii="Times New Roman" w:hAnsi="Times New Roman" w:cs="Times New Roman"/>
          <w:sz w:val="24"/>
          <w:szCs w:val="24"/>
        </w:rPr>
        <w:t>нет</w:t>
      </w:r>
    </w:p>
    <w:p w:rsidR="00B14EEA" w:rsidRPr="00885A7D" w:rsidRDefault="00B14EEA" w:rsidP="00885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021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219C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662"/>
      </w:tblGrid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219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B14EEA" w:rsidRPr="0050219C" w:rsidTr="00786783">
        <w:tc>
          <w:tcPr>
            <w:tcW w:w="4111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885A7D" w:rsidP="001C1FA0">
            <w:pPr>
              <w:jc w:val="center"/>
            </w:pPr>
            <w:r w:rsidRPr="0050219C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B14EEA" w:rsidRPr="0050219C" w:rsidRDefault="00885A7D" w:rsidP="001C1FA0">
            <w:pPr>
              <w:jc w:val="center"/>
            </w:pPr>
            <w:r>
              <w:t>П</w:t>
            </w:r>
            <w:r w:rsidR="00B14EEA" w:rsidRPr="0050219C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lastRenderedPageBreak/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786783" w:rsidRDefault="00786783" w:rsidP="00B14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A7D" w:rsidRPr="0050219C" w:rsidRDefault="00885A7D" w:rsidP="00885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14EEA" w:rsidRPr="0050219C"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о выполнении государственного задания. </w:t>
      </w:r>
    </w:p>
    <w:p w:rsidR="00B14EEA" w:rsidRPr="0050219C" w:rsidRDefault="00B14EEA" w:rsidP="00B14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 отчетов о выполнении государственного задания</w:t>
      </w:r>
      <w:r w:rsidRPr="0050219C">
        <w:rPr>
          <w:rFonts w:ascii="Times New Roman" w:hAnsi="Times New Roman" w:cs="Times New Roman"/>
          <w:sz w:val="24"/>
          <w:szCs w:val="24"/>
        </w:rPr>
        <w:t>:</w:t>
      </w:r>
    </w:p>
    <w:p w:rsidR="00885A7D" w:rsidRPr="00885A7D" w:rsidRDefault="00B14EEA" w:rsidP="00B14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B14EEA" w:rsidRPr="0050219C" w:rsidRDefault="00B14EEA" w:rsidP="00B14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B14EEA" w:rsidRPr="0050219C" w:rsidRDefault="00B14EEA" w:rsidP="00B14EE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B14EEA" w:rsidRPr="0050219C" w:rsidRDefault="00B14EEA" w:rsidP="00B14EE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B14EEA" w:rsidRPr="0050219C" w:rsidRDefault="00B14EEA" w:rsidP="00B14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EEA" w:rsidRPr="0050219C" w:rsidRDefault="00B14EEA" w:rsidP="0050219C">
      <w:pPr>
        <w:pStyle w:val="ConsPlusNonformat"/>
        <w:rPr>
          <w:sz w:val="22"/>
          <w:szCs w:val="22"/>
        </w:rPr>
      </w:pPr>
    </w:p>
    <w:p w:rsidR="00B14EEA" w:rsidRPr="0050219C" w:rsidRDefault="00B14EEA" w:rsidP="00B14EEA">
      <w:pPr>
        <w:pStyle w:val="ConsPlusNonformat"/>
        <w:jc w:val="center"/>
        <w:rPr>
          <w:sz w:val="22"/>
          <w:szCs w:val="22"/>
        </w:rPr>
        <w:sectPr w:rsidR="00B14EEA" w:rsidRPr="0050219C" w:rsidSect="00915920">
          <w:pgSz w:w="16840" w:h="11907" w:orient="landscape"/>
          <w:pgMar w:top="851" w:right="567" w:bottom="567" w:left="1134" w:header="0" w:footer="0" w:gutter="0"/>
          <w:cols w:space="720"/>
        </w:sectPr>
      </w:pPr>
    </w:p>
    <w:p w:rsidR="00B14EEA" w:rsidRPr="0050219C" w:rsidRDefault="00B14EEA" w:rsidP="00B14EEA">
      <w:pPr>
        <w:jc w:val="center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b/>
          <w:bCs/>
          <w:sz w:val="26"/>
          <w:szCs w:val="26"/>
        </w:rPr>
        <w:lastRenderedPageBreak/>
        <w:t>МИНИСТЕРСТВО СПОРТА КАЛУЖСКОЙ ОБЛАСТИ</w:t>
      </w:r>
    </w:p>
    <w:p w:rsidR="00B14EEA" w:rsidRPr="0050219C" w:rsidRDefault="00B14EEA" w:rsidP="00B14EEA">
      <w:pPr>
        <w:jc w:val="center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A5BC8" wp14:editId="0AAFEA3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B14EEA" w:rsidRPr="0050219C" w:rsidRDefault="00B14EEA" w:rsidP="00B14EEA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B14EEA" w:rsidRPr="0050219C" w:rsidRDefault="00B14EEA" w:rsidP="00B14EEA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b/>
          <w:bCs/>
          <w:sz w:val="26"/>
          <w:szCs w:val="26"/>
        </w:rPr>
        <w:t>ПРИКАЗ</w:t>
      </w:r>
    </w:p>
    <w:p w:rsidR="00B14EEA" w:rsidRPr="0050219C" w:rsidRDefault="00B14EEA" w:rsidP="00B14EEA">
      <w:pPr>
        <w:jc w:val="both"/>
        <w:rPr>
          <w:rFonts w:eastAsia="Calibri"/>
          <w:sz w:val="26"/>
          <w:szCs w:val="26"/>
        </w:rPr>
      </w:pPr>
    </w:p>
    <w:p w:rsidR="00B14EEA" w:rsidRPr="0050219C" w:rsidRDefault="00DC4ABC" w:rsidP="00B14EEA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DC4ABC">
        <w:rPr>
          <w:rFonts w:eastAsia="Calibri"/>
          <w:sz w:val="26"/>
          <w:szCs w:val="26"/>
          <w:u w:val="single"/>
        </w:rPr>
        <w:t>28.12.2017</w:t>
      </w:r>
      <w:r w:rsidR="00B14EEA" w:rsidRPr="0050219C">
        <w:rPr>
          <w:rFonts w:eastAsia="Calibri"/>
          <w:sz w:val="26"/>
          <w:szCs w:val="26"/>
        </w:rPr>
        <w:t xml:space="preserve">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DC4ABC">
        <w:rPr>
          <w:rFonts w:eastAsia="Calibri"/>
          <w:sz w:val="26"/>
          <w:szCs w:val="26"/>
          <w:u w:val="single"/>
        </w:rPr>
        <w:t>516</w:t>
      </w:r>
      <w:r w:rsidR="00B14EEA" w:rsidRPr="0050219C">
        <w:rPr>
          <w:rFonts w:eastAsia="Calibri"/>
          <w:sz w:val="26"/>
          <w:szCs w:val="26"/>
        </w:rPr>
        <w:t xml:space="preserve"> </w:t>
      </w:r>
    </w:p>
    <w:p w:rsidR="00B14EEA" w:rsidRPr="0050219C" w:rsidRDefault="00B14EEA" w:rsidP="00B14EEA">
      <w:pPr>
        <w:jc w:val="both"/>
        <w:rPr>
          <w:rFonts w:eastAsia="Calibri"/>
          <w:sz w:val="26"/>
          <w:szCs w:val="26"/>
          <w:u w:val="single"/>
        </w:rPr>
      </w:pPr>
    </w:p>
    <w:p w:rsidR="00B14EEA" w:rsidRPr="0050219C" w:rsidRDefault="00B14EEA" w:rsidP="00B14EEA">
      <w:pPr>
        <w:jc w:val="both"/>
        <w:rPr>
          <w:rFonts w:eastAsia="Calibri"/>
          <w:sz w:val="26"/>
          <w:szCs w:val="26"/>
          <w:u w:val="single"/>
        </w:rPr>
      </w:pPr>
    </w:p>
    <w:p w:rsidR="00ED7507" w:rsidRPr="00CB6FFE" w:rsidRDefault="00ED7507" w:rsidP="00ED7507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работы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«Олимп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ED7507" w:rsidRPr="00CB6FFE" w:rsidRDefault="00ED7507" w:rsidP="00ED75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507" w:rsidRPr="00C921E5" w:rsidRDefault="00ED7507" w:rsidP="00ED750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 w:rsidR="0038422A">
        <w:rPr>
          <w:sz w:val="26"/>
          <w:szCs w:val="26"/>
        </w:rPr>
        <w:t>» (в ред. постановлений</w:t>
      </w:r>
      <w:r>
        <w:rPr>
          <w:sz w:val="26"/>
          <w:szCs w:val="26"/>
        </w:rPr>
        <w:t xml:space="preserve">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 w:rsidR="00885A7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ED7507" w:rsidRPr="00CB6FFE" w:rsidRDefault="00ED7507" w:rsidP="00ED7507">
      <w:pPr>
        <w:numPr>
          <w:ilvl w:val="0"/>
          <w:numId w:val="18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«Олимп</w:t>
      </w:r>
      <w:r w:rsidRPr="00CB6FFE">
        <w:rPr>
          <w:sz w:val="26"/>
          <w:szCs w:val="26"/>
        </w:rPr>
        <w:t>» (прилагается).</w:t>
      </w:r>
    </w:p>
    <w:p w:rsidR="00ED7507" w:rsidRPr="00BA49F1" w:rsidRDefault="00ED7507" w:rsidP="00ED7507">
      <w:pPr>
        <w:numPr>
          <w:ilvl w:val="0"/>
          <w:numId w:val="18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ED7507" w:rsidRPr="000D1B4A" w:rsidRDefault="00ED7507" w:rsidP="00ED7507">
      <w:pPr>
        <w:numPr>
          <w:ilvl w:val="0"/>
          <w:numId w:val="18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«Олимп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  <w:proofErr w:type="gramEnd"/>
    </w:p>
    <w:p w:rsidR="00ED7507" w:rsidRPr="00594A24" w:rsidRDefault="00ED7507" w:rsidP="00ED7507">
      <w:pPr>
        <w:numPr>
          <w:ilvl w:val="0"/>
          <w:numId w:val="18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ED7507" w:rsidRPr="000D1B4A" w:rsidRDefault="00ED7507" w:rsidP="00ED7507">
      <w:pPr>
        <w:numPr>
          <w:ilvl w:val="0"/>
          <w:numId w:val="18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ED7507" w:rsidRPr="00594A24" w:rsidRDefault="00ED7507" w:rsidP="00ED7507">
      <w:pPr>
        <w:numPr>
          <w:ilvl w:val="0"/>
          <w:numId w:val="18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ED7507" w:rsidRDefault="00ED7507" w:rsidP="00ED7507">
      <w:pPr>
        <w:jc w:val="both"/>
        <w:rPr>
          <w:b/>
          <w:sz w:val="26"/>
          <w:szCs w:val="26"/>
        </w:rPr>
      </w:pPr>
    </w:p>
    <w:p w:rsidR="00ED7507" w:rsidRDefault="00ED7507" w:rsidP="00ED7507">
      <w:pPr>
        <w:jc w:val="both"/>
        <w:rPr>
          <w:b/>
          <w:sz w:val="26"/>
          <w:szCs w:val="26"/>
        </w:rPr>
      </w:pPr>
    </w:p>
    <w:p w:rsidR="00ED7507" w:rsidRPr="000F7616" w:rsidRDefault="00ED7507" w:rsidP="00ED7507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B14EEA" w:rsidRPr="0050219C" w:rsidRDefault="00B14EEA" w:rsidP="00B14EEA"/>
    <w:p w:rsidR="00B14EEA" w:rsidRPr="0050219C" w:rsidRDefault="00B14EEA" w:rsidP="00B14EEA"/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B14EEA" w:rsidRPr="0050219C" w:rsidRDefault="00B14EEA" w:rsidP="00B14EEA">
      <w:pPr>
        <w:rPr>
          <w:sz w:val="26"/>
          <w:szCs w:val="26"/>
        </w:rPr>
      </w:pPr>
      <w:r w:rsidRPr="0050219C">
        <w:rPr>
          <w:sz w:val="26"/>
          <w:szCs w:val="26"/>
        </w:rPr>
        <w:t>СОГЛАСОВАНО</w:t>
      </w:r>
    </w:p>
    <w:p w:rsidR="00B14EEA" w:rsidRPr="0050219C" w:rsidRDefault="00B14EEA" w:rsidP="00B14EEA">
      <w:pPr>
        <w:rPr>
          <w:sz w:val="26"/>
          <w:szCs w:val="26"/>
        </w:rPr>
      </w:pPr>
    </w:p>
    <w:p w:rsidR="00B14EEA" w:rsidRPr="0050219C" w:rsidRDefault="00B14EEA" w:rsidP="00B14EEA">
      <w:pPr>
        <w:rPr>
          <w:sz w:val="26"/>
          <w:szCs w:val="26"/>
        </w:rPr>
      </w:pPr>
    </w:p>
    <w:p w:rsidR="00ED7507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ED7507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ED7507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ED7507" w:rsidRPr="004979C2" w:rsidRDefault="00ED7507" w:rsidP="00ED750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ED7507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</w:p>
    <w:p w:rsidR="00ED7507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ED7507" w:rsidRPr="004979C2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спортивной направленности и развитию </w:t>
      </w:r>
      <w:proofErr w:type="gramStart"/>
      <w:r>
        <w:rPr>
          <w:sz w:val="26"/>
          <w:szCs w:val="26"/>
        </w:rPr>
        <w:t>адаптивного</w:t>
      </w:r>
      <w:proofErr w:type="gramEnd"/>
      <w:r>
        <w:rPr>
          <w:sz w:val="26"/>
          <w:szCs w:val="26"/>
        </w:rPr>
        <w:t xml:space="preserve">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0E5858" w:rsidRPr="0050219C" w:rsidRDefault="000E5858" w:rsidP="00B14EEA"/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B14EEA" w:rsidRPr="0050219C" w:rsidRDefault="00B14EEA" w:rsidP="00B14EEA">
      <w:pPr>
        <w:rPr>
          <w:sz w:val="20"/>
          <w:szCs w:val="20"/>
        </w:rPr>
      </w:pPr>
      <w:r w:rsidRPr="0050219C">
        <w:rPr>
          <w:sz w:val="20"/>
          <w:szCs w:val="20"/>
        </w:rPr>
        <w:t>Родина Н.А.</w:t>
      </w:r>
    </w:p>
    <w:p w:rsidR="00B14EEA" w:rsidRPr="0050219C" w:rsidRDefault="00B14EEA" w:rsidP="0050219C">
      <w:pPr>
        <w:rPr>
          <w:sz w:val="20"/>
          <w:szCs w:val="20"/>
        </w:rPr>
      </w:pPr>
      <w:r w:rsidRPr="0050219C">
        <w:rPr>
          <w:sz w:val="20"/>
          <w:szCs w:val="20"/>
        </w:rPr>
        <w:t>719-215</w:t>
      </w:r>
    </w:p>
    <w:sectPr w:rsidR="00B14EEA" w:rsidRPr="0050219C" w:rsidSect="00B14EEA">
      <w:pgSz w:w="11907" w:h="16840"/>
      <w:pgMar w:top="567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67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A0F"/>
    <w:multiLevelType w:val="hybridMultilevel"/>
    <w:tmpl w:val="3BA82546"/>
    <w:lvl w:ilvl="0" w:tplc="5F165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4BA"/>
    <w:multiLevelType w:val="hybridMultilevel"/>
    <w:tmpl w:val="6B24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C3F"/>
    <w:multiLevelType w:val="hybridMultilevel"/>
    <w:tmpl w:val="CB8C3B66"/>
    <w:lvl w:ilvl="0" w:tplc="11CE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8"/>
  </w:num>
  <w:num w:numId="15">
    <w:abstractNumId w:val="0"/>
  </w:num>
  <w:num w:numId="16">
    <w:abstractNumId w:val="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75E2"/>
    <w:rsid w:val="000575A7"/>
    <w:rsid w:val="000E0511"/>
    <w:rsid w:val="000E5162"/>
    <w:rsid w:val="000E5858"/>
    <w:rsid w:val="000F5A19"/>
    <w:rsid w:val="0010186B"/>
    <w:rsid w:val="00107565"/>
    <w:rsid w:val="00136EE0"/>
    <w:rsid w:val="001448BF"/>
    <w:rsid w:val="00156E2B"/>
    <w:rsid w:val="001700F4"/>
    <w:rsid w:val="00197550"/>
    <w:rsid w:val="001A17F1"/>
    <w:rsid w:val="001C0ECE"/>
    <w:rsid w:val="001C1FA0"/>
    <w:rsid w:val="00205EE9"/>
    <w:rsid w:val="00232CE8"/>
    <w:rsid w:val="0025569E"/>
    <w:rsid w:val="002559CE"/>
    <w:rsid w:val="00264C74"/>
    <w:rsid w:val="00272749"/>
    <w:rsid w:val="00295D65"/>
    <w:rsid w:val="002A19D2"/>
    <w:rsid w:val="002A587F"/>
    <w:rsid w:val="002B7187"/>
    <w:rsid w:val="002D393F"/>
    <w:rsid w:val="002F2926"/>
    <w:rsid w:val="00305A27"/>
    <w:rsid w:val="00314085"/>
    <w:rsid w:val="00331613"/>
    <w:rsid w:val="00332789"/>
    <w:rsid w:val="003662BB"/>
    <w:rsid w:val="003778AC"/>
    <w:rsid w:val="003841D9"/>
    <w:rsid w:val="0038422A"/>
    <w:rsid w:val="003848A2"/>
    <w:rsid w:val="00386033"/>
    <w:rsid w:val="003F1766"/>
    <w:rsid w:val="00420F60"/>
    <w:rsid w:val="00422B85"/>
    <w:rsid w:val="00435110"/>
    <w:rsid w:val="00443D4E"/>
    <w:rsid w:val="0044450E"/>
    <w:rsid w:val="0045205A"/>
    <w:rsid w:val="004A43A8"/>
    <w:rsid w:val="004B6934"/>
    <w:rsid w:val="004C4B6C"/>
    <w:rsid w:val="004C7564"/>
    <w:rsid w:val="004D74A4"/>
    <w:rsid w:val="0050219C"/>
    <w:rsid w:val="00510693"/>
    <w:rsid w:val="00531346"/>
    <w:rsid w:val="0054172C"/>
    <w:rsid w:val="00544A5F"/>
    <w:rsid w:val="00555030"/>
    <w:rsid w:val="0056604E"/>
    <w:rsid w:val="00572AAD"/>
    <w:rsid w:val="005758D3"/>
    <w:rsid w:val="00587337"/>
    <w:rsid w:val="005E4597"/>
    <w:rsid w:val="005E7E98"/>
    <w:rsid w:val="00605EBF"/>
    <w:rsid w:val="00664654"/>
    <w:rsid w:val="00666018"/>
    <w:rsid w:val="00667F72"/>
    <w:rsid w:val="006C17B4"/>
    <w:rsid w:val="006C5E6D"/>
    <w:rsid w:val="006D521E"/>
    <w:rsid w:val="006D5AB1"/>
    <w:rsid w:val="00704B04"/>
    <w:rsid w:val="007718FA"/>
    <w:rsid w:val="00776FCE"/>
    <w:rsid w:val="00786783"/>
    <w:rsid w:val="007A3771"/>
    <w:rsid w:val="007B1089"/>
    <w:rsid w:val="007C5D42"/>
    <w:rsid w:val="007D08A2"/>
    <w:rsid w:val="007D47A2"/>
    <w:rsid w:val="00844E71"/>
    <w:rsid w:val="008469EB"/>
    <w:rsid w:val="00852694"/>
    <w:rsid w:val="008634D9"/>
    <w:rsid w:val="00871FE5"/>
    <w:rsid w:val="0087521F"/>
    <w:rsid w:val="00876104"/>
    <w:rsid w:val="008810E1"/>
    <w:rsid w:val="00885A7D"/>
    <w:rsid w:val="008902B5"/>
    <w:rsid w:val="00894EFC"/>
    <w:rsid w:val="008E3B50"/>
    <w:rsid w:val="008F0365"/>
    <w:rsid w:val="00915920"/>
    <w:rsid w:val="009419A1"/>
    <w:rsid w:val="0096183B"/>
    <w:rsid w:val="00962461"/>
    <w:rsid w:val="00965D6E"/>
    <w:rsid w:val="009669CC"/>
    <w:rsid w:val="00970012"/>
    <w:rsid w:val="0098694E"/>
    <w:rsid w:val="009A6B59"/>
    <w:rsid w:val="009D19EA"/>
    <w:rsid w:val="00A046B4"/>
    <w:rsid w:val="00A10655"/>
    <w:rsid w:val="00A13E14"/>
    <w:rsid w:val="00A46409"/>
    <w:rsid w:val="00A65BCD"/>
    <w:rsid w:val="00A801A2"/>
    <w:rsid w:val="00A83607"/>
    <w:rsid w:val="00AD3E60"/>
    <w:rsid w:val="00AF3D76"/>
    <w:rsid w:val="00B10DA4"/>
    <w:rsid w:val="00B14EEA"/>
    <w:rsid w:val="00B2129C"/>
    <w:rsid w:val="00B266EB"/>
    <w:rsid w:val="00B350AF"/>
    <w:rsid w:val="00B35157"/>
    <w:rsid w:val="00B513D2"/>
    <w:rsid w:val="00B675D0"/>
    <w:rsid w:val="00B704BC"/>
    <w:rsid w:val="00B85B6E"/>
    <w:rsid w:val="00B92069"/>
    <w:rsid w:val="00BC38AE"/>
    <w:rsid w:val="00BD4B6C"/>
    <w:rsid w:val="00BE6638"/>
    <w:rsid w:val="00C022AE"/>
    <w:rsid w:val="00C07159"/>
    <w:rsid w:val="00C12B50"/>
    <w:rsid w:val="00C142D2"/>
    <w:rsid w:val="00C4554D"/>
    <w:rsid w:val="00C47AF6"/>
    <w:rsid w:val="00C5396B"/>
    <w:rsid w:val="00C56BAB"/>
    <w:rsid w:val="00C62014"/>
    <w:rsid w:val="00C73536"/>
    <w:rsid w:val="00C97686"/>
    <w:rsid w:val="00CA658B"/>
    <w:rsid w:val="00CB24B2"/>
    <w:rsid w:val="00CB7118"/>
    <w:rsid w:val="00CB7795"/>
    <w:rsid w:val="00CD55BD"/>
    <w:rsid w:val="00CE2F6E"/>
    <w:rsid w:val="00CE3DBE"/>
    <w:rsid w:val="00CF7703"/>
    <w:rsid w:val="00D054D1"/>
    <w:rsid w:val="00D80E5B"/>
    <w:rsid w:val="00D93F90"/>
    <w:rsid w:val="00DA393A"/>
    <w:rsid w:val="00DB5976"/>
    <w:rsid w:val="00DC4ABC"/>
    <w:rsid w:val="00DE439F"/>
    <w:rsid w:val="00DE6959"/>
    <w:rsid w:val="00E16818"/>
    <w:rsid w:val="00E21E21"/>
    <w:rsid w:val="00E60D34"/>
    <w:rsid w:val="00E67530"/>
    <w:rsid w:val="00E76C06"/>
    <w:rsid w:val="00E81BB2"/>
    <w:rsid w:val="00E87457"/>
    <w:rsid w:val="00E97375"/>
    <w:rsid w:val="00EB3D13"/>
    <w:rsid w:val="00EB4727"/>
    <w:rsid w:val="00ED3EAE"/>
    <w:rsid w:val="00ED50F2"/>
    <w:rsid w:val="00ED7507"/>
    <w:rsid w:val="00ED76EC"/>
    <w:rsid w:val="00EE2866"/>
    <w:rsid w:val="00F14506"/>
    <w:rsid w:val="00F376EA"/>
    <w:rsid w:val="00F512A3"/>
    <w:rsid w:val="00F535FE"/>
    <w:rsid w:val="00F77EB8"/>
    <w:rsid w:val="00F85727"/>
    <w:rsid w:val="00F87A62"/>
    <w:rsid w:val="00FA275F"/>
    <w:rsid w:val="00FA4569"/>
    <w:rsid w:val="00FC307E"/>
    <w:rsid w:val="00FC574C"/>
    <w:rsid w:val="00FD636B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658B"/>
  </w:style>
  <w:style w:type="paragraph" w:customStyle="1" w:styleId="ConsPlusCell">
    <w:name w:val="ConsPlusCell"/>
    <w:rsid w:val="003F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658B"/>
  </w:style>
  <w:style w:type="paragraph" w:customStyle="1" w:styleId="ConsPlusCell">
    <w:name w:val="ConsPlusCell"/>
    <w:rsid w:val="003F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461-AAAC-435B-AF86-89A6E928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9</cp:revision>
  <cp:lastPrinted>2018-02-13T06:38:00Z</cp:lastPrinted>
  <dcterms:created xsi:type="dcterms:W3CDTF">2018-01-11T12:06:00Z</dcterms:created>
  <dcterms:modified xsi:type="dcterms:W3CDTF">2018-04-24T08:43:00Z</dcterms:modified>
</cp:coreProperties>
</file>