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78" w:rsidRPr="004E41DD" w:rsidRDefault="000D0578" w:rsidP="000D0578">
      <w:pPr>
        <w:pStyle w:val="ConsPlusTitle"/>
        <w:widowControl/>
        <w:jc w:val="center"/>
        <w:outlineLvl w:val="0"/>
        <w:rPr>
          <w:rFonts w:ascii="Times New Roman" w:hAnsi="Times New Roman" w:cs="Times New Roman"/>
          <w:sz w:val="26"/>
          <w:szCs w:val="26"/>
        </w:rPr>
      </w:pPr>
      <w:bookmarkStart w:id="0" w:name="_GoBack"/>
      <w:bookmarkEnd w:id="0"/>
      <w:r w:rsidRPr="004E41DD">
        <w:rPr>
          <w:rFonts w:ascii="Times New Roman" w:hAnsi="Times New Roman" w:cs="Times New Roman"/>
          <w:sz w:val="26"/>
          <w:szCs w:val="26"/>
        </w:rPr>
        <w:t>ПРАВИТЕЛЬСТВО КАЛУЖСКОЙ ОБЛАСТИ</w:t>
      </w:r>
    </w:p>
    <w:p w:rsidR="000D0578" w:rsidRPr="004E41DD" w:rsidRDefault="000D0578" w:rsidP="000D0578">
      <w:pPr>
        <w:pStyle w:val="ConsPlusTitle"/>
        <w:widowControl/>
        <w:jc w:val="center"/>
        <w:rPr>
          <w:rFonts w:ascii="Times New Roman" w:hAnsi="Times New Roman" w:cs="Times New Roman"/>
          <w:sz w:val="26"/>
          <w:szCs w:val="26"/>
        </w:rPr>
      </w:pPr>
    </w:p>
    <w:p w:rsidR="000D0578" w:rsidRPr="004E41DD" w:rsidRDefault="000D0578" w:rsidP="000D0578">
      <w:pPr>
        <w:pStyle w:val="ConsPlusTitle"/>
        <w:widowControl/>
        <w:jc w:val="center"/>
        <w:rPr>
          <w:rFonts w:ascii="Times New Roman" w:hAnsi="Times New Roman" w:cs="Times New Roman"/>
          <w:sz w:val="26"/>
          <w:szCs w:val="26"/>
        </w:rPr>
      </w:pPr>
      <w:r w:rsidRPr="004E41DD">
        <w:rPr>
          <w:rFonts w:ascii="Times New Roman" w:hAnsi="Times New Roman" w:cs="Times New Roman"/>
          <w:sz w:val="26"/>
          <w:szCs w:val="26"/>
        </w:rPr>
        <w:t>ПОСТАНОВЛЕНИЕ</w:t>
      </w:r>
    </w:p>
    <w:p w:rsidR="000D0578" w:rsidRPr="004E41DD" w:rsidRDefault="000D0578" w:rsidP="000D0578">
      <w:pPr>
        <w:pStyle w:val="ConsPlusTitle"/>
        <w:widowControl/>
        <w:jc w:val="center"/>
        <w:rPr>
          <w:rFonts w:ascii="Times New Roman" w:hAnsi="Times New Roman" w:cs="Times New Roman"/>
          <w:sz w:val="26"/>
          <w:szCs w:val="26"/>
        </w:rPr>
      </w:pPr>
    </w:p>
    <w:p w:rsidR="000D0578" w:rsidRPr="004E41DD" w:rsidRDefault="000D0578" w:rsidP="000D0578">
      <w:pPr>
        <w:pStyle w:val="ConsPlusTitle"/>
        <w:widowControl/>
        <w:jc w:val="center"/>
        <w:rPr>
          <w:rFonts w:ascii="Times New Roman" w:hAnsi="Times New Roman" w:cs="Times New Roman"/>
          <w:sz w:val="26"/>
          <w:szCs w:val="26"/>
        </w:rPr>
      </w:pPr>
    </w:p>
    <w:p w:rsidR="000D0578" w:rsidRPr="004E41DD" w:rsidRDefault="000D0578" w:rsidP="000D0578">
      <w:pPr>
        <w:pStyle w:val="ConsPlusTitle"/>
        <w:widowControl/>
        <w:jc w:val="center"/>
        <w:rPr>
          <w:rFonts w:ascii="Times New Roman" w:hAnsi="Times New Roman" w:cs="Times New Roman"/>
          <w:sz w:val="26"/>
          <w:szCs w:val="26"/>
        </w:rPr>
      </w:pPr>
    </w:p>
    <w:p w:rsidR="000D0578" w:rsidRPr="004E41DD" w:rsidRDefault="000D0578" w:rsidP="000D0578">
      <w:pPr>
        <w:pStyle w:val="ConsPlusTitle"/>
        <w:widowControl/>
        <w:jc w:val="center"/>
        <w:rPr>
          <w:rFonts w:ascii="Times New Roman" w:hAnsi="Times New Roman" w:cs="Times New Roman"/>
          <w:sz w:val="26"/>
          <w:szCs w:val="26"/>
        </w:rPr>
      </w:pPr>
      <w:r w:rsidRPr="004E41DD">
        <w:rPr>
          <w:rFonts w:ascii="Times New Roman" w:hAnsi="Times New Roman" w:cs="Times New Roman"/>
          <w:sz w:val="26"/>
          <w:szCs w:val="26"/>
        </w:rPr>
        <w:t>от ___________ 2018 г.                                                                              № ______</w:t>
      </w:r>
    </w:p>
    <w:p w:rsidR="000D0578" w:rsidRPr="004E41DD" w:rsidRDefault="000D0578" w:rsidP="000D0578">
      <w:pPr>
        <w:pStyle w:val="ConsPlusTitle"/>
        <w:widowControl/>
        <w:jc w:val="center"/>
        <w:rPr>
          <w:sz w:val="26"/>
          <w:szCs w:val="26"/>
        </w:rPr>
      </w:pPr>
    </w:p>
    <w:p w:rsidR="000D0578" w:rsidRPr="004E41DD" w:rsidRDefault="000D0578" w:rsidP="000D0578">
      <w:pPr>
        <w:pStyle w:val="ConsPlusTitle"/>
        <w:widowControl/>
        <w:rPr>
          <w:sz w:val="26"/>
          <w:szCs w:val="26"/>
        </w:rPr>
      </w:pPr>
    </w:p>
    <w:p w:rsidR="000D0578" w:rsidRPr="004E41DD" w:rsidRDefault="000D0578" w:rsidP="000D0578">
      <w:pPr>
        <w:pStyle w:val="ConsPlusTitle"/>
        <w:widowControl/>
        <w:rPr>
          <w:sz w:val="26"/>
          <w:szCs w:val="26"/>
        </w:rPr>
      </w:pPr>
    </w:p>
    <w:p w:rsidR="000D0578" w:rsidRPr="004E41DD" w:rsidRDefault="000D0578" w:rsidP="000D0578">
      <w:pPr>
        <w:autoSpaceDE w:val="0"/>
        <w:autoSpaceDN w:val="0"/>
        <w:adjustRightInd w:val="0"/>
        <w:rPr>
          <w:sz w:val="26"/>
          <w:szCs w:val="26"/>
        </w:rPr>
      </w:pPr>
    </w:p>
    <w:p w:rsidR="000D0578" w:rsidRPr="004E41DD" w:rsidRDefault="000D0578" w:rsidP="000D0578">
      <w:pPr>
        <w:autoSpaceDE w:val="0"/>
        <w:autoSpaceDN w:val="0"/>
        <w:adjustRightInd w:val="0"/>
        <w:rPr>
          <w:b/>
          <w:sz w:val="26"/>
          <w:szCs w:val="26"/>
        </w:rPr>
      </w:pPr>
      <w:r w:rsidRPr="004E41DD">
        <w:rPr>
          <w:b/>
          <w:sz w:val="26"/>
          <w:szCs w:val="26"/>
        </w:rPr>
        <w:t xml:space="preserve">Об утверждении </w:t>
      </w:r>
      <w:proofErr w:type="gramStart"/>
      <w:r w:rsidRPr="004E41DD">
        <w:rPr>
          <w:b/>
          <w:sz w:val="26"/>
          <w:szCs w:val="26"/>
        </w:rPr>
        <w:t>государственной</w:t>
      </w:r>
      <w:proofErr w:type="gramEnd"/>
      <w:r w:rsidRPr="004E41DD">
        <w:rPr>
          <w:b/>
          <w:sz w:val="26"/>
          <w:szCs w:val="26"/>
        </w:rPr>
        <w:t xml:space="preserve"> </w:t>
      </w:r>
    </w:p>
    <w:p w:rsidR="000D0578" w:rsidRPr="004E41DD" w:rsidRDefault="00DB7A77" w:rsidP="000D0578">
      <w:pPr>
        <w:autoSpaceDE w:val="0"/>
        <w:autoSpaceDN w:val="0"/>
        <w:adjustRightInd w:val="0"/>
        <w:rPr>
          <w:b/>
          <w:sz w:val="26"/>
          <w:szCs w:val="26"/>
        </w:rPr>
      </w:pPr>
      <w:hyperlink r:id="rId9" w:history="1">
        <w:r w:rsidR="000D0578" w:rsidRPr="004E41DD">
          <w:rPr>
            <w:b/>
            <w:sz w:val="26"/>
            <w:szCs w:val="26"/>
          </w:rPr>
          <w:t>программ</w:t>
        </w:r>
      </w:hyperlink>
      <w:r w:rsidR="000D0578" w:rsidRPr="004E41DD">
        <w:rPr>
          <w:b/>
          <w:sz w:val="26"/>
          <w:szCs w:val="26"/>
        </w:rPr>
        <w:t>ы</w:t>
      </w:r>
      <w:r w:rsidR="00FF41B7">
        <w:rPr>
          <w:b/>
          <w:sz w:val="26"/>
          <w:szCs w:val="26"/>
        </w:rPr>
        <w:t xml:space="preserve">  Калужской </w:t>
      </w:r>
      <w:r w:rsidR="000D0578" w:rsidRPr="004E41DD">
        <w:rPr>
          <w:b/>
          <w:sz w:val="26"/>
          <w:szCs w:val="26"/>
        </w:rPr>
        <w:t xml:space="preserve">области </w:t>
      </w:r>
    </w:p>
    <w:p w:rsidR="000D0578" w:rsidRPr="004E41DD" w:rsidRDefault="000D0578" w:rsidP="000D0578">
      <w:pPr>
        <w:autoSpaceDE w:val="0"/>
        <w:autoSpaceDN w:val="0"/>
        <w:adjustRightInd w:val="0"/>
        <w:rPr>
          <w:b/>
          <w:sz w:val="26"/>
          <w:szCs w:val="26"/>
        </w:rPr>
      </w:pPr>
      <w:r w:rsidRPr="004E41DD">
        <w:rPr>
          <w:b/>
          <w:sz w:val="26"/>
          <w:szCs w:val="26"/>
        </w:rPr>
        <w:t xml:space="preserve">«Развитие  физической культуры </w:t>
      </w:r>
    </w:p>
    <w:p w:rsidR="000D0578" w:rsidRPr="004E41DD" w:rsidRDefault="000D0578" w:rsidP="000D0578">
      <w:pPr>
        <w:autoSpaceDE w:val="0"/>
        <w:autoSpaceDN w:val="0"/>
        <w:adjustRightInd w:val="0"/>
        <w:rPr>
          <w:b/>
          <w:sz w:val="26"/>
          <w:szCs w:val="26"/>
        </w:rPr>
      </w:pPr>
      <w:r w:rsidRPr="004E41DD">
        <w:rPr>
          <w:b/>
          <w:sz w:val="26"/>
          <w:szCs w:val="26"/>
        </w:rPr>
        <w:t>и  спорта  в  Калужской  области»</w:t>
      </w:r>
    </w:p>
    <w:p w:rsidR="000D0578" w:rsidRPr="004E41DD" w:rsidRDefault="000D0578" w:rsidP="000D0578">
      <w:pPr>
        <w:autoSpaceDE w:val="0"/>
        <w:autoSpaceDN w:val="0"/>
        <w:adjustRightInd w:val="0"/>
        <w:ind w:firstLine="709"/>
        <w:jc w:val="both"/>
        <w:rPr>
          <w:sz w:val="26"/>
          <w:szCs w:val="26"/>
        </w:rPr>
      </w:pPr>
    </w:p>
    <w:p w:rsidR="000D0578" w:rsidRPr="004E41DD" w:rsidRDefault="000D0578" w:rsidP="000D0578">
      <w:pPr>
        <w:autoSpaceDE w:val="0"/>
        <w:autoSpaceDN w:val="0"/>
        <w:adjustRightInd w:val="0"/>
        <w:ind w:firstLine="709"/>
        <w:jc w:val="both"/>
        <w:rPr>
          <w:sz w:val="26"/>
          <w:szCs w:val="26"/>
        </w:rPr>
      </w:pPr>
    </w:p>
    <w:p w:rsidR="000D0578" w:rsidRPr="004E41DD" w:rsidRDefault="00CE594A" w:rsidP="000D0578">
      <w:pPr>
        <w:autoSpaceDE w:val="0"/>
        <w:autoSpaceDN w:val="0"/>
        <w:adjustRightInd w:val="0"/>
        <w:ind w:firstLine="709"/>
        <w:jc w:val="both"/>
        <w:rPr>
          <w:b/>
          <w:sz w:val="26"/>
          <w:szCs w:val="26"/>
        </w:rPr>
      </w:pPr>
      <w:r>
        <w:rPr>
          <w:sz w:val="26"/>
          <w:szCs w:val="26"/>
        </w:rPr>
        <w:t>В</w:t>
      </w:r>
      <w:r w:rsidR="000D0578" w:rsidRPr="004E41DD">
        <w:rPr>
          <w:sz w:val="26"/>
          <w:szCs w:val="26"/>
        </w:rPr>
        <w:t xml:space="preserve"> целях </w:t>
      </w:r>
      <w:r w:rsidR="00392419" w:rsidRPr="004E41DD">
        <w:rPr>
          <w:sz w:val="26"/>
          <w:szCs w:val="26"/>
        </w:rPr>
        <w:t xml:space="preserve">создания условий для укрепления здоровья населения путем развития инфраструктуры спорта в Калужской области, популяризации массового и профессионального спорта (включая спорт высших достижений), а также приобщения различных слоев общества к регулярным занятиям физической культурой и спортом Правительство Калужской области </w:t>
      </w:r>
      <w:r w:rsidR="000D0578" w:rsidRPr="004E41DD">
        <w:rPr>
          <w:b/>
          <w:sz w:val="26"/>
          <w:szCs w:val="26"/>
        </w:rPr>
        <w:t>ПОСТАНОВЛЯЕТ:</w:t>
      </w:r>
    </w:p>
    <w:p w:rsidR="000D0578" w:rsidRPr="004E41DD" w:rsidRDefault="000D0578" w:rsidP="000D0578">
      <w:pPr>
        <w:autoSpaceDE w:val="0"/>
        <w:autoSpaceDN w:val="0"/>
        <w:adjustRightInd w:val="0"/>
        <w:jc w:val="both"/>
        <w:rPr>
          <w:sz w:val="26"/>
          <w:szCs w:val="26"/>
        </w:rPr>
      </w:pPr>
      <w:r w:rsidRPr="004E41DD">
        <w:rPr>
          <w:sz w:val="26"/>
          <w:szCs w:val="26"/>
        </w:rPr>
        <w:t xml:space="preserve">           1. Утвердить государственную </w:t>
      </w:r>
      <w:hyperlink r:id="rId10" w:history="1">
        <w:r w:rsidRPr="004E41DD">
          <w:rPr>
            <w:sz w:val="26"/>
            <w:szCs w:val="26"/>
          </w:rPr>
          <w:t>программу</w:t>
        </w:r>
      </w:hyperlink>
      <w:r w:rsidRPr="004E41DD">
        <w:rPr>
          <w:sz w:val="26"/>
          <w:szCs w:val="26"/>
        </w:rPr>
        <w:t xml:space="preserve"> Калужской области «Развитие физической культуры и спорта в Калужской области» (прилагается).</w:t>
      </w:r>
    </w:p>
    <w:p w:rsidR="000D0578" w:rsidRPr="004E41DD" w:rsidRDefault="000D0578" w:rsidP="000D0578">
      <w:pPr>
        <w:autoSpaceDE w:val="0"/>
        <w:autoSpaceDN w:val="0"/>
        <w:adjustRightInd w:val="0"/>
        <w:jc w:val="both"/>
        <w:rPr>
          <w:sz w:val="26"/>
          <w:szCs w:val="26"/>
        </w:rPr>
      </w:pPr>
      <w:r w:rsidRPr="004E41DD">
        <w:rPr>
          <w:sz w:val="26"/>
          <w:szCs w:val="26"/>
        </w:rPr>
        <w:t xml:space="preserve">           2. Настоящее постановление вступает в силу со дня его официального опубликования и распространяется на правоотношения, возникшие с 01.01.2019.</w:t>
      </w:r>
    </w:p>
    <w:p w:rsidR="000D0578" w:rsidRPr="004E41DD" w:rsidRDefault="000D0578" w:rsidP="000D0578">
      <w:pPr>
        <w:autoSpaceDE w:val="0"/>
        <w:autoSpaceDN w:val="0"/>
        <w:adjustRightInd w:val="0"/>
        <w:rPr>
          <w:sz w:val="26"/>
          <w:szCs w:val="26"/>
        </w:rPr>
      </w:pPr>
    </w:p>
    <w:p w:rsidR="000D0578" w:rsidRPr="004E41DD" w:rsidRDefault="000D0578" w:rsidP="000D0578">
      <w:pPr>
        <w:autoSpaceDE w:val="0"/>
        <w:autoSpaceDN w:val="0"/>
        <w:adjustRightInd w:val="0"/>
        <w:rPr>
          <w:sz w:val="26"/>
          <w:szCs w:val="26"/>
        </w:rPr>
      </w:pPr>
    </w:p>
    <w:p w:rsidR="000D0578" w:rsidRPr="004E41DD" w:rsidRDefault="000D0578" w:rsidP="000D0578">
      <w:pPr>
        <w:autoSpaceDE w:val="0"/>
        <w:autoSpaceDN w:val="0"/>
        <w:adjustRightInd w:val="0"/>
        <w:rPr>
          <w:sz w:val="26"/>
          <w:szCs w:val="26"/>
        </w:rPr>
      </w:pPr>
    </w:p>
    <w:p w:rsidR="000D0578" w:rsidRPr="004E41DD" w:rsidRDefault="000D0578" w:rsidP="000D0578">
      <w:pPr>
        <w:autoSpaceDE w:val="0"/>
        <w:autoSpaceDN w:val="0"/>
        <w:adjustRightInd w:val="0"/>
        <w:rPr>
          <w:b/>
          <w:sz w:val="26"/>
          <w:szCs w:val="26"/>
        </w:rPr>
      </w:pPr>
      <w:r w:rsidRPr="004E41DD">
        <w:rPr>
          <w:b/>
          <w:sz w:val="26"/>
          <w:szCs w:val="26"/>
        </w:rPr>
        <w:t>Губернатор Калужской области                                                        А.Д. Артамонов</w:t>
      </w:r>
    </w:p>
    <w:p w:rsidR="000D0578" w:rsidRPr="004E41DD" w:rsidRDefault="000D0578" w:rsidP="000D0578">
      <w:pPr>
        <w:autoSpaceDE w:val="0"/>
        <w:autoSpaceDN w:val="0"/>
        <w:adjustRightInd w:val="0"/>
        <w:rPr>
          <w:sz w:val="26"/>
          <w:szCs w:val="26"/>
        </w:rPr>
      </w:pPr>
    </w:p>
    <w:p w:rsidR="000D0578" w:rsidRPr="004E41DD" w:rsidRDefault="000D0578" w:rsidP="000D0578">
      <w:pPr>
        <w:autoSpaceDE w:val="0"/>
        <w:autoSpaceDN w:val="0"/>
        <w:adjustRightInd w:val="0"/>
        <w:rPr>
          <w:sz w:val="26"/>
          <w:szCs w:val="26"/>
        </w:rPr>
      </w:pPr>
    </w:p>
    <w:p w:rsidR="000D0578" w:rsidRPr="004E41DD" w:rsidRDefault="000D0578" w:rsidP="000D0578">
      <w:pPr>
        <w:autoSpaceDE w:val="0"/>
        <w:autoSpaceDN w:val="0"/>
        <w:adjustRightInd w:val="0"/>
        <w:ind w:firstLine="540"/>
        <w:jc w:val="both"/>
        <w:rPr>
          <w:sz w:val="26"/>
          <w:szCs w:val="26"/>
        </w:rPr>
      </w:pPr>
    </w:p>
    <w:p w:rsidR="000D0578" w:rsidRPr="004E41DD" w:rsidRDefault="000D0578" w:rsidP="000D0578">
      <w:pPr>
        <w:autoSpaceDE w:val="0"/>
        <w:autoSpaceDN w:val="0"/>
        <w:adjustRightInd w:val="0"/>
        <w:ind w:firstLine="540"/>
        <w:jc w:val="both"/>
        <w:rPr>
          <w:sz w:val="26"/>
          <w:szCs w:val="26"/>
        </w:rPr>
      </w:pPr>
    </w:p>
    <w:p w:rsidR="000D0578" w:rsidRPr="004E41DD" w:rsidRDefault="000D0578" w:rsidP="000D0578">
      <w:pPr>
        <w:autoSpaceDE w:val="0"/>
        <w:autoSpaceDN w:val="0"/>
        <w:adjustRightInd w:val="0"/>
        <w:ind w:firstLine="540"/>
        <w:jc w:val="both"/>
        <w:rPr>
          <w:sz w:val="26"/>
          <w:szCs w:val="26"/>
        </w:rPr>
      </w:pPr>
    </w:p>
    <w:p w:rsidR="000D0578" w:rsidRPr="004E41DD" w:rsidRDefault="000D0578" w:rsidP="000D0578">
      <w:pPr>
        <w:autoSpaceDE w:val="0"/>
        <w:autoSpaceDN w:val="0"/>
        <w:adjustRightInd w:val="0"/>
        <w:jc w:val="right"/>
        <w:outlineLvl w:val="0"/>
        <w:rPr>
          <w:sz w:val="26"/>
          <w:szCs w:val="26"/>
        </w:rPr>
      </w:pPr>
    </w:p>
    <w:p w:rsidR="000D0578" w:rsidRPr="004E41DD" w:rsidRDefault="000D0578" w:rsidP="000D0578">
      <w:pPr>
        <w:autoSpaceDE w:val="0"/>
        <w:autoSpaceDN w:val="0"/>
        <w:adjustRightInd w:val="0"/>
        <w:jc w:val="right"/>
        <w:outlineLvl w:val="0"/>
        <w:rPr>
          <w:sz w:val="26"/>
          <w:szCs w:val="26"/>
        </w:rPr>
      </w:pPr>
    </w:p>
    <w:p w:rsidR="000D0578" w:rsidRPr="004E41DD" w:rsidRDefault="000D0578" w:rsidP="000D0578">
      <w:pPr>
        <w:autoSpaceDE w:val="0"/>
        <w:autoSpaceDN w:val="0"/>
        <w:adjustRightInd w:val="0"/>
        <w:jc w:val="right"/>
        <w:outlineLvl w:val="0"/>
        <w:rPr>
          <w:sz w:val="26"/>
          <w:szCs w:val="26"/>
        </w:rPr>
      </w:pPr>
    </w:p>
    <w:p w:rsidR="000D0578" w:rsidRPr="004E41DD" w:rsidRDefault="000D0578" w:rsidP="000D0578">
      <w:pPr>
        <w:autoSpaceDE w:val="0"/>
        <w:autoSpaceDN w:val="0"/>
        <w:adjustRightInd w:val="0"/>
        <w:jc w:val="right"/>
        <w:outlineLvl w:val="0"/>
        <w:rPr>
          <w:sz w:val="26"/>
          <w:szCs w:val="26"/>
        </w:rPr>
      </w:pPr>
    </w:p>
    <w:p w:rsidR="000D0578" w:rsidRPr="004E41DD" w:rsidRDefault="000D0578" w:rsidP="000D0578">
      <w:pPr>
        <w:autoSpaceDE w:val="0"/>
        <w:autoSpaceDN w:val="0"/>
        <w:adjustRightInd w:val="0"/>
        <w:jc w:val="right"/>
        <w:outlineLvl w:val="0"/>
        <w:rPr>
          <w:sz w:val="26"/>
          <w:szCs w:val="26"/>
        </w:rPr>
      </w:pPr>
    </w:p>
    <w:p w:rsidR="000D0578" w:rsidRPr="004E41DD" w:rsidRDefault="000D0578" w:rsidP="000D0578">
      <w:pPr>
        <w:autoSpaceDE w:val="0"/>
        <w:autoSpaceDN w:val="0"/>
        <w:adjustRightInd w:val="0"/>
        <w:jc w:val="right"/>
        <w:outlineLvl w:val="0"/>
        <w:rPr>
          <w:sz w:val="22"/>
          <w:szCs w:val="22"/>
        </w:rPr>
      </w:pPr>
    </w:p>
    <w:p w:rsidR="000D0578" w:rsidRPr="004E41DD" w:rsidRDefault="000D0578" w:rsidP="000D0578">
      <w:pPr>
        <w:autoSpaceDE w:val="0"/>
        <w:autoSpaceDN w:val="0"/>
        <w:adjustRightInd w:val="0"/>
        <w:jc w:val="right"/>
        <w:outlineLvl w:val="0"/>
        <w:rPr>
          <w:sz w:val="22"/>
          <w:szCs w:val="22"/>
        </w:rPr>
      </w:pPr>
    </w:p>
    <w:p w:rsidR="000D0578" w:rsidRPr="004E41DD" w:rsidRDefault="000D0578" w:rsidP="000D0578">
      <w:pPr>
        <w:autoSpaceDE w:val="0"/>
        <w:autoSpaceDN w:val="0"/>
        <w:adjustRightInd w:val="0"/>
        <w:jc w:val="right"/>
        <w:outlineLvl w:val="0"/>
        <w:rPr>
          <w:sz w:val="22"/>
          <w:szCs w:val="22"/>
        </w:rPr>
      </w:pPr>
    </w:p>
    <w:p w:rsidR="000D0578" w:rsidRPr="004E41DD" w:rsidRDefault="000D0578" w:rsidP="000D0578">
      <w:pPr>
        <w:autoSpaceDE w:val="0"/>
        <w:autoSpaceDN w:val="0"/>
        <w:adjustRightInd w:val="0"/>
        <w:jc w:val="right"/>
        <w:outlineLvl w:val="0"/>
        <w:rPr>
          <w:sz w:val="22"/>
          <w:szCs w:val="22"/>
        </w:rPr>
      </w:pPr>
    </w:p>
    <w:p w:rsidR="000D0578" w:rsidRPr="004E41DD" w:rsidRDefault="000D0578" w:rsidP="000D0578">
      <w:pPr>
        <w:autoSpaceDE w:val="0"/>
        <w:autoSpaceDN w:val="0"/>
        <w:adjustRightInd w:val="0"/>
        <w:rPr>
          <w:b/>
          <w:sz w:val="22"/>
          <w:szCs w:val="22"/>
        </w:rPr>
      </w:pPr>
    </w:p>
    <w:p w:rsidR="0023247C" w:rsidRPr="004E41DD" w:rsidRDefault="0023247C" w:rsidP="00366510">
      <w:pPr>
        <w:autoSpaceDE w:val="0"/>
        <w:autoSpaceDN w:val="0"/>
        <w:adjustRightInd w:val="0"/>
        <w:jc w:val="center"/>
        <w:rPr>
          <w:b/>
          <w:sz w:val="22"/>
          <w:szCs w:val="22"/>
        </w:rPr>
        <w:sectPr w:rsidR="0023247C" w:rsidRPr="004E41DD" w:rsidSect="00874FCF">
          <w:headerReference w:type="even" r:id="rId11"/>
          <w:headerReference w:type="default" r:id="rId12"/>
          <w:footerReference w:type="even" r:id="rId13"/>
          <w:footerReference w:type="default" r:id="rId14"/>
          <w:headerReference w:type="first" r:id="rId15"/>
          <w:footerReference w:type="first" r:id="rId16"/>
          <w:pgSz w:w="11905" w:h="16838"/>
          <w:pgMar w:top="1134" w:right="851" w:bottom="1134" w:left="1701" w:header="0" w:footer="0" w:gutter="0"/>
          <w:pgNumType w:start="1"/>
          <w:cols w:space="720"/>
          <w:titlePg/>
          <w:docGrid w:linePitch="326"/>
        </w:sectPr>
      </w:pPr>
    </w:p>
    <w:p w:rsidR="00366510" w:rsidRPr="004E41DD" w:rsidRDefault="00366510" w:rsidP="00366510">
      <w:pPr>
        <w:autoSpaceDE w:val="0"/>
        <w:autoSpaceDN w:val="0"/>
        <w:adjustRightInd w:val="0"/>
        <w:jc w:val="center"/>
        <w:rPr>
          <w:b/>
          <w:sz w:val="26"/>
          <w:szCs w:val="26"/>
        </w:rPr>
      </w:pPr>
      <w:r w:rsidRPr="004E41DD">
        <w:rPr>
          <w:b/>
          <w:sz w:val="26"/>
          <w:szCs w:val="26"/>
        </w:rPr>
        <w:lastRenderedPageBreak/>
        <w:t>ПАСПОРТ</w:t>
      </w:r>
    </w:p>
    <w:p w:rsidR="00366510" w:rsidRPr="004E41DD" w:rsidRDefault="00366510" w:rsidP="00366510">
      <w:pPr>
        <w:autoSpaceDE w:val="0"/>
        <w:autoSpaceDN w:val="0"/>
        <w:adjustRightInd w:val="0"/>
        <w:jc w:val="center"/>
        <w:rPr>
          <w:b/>
          <w:sz w:val="26"/>
          <w:szCs w:val="26"/>
        </w:rPr>
      </w:pPr>
      <w:r w:rsidRPr="004E41DD">
        <w:rPr>
          <w:b/>
          <w:sz w:val="26"/>
          <w:szCs w:val="26"/>
        </w:rPr>
        <w:t>государственной программы Калужской области</w:t>
      </w:r>
    </w:p>
    <w:p w:rsidR="00366510" w:rsidRPr="004E41DD" w:rsidRDefault="00366510" w:rsidP="00366510">
      <w:pPr>
        <w:autoSpaceDE w:val="0"/>
        <w:autoSpaceDN w:val="0"/>
        <w:adjustRightInd w:val="0"/>
        <w:jc w:val="center"/>
        <w:rPr>
          <w:b/>
          <w:sz w:val="26"/>
          <w:szCs w:val="26"/>
        </w:rPr>
      </w:pPr>
      <w:r w:rsidRPr="004E41DD">
        <w:rPr>
          <w:b/>
          <w:sz w:val="26"/>
          <w:szCs w:val="26"/>
        </w:rPr>
        <w:t>«Развитие</w:t>
      </w:r>
    </w:p>
    <w:p w:rsidR="00366510" w:rsidRPr="004E41DD" w:rsidRDefault="00366510" w:rsidP="00366510">
      <w:pPr>
        <w:autoSpaceDE w:val="0"/>
        <w:autoSpaceDN w:val="0"/>
        <w:adjustRightInd w:val="0"/>
        <w:jc w:val="center"/>
        <w:rPr>
          <w:b/>
          <w:sz w:val="26"/>
          <w:szCs w:val="26"/>
        </w:rPr>
      </w:pPr>
      <w:r w:rsidRPr="004E41DD">
        <w:rPr>
          <w:b/>
          <w:sz w:val="26"/>
          <w:szCs w:val="26"/>
        </w:rPr>
        <w:t>физической культуры и спорта в Калужской области»</w:t>
      </w:r>
    </w:p>
    <w:p w:rsidR="00366510" w:rsidRPr="004E41DD" w:rsidRDefault="00366510" w:rsidP="00366510">
      <w:pPr>
        <w:autoSpaceDE w:val="0"/>
        <w:autoSpaceDN w:val="0"/>
        <w:adjustRightInd w:val="0"/>
        <w:jc w:val="center"/>
        <w:rPr>
          <w:b/>
          <w:sz w:val="26"/>
          <w:szCs w:val="26"/>
        </w:rPr>
      </w:pPr>
    </w:p>
    <w:tbl>
      <w:tblPr>
        <w:tblW w:w="12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417"/>
        <w:gridCol w:w="1418"/>
        <w:gridCol w:w="1417"/>
        <w:gridCol w:w="1277"/>
        <w:gridCol w:w="1276"/>
        <w:gridCol w:w="1275"/>
        <w:gridCol w:w="1134"/>
      </w:tblGrid>
      <w:tr w:rsidR="00366510" w:rsidRPr="004E41DD" w:rsidTr="0025493E">
        <w:tc>
          <w:tcPr>
            <w:tcW w:w="1985" w:type="dxa"/>
            <w:shd w:val="clear" w:color="auto" w:fill="auto"/>
            <w:vAlign w:val="center"/>
          </w:tcPr>
          <w:p w:rsidR="00366510" w:rsidRPr="004E41DD" w:rsidRDefault="00366510" w:rsidP="00E00846">
            <w:pPr>
              <w:pStyle w:val="a3"/>
              <w:numPr>
                <w:ilvl w:val="0"/>
                <w:numId w:val="1"/>
              </w:numPr>
              <w:tabs>
                <w:tab w:val="left" w:pos="284"/>
              </w:tabs>
              <w:autoSpaceDE w:val="0"/>
              <w:autoSpaceDN w:val="0"/>
              <w:adjustRightInd w:val="0"/>
              <w:ind w:left="318" w:firstLine="0"/>
              <w:rPr>
                <w:sz w:val="26"/>
                <w:szCs w:val="26"/>
              </w:rPr>
            </w:pPr>
            <w:r w:rsidRPr="004E41DD">
              <w:rPr>
                <w:sz w:val="26"/>
                <w:szCs w:val="26"/>
              </w:rPr>
              <w:t>Ответственный исполнитель государственной программы</w:t>
            </w:r>
          </w:p>
        </w:tc>
        <w:tc>
          <w:tcPr>
            <w:tcW w:w="10773" w:type="dxa"/>
            <w:gridSpan w:val="8"/>
            <w:shd w:val="clear" w:color="auto" w:fill="auto"/>
            <w:vAlign w:val="center"/>
          </w:tcPr>
          <w:p w:rsidR="00366510" w:rsidRPr="004E41DD" w:rsidRDefault="00366510" w:rsidP="005F2A52">
            <w:pPr>
              <w:autoSpaceDE w:val="0"/>
              <w:autoSpaceDN w:val="0"/>
              <w:adjustRightInd w:val="0"/>
              <w:rPr>
                <w:sz w:val="26"/>
                <w:szCs w:val="26"/>
              </w:rPr>
            </w:pPr>
            <w:r w:rsidRPr="004E41DD">
              <w:rPr>
                <w:sz w:val="26"/>
                <w:szCs w:val="26"/>
              </w:rPr>
              <w:t>Министерство спорта Калужской области</w:t>
            </w:r>
          </w:p>
        </w:tc>
      </w:tr>
      <w:tr w:rsidR="00366510" w:rsidRPr="004E41DD" w:rsidTr="0025493E">
        <w:tc>
          <w:tcPr>
            <w:tcW w:w="1985" w:type="dxa"/>
            <w:shd w:val="clear" w:color="auto" w:fill="auto"/>
            <w:vAlign w:val="center"/>
          </w:tcPr>
          <w:p w:rsidR="00366510" w:rsidRPr="004E41DD" w:rsidRDefault="00366510" w:rsidP="00BF3718">
            <w:pPr>
              <w:pStyle w:val="a3"/>
              <w:numPr>
                <w:ilvl w:val="0"/>
                <w:numId w:val="1"/>
              </w:numPr>
              <w:tabs>
                <w:tab w:val="left" w:pos="284"/>
              </w:tabs>
              <w:autoSpaceDE w:val="0"/>
              <w:autoSpaceDN w:val="0"/>
              <w:adjustRightInd w:val="0"/>
              <w:ind w:left="318" w:firstLine="0"/>
              <w:rPr>
                <w:sz w:val="26"/>
                <w:szCs w:val="26"/>
              </w:rPr>
            </w:pPr>
            <w:r w:rsidRPr="004E41DD">
              <w:rPr>
                <w:sz w:val="26"/>
                <w:szCs w:val="26"/>
              </w:rPr>
              <w:t>Участники государственной программы</w:t>
            </w:r>
          </w:p>
        </w:tc>
        <w:tc>
          <w:tcPr>
            <w:tcW w:w="10773" w:type="dxa"/>
            <w:gridSpan w:val="8"/>
            <w:shd w:val="clear" w:color="auto" w:fill="auto"/>
            <w:vAlign w:val="center"/>
          </w:tcPr>
          <w:p w:rsidR="00366510" w:rsidRPr="004E41DD" w:rsidRDefault="00366510" w:rsidP="005F2A52">
            <w:pPr>
              <w:autoSpaceDE w:val="0"/>
              <w:autoSpaceDN w:val="0"/>
              <w:adjustRightInd w:val="0"/>
              <w:rPr>
                <w:rFonts w:eastAsia="Calibri"/>
                <w:sz w:val="26"/>
                <w:szCs w:val="26"/>
              </w:rPr>
            </w:pPr>
            <w:r w:rsidRPr="004E41DD">
              <w:rPr>
                <w:rFonts w:eastAsia="Calibri"/>
                <w:sz w:val="26"/>
                <w:szCs w:val="26"/>
              </w:rPr>
              <w:t>Министерство спорта Калужской области</w:t>
            </w:r>
          </w:p>
          <w:p w:rsidR="00366510" w:rsidRPr="004E41DD" w:rsidRDefault="00366510" w:rsidP="005F2A52">
            <w:pPr>
              <w:autoSpaceDE w:val="0"/>
              <w:autoSpaceDN w:val="0"/>
              <w:adjustRightInd w:val="0"/>
              <w:rPr>
                <w:rFonts w:eastAsia="Calibri"/>
                <w:sz w:val="26"/>
                <w:szCs w:val="26"/>
              </w:rPr>
            </w:pPr>
          </w:p>
        </w:tc>
      </w:tr>
      <w:tr w:rsidR="00366510" w:rsidRPr="004E41DD" w:rsidTr="0025493E">
        <w:tc>
          <w:tcPr>
            <w:tcW w:w="1985" w:type="dxa"/>
            <w:shd w:val="clear" w:color="auto" w:fill="auto"/>
            <w:vAlign w:val="center"/>
          </w:tcPr>
          <w:p w:rsidR="00366510" w:rsidRPr="004E41DD" w:rsidRDefault="00E00846" w:rsidP="00366510">
            <w:pPr>
              <w:pStyle w:val="a3"/>
              <w:numPr>
                <w:ilvl w:val="0"/>
                <w:numId w:val="1"/>
              </w:numPr>
              <w:tabs>
                <w:tab w:val="left" w:pos="284"/>
              </w:tabs>
              <w:autoSpaceDE w:val="0"/>
              <w:autoSpaceDN w:val="0"/>
              <w:adjustRightInd w:val="0"/>
              <w:ind w:left="318" w:hanging="884"/>
              <w:rPr>
                <w:sz w:val="26"/>
                <w:szCs w:val="26"/>
              </w:rPr>
            </w:pPr>
            <w:r>
              <w:rPr>
                <w:sz w:val="26"/>
                <w:szCs w:val="26"/>
              </w:rPr>
              <w:t xml:space="preserve">3.   </w:t>
            </w:r>
            <w:r w:rsidR="00366510" w:rsidRPr="004E41DD">
              <w:rPr>
                <w:sz w:val="26"/>
                <w:szCs w:val="26"/>
              </w:rPr>
              <w:t>Цели государственной программы</w:t>
            </w:r>
          </w:p>
        </w:tc>
        <w:tc>
          <w:tcPr>
            <w:tcW w:w="10773" w:type="dxa"/>
            <w:gridSpan w:val="8"/>
            <w:shd w:val="clear" w:color="auto" w:fill="auto"/>
            <w:vAlign w:val="center"/>
          </w:tcPr>
          <w:p w:rsidR="00377371" w:rsidRDefault="00377371" w:rsidP="005F2A52">
            <w:pPr>
              <w:pStyle w:val="ConsPlusCell"/>
            </w:pPr>
            <w:r>
              <w:t xml:space="preserve">- </w:t>
            </w:r>
            <w:r w:rsidR="00744E48">
              <w:t>с</w:t>
            </w:r>
            <w:r w:rsidR="00366510" w:rsidRPr="004E41DD">
              <w:t>оздание условий, обеспечивающих гражданам возможность систематически заниматься</w:t>
            </w:r>
            <w:r>
              <w:t xml:space="preserve"> физической культурой и спортом;</w:t>
            </w:r>
          </w:p>
          <w:p w:rsidR="00377371" w:rsidRDefault="00377371" w:rsidP="005F2A52">
            <w:pPr>
              <w:pStyle w:val="ConsPlusCell"/>
            </w:pPr>
            <w:r>
              <w:t>-</w:t>
            </w:r>
            <w:r w:rsidR="00366510" w:rsidRPr="004E41DD">
              <w:t xml:space="preserve"> повышение конкурентоспособности калужских спортсменов на официальных международ</w:t>
            </w:r>
            <w:r>
              <w:t>ных и российских соревнованиях;</w:t>
            </w:r>
          </w:p>
          <w:p w:rsidR="00366510" w:rsidRPr="004E41DD" w:rsidRDefault="00377371" w:rsidP="005F2A52">
            <w:pPr>
              <w:pStyle w:val="ConsPlusCell"/>
            </w:pPr>
            <w:r>
              <w:t xml:space="preserve">- </w:t>
            </w:r>
            <w:r w:rsidR="00366510" w:rsidRPr="004E41DD">
              <w:t>повышение массовости и популяризация видов спорта</w:t>
            </w:r>
          </w:p>
        </w:tc>
      </w:tr>
      <w:tr w:rsidR="00366510" w:rsidRPr="004E41DD" w:rsidTr="0025493E">
        <w:tc>
          <w:tcPr>
            <w:tcW w:w="1985" w:type="dxa"/>
            <w:shd w:val="clear" w:color="auto" w:fill="auto"/>
            <w:vAlign w:val="center"/>
          </w:tcPr>
          <w:p w:rsidR="00366510" w:rsidRPr="004E41DD" w:rsidRDefault="00366510" w:rsidP="00E00846">
            <w:pPr>
              <w:pStyle w:val="a3"/>
              <w:numPr>
                <w:ilvl w:val="0"/>
                <w:numId w:val="1"/>
              </w:numPr>
              <w:tabs>
                <w:tab w:val="left" w:pos="284"/>
              </w:tabs>
              <w:autoSpaceDE w:val="0"/>
              <w:autoSpaceDN w:val="0"/>
              <w:adjustRightInd w:val="0"/>
              <w:ind w:left="318" w:firstLine="0"/>
              <w:rPr>
                <w:sz w:val="26"/>
                <w:szCs w:val="26"/>
              </w:rPr>
            </w:pPr>
            <w:r w:rsidRPr="004E41DD">
              <w:rPr>
                <w:sz w:val="26"/>
                <w:szCs w:val="26"/>
              </w:rPr>
              <w:t>Задачи государственной программы</w:t>
            </w:r>
          </w:p>
        </w:tc>
        <w:tc>
          <w:tcPr>
            <w:tcW w:w="10773" w:type="dxa"/>
            <w:gridSpan w:val="8"/>
            <w:shd w:val="clear" w:color="auto" w:fill="auto"/>
            <w:vAlign w:val="center"/>
          </w:tcPr>
          <w:p w:rsidR="00366510" w:rsidRPr="004E41DD" w:rsidRDefault="00744E48" w:rsidP="005F2A52">
            <w:pPr>
              <w:autoSpaceDE w:val="0"/>
              <w:autoSpaceDN w:val="0"/>
              <w:adjustRightInd w:val="0"/>
              <w:rPr>
                <w:rFonts w:eastAsia="Calibri"/>
                <w:bCs/>
                <w:sz w:val="26"/>
                <w:szCs w:val="26"/>
              </w:rPr>
            </w:pPr>
            <w:r>
              <w:rPr>
                <w:rFonts w:eastAsia="Calibri"/>
                <w:bCs/>
                <w:sz w:val="26"/>
                <w:szCs w:val="26"/>
              </w:rPr>
              <w:t xml:space="preserve"> - п</w:t>
            </w:r>
            <w:r w:rsidR="00366510" w:rsidRPr="004E41DD">
              <w:rPr>
                <w:rFonts w:eastAsia="Calibri"/>
                <w:bCs/>
                <w:sz w:val="26"/>
                <w:szCs w:val="26"/>
              </w:rPr>
              <w:t>овышение мотивации граждан к регулярным занятиям физической культурой и спортом и ведению здорового образа жизни;</w:t>
            </w:r>
          </w:p>
          <w:p w:rsidR="00366510" w:rsidRPr="004E41DD" w:rsidRDefault="00366510" w:rsidP="005F2A52">
            <w:pPr>
              <w:pStyle w:val="ConsPlusNormal"/>
              <w:rPr>
                <w:rFonts w:ascii="Times New Roman" w:eastAsia="Calibri" w:hAnsi="Times New Roman" w:cs="Times New Roman"/>
                <w:bCs/>
                <w:sz w:val="26"/>
                <w:szCs w:val="26"/>
              </w:rPr>
            </w:pPr>
            <w:r w:rsidRPr="004E41DD">
              <w:rPr>
                <w:rFonts w:eastAsia="Calibri"/>
                <w:bCs/>
                <w:sz w:val="26"/>
                <w:szCs w:val="26"/>
              </w:rPr>
              <w:t xml:space="preserve">- </w:t>
            </w:r>
            <w:r w:rsidRPr="004E41DD">
              <w:rPr>
                <w:rFonts w:ascii="Times New Roman" w:eastAsia="Calibri" w:hAnsi="Times New Roman" w:cs="Times New Roman"/>
                <w:bCs/>
                <w:sz w:val="26"/>
                <w:szCs w:val="26"/>
              </w:rPr>
              <w:t>развитие инфраструктуры физической культуры и спорта, строительство спортивных объектов шаговой доступности</w:t>
            </w:r>
            <w:r w:rsidR="00A32F6B" w:rsidRPr="004E41DD">
              <w:rPr>
                <w:rFonts w:ascii="Times New Roman" w:eastAsia="Calibri" w:hAnsi="Times New Roman" w:cs="Times New Roman"/>
                <w:bCs/>
                <w:sz w:val="26"/>
                <w:szCs w:val="26"/>
              </w:rPr>
              <w:t>;</w:t>
            </w:r>
          </w:p>
          <w:p w:rsidR="00840CD1" w:rsidRPr="004E41DD" w:rsidRDefault="00840CD1" w:rsidP="00840CD1">
            <w:pPr>
              <w:autoSpaceDE w:val="0"/>
              <w:autoSpaceDN w:val="0"/>
              <w:adjustRightInd w:val="0"/>
              <w:rPr>
                <w:rFonts w:eastAsia="Calibri"/>
                <w:bCs/>
                <w:sz w:val="26"/>
                <w:szCs w:val="26"/>
              </w:rPr>
            </w:pPr>
            <w:r w:rsidRPr="004E41DD">
              <w:rPr>
                <w:rFonts w:eastAsia="Calibri"/>
                <w:bCs/>
                <w:sz w:val="26"/>
                <w:szCs w:val="26"/>
              </w:rPr>
              <w:t>- создание условий для формирования, подготовки и</w:t>
            </w:r>
            <w:r w:rsidR="00A32F6B" w:rsidRPr="004E41DD">
              <w:rPr>
                <w:rFonts w:eastAsia="Calibri"/>
                <w:bCs/>
                <w:sz w:val="26"/>
                <w:szCs w:val="26"/>
              </w:rPr>
              <w:t xml:space="preserve"> сохранения спортивного резерва</w:t>
            </w:r>
          </w:p>
          <w:p w:rsidR="00840CD1" w:rsidRPr="004E41DD" w:rsidRDefault="00840CD1" w:rsidP="005F2A52">
            <w:pPr>
              <w:pStyle w:val="ConsPlusNormal"/>
              <w:rPr>
                <w:rFonts w:ascii="Times New Roman" w:hAnsi="Times New Roman" w:cs="Times New Roman"/>
                <w:sz w:val="26"/>
                <w:szCs w:val="26"/>
              </w:rPr>
            </w:pPr>
          </w:p>
        </w:tc>
      </w:tr>
      <w:tr w:rsidR="00366510" w:rsidRPr="004E41DD" w:rsidTr="0025493E">
        <w:tc>
          <w:tcPr>
            <w:tcW w:w="1985" w:type="dxa"/>
            <w:shd w:val="clear" w:color="auto" w:fill="auto"/>
            <w:vAlign w:val="center"/>
          </w:tcPr>
          <w:p w:rsidR="00366510" w:rsidRPr="004E41DD" w:rsidRDefault="00366510" w:rsidP="00E00846">
            <w:pPr>
              <w:pStyle w:val="a3"/>
              <w:numPr>
                <w:ilvl w:val="0"/>
                <w:numId w:val="1"/>
              </w:numPr>
              <w:tabs>
                <w:tab w:val="left" w:pos="284"/>
              </w:tabs>
              <w:autoSpaceDE w:val="0"/>
              <w:autoSpaceDN w:val="0"/>
              <w:adjustRightInd w:val="0"/>
              <w:ind w:left="318" w:firstLine="0"/>
              <w:rPr>
                <w:sz w:val="26"/>
                <w:szCs w:val="26"/>
              </w:rPr>
            </w:pPr>
            <w:r w:rsidRPr="004E41DD">
              <w:rPr>
                <w:sz w:val="26"/>
                <w:szCs w:val="26"/>
              </w:rPr>
              <w:t xml:space="preserve">Подпрограммы государственной </w:t>
            </w:r>
            <w:r w:rsidRPr="004E41DD">
              <w:rPr>
                <w:sz w:val="26"/>
                <w:szCs w:val="26"/>
              </w:rPr>
              <w:lastRenderedPageBreak/>
              <w:t>программы</w:t>
            </w:r>
          </w:p>
        </w:tc>
        <w:tc>
          <w:tcPr>
            <w:tcW w:w="10773" w:type="dxa"/>
            <w:gridSpan w:val="8"/>
            <w:shd w:val="clear" w:color="auto" w:fill="auto"/>
            <w:vAlign w:val="center"/>
          </w:tcPr>
          <w:p w:rsidR="00366510" w:rsidRPr="004E41DD" w:rsidRDefault="004F55C2" w:rsidP="005F2A52">
            <w:pPr>
              <w:autoSpaceDE w:val="0"/>
              <w:autoSpaceDN w:val="0"/>
              <w:adjustRightInd w:val="0"/>
              <w:rPr>
                <w:rFonts w:eastAsia="Calibri"/>
                <w:sz w:val="26"/>
                <w:szCs w:val="26"/>
              </w:rPr>
            </w:pPr>
            <w:r w:rsidRPr="004E41DD">
              <w:rPr>
                <w:rFonts w:eastAsia="Calibri"/>
                <w:sz w:val="26"/>
                <w:szCs w:val="26"/>
              </w:rPr>
              <w:lastRenderedPageBreak/>
              <w:t>«</w:t>
            </w:r>
            <w:r w:rsidR="00366510" w:rsidRPr="004E41DD">
              <w:rPr>
                <w:rFonts w:eastAsia="Calibri"/>
                <w:sz w:val="26"/>
                <w:szCs w:val="26"/>
              </w:rPr>
              <w:t>Развитие физической культуры, массового сп</w:t>
            </w:r>
            <w:r w:rsidRPr="004E41DD">
              <w:rPr>
                <w:rFonts w:eastAsia="Calibri"/>
                <w:sz w:val="26"/>
                <w:szCs w:val="26"/>
              </w:rPr>
              <w:t>орта и спорта высших достижений»</w:t>
            </w:r>
            <w:r w:rsidR="00366510" w:rsidRPr="004E41DD">
              <w:rPr>
                <w:rFonts w:eastAsia="Calibri"/>
                <w:sz w:val="26"/>
                <w:szCs w:val="26"/>
              </w:rPr>
              <w:t>;</w:t>
            </w:r>
          </w:p>
          <w:p w:rsidR="00366510" w:rsidRPr="004E41DD" w:rsidRDefault="004F55C2" w:rsidP="005F2A52">
            <w:pPr>
              <w:autoSpaceDE w:val="0"/>
              <w:autoSpaceDN w:val="0"/>
              <w:adjustRightInd w:val="0"/>
              <w:rPr>
                <w:rFonts w:eastAsia="Calibri"/>
                <w:sz w:val="26"/>
                <w:szCs w:val="26"/>
              </w:rPr>
            </w:pPr>
            <w:r w:rsidRPr="004E41DD">
              <w:rPr>
                <w:rFonts w:eastAsia="Calibri"/>
                <w:sz w:val="26"/>
                <w:szCs w:val="26"/>
              </w:rPr>
              <w:t>«</w:t>
            </w:r>
            <w:r w:rsidR="00366510" w:rsidRPr="004E41DD">
              <w:rPr>
                <w:rFonts w:eastAsia="Calibri"/>
                <w:sz w:val="26"/>
                <w:szCs w:val="26"/>
              </w:rPr>
              <w:t>Повышение эффективности управления развитием отрасли физической культуры и спорта и системы подготовки спортивного резерва в Кал</w:t>
            </w:r>
            <w:r w:rsidRPr="004E41DD">
              <w:rPr>
                <w:rFonts w:eastAsia="Calibri"/>
                <w:sz w:val="26"/>
                <w:szCs w:val="26"/>
              </w:rPr>
              <w:t>ужской области»</w:t>
            </w:r>
            <w:r w:rsidR="00366510" w:rsidRPr="004E41DD">
              <w:rPr>
                <w:rFonts w:eastAsia="Calibri"/>
                <w:sz w:val="26"/>
                <w:szCs w:val="26"/>
              </w:rPr>
              <w:t>;</w:t>
            </w:r>
          </w:p>
          <w:p w:rsidR="00366510" w:rsidRPr="004E41DD" w:rsidRDefault="004F55C2" w:rsidP="005F2A52">
            <w:pPr>
              <w:autoSpaceDE w:val="0"/>
              <w:autoSpaceDN w:val="0"/>
              <w:adjustRightInd w:val="0"/>
              <w:rPr>
                <w:rFonts w:eastAsia="Calibri"/>
                <w:sz w:val="26"/>
                <w:szCs w:val="26"/>
              </w:rPr>
            </w:pPr>
            <w:r w:rsidRPr="004E41DD">
              <w:rPr>
                <w:rFonts w:eastAsia="Calibri"/>
                <w:sz w:val="26"/>
                <w:szCs w:val="26"/>
              </w:rPr>
              <w:t>«</w:t>
            </w:r>
            <w:r w:rsidR="00366510" w:rsidRPr="004E41DD">
              <w:rPr>
                <w:rFonts w:eastAsia="Calibri"/>
                <w:sz w:val="26"/>
                <w:szCs w:val="26"/>
              </w:rPr>
              <w:t>Развитие материально-технической базы для занятий населения области</w:t>
            </w:r>
            <w:r w:rsidRPr="004E41DD">
              <w:rPr>
                <w:rFonts w:eastAsia="Calibri"/>
                <w:sz w:val="26"/>
                <w:szCs w:val="26"/>
              </w:rPr>
              <w:t xml:space="preserve"> физической </w:t>
            </w:r>
            <w:r w:rsidRPr="004E41DD">
              <w:rPr>
                <w:rFonts w:eastAsia="Calibri"/>
                <w:sz w:val="26"/>
                <w:szCs w:val="26"/>
              </w:rPr>
              <w:lastRenderedPageBreak/>
              <w:t>культурой и спортом»</w:t>
            </w:r>
          </w:p>
        </w:tc>
      </w:tr>
      <w:tr w:rsidR="00366510" w:rsidRPr="004E41DD" w:rsidTr="0025493E">
        <w:tc>
          <w:tcPr>
            <w:tcW w:w="1985" w:type="dxa"/>
            <w:shd w:val="clear" w:color="auto" w:fill="auto"/>
            <w:vAlign w:val="center"/>
          </w:tcPr>
          <w:p w:rsidR="00366510" w:rsidRPr="004E41DD" w:rsidRDefault="00366510" w:rsidP="00E00846">
            <w:pPr>
              <w:pStyle w:val="a3"/>
              <w:numPr>
                <w:ilvl w:val="0"/>
                <w:numId w:val="1"/>
              </w:numPr>
              <w:tabs>
                <w:tab w:val="left" w:pos="284"/>
              </w:tabs>
              <w:autoSpaceDE w:val="0"/>
              <w:autoSpaceDN w:val="0"/>
              <w:adjustRightInd w:val="0"/>
              <w:ind w:left="318" w:firstLine="0"/>
              <w:rPr>
                <w:sz w:val="26"/>
                <w:szCs w:val="26"/>
              </w:rPr>
            </w:pPr>
            <w:r w:rsidRPr="004E41DD">
              <w:rPr>
                <w:sz w:val="26"/>
                <w:szCs w:val="26"/>
              </w:rPr>
              <w:lastRenderedPageBreak/>
              <w:t>Индикаторы государственной программы</w:t>
            </w:r>
          </w:p>
        </w:tc>
        <w:tc>
          <w:tcPr>
            <w:tcW w:w="10773" w:type="dxa"/>
            <w:gridSpan w:val="8"/>
            <w:shd w:val="clear" w:color="auto" w:fill="auto"/>
            <w:vAlign w:val="center"/>
          </w:tcPr>
          <w:p w:rsidR="00366510" w:rsidRPr="004E41DD" w:rsidRDefault="00366510" w:rsidP="005F2A52">
            <w:pPr>
              <w:tabs>
                <w:tab w:val="left" w:pos="1064"/>
              </w:tabs>
              <w:rPr>
                <w:sz w:val="26"/>
                <w:szCs w:val="26"/>
              </w:rPr>
            </w:pPr>
            <w:r w:rsidRPr="004E41DD">
              <w:rPr>
                <w:sz w:val="26"/>
                <w:szCs w:val="26"/>
              </w:rPr>
              <w:t>- Доля населения, систематически занимающегося физической культурой и спортом, в общей численности населения в возрасте от 3 до 79 лет</w:t>
            </w:r>
            <w:proofErr w:type="gramStart"/>
            <w:r w:rsidRPr="004E41DD">
              <w:rPr>
                <w:sz w:val="26"/>
                <w:szCs w:val="26"/>
              </w:rPr>
              <w:t>, %;</w:t>
            </w:r>
            <w:proofErr w:type="gramEnd"/>
          </w:p>
          <w:p w:rsidR="00366510" w:rsidRPr="004E41DD" w:rsidRDefault="00366510" w:rsidP="005F2A52">
            <w:pPr>
              <w:tabs>
                <w:tab w:val="left" w:pos="1064"/>
              </w:tabs>
              <w:rPr>
                <w:sz w:val="26"/>
                <w:szCs w:val="26"/>
              </w:rPr>
            </w:pPr>
            <w:r w:rsidRPr="004E41DD">
              <w:rPr>
                <w:sz w:val="26"/>
                <w:szCs w:val="26"/>
              </w:rPr>
              <w:t>- уровень обеспеченности населения спортивными сооружениями исходя из единовременной пропускной способности объектов спорта, %</w:t>
            </w:r>
          </w:p>
        </w:tc>
      </w:tr>
      <w:tr w:rsidR="00366510" w:rsidRPr="004E41DD" w:rsidTr="0025493E">
        <w:tc>
          <w:tcPr>
            <w:tcW w:w="1985" w:type="dxa"/>
            <w:shd w:val="clear" w:color="auto" w:fill="auto"/>
            <w:vAlign w:val="center"/>
          </w:tcPr>
          <w:p w:rsidR="00366510" w:rsidRPr="004E41DD" w:rsidRDefault="00366510" w:rsidP="00E00846">
            <w:pPr>
              <w:pStyle w:val="a3"/>
              <w:numPr>
                <w:ilvl w:val="0"/>
                <w:numId w:val="1"/>
              </w:numPr>
              <w:tabs>
                <w:tab w:val="left" w:pos="284"/>
              </w:tabs>
              <w:autoSpaceDE w:val="0"/>
              <w:autoSpaceDN w:val="0"/>
              <w:adjustRightInd w:val="0"/>
              <w:ind w:left="318" w:firstLine="0"/>
              <w:rPr>
                <w:sz w:val="26"/>
                <w:szCs w:val="26"/>
              </w:rPr>
            </w:pPr>
            <w:r w:rsidRPr="004E41DD">
              <w:rPr>
                <w:sz w:val="26"/>
                <w:szCs w:val="26"/>
              </w:rPr>
              <w:t>Сроки и этапы реализации государственной программы</w:t>
            </w:r>
          </w:p>
        </w:tc>
        <w:tc>
          <w:tcPr>
            <w:tcW w:w="10773" w:type="dxa"/>
            <w:gridSpan w:val="8"/>
            <w:shd w:val="clear" w:color="auto" w:fill="auto"/>
            <w:vAlign w:val="center"/>
          </w:tcPr>
          <w:p w:rsidR="00366510" w:rsidRPr="004E41DD" w:rsidRDefault="00366510" w:rsidP="005F2A52">
            <w:pPr>
              <w:autoSpaceDE w:val="0"/>
              <w:autoSpaceDN w:val="0"/>
              <w:adjustRightInd w:val="0"/>
              <w:rPr>
                <w:rFonts w:eastAsia="Calibri"/>
                <w:sz w:val="26"/>
                <w:szCs w:val="26"/>
              </w:rPr>
            </w:pPr>
            <w:r w:rsidRPr="004E41DD">
              <w:rPr>
                <w:rFonts w:eastAsia="Calibri"/>
                <w:sz w:val="26"/>
                <w:szCs w:val="26"/>
              </w:rPr>
              <w:t>2019-2024 гг.</w:t>
            </w:r>
          </w:p>
        </w:tc>
      </w:tr>
      <w:tr w:rsidR="00366510" w:rsidRPr="004E41DD" w:rsidTr="0025493E">
        <w:trPr>
          <w:trHeight w:val="216"/>
        </w:trPr>
        <w:tc>
          <w:tcPr>
            <w:tcW w:w="1985" w:type="dxa"/>
            <w:vMerge w:val="restart"/>
            <w:shd w:val="clear" w:color="auto" w:fill="auto"/>
            <w:vAlign w:val="center"/>
          </w:tcPr>
          <w:p w:rsidR="00366510" w:rsidRPr="004E41DD" w:rsidRDefault="00366510" w:rsidP="00E00846">
            <w:pPr>
              <w:pStyle w:val="a3"/>
              <w:numPr>
                <w:ilvl w:val="0"/>
                <w:numId w:val="1"/>
              </w:numPr>
              <w:tabs>
                <w:tab w:val="left" w:pos="284"/>
              </w:tabs>
              <w:autoSpaceDE w:val="0"/>
              <w:autoSpaceDN w:val="0"/>
              <w:adjustRightInd w:val="0"/>
              <w:ind w:left="318" w:firstLine="0"/>
              <w:rPr>
                <w:sz w:val="26"/>
                <w:szCs w:val="26"/>
              </w:rPr>
            </w:pPr>
            <w:r w:rsidRPr="004E41DD">
              <w:rPr>
                <w:sz w:val="26"/>
                <w:szCs w:val="26"/>
              </w:rPr>
              <w:t>Объемы финансирования государственной программы за счет бюджетных ассигнований**</w:t>
            </w:r>
          </w:p>
        </w:tc>
        <w:tc>
          <w:tcPr>
            <w:tcW w:w="1559" w:type="dxa"/>
            <w:vMerge w:val="restart"/>
            <w:shd w:val="clear" w:color="auto" w:fill="auto"/>
            <w:vAlign w:val="center"/>
          </w:tcPr>
          <w:p w:rsidR="00366510" w:rsidRPr="004E41DD" w:rsidRDefault="00366510" w:rsidP="005F2A52">
            <w:pPr>
              <w:autoSpaceDE w:val="0"/>
              <w:autoSpaceDN w:val="0"/>
              <w:adjustRightInd w:val="0"/>
              <w:jc w:val="center"/>
              <w:rPr>
                <w:sz w:val="26"/>
                <w:szCs w:val="26"/>
              </w:rPr>
            </w:pPr>
            <w:r w:rsidRPr="004E41DD">
              <w:rPr>
                <w:sz w:val="26"/>
                <w:szCs w:val="26"/>
              </w:rPr>
              <w:t>Наименование показателя</w:t>
            </w:r>
          </w:p>
        </w:tc>
        <w:tc>
          <w:tcPr>
            <w:tcW w:w="1417" w:type="dxa"/>
            <w:vMerge w:val="restart"/>
            <w:shd w:val="clear" w:color="auto" w:fill="auto"/>
          </w:tcPr>
          <w:p w:rsidR="00366510" w:rsidRPr="004E41DD" w:rsidRDefault="00366510" w:rsidP="005F2A52">
            <w:pPr>
              <w:autoSpaceDE w:val="0"/>
              <w:autoSpaceDN w:val="0"/>
              <w:adjustRightInd w:val="0"/>
              <w:ind w:right="-57"/>
              <w:jc w:val="center"/>
              <w:rPr>
                <w:sz w:val="26"/>
                <w:szCs w:val="26"/>
              </w:rPr>
            </w:pPr>
            <w:r w:rsidRPr="004E41DD">
              <w:rPr>
                <w:sz w:val="26"/>
                <w:szCs w:val="26"/>
              </w:rPr>
              <w:t>Всего (тыс. руб.)</w:t>
            </w:r>
          </w:p>
        </w:tc>
        <w:tc>
          <w:tcPr>
            <w:tcW w:w="7797" w:type="dxa"/>
            <w:gridSpan w:val="6"/>
            <w:shd w:val="clear" w:color="auto" w:fill="auto"/>
          </w:tcPr>
          <w:p w:rsidR="00366510" w:rsidRPr="004E41DD" w:rsidRDefault="00366510" w:rsidP="005F2A52">
            <w:pPr>
              <w:autoSpaceDE w:val="0"/>
              <w:autoSpaceDN w:val="0"/>
              <w:adjustRightInd w:val="0"/>
              <w:jc w:val="center"/>
              <w:rPr>
                <w:sz w:val="26"/>
                <w:szCs w:val="26"/>
              </w:rPr>
            </w:pPr>
            <w:r w:rsidRPr="004E41DD">
              <w:rPr>
                <w:sz w:val="26"/>
                <w:szCs w:val="26"/>
              </w:rPr>
              <w:t>в том числе по годам:</w:t>
            </w:r>
          </w:p>
        </w:tc>
      </w:tr>
      <w:tr w:rsidR="00366510" w:rsidRPr="004E41DD" w:rsidTr="0025493E">
        <w:trPr>
          <w:trHeight w:val="214"/>
        </w:trPr>
        <w:tc>
          <w:tcPr>
            <w:tcW w:w="1985" w:type="dxa"/>
            <w:vMerge/>
            <w:shd w:val="clear" w:color="auto" w:fill="auto"/>
          </w:tcPr>
          <w:p w:rsidR="00366510" w:rsidRPr="004E41DD" w:rsidRDefault="00366510" w:rsidP="00366510">
            <w:pPr>
              <w:pStyle w:val="a3"/>
              <w:numPr>
                <w:ilvl w:val="0"/>
                <w:numId w:val="1"/>
              </w:numPr>
              <w:tabs>
                <w:tab w:val="left" w:pos="284"/>
              </w:tabs>
              <w:autoSpaceDE w:val="0"/>
              <w:autoSpaceDN w:val="0"/>
              <w:adjustRightInd w:val="0"/>
              <w:ind w:left="884" w:hanging="884"/>
              <w:rPr>
                <w:sz w:val="26"/>
                <w:szCs w:val="26"/>
              </w:rPr>
            </w:pPr>
          </w:p>
        </w:tc>
        <w:tc>
          <w:tcPr>
            <w:tcW w:w="1559" w:type="dxa"/>
            <w:vMerge/>
            <w:shd w:val="clear" w:color="auto" w:fill="auto"/>
          </w:tcPr>
          <w:p w:rsidR="00366510" w:rsidRPr="004E41DD" w:rsidRDefault="00366510" w:rsidP="005F2A52">
            <w:pPr>
              <w:autoSpaceDE w:val="0"/>
              <w:autoSpaceDN w:val="0"/>
              <w:adjustRightInd w:val="0"/>
              <w:rPr>
                <w:sz w:val="26"/>
                <w:szCs w:val="26"/>
              </w:rPr>
            </w:pPr>
          </w:p>
        </w:tc>
        <w:tc>
          <w:tcPr>
            <w:tcW w:w="1417" w:type="dxa"/>
            <w:vMerge/>
            <w:shd w:val="clear" w:color="auto" w:fill="auto"/>
          </w:tcPr>
          <w:p w:rsidR="00366510" w:rsidRPr="004E41DD" w:rsidRDefault="00366510" w:rsidP="005F2A52">
            <w:pPr>
              <w:autoSpaceDE w:val="0"/>
              <w:autoSpaceDN w:val="0"/>
              <w:adjustRightInd w:val="0"/>
              <w:rPr>
                <w:sz w:val="26"/>
                <w:szCs w:val="26"/>
              </w:rPr>
            </w:pPr>
          </w:p>
        </w:tc>
        <w:tc>
          <w:tcPr>
            <w:tcW w:w="1418" w:type="dxa"/>
            <w:shd w:val="clear" w:color="auto" w:fill="auto"/>
            <w:vAlign w:val="center"/>
          </w:tcPr>
          <w:p w:rsidR="00366510" w:rsidRPr="004E41DD" w:rsidRDefault="00366510" w:rsidP="005F2A52">
            <w:pPr>
              <w:autoSpaceDE w:val="0"/>
              <w:autoSpaceDN w:val="0"/>
              <w:adjustRightInd w:val="0"/>
              <w:ind w:right="-113"/>
              <w:jc w:val="center"/>
              <w:rPr>
                <w:sz w:val="26"/>
                <w:szCs w:val="26"/>
              </w:rPr>
            </w:pPr>
            <w:r w:rsidRPr="004E41DD">
              <w:rPr>
                <w:sz w:val="26"/>
                <w:szCs w:val="26"/>
              </w:rPr>
              <w:t>2019</w:t>
            </w:r>
          </w:p>
        </w:tc>
        <w:tc>
          <w:tcPr>
            <w:tcW w:w="1417" w:type="dxa"/>
            <w:shd w:val="clear" w:color="auto" w:fill="auto"/>
            <w:vAlign w:val="center"/>
          </w:tcPr>
          <w:p w:rsidR="00366510" w:rsidRPr="004E41DD" w:rsidRDefault="00366510" w:rsidP="005F2A52">
            <w:pPr>
              <w:autoSpaceDE w:val="0"/>
              <w:autoSpaceDN w:val="0"/>
              <w:adjustRightInd w:val="0"/>
              <w:ind w:right="-113"/>
              <w:jc w:val="center"/>
              <w:rPr>
                <w:sz w:val="26"/>
                <w:szCs w:val="26"/>
              </w:rPr>
            </w:pPr>
            <w:r w:rsidRPr="004E41DD">
              <w:rPr>
                <w:sz w:val="26"/>
                <w:szCs w:val="26"/>
              </w:rPr>
              <w:t>2020</w:t>
            </w:r>
          </w:p>
        </w:tc>
        <w:tc>
          <w:tcPr>
            <w:tcW w:w="1277" w:type="dxa"/>
            <w:shd w:val="clear" w:color="auto" w:fill="auto"/>
            <w:vAlign w:val="center"/>
          </w:tcPr>
          <w:p w:rsidR="00366510" w:rsidRPr="004E41DD" w:rsidRDefault="00366510" w:rsidP="005F2A52">
            <w:pPr>
              <w:autoSpaceDE w:val="0"/>
              <w:autoSpaceDN w:val="0"/>
              <w:adjustRightInd w:val="0"/>
              <w:ind w:right="-113"/>
              <w:jc w:val="center"/>
              <w:rPr>
                <w:sz w:val="26"/>
                <w:szCs w:val="26"/>
              </w:rPr>
            </w:pPr>
            <w:r w:rsidRPr="004E41DD">
              <w:rPr>
                <w:sz w:val="26"/>
                <w:szCs w:val="26"/>
              </w:rPr>
              <w:t>2021</w:t>
            </w:r>
          </w:p>
        </w:tc>
        <w:tc>
          <w:tcPr>
            <w:tcW w:w="1276" w:type="dxa"/>
            <w:shd w:val="clear" w:color="auto" w:fill="auto"/>
            <w:vAlign w:val="center"/>
          </w:tcPr>
          <w:p w:rsidR="00366510" w:rsidRPr="004E41DD" w:rsidRDefault="00366510" w:rsidP="005F2A52">
            <w:pPr>
              <w:autoSpaceDE w:val="0"/>
              <w:autoSpaceDN w:val="0"/>
              <w:adjustRightInd w:val="0"/>
              <w:ind w:right="-113"/>
              <w:jc w:val="center"/>
              <w:rPr>
                <w:sz w:val="26"/>
                <w:szCs w:val="26"/>
              </w:rPr>
            </w:pPr>
            <w:r w:rsidRPr="004E41DD">
              <w:rPr>
                <w:sz w:val="26"/>
                <w:szCs w:val="26"/>
              </w:rPr>
              <w:t>2022</w:t>
            </w:r>
          </w:p>
        </w:tc>
        <w:tc>
          <w:tcPr>
            <w:tcW w:w="1275" w:type="dxa"/>
            <w:shd w:val="clear" w:color="auto" w:fill="auto"/>
            <w:vAlign w:val="center"/>
          </w:tcPr>
          <w:p w:rsidR="00366510" w:rsidRPr="004E41DD" w:rsidRDefault="00366510" w:rsidP="005F2A52">
            <w:pPr>
              <w:autoSpaceDE w:val="0"/>
              <w:autoSpaceDN w:val="0"/>
              <w:adjustRightInd w:val="0"/>
              <w:ind w:right="-113"/>
              <w:jc w:val="center"/>
              <w:rPr>
                <w:sz w:val="26"/>
                <w:szCs w:val="26"/>
              </w:rPr>
            </w:pPr>
            <w:r w:rsidRPr="004E41DD">
              <w:rPr>
                <w:sz w:val="26"/>
                <w:szCs w:val="26"/>
              </w:rPr>
              <w:t>2023</w:t>
            </w:r>
          </w:p>
        </w:tc>
        <w:tc>
          <w:tcPr>
            <w:tcW w:w="1134" w:type="dxa"/>
            <w:shd w:val="clear" w:color="auto" w:fill="auto"/>
            <w:vAlign w:val="center"/>
          </w:tcPr>
          <w:p w:rsidR="00366510" w:rsidRPr="004E41DD" w:rsidRDefault="00366510" w:rsidP="005F2A52">
            <w:pPr>
              <w:autoSpaceDE w:val="0"/>
              <w:autoSpaceDN w:val="0"/>
              <w:adjustRightInd w:val="0"/>
              <w:ind w:right="-113"/>
              <w:jc w:val="center"/>
              <w:rPr>
                <w:sz w:val="26"/>
                <w:szCs w:val="26"/>
              </w:rPr>
            </w:pPr>
            <w:r w:rsidRPr="004E41DD">
              <w:rPr>
                <w:sz w:val="26"/>
                <w:szCs w:val="26"/>
              </w:rPr>
              <w:t>2024</w:t>
            </w:r>
          </w:p>
        </w:tc>
      </w:tr>
      <w:tr w:rsidR="00AE1ECA" w:rsidRPr="004E41DD" w:rsidTr="0025493E">
        <w:trPr>
          <w:trHeight w:val="214"/>
        </w:trPr>
        <w:tc>
          <w:tcPr>
            <w:tcW w:w="1985" w:type="dxa"/>
            <w:vMerge/>
            <w:shd w:val="clear" w:color="auto" w:fill="auto"/>
          </w:tcPr>
          <w:p w:rsidR="00AE1ECA" w:rsidRPr="004E41DD" w:rsidRDefault="00AE1ECA" w:rsidP="00366510">
            <w:pPr>
              <w:pStyle w:val="a3"/>
              <w:numPr>
                <w:ilvl w:val="0"/>
                <w:numId w:val="1"/>
              </w:numPr>
              <w:tabs>
                <w:tab w:val="left" w:pos="284"/>
              </w:tabs>
              <w:autoSpaceDE w:val="0"/>
              <w:autoSpaceDN w:val="0"/>
              <w:adjustRightInd w:val="0"/>
              <w:ind w:left="884" w:hanging="884"/>
              <w:rPr>
                <w:sz w:val="26"/>
                <w:szCs w:val="26"/>
              </w:rPr>
            </w:pPr>
          </w:p>
        </w:tc>
        <w:tc>
          <w:tcPr>
            <w:tcW w:w="1559" w:type="dxa"/>
            <w:shd w:val="clear" w:color="auto" w:fill="auto"/>
          </w:tcPr>
          <w:p w:rsidR="00AE1ECA" w:rsidRPr="004E41DD" w:rsidRDefault="00AE1ECA" w:rsidP="005F2A52">
            <w:pPr>
              <w:autoSpaceDE w:val="0"/>
              <w:autoSpaceDN w:val="0"/>
              <w:adjustRightInd w:val="0"/>
              <w:rPr>
                <w:sz w:val="26"/>
                <w:szCs w:val="26"/>
              </w:rPr>
            </w:pPr>
            <w:r w:rsidRPr="004E41DD">
              <w:rPr>
                <w:sz w:val="26"/>
                <w:szCs w:val="26"/>
              </w:rPr>
              <w:t>ВСЕГО</w:t>
            </w:r>
          </w:p>
        </w:tc>
        <w:tc>
          <w:tcPr>
            <w:tcW w:w="1417" w:type="dxa"/>
            <w:shd w:val="clear" w:color="auto" w:fill="auto"/>
            <w:vAlign w:val="center"/>
          </w:tcPr>
          <w:p w:rsidR="00AE1ECA" w:rsidRPr="00AE1ECA" w:rsidRDefault="00AE1ECA" w:rsidP="00AE1ECA">
            <w:pPr>
              <w:jc w:val="center"/>
              <w:rPr>
                <w:sz w:val="22"/>
                <w:szCs w:val="22"/>
              </w:rPr>
            </w:pPr>
            <w:r w:rsidRPr="00AE1ECA">
              <w:rPr>
                <w:sz w:val="22"/>
                <w:szCs w:val="22"/>
              </w:rPr>
              <w:t>8798741,997</w:t>
            </w:r>
          </w:p>
        </w:tc>
        <w:tc>
          <w:tcPr>
            <w:tcW w:w="1418" w:type="dxa"/>
            <w:shd w:val="clear" w:color="auto" w:fill="auto"/>
            <w:vAlign w:val="center"/>
          </w:tcPr>
          <w:p w:rsidR="00AE1ECA" w:rsidRPr="00AE1ECA" w:rsidRDefault="00AE1ECA" w:rsidP="00AE1ECA">
            <w:pPr>
              <w:jc w:val="center"/>
              <w:rPr>
                <w:sz w:val="22"/>
                <w:szCs w:val="22"/>
              </w:rPr>
            </w:pPr>
            <w:r w:rsidRPr="00AE1ECA">
              <w:rPr>
                <w:sz w:val="22"/>
                <w:szCs w:val="22"/>
              </w:rPr>
              <w:t>2782800,185</w:t>
            </w:r>
          </w:p>
        </w:tc>
        <w:tc>
          <w:tcPr>
            <w:tcW w:w="1417" w:type="dxa"/>
            <w:shd w:val="clear" w:color="auto" w:fill="auto"/>
            <w:vAlign w:val="center"/>
          </w:tcPr>
          <w:p w:rsidR="00AE1ECA" w:rsidRPr="00AE1ECA" w:rsidRDefault="00AE1ECA" w:rsidP="00AE1ECA">
            <w:pPr>
              <w:jc w:val="center"/>
              <w:rPr>
                <w:sz w:val="22"/>
                <w:szCs w:val="22"/>
              </w:rPr>
            </w:pPr>
            <w:r w:rsidRPr="00AE1ECA">
              <w:rPr>
                <w:sz w:val="22"/>
                <w:szCs w:val="22"/>
              </w:rPr>
              <w:t>2272490,128</w:t>
            </w:r>
          </w:p>
        </w:tc>
        <w:tc>
          <w:tcPr>
            <w:tcW w:w="1277" w:type="dxa"/>
            <w:shd w:val="clear" w:color="auto" w:fill="auto"/>
            <w:vAlign w:val="center"/>
          </w:tcPr>
          <w:p w:rsidR="00AE1ECA" w:rsidRPr="00AE1ECA" w:rsidRDefault="00AE1ECA" w:rsidP="00AE1ECA">
            <w:pPr>
              <w:jc w:val="center"/>
              <w:rPr>
                <w:sz w:val="22"/>
                <w:szCs w:val="22"/>
              </w:rPr>
            </w:pPr>
            <w:r w:rsidRPr="00AE1ECA">
              <w:rPr>
                <w:sz w:val="22"/>
                <w:szCs w:val="22"/>
              </w:rPr>
              <w:t>1213206,795</w:t>
            </w:r>
          </w:p>
        </w:tc>
        <w:tc>
          <w:tcPr>
            <w:tcW w:w="1276" w:type="dxa"/>
            <w:shd w:val="clear" w:color="auto" w:fill="auto"/>
            <w:vAlign w:val="center"/>
          </w:tcPr>
          <w:p w:rsidR="00AE1ECA" w:rsidRPr="00AE1ECA" w:rsidRDefault="00AE1ECA" w:rsidP="00AE1ECA">
            <w:pPr>
              <w:jc w:val="center"/>
              <w:rPr>
                <w:sz w:val="22"/>
                <w:szCs w:val="22"/>
              </w:rPr>
            </w:pPr>
            <w:r w:rsidRPr="00AE1ECA">
              <w:rPr>
                <w:sz w:val="22"/>
                <w:szCs w:val="22"/>
              </w:rPr>
              <w:t>843414,963</w:t>
            </w:r>
          </w:p>
        </w:tc>
        <w:tc>
          <w:tcPr>
            <w:tcW w:w="1275" w:type="dxa"/>
            <w:shd w:val="clear" w:color="auto" w:fill="auto"/>
            <w:vAlign w:val="center"/>
          </w:tcPr>
          <w:p w:rsidR="00AE1ECA" w:rsidRPr="00AE1ECA" w:rsidRDefault="00AE1ECA" w:rsidP="00AE1ECA">
            <w:pPr>
              <w:jc w:val="center"/>
              <w:rPr>
                <w:sz w:val="22"/>
                <w:szCs w:val="22"/>
              </w:rPr>
            </w:pPr>
            <w:r w:rsidRPr="00AE1ECA">
              <w:rPr>
                <w:sz w:val="22"/>
                <w:szCs w:val="22"/>
              </w:rPr>
              <w:t>843414,963</w:t>
            </w:r>
          </w:p>
        </w:tc>
        <w:tc>
          <w:tcPr>
            <w:tcW w:w="1134" w:type="dxa"/>
            <w:shd w:val="clear" w:color="auto" w:fill="auto"/>
            <w:vAlign w:val="center"/>
          </w:tcPr>
          <w:p w:rsidR="00AE1ECA" w:rsidRPr="00AE1ECA" w:rsidRDefault="00AE1ECA" w:rsidP="00AE1ECA">
            <w:pPr>
              <w:jc w:val="center"/>
              <w:rPr>
                <w:sz w:val="22"/>
                <w:szCs w:val="22"/>
              </w:rPr>
            </w:pPr>
            <w:r w:rsidRPr="00AE1ECA">
              <w:rPr>
                <w:sz w:val="22"/>
                <w:szCs w:val="22"/>
              </w:rPr>
              <w:t>843414,963</w:t>
            </w:r>
          </w:p>
        </w:tc>
      </w:tr>
      <w:tr w:rsidR="00AE1ECA" w:rsidRPr="004E41DD" w:rsidTr="0025493E">
        <w:trPr>
          <w:trHeight w:val="214"/>
        </w:trPr>
        <w:tc>
          <w:tcPr>
            <w:tcW w:w="1985" w:type="dxa"/>
            <w:vMerge/>
            <w:shd w:val="clear" w:color="auto" w:fill="auto"/>
          </w:tcPr>
          <w:p w:rsidR="00AE1ECA" w:rsidRPr="004E41DD" w:rsidRDefault="00AE1ECA" w:rsidP="00366510">
            <w:pPr>
              <w:pStyle w:val="a3"/>
              <w:numPr>
                <w:ilvl w:val="0"/>
                <w:numId w:val="1"/>
              </w:numPr>
              <w:tabs>
                <w:tab w:val="left" w:pos="284"/>
              </w:tabs>
              <w:autoSpaceDE w:val="0"/>
              <w:autoSpaceDN w:val="0"/>
              <w:adjustRightInd w:val="0"/>
              <w:ind w:left="884" w:hanging="884"/>
              <w:rPr>
                <w:sz w:val="26"/>
                <w:szCs w:val="26"/>
              </w:rPr>
            </w:pPr>
          </w:p>
        </w:tc>
        <w:tc>
          <w:tcPr>
            <w:tcW w:w="1559" w:type="dxa"/>
            <w:shd w:val="clear" w:color="auto" w:fill="auto"/>
          </w:tcPr>
          <w:p w:rsidR="00AE1ECA" w:rsidRPr="004E41DD" w:rsidRDefault="00AE1ECA" w:rsidP="005F2A52">
            <w:pPr>
              <w:autoSpaceDE w:val="0"/>
              <w:autoSpaceDN w:val="0"/>
              <w:adjustRightInd w:val="0"/>
              <w:rPr>
                <w:sz w:val="26"/>
                <w:szCs w:val="26"/>
              </w:rPr>
            </w:pPr>
            <w:r w:rsidRPr="004E41DD">
              <w:rPr>
                <w:sz w:val="26"/>
                <w:szCs w:val="26"/>
              </w:rPr>
              <w:t>в том числе по источникам финансирования:</w:t>
            </w:r>
          </w:p>
        </w:tc>
        <w:tc>
          <w:tcPr>
            <w:tcW w:w="1417" w:type="dxa"/>
            <w:shd w:val="clear" w:color="auto" w:fill="auto"/>
            <w:vAlign w:val="center"/>
          </w:tcPr>
          <w:p w:rsidR="00AE1ECA" w:rsidRPr="00AE1ECA" w:rsidRDefault="00AE1ECA" w:rsidP="00AE1ECA">
            <w:pPr>
              <w:jc w:val="center"/>
              <w:rPr>
                <w:sz w:val="22"/>
                <w:szCs w:val="22"/>
              </w:rPr>
            </w:pPr>
          </w:p>
        </w:tc>
        <w:tc>
          <w:tcPr>
            <w:tcW w:w="1418" w:type="dxa"/>
            <w:shd w:val="clear" w:color="auto" w:fill="auto"/>
            <w:vAlign w:val="center"/>
          </w:tcPr>
          <w:p w:rsidR="00AE1ECA" w:rsidRPr="00AE1ECA" w:rsidRDefault="00AE1ECA" w:rsidP="00AE1ECA">
            <w:pPr>
              <w:jc w:val="center"/>
              <w:rPr>
                <w:sz w:val="22"/>
                <w:szCs w:val="22"/>
              </w:rPr>
            </w:pPr>
          </w:p>
        </w:tc>
        <w:tc>
          <w:tcPr>
            <w:tcW w:w="1417" w:type="dxa"/>
            <w:shd w:val="clear" w:color="auto" w:fill="auto"/>
            <w:vAlign w:val="center"/>
          </w:tcPr>
          <w:p w:rsidR="00AE1ECA" w:rsidRPr="00AE1ECA" w:rsidRDefault="00AE1ECA" w:rsidP="00AE1ECA">
            <w:pPr>
              <w:jc w:val="center"/>
              <w:rPr>
                <w:sz w:val="22"/>
                <w:szCs w:val="22"/>
              </w:rPr>
            </w:pPr>
          </w:p>
        </w:tc>
        <w:tc>
          <w:tcPr>
            <w:tcW w:w="1277" w:type="dxa"/>
            <w:shd w:val="clear" w:color="auto" w:fill="auto"/>
            <w:vAlign w:val="center"/>
          </w:tcPr>
          <w:p w:rsidR="00AE1ECA" w:rsidRPr="00AE1ECA" w:rsidRDefault="00AE1ECA" w:rsidP="00AE1ECA">
            <w:pPr>
              <w:jc w:val="center"/>
              <w:rPr>
                <w:sz w:val="22"/>
                <w:szCs w:val="22"/>
              </w:rPr>
            </w:pPr>
          </w:p>
        </w:tc>
        <w:tc>
          <w:tcPr>
            <w:tcW w:w="1276" w:type="dxa"/>
            <w:shd w:val="clear" w:color="auto" w:fill="auto"/>
            <w:vAlign w:val="center"/>
          </w:tcPr>
          <w:p w:rsidR="00AE1ECA" w:rsidRPr="00AE1ECA" w:rsidRDefault="00AE1ECA" w:rsidP="00AE1ECA">
            <w:pPr>
              <w:jc w:val="center"/>
              <w:rPr>
                <w:sz w:val="22"/>
                <w:szCs w:val="22"/>
              </w:rPr>
            </w:pPr>
          </w:p>
        </w:tc>
        <w:tc>
          <w:tcPr>
            <w:tcW w:w="1275" w:type="dxa"/>
            <w:shd w:val="clear" w:color="auto" w:fill="auto"/>
            <w:vAlign w:val="center"/>
          </w:tcPr>
          <w:p w:rsidR="00AE1ECA" w:rsidRPr="00AE1ECA" w:rsidRDefault="00AE1ECA" w:rsidP="00AE1ECA">
            <w:pPr>
              <w:jc w:val="center"/>
              <w:rPr>
                <w:sz w:val="22"/>
                <w:szCs w:val="22"/>
              </w:rPr>
            </w:pPr>
          </w:p>
        </w:tc>
        <w:tc>
          <w:tcPr>
            <w:tcW w:w="1134" w:type="dxa"/>
            <w:shd w:val="clear" w:color="auto" w:fill="auto"/>
            <w:vAlign w:val="center"/>
          </w:tcPr>
          <w:p w:rsidR="00AE1ECA" w:rsidRPr="00AE1ECA" w:rsidRDefault="00AE1ECA" w:rsidP="00AE1ECA">
            <w:pPr>
              <w:jc w:val="center"/>
              <w:rPr>
                <w:sz w:val="22"/>
                <w:szCs w:val="22"/>
              </w:rPr>
            </w:pPr>
          </w:p>
        </w:tc>
      </w:tr>
      <w:tr w:rsidR="0025493E" w:rsidRPr="004E41DD" w:rsidTr="0025493E">
        <w:trPr>
          <w:trHeight w:val="214"/>
        </w:trPr>
        <w:tc>
          <w:tcPr>
            <w:tcW w:w="1985" w:type="dxa"/>
            <w:vMerge/>
            <w:shd w:val="clear" w:color="auto" w:fill="auto"/>
          </w:tcPr>
          <w:p w:rsidR="0025493E" w:rsidRPr="004E41DD" w:rsidRDefault="0025493E" w:rsidP="00366510">
            <w:pPr>
              <w:pStyle w:val="a3"/>
              <w:numPr>
                <w:ilvl w:val="0"/>
                <w:numId w:val="1"/>
              </w:numPr>
              <w:tabs>
                <w:tab w:val="left" w:pos="284"/>
              </w:tabs>
              <w:autoSpaceDE w:val="0"/>
              <w:autoSpaceDN w:val="0"/>
              <w:adjustRightInd w:val="0"/>
              <w:ind w:left="884" w:hanging="884"/>
              <w:rPr>
                <w:sz w:val="26"/>
                <w:szCs w:val="26"/>
              </w:rPr>
            </w:pPr>
          </w:p>
        </w:tc>
        <w:tc>
          <w:tcPr>
            <w:tcW w:w="1559" w:type="dxa"/>
            <w:shd w:val="clear" w:color="auto" w:fill="auto"/>
          </w:tcPr>
          <w:p w:rsidR="0025493E" w:rsidRPr="004E41DD" w:rsidRDefault="0025493E" w:rsidP="005F2A52">
            <w:pPr>
              <w:tabs>
                <w:tab w:val="left" w:pos="709"/>
              </w:tabs>
              <w:autoSpaceDE w:val="0"/>
              <w:autoSpaceDN w:val="0"/>
              <w:adjustRightInd w:val="0"/>
              <w:rPr>
                <w:sz w:val="26"/>
                <w:szCs w:val="26"/>
              </w:rPr>
            </w:pPr>
            <w:r w:rsidRPr="004E41DD">
              <w:rPr>
                <w:sz w:val="26"/>
                <w:szCs w:val="26"/>
              </w:rPr>
              <w:t>средства областного бюджета</w:t>
            </w:r>
          </w:p>
        </w:tc>
        <w:tc>
          <w:tcPr>
            <w:tcW w:w="1417" w:type="dxa"/>
            <w:shd w:val="clear" w:color="auto" w:fill="auto"/>
            <w:vAlign w:val="center"/>
          </w:tcPr>
          <w:p w:rsidR="0025493E" w:rsidRPr="00AE1ECA" w:rsidRDefault="0025493E" w:rsidP="0025493E">
            <w:pPr>
              <w:jc w:val="center"/>
              <w:rPr>
                <w:sz w:val="22"/>
                <w:szCs w:val="22"/>
              </w:rPr>
            </w:pPr>
            <w:r w:rsidRPr="00AE1ECA">
              <w:rPr>
                <w:sz w:val="22"/>
                <w:szCs w:val="22"/>
              </w:rPr>
              <w:t>5967796,997</w:t>
            </w:r>
          </w:p>
        </w:tc>
        <w:tc>
          <w:tcPr>
            <w:tcW w:w="1418" w:type="dxa"/>
            <w:shd w:val="clear" w:color="auto" w:fill="auto"/>
            <w:vAlign w:val="center"/>
          </w:tcPr>
          <w:p w:rsidR="0025493E" w:rsidRPr="00AE1ECA" w:rsidRDefault="0025493E" w:rsidP="0025493E">
            <w:pPr>
              <w:jc w:val="center"/>
              <w:rPr>
                <w:sz w:val="22"/>
                <w:szCs w:val="22"/>
              </w:rPr>
            </w:pPr>
            <w:r w:rsidRPr="00AE1ECA">
              <w:rPr>
                <w:sz w:val="22"/>
                <w:szCs w:val="22"/>
              </w:rPr>
              <w:t>1415497,885</w:t>
            </w:r>
          </w:p>
        </w:tc>
        <w:tc>
          <w:tcPr>
            <w:tcW w:w="1417" w:type="dxa"/>
            <w:shd w:val="clear" w:color="auto" w:fill="auto"/>
            <w:vAlign w:val="center"/>
          </w:tcPr>
          <w:p w:rsidR="0025493E" w:rsidRPr="00AE1ECA" w:rsidRDefault="0025493E" w:rsidP="0025493E">
            <w:pPr>
              <w:jc w:val="center"/>
              <w:rPr>
                <w:sz w:val="22"/>
                <w:szCs w:val="22"/>
              </w:rPr>
            </w:pPr>
            <w:r w:rsidRPr="00AE1ECA">
              <w:rPr>
                <w:sz w:val="22"/>
                <w:szCs w:val="22"/>
              </w:rPr>
              <w:t>1166383,628</w:t>
            </w:r>
          </w:p>
        </w:tc>
        <w:tc>
          <w:tcPr>
            <w:tcW w:w="1277" w:type="dxa"/>
            <w:shd w:val="clear" w:color="auto" w:fill="auto"/>
            <w:vAlign w:val="center"/>
          </w:tcPr>
          <w:p w:rsidR="0025493E" w:rsidRPr="00AE1ECA" w:rsidRDefault="0025493E" w:rsidP="0025493E">
            <w:pPr>
              <w:jc w:val="center"/>
              <w:rPr>
                <w:sz w:val="22"/>
                <w:szCs w:val="22"/>
              </w:rPr>
            </w:pPr>
            <w:r w:rsidRPr="00AE1ECA">
              <w:rPr>
                <w:sz w:val="22"/>
                <w:szCs w:val="22"/>
              </w:rPr>
              <w:t>855670,595</w:t>
            </w:r>
          </w:p>
        </w:tc>
        <w:tc>
          <w:tcPr>
            <w:tcW w:w="1276" w:type="dxa"/>
            <w:shd w:val="clear" w:color="auto" w:fill="auto"/>
            <w:vAlign w:val="center"/>
          </w:tcPr>
          <w:p w:rsidR="0025493E" w:rsidRPr="00AE1ECA" w:rsidRDefault="0025493E" w:rsidP="0025493E">
            <w:pPr>
              <w:jc w:val="center"/>
              <w:rPr>
                <w:sz w:val="22"/>
                <w:szCs w:val="22"/>
              </w:rPr>
            </w:pPr>
            <w:r w:rsidRPr="00AE1ECA">
              <w:rPr>
                <w:sz w:val="22"/>
                <w:szCs w:val="22"/>
              </w:rPr>
              <w:t>843414,963</w:t>
            </w:r>
          </w:p>
        </w:tc>
        <w:tc>
          <w:tcPr>
            <w:tcW w:w="1275" w:type="dxa"/>
            <w:shd w:val="clear" w:color="auto" w:fill="auto"/>
            <w:vAlign w:val="center"/>
          </w:tcPr>
          <w:p w:rsidR="0025493E" w:rsidRPr="00AE1ECA" w:rsidRDefault="0025493E" w:rsidP="0025493E">
            <w:pPr>
              <w:jc w:val="center"/>
              <w:rPr>
                <w:sz w:val="22"/>
                <w:szCs w:val="22"/>
              </w:rPr>
            </w:pPr>
            <w:r w:rsidRPr="00AE1ECA">
              <w:rPr>
                <w:sz w:val="22"/>
                <w:szCs w:val="22"/>
              </w:rPr>
              <w:t>843414,963</w:t>
            </w:r>
          </w:p>
        </w:tc>
        <w:tc>
          <w:tcPr>
            <w:tcW w:w="1134" w:type="dxa"/>
            <w:shd w:val="clear" w:color="auto" w:fill="auto"/>
            <w:vAlign w:val="center"/>
          </w:tcPr>
          <w:p w:rsidR="0025493E" w:rsidRPr="00AE1ECA" w:rsidRDefault="0025493E" w:rsidP="0025493E">
            <w:pPr>
              <w:jc w:val="center"/>
              <w:rPr>
                <w:sz w:val="22"/>
                <w:szCs w:val="22"/>
              </w:rPr>
            </w:pPr>
            <w:r w:rsidRPr="00AE1ECA">
              <w:rPr>
                <w:sz w:val="22"/>
                <w:szCs w:val="22"/>
              </w:rPr>
              <w:t>843414,963</w:t>
            </w:r>
          </w:p>
        </w:tc>
      </w:tr>
      <w:tr w:rsidR="0025493E" w:rsidRPr="004E41DD" w:rsidTr="0025493E">
        <w:trPr>
          <w:trHeight w:val="214"/>
        </w:trPr>
        <w:tc>
          <w:tcPr>
            <w:tcW w:w="1985" w:type="dxa"/>
            <w:vMerge/>
            <w:shd w:val="clear" w:color="auto" w:fill="auto"/>
          </w:tcPr>
          <w:p w:rsidR="0025493E" w:rsidRPr="004E41DD" w:rsidRDefault="0025493E" w:rsidP="00366510">
            <w:pPr>
              <w:pStyle w:val="a3"/>
              <w:numPr>
                <w:ilvl w:val="0"/>
                <w:numId w:val="1"/>
              </w:numPr>
              <w:tabs>
                <w:tab w:val="left" w:pos="284"/>
              </w:tabs>
              <w:autoSpaceDE w:val="0"/>
              <w:autoSpaceDN w:val="0"/>
              <w:adjustRightInd w:val="0"/>
              <w:ind w:left="884" w:hanging="884"/>
              <w:rPr>
                <w:sz w:val="26"/>
                <w:szCs w:val="26"/>
              </w:rPr>
            </w:pPr>
          </w:p>
        </w:tc>
        <w:tc>
          <w:tcPr>
            <w:tcW w:w="1559" w:type="dxa"/>
            <w:shd w:val="clear" w:color="auto" w:fill="auto"/>
          </w:tcPr>
          <w:p w:rsidR="0025493E" w:rsidRPr="004E41DD" w:rsidRDefault="0025493E" w:rsidP="005F2A52">
            <w:pPr>
              <w:tabs>
                <w:tab w:val="left" w:pos="709"/>
              </w:tabs>
              <w:autoSpaceDE w:val="0"/>
              <w:autoSpaceDN w:val="0"/>
              <w:adjustRightInd w:val="0"/>
              <w:rPr>
                <w:sz w:val="26"/>
                <w:szCs w:val="26"/>
              </w:rPr>
            </w:pPr>
            <w:r w:rsidRPr="004E41DD">
              <w:rPr>
                <w:sz w:val="26"/>
                <w:szCs w:val="26"/>
              </w:rPr>
              <w:t>средства федерального бюджета</w:t>
            </w:r>
          </w:p>
        </w:tc>
        <w:tc>
          <w:tcPr>
            <w:tcW w:w="1417" w:type="dxa"/>
            <w:shd w:val="clear" w:color="auto" w:fill="auto"/>
            <w:vAlign w:val="center"/>
          </w:tcPr>
          <w:p w:rsidR="0025493E" w:rsidRPr="00AE1ECA" w:rsidRDefault="0025493E" w:rsidP="0025493E">
            <w:pPr>
              <w:jc w:val="center"/>
              <w:rPr>
                <w:sz w:val="22"/>
                <w:szCs w:val="22"/>
              </w:rPr>
            </w:pPr>
            <w:r w:rsidRPr="00AE1ECA">
              <w:rPr>
                <w:sz w:val="22"/>
                <w:szCs w:val="22"/>
              </w:rPr>
              <w:t>2830945</w:t>
            </w:r>
          </w:p>
        </w:tc>
        <w:tc>
          <w:tcPr>
            <w:tcW w:w="1418" w:type="dxa"/>
            <w:shd w:val="clear" w:color="auto" w:fill="auto"/>
            <w:vAlign w:val="center"/>
          </w:tcPr>
          <w:p w:rsidR="0025493E" w:rsidRPr="00AE1ECA" w:rsidRDefault="0025493E" w:rsidP="0025493E">
            <w:pPr>
              <w:jc w:val="center"/>
              <w:rPr>
                <w:sz w:val="22"/>
                <w:szCs w:val="22"/>
              </w:rPr>
            </w:pPr>
            <w:r w:rsidRPr="00AE1ECA">
              <w:rPr>
                <w:sz w:val="22"/>
                <w:szCs w:val="22"/>
              </w:rPr>
              <w:t>1367302,3</w:t>
            </w:r>
          </w:p>
        </w:tc>
        <w:tc>
          <w:tcPr>
            <w:tcW w:w="1417" w:type="dxa"/>
            <w:shd w:val="clear" w:color="auto" w:fill="auto"/>
            <w:vAlign w:val="center"/>
          </w:tcPr>
          <w:p w:rsidR="0025493E" w:rsidRPr="00AE1ECA" w:rsidRDefault="0025493E" w:rsidP="0025493E">
            <w:pPr>
              <w:jc w:val="center"/>
              <w:rPr>
                <w:sz w:val="22"/>
                <w:szCs w:val="22"/>
              </w:rPr>
            </w:pPr>
            <w:r w:rsidRPr="00AE1ECA">
              <w:rPr>
                <w:sz w:val="22"/>
                <w:szCs w:val="22"/>
              </w:rPr>
              <w:t>1106106,5</w:t>
            </w:r>
          </w:p>
        </w:tc>
        <w:tc>
          <w:tcPr>
            <w:tcW w:w="1277" w:type="dxa"/>
            <w:shd w:val="clear" w:color="auto" w:fill="auto"/>
            <w:vAlign w:val="center"/>
          </w:tcPr>
          <w:p w:rsidR="0025493E" w:rsidRPr="00AE1ECA" w:rsidRDefault="0025493E" w:rsidP="0025493E">
            <w:pPr>
              <w:jc w:val="center"/>
              <w:rPr>
                <w:sz w:val="22"/>
                <w:szCs w:val="22"/>
              </w:rPr>
            </w:pPr>
            <w:r w:rsidRPr="00AE1ECA">
              <w:rPr>
                <w:sz w:val="22"/>
                <w:szCs w:val="22"/>
              </w:rPr>
              <w:t>357536,2</w:t>
            </w:r>
          </w:p>
        </w:tc>
        <w:tc>
          <w:tcPr>
            <w:tcW w:w="1276" w:type="dxa"/>
            <w:shd w:val="clear" w:color="auto" w:fill="auto"/>
            <w:vAlign w:val="center"/>
          </w:tcPr>
          <w:p w:rsidR="0025493E" w:rsidRPr="00AE1ECA" w:rsidRDefault="0025493E" w:rsidP="0025493E">
            <w:pPr>
              <w:jc w:val="center"/>
              <w:rPr>
                <w:sz w:val="22"/>
                <w:szCs w:val="22"/>
              </w:rPr>
            </w:pPr>
          </w:p>
        </w:tc>
        <w:tc>
          <w:tcPr>
            <w:tcW w:w="1275" w:type="dxa"/>
            <w:shd w:val="clear" w:color="auto" w:fill="auto"/>
            <w:vAlign w:val="center"/>
          </w:tcPr>
          <w:p w:rsidR="0025493E" w:rsidRPr="00AE1ECA" w:rsidRDefault="0025493E" w:rsidP="0025493E">
            <w:pPr>
              <w:jc w:val="center"/>
              <w:rPr>
                <w:sz w:val="22"/>
                <w:szCs w:val="22"/>
              </w:rPr>
            </w:pPr>
          </w:p>
        </w:tc>
        <w:tc>
          <w:tcPr>
            <w:tcW w:w="1134" w:type="dxa"/>
            <w:shd w:val="clear" w:color="auto" w:fill="auto"/>
            <w:vAlign w:val="center"/>
          </w:tcPr>
          <w:p w:rsidR="0025493E" w:rsidRPr="00AE1ECA" w:rsidRDefault="0025493E" w:rsidP="0025493E">
            <w:pPr>
              <w:jc w:val="center"/>
              <w:rPr>
                <w:sz w:val="22"/>
                <w:szCs w:val="22"/>
              </w:rPr>
            </w:pPr>
          </w:p>
        </w:tc>
      </w:tr>
    </w:tbl>
    <w:p w:rsidR="0023247C" w:rsidRPr="004E41DD" w:rsidRDefault="0023247C" w:rsidP="005B2904">
      <w:pPr>
        <w:pStyle w:val="ConsPlusNormal"/>
        <w:jc w:val="center"/>
        <w:outlineLvl w:val="2"/>
        <w:rPr>
          <w:rFonts w:ascii="Times New Roman" w:hAnsi="Times New Roman" w:cs="Times New Roman"/>
          <w:b/>
          <w:sz w:val="26"/>
          <w:szCs w:val="26"/>
        </w:rPr>
        <w:sectPr w:rsidR="0023247C" w:rsidRPr="004E41DD" w:rsidSect="0023247C">
          <w:pgSz w:w="16838" w:h="11905" w:orient="landscape"/>
          <w:pgMar w:top="1701" w:right="1134" w:bottom="851" w:left="1134" w:header="0" w:footer="0" w:gutter="0"/>
          <w:cols w:space="720"/>
        </w:sectPr>
      </w:pPr>
    </w:p>
    <w:p w:rsidR="005B2904" w:rsidRPr="004E41DD" w:rsidRDefault="005B2904" w:rsidP="005B2904">
      <w:pPr>
        <w:pStyle w:val="ConsPlusNormal"/>
        <w:jc w:val="center"/>
        <w:outlineLvl w:val="2"/>
        <w:rPr>
          <w:rFonts w:ascii="Times New Roman" w:hAnsi="Times New Roman" w:cs="Times New Roman"/>
          <w:b/>
          <w:szCs w:val="22"/>
        </w:rPr>
      </w:pPr>
      <w:r w:rsidRPr="004E41DD">
        <w:rPr>
          <w:rFonts w:ascii="Times New Roman" w:hAnsi="Times New Roman" w:cs="Times New Roman"/>
          <w:b/>
          <w:szCs w:val="22"/>
        </w:rPr>
        <w:lastRenderedPageBreak/>
        <w:t>1. Приоритеты региональной политики в сфере реализации</w:t>
      </w:r>
    </w:p>
    <w:p w:rsidR="005B2904" w:rsidRPr="004E41DD" w:rsidRDefault="005B2904" w:rsidP="005B2904">
      <w:pPr>
        <w:pStyle w:val="ConsPlusNormal"/>
        <w:jc w:val="center"/>
        <w:rPr>
          <w:rFonts w:ascii="Times New Roman" w:hAnsi="Times New Roman" w:cs="Times New Roman"/>
          <w:b/>
          <w:szCs w:val="22"/>
        </w:rPr>
      </w:pPr>
      <w:r w:rsidRPr="004E41DD">
        <w:rPr>
          <w:rFonts w:ascii="Times New Roman" w:hAnsi="Times New Roman" w:cs="Times New Roman"/>
          <w:b/>
          <w:szCs w:val="22"/>
        </w:rPr>
        <w:t>государственной программы</w:t>
      </w:r>
    </w:p>
    <w:p w:rsidR="005B2904" w:rsidRPr="004E41DD" w:rsidRDefault="005B2904" w:rsidP="005B2904">
      <w:pPr>
        <w:pStyle w:val="ConsPlusNormal"/>
        <w:contextualSpacing/>
        <w:jc w:val="both"/>
        <w:rPr>
          <w:rFonts w:ascii="Times New Roman" w:hAnsi="Times New Roman" w:cs="Times New Roman"/>
          <w:szCs w:val="22"/>
        </w:rPr>
      </w:pPr>
    </w:p>
    <w:p w:rsidR="005B2904" w:rsidRPr="004E41DD" w:rsidRDefault="009531C7" w:rsidP="005B2904">
      <w:pPr>
        <w:pStyle w:val="ConsPlusNormal"/>
        <w:ind w:firstLine="540"/>
        <w:contextualSpacing/>
        <w:jc w:val="both"/>
        <w:rPr>
          <w:rFonts w:ascii="Times New Roman" w:hAnsi="Times New Roman" w:cs="Times New Roman"/>
          <w:szCs w:val="22"/>
        </w:rPr>
      </w:pPr>
      <w:proofErr w:type="gramStart"/>
      <w:r w:rsidRPr="004E41DD">
        <w:rPr>
          <w:rFonts w:ascii="Times New Roman" w:hAnsi="Times New Roman" w:cs="Times New Roman"/>
          <w:szCs w:val="22"/>
        </w:rPr>
        <w:t xml:space="preserve">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w:t>
      </w:r>
      <w:r w:rsidR="005B2904" w:rsidRPr="004E41DD">
        <w:rPr>
          <w:rFonts w:ascii="Times New Roman" w:hAnsi="Times New Roman" w:cs="Times New Roman"/>
          <w:szCs w:val="22"/>
        </w:rPr>
        <w:t xml:space="preserve">с государственной </w:t>
      </w:r>
      <w:hyperlink r:id="rId17" w:history="1">
        <w:r w:rsidR="005B2904" w:rsidRPr="004E41DD">
          <w:rPr>
            <w:rFonts w:ascii="Times New Roman" w:hAnsi="Times New Roman" w:cs="Times New Roman"/>
            <w:szCs w:val="22"/>
          </w:rPr>
          <w:t>программой</w:t>
        </w:r>
      </w:hyperlink>
      <w:r w:rsidR="000E46DD" w:rsidRPr="004E41DD">
        <w:rPr>
          <w:rFonts w:ascii="Times New Roman" w:hAnsi="Times New Roman" w:cs="Times New Roman"/>
          <w:szCs w:val="22"/>
        </w:rPr>
        <w:t xml:space="preserve"> Российской Федерации «</w:t>
      </w:r>
      <w:r w:rsidR="005B2904" w:rsidRPr="004E41DD">
        <w:rPr>
          <w:rFonts w:ascii="Times New Roman" w:hAnsi="Times New Roman" w:cs="Times New Roman"/>
          <w:szCs w:val="22"/>
        </w:rPr>
        <w:t>Развит</w:t>
      </w:r>
      <w:r w:rsidR="000E46DD" w:rsidRPr="004E41DD">
        <w:rPr>
          <w:rFonts w:ascii="Times New Roman" w:hAnsi="Times New Roman" w:cs="Times New Roman"/>
          <w:szCs w:val="22"/>
        </w:rPr>
        <w:t>ие физической культуры и спорта»</w:t>
      </w:r>
      <w:r w:rsidRPr="004E41DD">
        <w:rPr>
          <w:rFonts w:ascii="Times New Roman" w:hAnsi="Times New Roman" w:cs="Times New Roman"/>
          <w:szCs w:val="22"/>
        </w:rPr>
        <w:t>, Стратегией социально-экономического развития Калужской области до 2030 года, утвержденной распоряжением Правительства Калужской области</w:t>
      </w:r>
      <w:r w:rsidR="000E46DD" w:rsidRPr="004E41DD">
        <w:rPr>
          <w:rFonts w:ascii="Times New Roman" w:hAnsi="Times New Roman" w:cs="Times New Roman"/>
          <w:szCs w:val="22"/>
        </w:rPr>
        <w:t xml:space="preserve"> от 13.07.2012 №</w:t>
      </w:r>
      <w:r w:rsidRPr="004E41DD">
        <w:rPr>
          <w:rFonts w:ascii="Times New Roman" w:hAnsi="Times New Roman" w:cs="Times New Roman"/>
          <w:szCs w:val="22"/>
        </w:rPr>
        <w:t xml:space="preserve"> 353</w:t>
      </w:r>
      <w:r w:rsidR="005F2A52" w:rsidRPr="004E41DD">
        <w:rPr>
          <w:rFonts w:ascii="Times New Roman" w:hAnsi="Times New Roman" w:cs="Times New Roman"/>
          <w:szCs w:val="22"/>
        </w:rPr>
        <w:t xml:space="preserve"> </w:t>
      </w:r>
      <w:r w:rsidR="005B2904" w:rsidRPr="004E41DD">
        <w:rPr>
          <w:rFonts w:ascii="Times New Roman" w:hAnsi="Times New Roman" w:cs="Times New Roman"/>
          <w:szCs w:val="22"/>
        </w:rPr>
        <w:t>к приоритетным направлениям развития системы физической культуры и спорта относятся</w:t>
      </w:r>
      <w:proofErr w:type="gramEnd"/>
      <w:r w:rsidR="005B2904" w:rsidRPr="004E41DD">
        <w:rPr>
          <w:rFonts w:ascii="Times New Roman" w:hAnsi="Times New Roman" w:cs="Times New Roman"/>
          <w:szCs w:val="22"/>
        </w:rPr>
        <w:t xml:space="preserve"> </w:t>
      </w:r>
      <w:proofErr w:type="gramStart"/>
      <w:r w:rsidR="005B2904" w:rsidRPr="004E41DD">
        <w:rPr>
          <w:rFonts w:ascii="Times New Roman" w:hAnsi="Times New Roman" w:cs="Times New Roman"/>
          <w:szCs w:val="22"/>
        </w:rPr>
        <w:t xml:space="preserve">развитие физической культуры и массового спорта, развитие спорта высших достижений и системы </w:t>
      </w:r>
      <w:r w:rsidR="005F2A52" w:rsidRPr="004E41DD">
        <w:rPr>
          <w:rFonts w:ascii="Times New Roman" w:hAnsi="Times New Roman" w:cs="Times New Roman"/>
          <w:szCs w:val="22"/>
        </w:rPr>
        <w:t>подготовки спортивного резерва.</w:t>
      </w:r>
      <w:proofErr w:type="gramEnd"/>
    </w:p>
    <w:p w:rsidR="005B2904" w:rsidRPr="004E41DD" w:rsidRDefault="005B2904" w:rsidP="005B2904">
      <w:pPr>
        <w:pStyle w:val="ConsPlusNormal"/>
        <w:spacing w:before="220"/>
        <w:ind w:firstLine="540"/>
        <w:contextualSpacing/>
        <w:jc w:val="both"/>
        <w:rPr>
          <w:rFonts w:ascii="Times New Roman" w:hAnsi="Times New Roman" w:cs="Times New Roman"/>
          <w:szCs w:val="22"/>
        </w:rPr>
      </w:pPr>
      <w:r w:rsidRPr="004E41DD">
        <w:rPr>
          <w:rFonts w:ascii="Times New Roman" w:hAnsi="Times New Roman" w:cs="Times New Roman"/>
          <w:szCs w:val="22"/>
        </w:rPr>
        <w:t>В рамках государственной программы реализация данных приоритетов будет обеспечена следующим образом.</w:t>
      </w:r>
    </w:p>
    <w:p w:rsidR="005B2904" w:rsidRPr="004E41DD" w:rsidRDefault="005B2904" w:rsidP="005B2904">
      <w:pPr>
        <w:pStyle w:val="ConsPlusNormal"/>
        <w:spacing w:before="220"/>
        <w:ind w:firstLine="540"/>
        <w:contextualSpacing/>
        <w:jc w:val="both"/>
        <w:rPr>
          <w:rFonts w:ascii="Times New Roman" w:hAnsi="Times New Roman" w:cs="Times New Roman"/>
          <w:szCs w:val="22"/>
        </w:rPr>
      </w:pPr>
      <w:r w:rsidRPr="004E41DD">
        <w:rPr>
          <w:rFonts w:ascii="Times New Roman" w:hAnsi="Times New Roman" w:cs="Times New Roman"/>
          <w:szCs w:val="22"/>
        </w:rPr>
        <w:t xml:space="preserve">В рамках реализации </w:t>
      </w:r>
      <w:hyperlink w:anchor="P1468" w:history="1">
        <w:r w:rsidRPr="004E41DD">
          <w:rPr>
            <w:rFonts w:ascii="Times New Roman" w:hAnsi="Times New Roman" w:cs="Times New Roman"/>
            <w:szCs w:val="22"/>
          </w:rPr>
          <w:t>подпрограммы</w:t>
        </w:r>
      </w:hyperlink>
      <w:r w:rsidR="000E46DD" w:rsidRPr="004E41DD">
        <w:rPr>
          <w:rFonts w:ascii="Times New Roman" w:hAnsi="Times New Roman" w:cs="Times New Roman"/>
          <w:szCs w:val="22"/>
        </w:rPr>
        <w:t xml:space="preserve"> «</w:t>
      </w:r>
      <w:r w:rsidRPr="004E41DD">
        <w:rPr>
          <w:rFonts w:ascii="Times New Roman" w:hAnsi="Times New Roman" w:cs="Times New Roman"/>
          <w:szCs w:val="22"/>
        </w:rPr>
        <w:t>Развитие физической культуры, массового сп</w:t>
      </w:r>
      <w:r w:rsidR="000E46DD" w:rsidRPr="004E41DD">
        <w:rPr>
          <w:rFonts w:ascii="Times New Roman" w:hAnsi="Times New Roman" w:cs="Times New Roman"/>
          <w:szCs w:val="22"/>
        </w:rPr>
        <w:t>орта и спорта высших достижений»</w:t>
      </w:r>
      <w:r w:rsidRPr="004E41DD">
        <w:rPr>
          <w:rFonts w:ascii="Times New Roman" w:hAnsi="Times New Roman" w:cs="Times New Roman"/>
          <w:szCs w:val="22"/>
        </w:rPr>
        <w:t xml:space="preserve"> предстоит обеспечить:</w:t>
      </w:r>
    </w:p>
    <w:p w:rsidR="005B2904" w:rsidRPr="004E41DD" w:rsidRDefault="005B2904" w:rsidP="005B2904">
      <w:pPr>
        <w:pStyle w:val="ConsPlusNormal"/>
        <w:spacing w:before="220"/>
        <w:ind w:firstLine="540"/>
        <w:contextualSpacing/>
        <w:jc w:val="both"/>
        <w:rPr>
          <w:rFonts w:ascii="Times New Roman" w:hAnsi="Times New Roman" w:cs="Times New Roman"/>
          <w:szCs w:val="22"/>
        </w:rPr>
      </w:pPr>
      <w:r w:rsidRPr="004E41DD">
        <w:rPr>
          <w:rFonts w:ascii="Times New Roman" w:hAnsi="Times New Roman" w:cs="Times New Roman"/>
          <w:szCs w:val="22"/>
        </w:rPr>
        <w:t>- совершенствование соответствующей нормативной правовой базы;</w:t>
      </w:r>
    </w:p>
    <w:p w:rsidR="005B2904" w:rsidRPr="004E41DD" w:rsidRDefault="005B2904" w:rsidP="005B2904">
      <w:pPr>
        <w:pStyle w:val="ConsPlusNormal"/>
        <w:spacing w:before="220"/>
        <w:ind w:firstLine="540"/>
        <w:contextualSpacing/>
        <w:jc w:val="both"/>
        <w:rPr>
          <w:rFonts w:ascii="Times New Roman" w:hAnsi="Times New Roman" w:cs="Times New Roman"/>
          <w:szCs w:val="22"/>
        </w:rPr>
      </w:pPr>
      <w:r w:rsidRPr="004E41DD">
        <w:rPr>
          <w:rFonts w:ascii="Times New Roman" w:hAnsi="Times New Roman" w:cs="Times New Roman"/>
          <w:szCs w:val="22"/>
        </w:rPr>
        <w:t>- совершенствование системы физического воспитания различных категорий и групп населения, в том числе в образовательных учреждениях;</w:t>
      </w:r>
    </w:p>
    <w:p w:rsidR="005B2904" w:rsidRPr="004E41DD" w:rsidRDefault="005B2904" w:rsidP="005B2904">
      <w:pPr>
        <w:pStyle w:val="ConsPlusNormal"/>
        <w:spacing w:before="220"/>
        <w:ind w:firstLine="540"/>
        <w:contextualSpacing/>
        <w:jc w:val="both"/>
        <w:rPr>
          <w:rFonts w:ascii="Times New Roman" w:hAnsi="Times New Roman" w:cs="Times New Roman"/>
          <w:szCs w:val="22"/>
        </w:rPr>
      </w:pPr>
      <w:r w:rsidRPr="004E41DD">
        <w:rPr>
          <w:rFonts w:ascii="Times New Roman" w:hAnsi="Times New Roman" w:cs="Times New Roman"/>
          <w:szCs w:val="22"/>
        </w:rPr>
        <w:t>- развитие инфраструктуры физической культуры и спорта, в том числе для лиц с ограниченными возможностями здоровья и инвалидов;</w:t>
      </w:r>
    </w:p>
    <w:p w:rsidR="005B2904" w:rsidRPr="004E41DD" w:rsidRDefault="005B2904" w:rsidP="005B2904">
      <w:pPr>
        <w:pStyle w:val="ConsPlusNormal"/>
        <w:spacing w:before="220"/>
        <w:ind w:firstLine="540"/>
        <w:contextualSpacing/>
        <w:jc w:val="both"/>
        <w:rPr>
          <w:rFonts w:ascii="Times New Roman" w:hAnsi="Times New Roman" w:cs="Times New Roman"/>
          <w:szCs w:val="22"/>
        </w:rPr>
      </w:pPr>
      <w:r w:rsidRPr="004E41DD">
        <w:rPr>
          <w:rFonts w:ascii="Times New Roman" w:hAnsi="Times New Roman" w:cs="Times New Roman"/>
          <w:szCs w:val="22"/>
        </w:rPr>
        <w:t>- повышение эффективности пропаганды физической культуры и спорта, включая меры по популяризации нравственных ценностей спорта и олимпизма в средствах массовой информации;</w:t>
      </w:r>
    </w:p>
    <w:p w:rsidR="005B2904" w:rsidRPr="004E41DD" w:rsidRDefault="005B2904" w:rsidP="005B2904">
      <w:pPr>
        <w:pStyle w:val="ConsPlusNormal"/>
        <w:spacing w:before="220"/>
        <w:ind w:firstLine="540"/>
        <w:contextualSpacing/>
        <w:jc w:val="both"/>
        <w:rPr>
          <w:rFonts w:ascii="Times New Roman" w:hAnsi="Times New Roman" w:cs="Times New Roman"/>
          <w:szCs w:val="22"/>
        </w:rPr>
      </w:pPr>
      <w:r w:rsidRPr="004E41DD">
        <w:rPr>
          <w:rFonts w:ascii="Times New Roman" w:hAnsi="Times New Roman" w:cs="Times New Roman"/>
          <w:szCs w:val="22"/>
        </w:rPr>
        <w:t>- совершенствование и реализацию мер, способствующих повышению мотивации спортсменов и тренеров для достижения высоких спортивных результатов;</w:t>
      </w:r>
    </w:p>
    <w:p w:rsidR="005B2904" w:rsidRPr="004E41DD" w:rsidRDefault="005B2904" w:rsidP="005B2904">
      <w:pPr>
        <w:pStyle w:val="ConsPlusNormal"/>
        <w:spacing w:before="220"/>
        <w:ind w:firstLine="540"/>
        <w:contextualSpacing/>
        <w:jc w:val="both"/>
        <w:rPr>
          <w:rFonts w:ascii="Times New Roman" w:hAnsi="Times New Roman" w:cs="Times New Roman"/>
          <w:szCs w:val="22"/>
        </w:rPr>
      </w:pPr>
      <w:r w:rsidRPr="004E41DD">
        <w:rPr>
          <w:rFonts w:ascii="Times New Roman" w:hAnsi="Times New Roman" w:cs="Times New Roman"/>
          <w:szCs w:val="22"/>
        </w:rPr>
        <w:t>- улучшение результатов выступлений спортивных сборных команд Калужской области на крупнейших всероссийских спортивных соревнованиях;</w:t>
      </w:r>
    </w:p>
    <w:p w:rsidR="005B2904" w:rsidRPr="004E41DD" w:rsidRDefault="005B2904" w:rsidP="005B2904">
      <w:pPr>
        <w:pStyle w:val="ConsPlusNormal"/>
        <w:spacing w:before="220"/>
        <w:ind w:firstLine="540"/>
        <w:contextualSpacing/>
        <w:jc w:val="both"/>
        <w:rPr>
          <w:rFonts w:ascii="Times New Roman" w:hAnsi="Times New Roman" w:cs="Times New Roman"/>
          <w:szCs w:val="22"/>
        </w:rPr>
      </w:pPr>
      <w:r w:rsidRPr="004E41DD">
        <w:rPr>
          <w:rFonts w:ascii="Times New Roman" w:hAnsi="Times New Roman" w:cs="Times New Roman"/>
          <w:szCs w:val="22"/>
        </w:rPr>
        <w:t>- совершенствование системы подготовки спортсменов высокого класса;</w:t>
      </w:r>
    </w:p>
    <w:p w:rsidR="005B2904" w:rsidRPr="004E41DD" w:rsidRDefault="005B2904" w:rsidP="005B2904">
      <w:pPr>
        <w:pStyle w:val="ConsPlusNormal"/>
        <w:spacing w:before="220"/>
        <w:ind w:firstLine="540"/>
        <w:contextualSpacing/>
        <w:jc w:val="both"/>
        <w:rPr>
          <w:rFonts w:ascii="Times New Roman" w:hAnsi="Times New Roman" w:cs="Times New Roman"/>
          <w:szCs w:val="22"/>
        </w:rPr>
      </w:pPr>
      <w:r w:rsidRPr="004E41DD">
        <w:rPr>
          <w:rFonts w:ascii="Times New Roman" w:hAnsi="Times New Roman" w:cs="Times New Roman"/>
          <w:szCs w:val="22"/>
        </w:rPr>
        <w:t xml:space="preserve">В рамках реализации </w:t>
      </w:r>
      <w:hyperlink w:anchor="P3237" w:history="1">
        <w:r w:rsidRPr="004E41DD">
          <w:rPr>
            <w:rFonts w:ascii="Times New Roman" w:hAnsi="Times New Roman" w:cs="Times New Roman"/>
            <w:szCs w:val="22"/>
          </w:rPr>
          <w:t>подпрограммы</w:t>
        </w:r>
      </w:hyperlink>
      <w:r w:rsidR="004F55C2" w:rsidRPr="004E41DD">
        <w:rPr>
          <w:rFonts w:ascii="Times New Roman" w:hAnsi="Times New Roman" w:cs="Times New Roman"/>
          <w:szCs w:val="22"/>
        </w:rPr>
        <w:t xml:space="preserve"> «</w:t>
      </w:r>
      <w:r w:rsidRPr="004E41DD">
        <w:rPr>
          <w:rFonts w:ascii="Times New Roman" w:hAnsi="Times New Roman" w:cs="Times New Roman"/>
          <w:szCs w:val="22"/>
        </w:rPr>
        <w:t>Повышение эффективности управления развитием отрасли физической культуры и спорта и системы подготовки спортивн</w:t>
      </w:r>
      <w:r w:rsidR="004F55C2" w:rsidRPr="004E41DD">
        <w:rPr>
          <w:rFonts w:ascii="Times New Roman" w:hAnsi="Times New Roman" w:cs="Times New Roman"/>
          <w:szCs w:val="22"/>
        </w:rPr>
        <w:t>ого резерва в Калужской области»</w:t>
      </w:r>
      <w:r w:rsidRPr="004E41DD">
        <w:rPr>
          <w:rFonts w:ascii="Times New Roman" w:hAnsi="Times New Roman" w:cs="Times New Roman"/>
          <w:szCs w:val="22"/>
        </w:rPr>
        <w:t xml:space="preserve"> предстоит обеспечить:</w:t>
      </w:r>
    </w:p>
    <w:p w:rsidR="005B2904" w:rsidRPr="004E41DD" w:rsidRDefault="005B2904" w:rsidP="005B2904">
      <w:pPr>
        <w:pStyle w:val="ConsPlusNormal"/>
        <w:spacing w:before="220"/>
        <w:ind w:firstLine="540"/>
        <w:contextualSpacing/>
        <w:jc w:val="both"/>
        <w:rPr>
          <w:rFonts w:ascii="Times New Roman" w:hAnsi="Times New Roman" w:cs="Times New Roman"/>
          <w:szCs w:val="22"/>
        </w:rPr>
      </w:pPr>
      <w:r w:rsidRPr="004E41DD">
        <w:rPr>
          <w:rFonts w:ascii="Times New Roman" w:hAnsi="Times New Roman" w:cs="Times New Roman"/>
          <w:szCs w:val="22"/>
        </w:rPr>
        <w:t>- повышение качества оказания государственных услуг и исполнения государственных функций в установленной сфере деятельности;</w:t>
      </w:r>
    </w:p>
    <w:p w:rsidR="005B2904" w:rsidRPr="004E41DD" w:rsidRDefault="005B2904" w:rsidP="005B2904">
      <w:pPr>
        <w:pStyle w:val="ConsPlusNormal"/>
        <w:spacing w:before="220"/>
        <w:ind w:firstLine="540"/>
        <w:contextualSpacing/>
        <w:jc w:val="both"/>
        <w:rPr>
          <w:rFonts w:ascii="Times New Roman" w:hAnsi="Times New Roman" w:cs="Times New Roman"/>
          <w:szCs w:val="22"/>
        </w:rPr>
      </w:pPr>
      <w:r w:rsidRPr="004E41DD">
        <w:rPr>
          <w:rFonts w:ascii="Times New Roman" w:hAnsi="Times New Roman" w:cs="Times New Roman"/>
          <w:szCs w:val="22"/>
        </w:rPr>
        <w:t>- повышение эффективности управления средствами областного бюджета и бюджетов муниципальных образований Калужской области и использования имущества Калужской области и имущества муниципальных образований Калужской области в части вопросов реализации настоящей подпрограммы;</w:t>
      </w:r>
    </w:p>
    <w:p w:rsidR="005B2904" w:rsidRPr="004E41DD" w:rsidRDefault="005B2904" w:rsidP="00981EF1">
      <w:pPr>
        <w:pStyle w:val="ConsPlusNormal"/>
        <w:spacing w:before="220"/>
        <w:ind w:firstLine="539"/>
        <w:contextualSpacing/>
        <w:jc w:val="both"/>
        <w:rPr>
          <w:rFonts w:ascii="Times New Roman" w:hAnsi="Times New Roman" w:cs="Times New Roman"/>
          <w:szCs w:val="22"/>
        </w:rPr>
      </w:pPr>
      <w:r w:rsidRPr="004E41DD">
        <w:rPr>
          <w:rFonts w:ascii="Times New Roman" w:hAnsi="Times New Roman" w:cs="Times New Roman"/>
          <w:szCs w:val="22"/>
        </w:rPr>
        <w:t>- создание современной системы совершенствования подготовки специалистов с требуемым уровнем компетенции, удовлетворяющих современным требованиям к специалистам и управленческим кадрам в области физической культуры и спорта;</w:t>
      </w:r>
    </w:p>
    <w:p w:rsidR="005B2904" w:rsidRPr="004E41DD" w:rsidRDefault="005B2904" w:rsidP="00981EF1">
      <w:pPr>
        <w:pStyle w:val="ConsPlusNormal"/>
        <w:spacing w:before="220"/>
        <w:ind w:firstLine="539"/>
        <w:contextualSpacing/>
        <w:jc w:val="both"/>
        <w:rPr>
          <w:rFonts w:ascii="Times New Roman" w:hAnsi="Times New Roman" w:cs="Times New Roman"/>
          <w:szCs w:val="22"/>
        </w:rPr>
      </w:pPr>
      <w:r w:rsidRPr="004E41DD">
        <w:rPr>
          <w:rFonts w:ascii="Times New Roman" w:hAnsi="Times New Roman" w:cs="Times New Roman"/>
          <w:szCs w:val="22"/>
        </w:rPr>
        <w:t>- совершенствование системы оплаты труда и мер социальной защиты и поддержки по материальной и социальной поддержке работников физкультурно-спортивных организаций, расположенных на территории Калужской области;</w:t>
      </w:r>
    </w:p>
    <w:p w:rsidR="005B2904" w:rsidRPr="004E41DD" w:rsidRDefault="005B2904" w:rsidP="00981EF1">
      <w:pPr>
        <w:pStyle w:val="ConsPlusNormal"/>
        <w:spacing w:before="220"/>
        <w:ind w:firstLine="539"/>
        <w:contextualSpacing/>
        <w:jc w:val="both"/>
        <w:rPr>
          <w:rFonts w:ascii="Times New Roman" w:hAnsi="Times New Roman" w:cs="Times New Roman"/>
          <w:szCs w:val="22"/>
        </w:rPr>
      </w:pPr>
      <w:r w:rsidRPr="004E41DD">
        <w:rPr>
          <w:rFonts w:ascii="Times New Roman" w:hAnsi="Times New Roman" w:cs="Times New Roman"/>
          <w:szCs w:val="22"/>
        </w:rPr>
        <w:t>- внедрение усовершенствованных форм взаимодействия с субъектами физической культуры и спорта;</w:t>
      </w:r>
    </w:p>
    <w:p w:rsidR="005B2904" w:rsidRPr="004E41DD" w:rsidRDefault="005B2904" w:rsidP="00981EF1">
      <w:pPr>
        <w:pStyle w:val="ConsPlusNormal"/>
        <w:spacing w:before="220"/>
        <w:ind w:firstLine="539"/>
        <w:contextualSpacing/>
        <w:jc w:val="both"/>
        <w:rPr>
          <w:rFonts w:ascii="Times New Roman" w:hAnsi="Times New Roman" w:cs="Times New Roman"/>
          <w:szCs w:val="22"/>
        </w:rPr>
      </w:pPr>
      <w:r w:rsidRPr="004E41DD">
        <w:rPr>
          <w:rFonts w:ascii="Times New Roman" w:hAnsi="Times New Roman" w:cs="Times New Roman"/>
          <w:szCs w:val="22"/>
        </w:rPr>
        <w:t>- совершенствование кадрового обеспечения физкультурной и массовой спортивной работы на предприятиях и в учреждениях, по месту жительства населения;</w:t>
      </w:r>
    </w:p>
    <w:p w:rsidR="005B2904" w:rsidRPr="004E41DD" w:rsidRDefault="005B2904" w:rsidP="00981EF1">
      <w:pPr>
        <w:pStyle w:val="ConsPlusNormal"/>
        <w:spacing w:before="220"/>
        <w:ind w:firstLine="539"/>
        <w:contextualSpacing/>
        <w:jc w:val="both"/>
        <w:rPr>
          <w:rFonts w:ascii="Times New Roman" w:hAnsi="Times New Roman" w:cs="Times New Roman"/>
          <w:szCs w:val="22"/>
        </w:rPr>
      </w:pPr>
      <w:r w:rsidRPr="004E41DD">
        <w:rPr>
          <w:rFonts w:ascii="Times New Roman" w:hAnsi="Times New Roman" w:cs="Times New Roman"/>
          <w:szCs w:val="22"/>
        </w:rPr>
        <w:t>- реализацию комплекса мер по прикладным научным исследованиям, направленным на развитие спорта высших достижений и обеспечение стойкой мотивации населения Калужской области к систематическим занятиям физической культурой и здоровому образу жизни;</w:t>
      </w:r>
    </w:p>
    <w:p w:rsidR="005B2904" w:rsidRPr="004E41DD" w:rsidRDefault="005B2904" w:rsidP="00981EF1">
      <w:pPr>
        <w:pStyle w:val="ConsPlusNormal"/>
        <w:spacing w:before="220"/>
        <w:ind w:firstLine="539"/>
        <w:contextualSpacing/>
        <w:jc w:val="both"/>
        <w:rPr>
          <w:rFonts w:ascii="Times New Roman" w:hAnsi="Times New Roman" w:cs="Times New Roman"/>
          <w:szCs w:val="22"/>
        </w:rPr>
      </w:pPr>
      <w:r w:rsidRPr="004E41DD">
        <w:rPr>
          <w:rFonts w:ascii="Times New Roman" w:hAnsi="Times New Roman" w:cs="Times New Roman"/>
          <w:szCs w:val="22"/>
        </w:rPr>
        <w:t>- повышение эффективности научно-методического и информационно-аналитического обеспечения подготовки спортсменов высокого класса и спортивного резерва;</w:t>
      </w:r>
    </w:p>
    <w:p w:rsidR="005B2904" w:rsidRPr="004E41DD" w:rsidRDefault="005B2904" w:rsidP="00981EF1">
      <w:pPr>
        <w:pStyle w:val="ConsPlusNormal"/>
        <w:spacing w:before="220"/>
        <w:ind w:firstLine="539"/>
        <w:contextualSpacing/>
        <w:jc w:val="both"/>
        <w:rPr>
          <w:rFonts w:ascii="Times New Roman" w:hAnsi="Times New Roman" w:cs="Times New Roman"/>
          <w:szCs w:val="22"/>
        </w:rPr>
      </w:pPr>
      <w:r w:rsidRPr="004E41DD">
        <w:rPr>
          <w:rFonts w:ascii="Times New Roman" w:hAnsi="Times New Roman" w:cs="Times New Roman"/>
          <w:szCs w:val="22"/>
        </w:rPr>
        <w:t>- совершенствование форм взаимодействия с общественными объединениями и организациями, осуществляющими на территории Калужской области деятельность в области физической культуры и спорта;</w:t>
      </w:r>
    </w:p>
    <w:p w:rsidR="005B2904" w:rsidRPr="004E41DD" w:rsidRDefault="005B2904" w:rsidP="00981EF1">
      <w:pPr>
        <w:pStyle w:val="ConsPlusNormal"/>
        <w:spacing w:before="220"/>
        <w:ind w:firstLine="539"/>
        <w:contextualSpacing/>
        <w:jc w:val="both"/>
        <w:rPr>
          <w:rFonts w:ascii="Times New Roman" w:hAnsi="Times New Roman" w:cs="Times New Roman"/>
          <w:szCs w:val="22"/>
        </w:rPr>
      </w:pPr>
      <w:r w:rsidRPr="004E41DD">
        <w:rPr>
          <w:rFonts w:ascii="Times New Roman" w:hAnsi="Times New Roman" w:cs="Times New Roman"/>
          <w:szCs w:val="22"/>
        </w:rPr>
        <w:t>- совершенствование управления сферой физической культуры и спорта на региональном и муниципальном уровнях;</w:t>
      </w:r>
    </w:p>
    <w:p w:rsidR="005B2904" w:rsidRPr="004E41DD" w:rsidRDefault="005B2904" w:rsidP="00981EF1">
      <w:pPr>
        <w:pStyle w:val="ConsPlusNormal"/>
        <w:spacing w:before="220"/>
        <w:ind w:firstLine="539"/>
        <w:contextualSpacing/>
        <w:jc w:val="both"/>
        <w:rPr>
          <w:rFonts w:ascii="Times New Roman" w:hAnsi="Times New Roman" w:cs="Times New Roman"/>
          <w:szCs w:val="22"/>
        </w:rPr>
      </w:pPr>
      <w:r w:rsidRPr="004E41DD">
        <w:rPr>
          <w:rFonts w:ascii="Times New Roman" w:hAnsi="Times New Roman" w:cs="Times New Roman"/>
          <w:szCs w:val="22"/>
        </w:rPr>
        <w:t>- укрепление межрегиональных и международных спортивных связей, включая развитие сотрудничества с региональными и международными спортивными организациями, объединяющими граждан с ограниченными возможностями здоровья и инвалидов.</w:t>
      </w:r>
    </w:p>
    <w:p w:rsidR="005B2904" w:rsidRPr="004E41DD" w:rsidRDefault="005B2904" w:rsidP="00981EF1">
      <w:pPr>
        <w:pStyle w:val="ConsPlusNormal"/>
        <w:spacing w:before="220"/>
        <w:ind w:firstLine="539"/>
        <w:contextualSpacing/>
        <w:jc w:val="both"/>
        <w:rPr>
          <w:rFonts w:ascii="Times New Roman" w:hAnsi="Times New Roman" w:cs="Times New Roman"/>
          <w:szCs w:val="22"/>
        </w:rPr>
      </w:pPr>
      <w:r w:rsidRPr="004E41DD">
        <w:rPr>
          <w:rFonts w:ascii="Times New Roman" w:hAnsi="Times New Roman" w:cs="Times New Roman"/>
          <w:szCs w:val="22"/>
        </w:rPr>
        <w:t xml:space="preserve">В рамках реализации </w:t>
      </w:r>
      <w:hyperlink w:anchor="P3938" w:history="1">
        <w:r w:rsidRPr="004E41DD">
          <w:rPr>
            <w:rFonts w:ascii="Times New Roman" w:hAnsi="Times New Roman" w:cs="Times New Roman"/>
            <w:szCs w:val="22"/>
          </w:rPr>
          <w:t>подпрограммы</w:t>
        </w:r>
      </w:hyperlink>
      <w:r w:rsidRPr="004E41DD">
        <w:rPr>
          <w:rFonts w:ascii="Times New Roman" w:hAnsi="Times New Roman" w:cs="Times New Roman"/>
          <w:szCs w:val="22"/>
        </w:rPr>
        <w:t xml:space="preserve"> </w:t>
      </w:r>
      <w:r w:rsidR="004F55C2" w:rsidRPr="004E41DD">
        <w:rPr>
          <w:rFonts w:ascii="Times New Roman" w:hAnsi="Times New Roman" w:cs="Times New Roman"/>
          <w:szCs w:val="22"/>
        </w:rPr>
        <w:t>«</w:t>
      </w:r>
      <w:r w:rsidRPr="004E41DD">
        <w:rPr>
          <w:rFonts w:ascii="Times New Roman" w:hAnsi="Times New Roman" w:cs="Times New Roman"/>
          <w:szCs w:val="22"/>
        </w:rPr>
        <w:t xml:space="preserve">Развитие материально-технической базы для занятия </w:t>
      </w:r>
      <w:r w:rsidRPr="004E41DD">
        <w:rPr>
          <w:rFonts w:ascii="Times New Roman" w:hAnsi="Times New Roman" w:cs="Times New Roman"/>
          <w:szCs w:val="22"/>
        </w:rPr>
        <w:lastRenderedPageBreak/>
        <w:t>населения области</w:t>
      </w:r>
      <w:r w:rsidR="004F55C2" w:rsidRPr="004E41DD">
        <w:rPr>
          <w:rFonts w:ascii="Times New Roman" w:hAnsi="Times New Roman" w:cs="Times New Roman"/>
          <w:szCs w:val="22"/>
        </w:rPr>
        <w:t xml:space="preserve"> физической культурой и спортом»</w:t>
      </w:r>
      <w:r w:rsidRPr="004E41DD">
        <w:rPr>
          <w:rFonts w:ascii="Times New Roman" w:hAnsi="Times New Roman" w:cs="Times New Roman"/>
          <w:szCs w:val="22"/>
        </w:rPr>
        <w:t xml:space="preserve"> предстоит обеспечить:</w:t>
      </w:r>
    </w:p>
    <w:p w:rsidR="005B2904" w:rsidRPr="004E41DD" w:rsidRDefault="005B2904" w:rsidP="00981EF1">
      <w:pPr>
        <w:pStyle w:val="ConsPlusNormal"/>
        <w:spacing w:before="220"/>
        <w:ind w:firstLine="539"/>
        <w:contextualSpacing/>
        <w:jc w:val="both"/>
        <w:rPr>
          <w:rFonts w:ascii="Times New Roman" w:hAnsi="Times New Roman" w:cs="Times New Roman"/>
          <w:szCs w:val="22"/>
        </w:rPr>
      </w:pPr>
      <w:r w:rsidRPr="004E41DD">
        <w:rPr>
          <w:rFonts w:ascii="Times New Roman" w:hAnsi="Times New Roman" w:cs="Times New Roman"/>
          <w:szCs w:val="22"/>
        </w:rPr>
        <w:t>- развитие материальной инфраструктуры физической культуры и спорта, которая поможет реализовать свой потенциал к систематическим занятиям физической культурой и спортом каждому жителю Калужской области независимо от возраста и состояния здоровья;</w:t>
      </w:r>
    </w:p>
    <w:p w:rsidR="005B2904" w:rsidRPr="004E41DD" w:rsidRDefault="005B2904" w:rsidP="00981EF1">
      <w:pPr>
        <w:pStyle w:val="ConsPlusNormal"/>
        <w:spacing w:before="220"/>
        <w:ind w:firstLine="539"/>
        <w:contextualSpacing/>
        <w:jc w:val="both"/>
        <w:rPr>
          <w:rFonts w:ascii="Times New Roman" w:hAnsi="Times New Roman" w:cs="Times New Roman"/>
          <w:szCs w:val="22"/>
        </w:rPr>
      </w:pPr>
      <w:r w:rsidRPr="004E41DD">
        <w:rPr>
          <w:rFonts w:ascii="Times New Roman" w:hAnsi="Times New Roman" w:cs="Times New Roman"/>
          <w:szCs w:val="22"/>
        </w:rPr>
        <w:t>- системный плановый переход на трехуровневое развитие материально-технической базы и инфраструктуры физической культуры и спорта, состоящее из следующих уровней:</w:t>
      </w:r>
    </w:p>
    <w:p w:rsidR="005B2904" w:rsidRPr="004E41DD" w:rsidRDefault="005B2904" w:rsidP="00981EF1">
      <w:pPr>
        <w:pStyle w:val="ConsPlusNormal"/>
        <w:spacing w:before="220"/>
        <w:ind w:firstLine="539"/>
        <w:contextualSpacing/>
        <w:jc w:val="both"/>
        <w:rPr>
          <w:rFonts w:ascii="Times New Roman" w:hAnsi="Times New Roman" w:cs="Times New Roman"/>
          <w:szCs w:val="22"/>
        </w:rPr>
      </w:pPr>
      <w:r w:rsidRPr="004E41DD">
        <w:rPr>
          <w:rFonts w:ascii="Times New Roman" w:hAnsi="Times New Roman" w:cs="Times New Roman"/>
          <w:szCs w:val="22"/>
        </w:rPr>
        <w:t>первый уровень, обеспечивающий шаговую доступность каждого жителя Калужской области к спортивным объектам;</w:t>
      </w:r>
    </w:p>
    <w:p w:rsidR="005B2904" w:rsidRPr="004E41DD" w:rsidRDefault="005B2904" w:rsidP="00981EF1">
      <w:pPr>
        <w:pStyle w:val="ConsPlusNormal"/>
        <w:spacing w:before="220"/>
        <w:ind w:firstLine="539"/>
        <w:contextualSpacing/>
        <w:jc w:val="both"/>
        <w:rPr>
          <w:rFonts w:ascii="Times New Roman" w:hAnsi="Times New Roman" w:cs="Times New Roman"/>
          <w:szCs w:val="22"/>
        </w:rPr>
      </w:pPr>
      <w:r w:rsidRPr="004E41DD">
        <w:rPr>
          <w:rFonts w:ascii="Times New Roman" w:hAnsi="Times New Roman" w:cs="Times New Roman"/>
          <w:szCs w:val="22"/>
        </w:rPr>
        <w:t>второй уровень, предусматривающий комплексные спортивные сооружения, залы, бассейны с учетом спортивной специализации и физкультурно-спортивные комплексы с универсальными игровыми залами в крупных населенных пунктах Калужской области;</w:t>
      </w:r>
    </w:p>
    <w:p w:rsidR="005B2904" w:rsidRPr="004E41DD" w:rsidRDefault="005B2904" w:rsidP="00981EF1">
      <w:pPr>
        <w:pStyle w:val="ConsPlusNormal"/>
        <w:spacing w:before="220"/>
        <w:ind w:firstLine="539"/>
        <w:contextualSpacing/>
        <w:jc w:val="both"/>
        <w:rPr>
          <w:rFonts w:ascii="Times New Roman" w:hAnsi="Times New Roman" w:cs="Times New Roman"/>
          <w:szCs w:val="22"/>
        </w:rPr>
      </w:pPr>
      <w:r w:rsidRPr="004E41DD">
        <w:rPr>
          <w:rFonts w:ascii="Times New Roman" w:hAnsi="Times New Roman" w:cs="Times New Roman"/>
          <w:szCs w:val="22"/>
        </w:rPr>
        <w:t>третий уровень - крупные спортивные комплексы, позволяющие совершенствовать спортивное мастерство и проводить массовые спортивно-зрелищные соревнования и мероприятия различного (регионального, всероссийского и международного) масштаба.</w:t>
      </w:r>
    </w:p>
    <w:p w:rsidR="00EE4088" w:rsidRPr="004E41DD" w:rsidRDefault="00EE4088" w:rsidP="00981EF1">
      <w:pPr>
        <w:pStyle w:val="ConsPlusNormal"/>
        <w:spacing w:before="220"/>
        <w:ind w:firstLine="539"/>
        <w:contextualSpacing/>
        <w:jc w:val="both"/>
        <w:rPr>
          <w:rFonts w:ascii="Times New Roman" w:hAnsi="Times New Roman" w:cs="Times New Roman"/>
          <w:szCs w:val="22"/>
        </w:rPr>
      </w:pPr>
    </w:p>
    <w:p w:rsidR="00EE4088" w:rsidRPr="004E41DD" w:rsidRDefault="00EE4088" w:rsidP="00EE4088">
      <w:pPr>
        <w:pStyle w:val="ConsPlusNormal"/>
        <w:jc w:val="center"/>
        <w:outlineLvl w:val="2"/>
        <w:rPr>
          <w:rFonts w:ascii="Times New Roman" w:hAnsi="Times New Roman" w:cs="Times New Roman"/>
          <w:b/>
          <w:szCs w:val="22"/>
        </w:rPr>
      </w:pPr>
      <w:r w:rsidRPr="004E41DD">
        <w:rPr>
          <w:rFonts w:ascii="Times New Roman" w:hAnsi="Times New Roman" w:cs="Times New Roman"/>
          <w:b/>
          <w:szCs w:val="22"/>
        </w:rPr>
        <w:t>2</w:t>
      </w:r>
      <w:r w:rsidRPr="004E41DD">
        <w:rPr>
          <w:rFonts w:ascii="Times New Roman" w:hAnsi="Times New Roman" w:cs="Times New Roman"/>
          <w:szCs w:val="22"/>
        </w:rPr>
        <w:t>.</w:t>
      </w:r>
      <w:r w:rsidRPr="004E41DD">
        <w:rPr>
          <w:rFonts w:ascii="Times New Roman" w:hAnsi="Times New Roman" w:cs="Times New Roman"/>
          <w:b/>
          <w:szCs w:val="22"/>
        </w:rPr>
        <w:t xml:space="preserve"> Цели, задачи и </w:t>
      </w:r>
      <w:r w:rsidR="00BF762C" w:rsidRPr="004E41DD">
        <w:rPr>
          <w:rFonts w:ascii="Times New Roman" w:hAnsi="Times New Roman" w:cs="Times New Roman"/>
          <w:b/>
          <w:szCs w:val="22"/>
        </w:rPr>
        <w:t>индикаторы (показатели)</w:t>
      </w:r>
      <w:r w:rsidRPr="004E41DD">
        <w:rPr>
          <w:rFonts w:ascii="Times New Roman" w:hAnsi="Times New Roman" w:cs="Times New Roman"/>
          <w:b/>
          <w:szCs w:val="22"/>
        </w:rPr>
        <w:t xml:space="preserve"> достижения целей и решения</w:t>
      </w:r>
    </w:p>
    <w:p w:rsidR="00EE4088" w:rsidRPr="004E41DD" w:rsidRDefault="00BF762C" w:rsidP="00EE4088">
      <w:pPr>
        <w:pStyle w:val="ConsPlusNormal"/>
        <w:jc w:val="center"/>
        <w:rPr>
          <w:rFonts w:ascii="Times New Roman" w:hAnsi="Times New Roman" w:cs="Times New Roman"/>
          <w:b/>
          <w:szCs w:val="22"/>
        </w:rPr>
      </w:pPr>
      <w:r w:rsidRPr="004E41DD">
        <w:rPr>
          <w:rFonts w:ascii="Times New Roman" w:hAnsi="Times New Roman" w:cs="Times New Roman"/>
          <w:b/>
          <w:szCs w:val="22"/>
        </w:rPr>
        <w:t>задач государственной программы</w:t>
      </w:r>
    </w:p>
    <w:p w:rsidR="00BF762C" w:rsidRPr="004E41DD" w:rsidRDefault="00BF762C" w:rsidP="00EE4088">
      <w:pPr>
        <w:pStyle w:val="ConsPlusNormal"/>
        <w:jc w:val="center"/>
        <w:rPr>
          <w:rFonts w:ascii="Times New Roman" w:hAnsi="Times New Roman" w:cs="Times New Roman"/>
          <w:b/>
          <w:szCs w:val="22"/>
        </w:rPr>
      </w:pPr>
    </w:p>
    <w:p w:rsidR="00EE4088" w:rsidRPr="004E41DD" w:rsidRDefault="00EE4088" w:rsidP="00EE4088">
      <w:pPr>
        <w:pStyle w:val="ConsPlusNormal"/>
        <w:ind w:firstLine="708"/>
        <w:rPr>
          <w:rFonts w:ascii="Times New Roman" w:hAnsi="Times New Roman" w:cs="Times New Roman"/>
          <w:szCs w:val="22"/>
        </w:rPr>
      </w:pPr>
      <w:r w:rsidRPr="004E41DD">
        <w:rPr>
          <w:rFonts w:ascii="Times New Roman" w:hAnsi="Times New Roman" w:cs="Times New Roman"/>
          <w:szCs w:val="22"/>
        </w:rPr>
        <w:t>Результаты в количественном выражении:</w:t>
      </w:r>
    </w:p>
    <w:p w:rsidR="00EE4088" w:rsidRPr="004E41DD" w:rsidRDefault="00EE4088" w:rsidP="00EE4088">
      <w:pPr>
        <w:pStyle w:val="ConsPlusNormal"/>
        <w:rPr>
          <w:rFonts w:ascii="Times New Roman" w:hAnsi="Times New Roman" w:cs="Times New Roman"/>
          <w:szCs w:val="22"/>
        </w:rPr>
      </w:pPr>
      <w:r w:rsidRPr="004E41DD">
        <w:rPr>
          <w:rFonts w:ascii="Times New Roman" w:hAnsi="Times New Roman" w:cs="Times New Roman"/>
          <w:szCs w:val="22"/>
        </w:rPr>
        <w:t>- увеличение доли граждан Калужской области, систематически занимающихся физической культурой и спортом, в общ</w:t>
      </w:r>
      <w:r w:rsidR="00BF762C" w:rsidRPr="004E41DD">
        <w:rPr>
          <w:rFonts w:ascii="Times New Roman" w:hAnsi="Times New Roman" w:cs="Times New Roman"/>
          <w:szCs w:val="22"/>
        </w:rPr>
        <w:t>ей численности населения до 55</w:t>
      </w:r>
      <w:r w:rsidR="00A32F6B" w:rsidRPr="004E41DD">
        <w:rPr>
          <w:rFonts w:ascii="Times New Roman" w:hAnsi="Times New Roman" w:cs="Times New Roman"/>
          <w:szCs w:val="22"/>
        </w:rPr>
        <w:t>,5</w:t>
      </w:r>
      <w:r w:rsidRPr="004E41DD">
        <w:rPr>
          <w:rFonts w:ascii="Times New Roman" w:hAnsi="Times New Roman" w:cs="Times New Roman"/>
          <w:szCs w:val="22"/>
        </w:rPr>
        <w:t>%;</w:t>
      </w:r>
    </w:p>
    <w:p w:rsidR="00EE4088" w:rsidRPr="004E41DD" w:rsidRDefault="00EE4088" w:rsidP="00EE4088">
      <w:pPr>
        <w:pStyle w:val="ConsPlusNormal"/>
        <w:rPr>
          <w:rFonts w:ascii="Times New Roman" w:hAnsi="Times New Roman" w:cs="Times New Roman"/>
          <w:szCs w:val="22"/>
        </w:rPr>
      </w:pPr>
      <w:r w:rsidRPr="004E41DD">
        <w:rPr>
          <w:rFonts w:ascii="Times New Roman" w:hAnsi="Times New Roman" w:cs="Times New Roman"/>
          <w:szCs w:val="22"/>
        </w:rPr>
        <w:t>- повышение эффективности использования су</w:t>
      </w:r>
      <w:r w:rsidR="00BF762C" w:rsidRPr="004E41DD">
        <w:rPr>
          <w:rFonts w:ascii="Times New Roman" w:hAnsi="Times New Roman" w:cs="Times New Roman"/>
          <w:szCs w:val="22"/>
        </w:rPr>
        <w:t>ществующих объектов спорта до 98,7% в 2024</w:t>
      </w:r>
      <w:r w:rsidRPr="004E41DD">
        <w:rPr>
          <w:rFonts w:ascii="Times New Roman" w:hAnsi="Times New Roman" w:cs="Times New Roman"/>
          <w:szCs w:val="22"/>
        </w:rPr>
        <w:t xml:space="preserve"> году;</w:t>
      </w:r>
    </w:p>
    <w:p w:rsidR="00EE4088" w:rsidRPr="004E41DD" w:rsidRDefault="00EE4088" w:rsidP="00BF762C">
      <w:pPr>
        <w:pStyle w:val="ConsPlusNormal"/>
        <w:rPr>
          <w:rFonts w:ascii="Times New Roman" w:hAnsi="Times New Roman" w:cs="Times New Roman"/>
          <w:szCs w:val="22"/>
        </w:rPr>
      </w:pPr>
    </w:p>
    <w:p w:rsidR="00EE4088" w:rsidRPr="004E41DD" w:rsidRDefault="00EE4088" w:rsidP="00BF762C">
      <w:pPr>
        <w:pStyle w:val="ConsPlusNormal"/>
        <w:ind w:firstLine="708"/>
        <w:rPr>
          <w:rFonts w:ascii="Times New Roman" w:hAnsi="Times New Roman" w:cs="Times New Roman"/>
          <w:szCs w:val="22"/>
        </w:rPr>
      </w:pPr>
      <w:r w:rsidRPr="004E41DD">
        <w:rPr>
          <w:rFonts w:ascii="Times New Roman" w:hAnsi="Times New Roman" w:cs="Times New Roman"/>
          <w:szCs w:val="22"/>
        </w:rPr>
        <w:t>Результаты в качественном выражении:</w:t>
      </w:r>
    </w:p>
    <w:p w:rsidR="00EE4088" w:rsidRPr="004E41DD" w:rsidRDefault="00EE4088" w:rsidP="00EE4088">
      <w:pPr>
        <w:pStyle w:val="ConsPlusNormal"/>
        <w:rPr>
          <w:rFonts w:ascii="Times New Roman" w:hAnsi="Times New Roman" w:cs="Times New Roman"/>
          <w:szCs w:val="22"/>
        </w:rPr>
      </w:pPr>
      <w:r w:rsidRPr="004E41DD">
        <w:rPr>
          <w:rFonts w:ascii="Times New Roman" w:hAnsi="Times New Roman" w:cs="Times New Roman"/>
          <w:szCs w:val="22"/>
        </w:rPr>
        <w:t xml:space="preserve">- </w:t>
      </w:r>
      <w:r w:rsidR="00616DDB" w:rsidRPr="004E41DD">
        <w:rPr>
          <w:rFonts w:ascii="Times New Roman" w:hAnsi="Times New Roman" w:cs="Times New Roman"/>
          <w:bCs/>
          <w:szCs w:val="22"/>
        </w:rPr>
        <w:t>создание условий для формирования, подготовки и сохранения спортивного резерва</w:t>
      </w:r>
      <w:r w:rsidR="00377371">
        <w:rPr>
          <w:rFonts w:ascii="Times New Roman" w:hAnsi="Times New Roman" w:cs="Times New Roman"/>
          <w:bCs/>
          <w:szCs w:val="22"/>
        </w:rPr>
        <w:t>;</w:t>
      </w:r>
    </w:p>
    <w:p w:rsidR="00EE4088" w:rsidRPr="004E41DD" w:rsidRDefault="00EE4088" w:rsidP="00EE4088">
      <w:pPr>
        <w:pStyle w:val="ConsPlusNormal"/>
        <w:rPr>
          <w:rFonts w:ascii="Times New Roman" w:hAnsi="Times New Roman" w:cs="Times New Roman"/>
          <w:szCs w:val="22"/>
        </w:rPr>
      </w:pPr>
      <w:r w:rsidRPr="004E41DD">
        <w:rPr>
          <w:rFonts w:ascii="Times New Roman" w:hAnsi="Times New Roman" w:cs="Times New Roman"/>
          <w:szCs w:val="22"/>
        </w:rPr>
        <w:t>- создание для населения Калужской области современной материально-технической базы для занятий физической культурой и спортом высших достижений, прежде всего по базовым видам спорта;</w:t>
      </w:r>
    </w:p>
    <w:p w:rsidR="005B2904" w:rsidRPr="004E41DD" w:rsidRDefault="005B2904" w:rsidP="005B2904">
      <w:pPr>
        <w:pStyle w:val="ConsPlusNormal"/>
        <w:jc w:val="both"/>
        <w:rPr>
          <w:rFonts w:ascii="Times New Roman" w:hAnsi="Times New Roman" w:cs="Times New Roman"/>
          <w:szCs w:val="22"/>
        </w:rPr>
      </w:pPr>
    </w:p>
    <w:p w:rsidR="005B2904" w:rsidRPr="004E41DD" w:rsidRDefault="00EE4088" w:rsidP="00EE4088">
      <w:pPr>
        <w:pStyle w:val="ConsPlusNormal"/>
        <w:jc w:val="center"/>
        <w:outlineLvl w:val="2"/>
        <w:rPr>
          <w:rFonts w:ascii="Times New Roman" w:hAnsi="Times New Roman" w:cs="Times New Roman"/>
          <w:b/>
          <w:szCs w:val="22"/>
        </w:rPr>
      </w:pPr>
      <w:r w:rsidRPr="004E41DD">
        <w:rPr>
          <w:rFonts w:ascii="Times New Roman" w:hAnsi="Times New Roman" w:cs="Times New Roman"/>
          <w:b/>
          <w:szCs w:val="22"/>
        </w:rPr>
        <w:t>2.1</w:t>
      </w:r>
      <w:r w:rsidR="005B2904" w:rsidRPr="004E41DD">
        <w:rPr>
          <w:rFonts w:ascii="Times New Roman" w:hAnsi="Times New Roman" w:cs="Times New Roman"/>
          <w:b/>
          <w:szCs w:val="22"/>
        </w:rPr>
        <w:t xml:space="preserve">. </w:t>
      </w:r>
      <w:r w:rsidR="00BF762C" w:rsidRPr="004E41DD">
        <w:rPr>
          <w:rFonts w:ascii="Times New Roman" w:hAnsi="Times New Roman" w:cs="Times New Roman"/>
          <w:b/>
          <w:szCs w:val="22"/>
        </w:rPr>
        <w:t>Цели, задачи государственной программы</w:t>
      </w:r>
    </w:p>
    <w:p w:rsidR="005B2904" w:rsidRPr="004E41DD" w:rsidRDefault="005B2904" w:rsidP="005B2904">
      <w:pPr>
        <w:pStyle w:val="ConsPlusNormal"/>
        <w:jc w:val="both"/>
        <w:rPr>
          <w:rFonts w:ascii="Times New Roman" w:hAnsi="Times New Roman" w:cs="Times New Roman"/>
          <w:szCs w:val="22"/>
        </w:rPr>
      </w:pPr>
    </w:p>
    <w:p w:rsidR="005B2904" w:rsidRPr="004E41DD" w:rsidRDefault="005B2904" w:rsidP="00981EF1">
      <w:pPr>
        <w:pStyle w:val="ConsPlusNormal"/>
        <w:ind w:firstLine="539"/>
        <w:contextualSpacing/>
        <w:jc w:val="both"/>
        <w:rPr>
          <w:rFonts w:ascii="Times New Roman" w:hAnsi="Times New Roman" w:cs="Times New Roman"/>
          <w:szCs w:val="22"/>
        </w:rPr>
      </w:pPr>
      <w:r w:rsidRPr="004E41DD">
        <w:rPr>
          <w:rFonts w:ascii="Times New Roman" w:hAnsi="Times New Roman" w:cs="Times New Roman"/>
          <w:szCs w:val="22"/>
        </w:rPr>
        <w:t>Целями государственной программы являются создание условий, обеспечивающих гражданам возможность систематически заниматься физической культурой и спортом, повышение конкурентоспособности калужских спортсменов на официальных международных и российских соревнованиях.</w:t>
      </w:r>
    </w:p>
    <w:p w:rsidR="005B2904" w:rsidRPr="004E41DD" w:rsidRDefault="005B2904" w:rsidP="00981EF1">
      <w:pPr>
        <w:pStyle w:val="ConsPlusNormal"/>
        <w:spacing w:before="220"/>
        <w:ind w:firstLine="539"/>
        <w:contextualSpacing/>
        <w:jc w:val="both"/>
        <w:rPr>
          <w:rFonts w:ascii="Times New Roman" w:hAnsi="Times New Roman" w:cs="Times New Roman"/>
          <w:szCs w:val="22"/>
        </w:rPr>
      </w:pPr>
      <w:r w:rsidRPr="004E41DD">
        <w:rPr>
          <w:rFonts w:ascii="Times New Roman" w:hAnsi="Times New Roman" w:cs="Times New Roman"/>
          <w:szCs w:val="22"/>
        </w:rPr>
        <w:t>Для достижения целей государственной программы будут выполняться следующие задачи:</w:t>
      </w:r>
    </w:p>
    <w:p w:rsidR="005B2904" w:rsidRPr="004E41DD" w:rsidRDefault="005B2904" w:rsidP="00981EF1">
      <w:pPr>
        <w:pStyle w:val="ConsPlusNormal"/>
        <w:spacing w:before="220"/>
        <w:ind w:firstLine="539"/>
        <w:contextualSpacing/>
        <w:jc w:val="both"/>
        <w:rPr>
          <w:rFonts w:ascii="Times New Roman" w:hAnsi="Times New Roman" w:cs="Times New Roman"/>
          <w:szCs w:val="22"/>
        </w:rPr>
      </w:pPr>
      <w:r w:rsidRPr="004E41DD">
        <w:rPr>
          <w:rFonts w:ascii="Times New Roman" w:hAnsi="Times New Roman" w:cs="Times New Roman"/>
          <w:szCs w:val="22"/>
        </w:rPr>
        <w:t>- повышение мотивации граждан к регулярным занятиям физической культурой и спортом и ведению здорового образа жизни;</w:t>
      </w:r>
    </w:p>
    <w:p w:rsidR="00A32F6B" w:rsidRPr="004E41DD" w:rsidRDefault="005B2904" w:rsidP="00A32F6B">
      <w:pPr>
        <w:pStyle w:val="ConsPlusNormal"/>
        <w:spacing w:before="220"/>
        <w:ind w:firstLine="539"/>
        <w:contextualSpacing/>
        <w:jc w:val="both"/>
        <w:rPr>
          <w:rFonts w:ascii="Times New Roman" w:hAnsi="Times New Roman" w:cs="Times New Roman"/>
          <w:bCs/>
          <w:szCs w:val="22"/>
        </w:rPr>
      </w:pPr>
      <w:r w:rsidRPr="004E41DD">
        <w:rPr>
          <w:rFonts w:ascii="Times New Roman" w:hAnsi="Times New Roman" w:cs="Times New Roman"/>
          <w:szCs w:val="22"/>
        </w:rPr>
        <w:t>-</w:t>
      </w:r>
      <w:r w:rsidR="00A32F6B" w:rsidRPr="004E41DD">
        <w:rPr>
          <w:rFonts w:ascii="Times New Roman" w:hAnsi="Times New Roman" w:cs="Times New Roman"/>
          <w:bCs/>
          <w:szCs w:val="22"/>
        </w:rPr>
        <w:t xml:space="preserve"> развитие инфраструктуры физической культуры и спорта, строительство спортивных объектов шаговой доступности;</w:t>
      </w:r>
    </w:p>
    <w:p w:rsidR="005B2904" w:rsidRPr="004E41DD" w:rsidRDefault="00A32F6B" w:rsidP="00A32F6B">
      <w:pPr>
        <w:pStyle w:val="ConsPlusNormal"/>
        <w:spacing w:before="220"/>
        <w:ind w:firstLine="539"/>
        <w:contextualSpacing/>
        <w:jc w:val="both"/>
        <w:rPr>
          <w:rFonts w:ascii="Times New Roman" w:hAnsi="Times New Roman" w:cs="Times New Roman"/>
          <w:bCs/>
          <w:szCs w:val="22"/>
        </w:rPr>
      </w:pPr>
      <w:r w:rsidRPr="004E41DD">
        <w:rPr>
          <w:rFonts w:ascii="Times New Roman" w:hAnsi="Times New Roman" w:cs="Times New Roman"/>
          <w:bCs/>
          <w:szCs w:val="22"/>
        </w:rPr>
        <w:t>- создание условий для формирования, подготовки и сохранения спортивного резерва</w:t>
      </w:r>
      <w:r w:rsidRPr="004E41DD">
        <w:rPr>
          <w:rFonts w:ascii="Times New Roman" w:hAnsi="Times New Roman" w:cs="Times New Roman"/>
          <w:szCs w:val="22"/>
        </w:rPr>
        <w:t>.</w:t>
      </w:r>
    </w:p>
    <w:p w:rsidR="005B2904" w:rsidRPr="004E41DD" w:rsidRDefault="005B2904" w:rsidP="00981EF1">
      <w:pPr>
        <w:pStyle w:val="ConsPlusNormal"/>
        <w:spacing w:before="220"/>
        <w:ind w:firstLine="539"/>
        <w:contextualSpacing/>
        <w:jc w:val="both"/>
        <w:rPr>
          <w:rFonts w:ascii="Times New Roman" w:hAnsi="Times New Roman" w:cs="Times New Roman"/>
          <w:szCs w:val="22"/>
        </w:rPr>
      </w:pPr>
      <w:r w:rsidRPr="004E41DD">
        <w:rPr>
          <w:rFonts w:ascii="Times New Roman" w:hAnsi="Times New Roman" w:cs="Times New Roman"/>
          <w:szCs w:val="22"/>
        </w:rPr>
        <w:t xml:space="preserve">Для оценки хода реализации государственной программы и характеристики состояния установленной сферы деятельности предусмотрена система индикаторов и показателей для государственной программы в целом и для входящих в нее подпрограмм. </w:t>
      </w:r>
      <w:proofErr w:type="gramStart"/>
      <w:r w:rsidRPr="004E41DD">
        <w:rPr>
          <w:rFonts w:ascii="Times New Roman" w:hAnsi="Times New Roman" w:cs="Times New Roman"/>
          <w:szCs w:val="22"/>
        </w:rPr>
        <w:t xml:space="preserve">Значения индикаторов и показателей определяются в соответствии с </w:t>
      </w:r>
      <w:hyperlink r:id="rId18" w:history="1">
        <w:r w:rsidRPr="004E41DD">
          <w:rPr>
            <w:rFonts w:ascii="Times New Roman" w:hAnsi="Times New Roman" w:cs="Times New Roman"/>
            <w:szCs w:val="22"/>
          </w:rPr>
          <w:t>Методикой</w:t>
        </w:r>
      </w:hyperlink>
      <w:r w:rsidRPr="004E41DD">
        <w:rPr>
          <w:rFonts w:ascii="Times New Roman" w:hAnsi="Times New Roman" w:cs="Times New Roman"/>
          <w:szCs w:val="22"/>
        </w:rPr>
        <w:t xml:space="preserve"> расчета основных индикаторов и показателей</w:t>
      </w:r>
      <w:r w:rsidR="00981EF1" w:rsidRPr="004E41DD">
        <w:rPr>
          <w:rFonts w:ascii="Times New Roman" w:hAnsi="Times New Roman" w:cs="Times New Roman"/>
          <w:szCs w:val="22"/>
        </w:rPr>
        <w:t xml:space="preserve"> федеральной целевой программы «</w:t>
      </w:r>
      <w:r w:rsidRPr="004E41DD">
        <w:rPr>
          <w:rFonts w:ascii="Times New Roman" w:hAnsi="Times New Roman" w:cs="Times New Roman"/>
          <w:szCs w:val="22"/>
        </w:rPr>
        <w:t>Развитие физической культуры и спорта в Российско</w:t>
      </w:r>
      <w:r w:rsidR="00981EF1" w:rsidRPr="004E41DD">
        <w:rPr>
          <w:rFonts w:ascii="Times New Roman" w:hAnsi="Times New Roman" w:cs="Times New Roman"/>
          <w:szCs w:val="22"/>
        </w:rPr>
        <w:t>й Федерации на 2016 - 2020 годы»</w:t>
      </w:r>
      <w:r w:rsidRPr="004E41DD">
        <w:rPr>
          <w:rFonts w:ascii="Times New Roman" w:hAnsi="Times New Roman" w:cs="Times New Roman"/>
          <w:szCs w:val="22"/>
        </w:rPr>
        <w:t xml:space="preserve">, приведенной в постановлении Правительства Российской Федерации </w:t>
      </w:r>
      <w:r w:rsidR="00A32F6B" w:rsidRPr="004E41DD">
        <w:rPr>
          <w:rFonts w:ascii="Times New Roman" w:hAnsi="Times New Roman" w:cs="Times New Roman"/>
          <w:szCs w:val="22"/>
        </w:rPr>
        <w:t>от 21.01.2015 №</w:t>
      </w:r>
      <w:r w:rsidR="00981EF1" w:rsidRPr="004E41DD">
        <w:rPr>
          <w:rFonts w:ascii="Times New Roman" w:hAnsi="Times New Roman" w:cs="Times New Roman"/>
          <w:szCs w:val="22"/>
        </w:rPr>
        <w:t xml:space="preserve"> 30 «</w:t>
      </w:r>
      <w:r w:rsidRPr="004E41DD">
        <w:rPr>
          <w:rFonts w:ascii="Times New Roman" w:hAnsi="Times New Roman" w:cs="Times New Roman"/>
          <w:szCs w:val="22"/>
        </w:rPr>
        <w:t>О</w:t>
      </w:r>
      <w:r w:rsidR="00981EF1" w:rsidRPr="004E41DD">
        <w:rPr>
          <w:rFonts w:ascii="Times New Roman" w:hAnsi="Times New Roman" w:cs="Times New Roman"/>
          <w:szCs w:val="22"/>
        </w:rPr>
        <w:t xml:space="preserve"> федеральной целевой программе «</w:t>
      </w:r>
      <w:r w:rsidRPr="004E41DD">
        <w:rPr>
          <w:rFonts w:ascii="Times New Roman" w:hAnsi="Times New Roman" w:cs="Times New Roman"/>
          <w:szCs w:val="22"/>
        </w:rPr>
        <w:t>Развитие физической культуры и спорта в Российско</w:t>
      </w:r>
      <w:r w:rsidR="00981EF1" w:rsidRPr="004E41DD">
        <w:rPr>
          <w:rFonts w:ascii="Times New Roman" w:hAnsi="Times New Roman" w:cs="Times New Roman"/>
          <w:szCs w:val="22"/>
        </w:rPr>
        <w:t>й Федерации на 2016 - 2020 годы»</w:t>
      </w:r>
      <w:r w:rsidRPr="004E41DD">
        <w:rPr>
          <w:rFonts w:ascii="Times New Roman" w:hAnsi="Times New Roman" w:cs="Times New Roman"/>
          <w:szCs w:val="22"/>
        </w:rPr>
        <w:t>, а также на основе статистического наблюдения</w:t>
      </w:r>
      <w:proofErr w:type="gramEnd"/>
      <w:r w:rsidRPr="004E41DD">
        <w:rPr>
          <w:rFonts w:ascii="Times New Roman" w:hAnsi="Times New Roman" w:cs="Times New Roman"/>
          <w:szCs w:val="22"/>
        </w:rPr>
        <w:t xml:space="preserve"> по формам федеральной статистической отчетности, в том числе по формам 1-ФК, 3-ФК, 5-ФК, 3-АФК.</w:t>
      </w:r>
    </w:p>
    <w:p w:rsidR="00090AAF" w:rsidRPr="004E41DD" w:rsidRDefault="00090AAF" w:rsidP="008115D6">
      <w:pPr>
        <w:pStyle w:val="ConsPlusNormal"/>
        <w:spacing w:before="220"/>
        <w:contextualSpacing/>
        <w:jc w:val="both"/>
        <w:rPr>
          <w:rFonts w:ascii="Times New Roman" w:hAnsi="Times New Roman" w:cs="Times New Roman"/>
          <w:szCs w:val="22"/>
        </w:rPr>
      </w:pPr>
    </w:p>
    <w:p w:rsidR="005B2904" w:rsidRPr="004E41DD" w:rsidRDefault="00090AAF" w:rsidP="00090AAF">
      <w:pPr>
        <w:pStyle w:val="ConsPlusNormal"/>
        <w:spacing w:before="220"/>
        <w:ind w:firstLine="540"/>
        <w:jc w:val="center"/>
        <w:rPr>
          <w:rFonts w:ascii="Times New Roman" w:hAnsi="Times New Roman" w:cs="Times New Roman"/>
          <w:b/>
          <w:szCs w:val="22"/>
        </w:rPr>
      </w:pPr>
      <w:r w:rsidRPr="004E41DD">
        <w:rPr>
          <w:rFonts w:ascii="Times New Roman" w:hAnsi="Times New Roman" w:cs="Times New Roman"/>
          <w:b/>
          <w:szCs w:val="22"/>
        </w:rPr>
        <w:t>2.2. Индикаторы (показатели) достижения целей и решения задач государственной программы</w:t>
      </w:r>
    </w:p>
    <w:p w:rsidR="0023247C" w:rsidRDefault="0023247C" w:rsidP="00090AAF">
      <w:pPr>
        <w:pStyle w:val="ConsPlusNormal"/>
        <w:spacing w:before="220"/>
        <w:ind w:firstLine="540"/>
        <w:jc w:val="center"/>
        <w:rPr>
          <w:rFonts w:ascii="Times New Roman" w:hAnsi="Times New Roman" w:cs="Times New Roman"/>
          <w:b/>
          <w:szCs w:val="22"/>
        </w:rPr>
      </w:pPr>
    </w:p>
    <w:p w:rsidR="00F46CCD" w:rsidRDefault="00F46CCD" w:rsidP="00090AAF">
      <w:pPr>
        <w:pStyle w:val="ConsPlusNormal"/>
        <w:spacing w:before="220"/>
        <w:ind w:firstLine="540"/>
        <w:jc w:val="center"/>
        <w:rPr>
          <w:rFonts w:ascii="Times New Roman" w:hAnsi="Times New Roman" w:cs="Times New Roman"/>
          <w:b/>
          <w:szCs w:val="22"/>
        </w:rPr>
      </w:pPr>
    </w:p>
    <w:p w:rsidR="004E41DD" w:rsidRPr="004E41DD" w:rsidRDefault="004E41DD" w:rsidP="00090AAF">
      <w:pPr>
        <w:pStyle w:val="ConsPlusNormal"/>
        <w:spacing w:before="220"/>
        <w:ind w:firstLine="540"/>
        <w:jc w:val="center"/>
        <w:rPr>
          <w:rFonts w:ascii="Times New Roman" w:hAnsi="Times New Roman" w:cs="Times New Roman"/>
          <w:b/>
          <w:szCs w:val="22"/>
        </w:rPr>
      </w:pPr>
    </w:p>
    <w:p w:rsidR="0023247C" w:rsidRPr="004E41DD" w:rsidRDefault="0023247C" w:rsidP="0023247C">
      <w:pPr>
        <w:pStyle w:val="ConsPlusNormal"/>
        <w:spacing w:before="220"/>
        <w:ind w:firstLine="539"/>
        <w:contextualSpacing/>
        <w:jc w:val="center"/>
        <w:rPr>
          <w:rFonts w:ascii="Times New Roman" w:hAnsi="Times New Roman" w:cs="Times New Roman"/>
          <w:b/>
          <w:szCs w:val="22"/>
        </w:rPr>
      </w:pPr>
      <w:r w:rsidRPr="004E41DD">
        <w:rPr>
          <w:rFonts w:ascii="Times New Roman" w:hAnsi="Times New Roman" w:cs="Times New Roman"/>
          <w:b/>
          <w:szCs w:val="22"/>
        </w:rPr>
        <w:t xml:space="preserve">СВЕДЕНИЯ </w:t>
      </w:r>
    </w:p>
    <w:p w:rsidR="0023247C" w:rsidRPr="004E41DD" w:rsidRDefault="0023247C" w:rsidP="0023247C">
      <w:pPr>
        <w:pStyle w:val="ConsPlusNormal"/>
        <w:spacing w:before="220"/>
        <w:ind w:firstLine="539"/>
        <w:contextualSpacing/>
        <w:jc w:val="center"/>
        <w:rPr>
          <w:rFonts w:ascii="Times New Roman" w:hAnsi="Times New Roman" w:cs="Times New Roman"/>
          <w:b/>
          <w:szCs w:val="22"/>
        </w:rPr>
      </w:pPr>
      <w:r w:rsidRPr="004E41DD">
        <w:rPr>
          <w:rFonts w:ascii="Times New Roman" w:hAnsi="Times New Roman" w:cs="Times New Roman"/>
          <w:b/>
          <w:szCs w:val="22"/>
        </w:rPr>
        <w:t>об индикаторах государственной программы и их значениях</w:t>
      </w:r>
    </w:p>
    <w:p w:rsidR="00981EF1" w:rsidRPr="004E41DD" w:rsidRDefault="00981EF1" w:rsidP="00BC48D1">
      <w:pPr>
        <w:widowControl w:val="0"/>
        <w:autoSpaceDE w:val="0"/>
        <w:autoSpaceDN w:val="0"/>
        <w:jc w:val="center"/>
        <w:rPr>
          <w:sz w:val="22"/>
          <w:szCs w:val="22"/>
        </w:rPr>
      </w:pPr>
    </w:p>
    <w:tbl>
      <w:tblPr>
        <w:tblW w:w="10775" w:type="dxa"/>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64"/>
        <w:gridCol w:w="709"/>
        <w:gridCol w:w="850"/>
        <w:gridCol w:w="851"/>
        <w:gridCol w:w="850"/>
        <w:gridCol w:w="709"/>
        <w:gridCol w:w="709"/>
        <w:gridCol w:w="850"/>
        <w:gridCol w:w="851"/>
        <w:gridCol w:w="852"/>
      </w:tblGrid>
      <w:tr w:rsidR="00981EF1" w:rsidRPr="004E41DD" w:rsidTr="0023247C">
        <w:tc>
          <w:tcPr>
            <w:tcW w:w="680" w:type="dxa"/>
            <w:vMerge w:val="restart"/>
          </w:tcPr>
          <w:p w:rsidR="00981EF1" w:rsidRPr="004E41DD" w:rsidRDefault="00981EF1" w:rsidP="00981EF1">
            <w:pPr>
              <w:widowControl w:val="0"/>
              <w:autoSpaceDE w:val="0"/>
              <w:autoSpaceDN w:val="0"/>
              <w:jc w:val="center"/>
              <w:rPr>
                <w:sz w:val="22"/>
                <w:szCs w:val="22"/>
              </w:rPr>
            </w:pPr>
            <w:r w:rsidRPr="004E41DD">
              <w:rPr>
                <w:sz w:val="22"/>
                <w:szCs w:val="22"/>
              </w:rPr>
              <w:t xml:space="preserve">N </w:t>
            </w:r>
            <w:proofErr w:type="gramStart"/>
            <w:r w:rsidRPr="004E41DD">
              <w:rPr>
                <w:sz w:val="22"/>
                <w:szCs w:val="22"/>
              </w:rPr>
              <w:t>п</w:t>
            </w:r>
            <w:proofErr w:type="gramEnd"/>
            <w:r w:rsidRPr="004E41DD">
              <w:rPr>
                <w:sz w:val="22"/>
                <w:szCs w:val="22"/>
              </w:rPr>
              <w:t>/п</w:t>
            </w:r>
          </w:p>
        </w:tc>
        <w:tc>
          <w:tcPr>
            <w:tcW w:w="2864" w:type="dxa"/>
            <w:vMerge w:val="restart"/>
          </w:tcPr>
          <w:p w:rsidR="00981EF1" w:rsidRPr="004E41DD" w:rsidRDefault="00981EF1" w:rsidP="00981EF1">
            <w:pPr>
              <w:widowControl w:val="0"/>
              <w:autoSpaceDE w:val="0"/>
              <w:autoSpaceDN w:val="0"/>
              <w:jc w:val="center"/>
              <w:rPr>
                <w:sz w:val="22"/>
                <w:szCs w:val="22"/>
              </w:rPr>
            </w:pPr>
            <w:r w:rsidRPr="004E41DD">
              <w:rPr>
                <w:sz w:val="22"/>
                <w:szCs w:val="22"/>
              </w:rPr>
              <w:t>Наименование индикатора</w:t>
            </w:r>
          </w:p>
        </w:tc>
        <w:tc>
          <w:tcPr>
            <w:tcW w:w="709" w:type="dxa"/>
            <w:vMerge w:val="restart"/>
          </w:tcPr>
          <w:p w:rsidR="00981EF1" w:rsidRPr="004E41DD" w:rsidRDefault="00981EF1" w:rsidP="00981EF1">
            <w:pPr>
              <w:widowControl w:val="0"/>
              <w:autoSpaceDE w:val="0"/>
              <w:autoSpaceDN w:val="0"/>
              <w:jc w:val="center"/>
              <w:rPr>
                <w:sz w:val="22"/>
                <w:szCs w:val="22"/>
              </w:rPr>
            </w:pPr>
            <w:r w:rsidRPr="004E41DD">
              <w:rPr>
                <w:sz w:val="22"/>
                <w:szCs w:val="22"/>
              </w:rPr>
              <w:t>Ед. изм.</w:t>
            </w:r>
          </w:p>
        </w:tc>
        <w:tc>
          <w:tcPr>
            <w:tcW w:w="6522" w:type="dxa"/>
            <w:gridSpan w:val="8"/>
          </w:tcPr>
          <w:p w:rsidR="00981EF1" w:rsidRPr="004E41DD" w:rsidRDefault="00981EF1" w:rsidP="00981EF1">
            <w:pPr>
              <w:widowControl w:val="0"/>
              <w:autoSpaceDE w:val="0"/>
              <w:autoSpaceDN w:val="0"/>
              <w:jc w:val="center"/>
              <w:rPr>
                <w:sz w:val="22"/>
                <w:szCs w:val="22"/>
              </w:rPr>
            </w:pPr>
            <w:r w:rsidRPr="004E41DD">
              <w:rPr>
                <w:sz w:val="22"/>
                <w:szCs w:val="22"/>
              </w:rPr>
              <w:t>Значение по годам</w:t>
            </w:r>
          </w:p>
        </w:tc>
      </w:tr>
      <w:tr w:rsidR="00981EF1" w:rsidRPr="004E41DD" w:rsidTr="0023247C">
        <w:tc>
          <w:tcPr>
            <w:tcW w:w="680" w:type="dxa"/>
            <w:vMerge/>
          </w:tcPr>
          <w:p w:rsidR="00981EF1" w:rsidRPr="004E41DD" w:rsidRDefault="00981EF1" w:rsidP="00981EF1">
            <w:pPr>
              <w:spacing w:after="200" w:line="276" w:lineRule="auto"/>
              <w:rPr>
                <w:rFonts w:eastAsiaTheme="minorHAnsi"/>
                <w:sz w:val="22"/>
                <w:szCs w:val="22"/>
                <w:lang w:eastAsia="en-US"/>
              </w:rPr>
            </w:pPr>
          </w:p>
        </w:tc>
        <w:tc>
          <w:tcPr>
            <w:tcW w:w="2864" w:type="dxa"/>
            <w:vMerge/>
          </w:tcPr>
          <w:p w:rsidR="00981EF1" w:rsidRPr="004E41DD" w:rsidRDefault="00981EF1" w:rsidP="00981EF1">
            <w:pPr>
              <w:spacing w:after="200" w:line="276" w:lineRule="auto"/>
              <w:rPr>
                <w:rFonts w:eastAsiaTheme="minorHAnsi"/>
                <w:sz w:val="22"/>
                <w:szCs w:val="22"/>
                <w:lang w:eastAsia="en-US"/>
              </w:rPr>
            </w:pPr>
          </w:p>
        </w:tc>
        <w:tc>
          <w:tcPr>
            <w:tcW w:w="709" w:type="dxa"/>
            <w:vMerge/>
          </w:tcPr>
          <w:p w:rsidR="00981EF1" w:rsidRPr="004E41DD" w:rsidRDefault="00981EF1" w:rsidP="00981EF1">
            <w:pPr>
              <w:spacing w:after="200" w:line="276" w:lineRule="auto"/>
              <w:rPr>
                <w:rFonts w:eastAsiaTheme="minorHAnsi"/>
                <w:sz w:val="22"/>
                <w:szCs w:val="22"/>
                <w:lang w:eastAsia="en-US"/>
              </w:rPr>
            </w:pPr>
          </w:p>
        </w:tc>
        <w:tc>
          <w:tcPr>
            <w:tcW w:w="850" w:type="dxa"/>
            <w:vMerge w:val="restart"/>
          </w:tcPr>
          <w:p w:rsidR="006F503A" w:rsidRPr="004E41DD" w:rsidRDefault="006F503A" w:rsidP="00981EF1">
            <w:pPr>
              <w:widowControl w:val="0"/>
              <w:autoSpaceDE w:val="0"/>
              <w:autoSpaceDN w:val="0"/>
              <w:jc w:val="center"/>
              <w:rPr>
                <w:sz w:val="22"/>
                <w:szCs w:val="22"/>
              </w:rPr>
            </w:pPr>
            <w:r w:rsidRPr="004E41DD">
              <w:rPr>
                <w:sz w:val="22"/>
                <w:szCs w:val="22"/>
              </w:rPr>
              <w:t>2017</w:t>
            </w:r>
          </w:p>
          <w:p w:rsidR="00981EF1" w:rsidRPr="004E41DD" w:rsidRDefault="006F503A" w:rsidP="00981EF1">
            <w:pPr>
              <w:widowControl w:val="0"/>
              <w:autoSpaceDE w:val="0"/>
              <w:autoSpaceDN w:val="0"/>
              <w:jc w:val="center"/>
              <w:rPr>
                <w:sz w:val="22"/>
                <w:szCs w:val="22"/>
              </w:rPr>
            </w:pPr>
            <w:r w:rsidRPr="004E41DD">
              <w:rPr>
                <w:sz w:val="22"/>
                <w:szCs w:val="22"/>
              </w:rPr>
              <w:t>отче</w:t>
            </w:r>
            <w:r w:rsidR="00981EF1" w:rsidRPr="004E41DD">
              <w:rPr>
                <w:sz w:val="22"/>
                <w:szCs w:val="22"/>
              </w:rPr>
              <w:t>т</w:t>
            </w:r>
          </w:p>
        </w:tc>
        <w:tc>
          <w:tcPr>
            <w:tcW w:w="851" w:type="dxa"/>
            <w:vMerge w:val="restart"/>
          </w:tcPr>
          <w:p w:rsidR="00981EF1" w:rsidRPr="004E41DD" w:rsidRDefault="006F503A" w:rsidP="006F503A">
            <w:pPr>
              <w:widowControl w:val="0"/>
              <w:autoSpaceDE w:val="0"/>
              <w:autoSpaceDN w:val="0"/>
              <w:jc w:val="center"/>
              <w:rPr>
                <w:sz w:val="22"/>
                <w:szCs w:val="22"/>
              </w:rPr>
            </w:pPr>
            <w:r w:rsidRPr="004E41DD">
              <w:rPr>
                <w:sz w:val="22"/>
                <w:szCs w:val="22"/>
              </w:rPr>
              <w:t>2018</w:t>
            </w:r>
            <w:r w:rsidR="00981EF1" w:rsidRPr="004E41DD">
              <w:rPr>
                <w:sz w:val="22"/>
                <w:szCs w:val="22"/>
              </w:rPr>
              <w:t xml:space="preserve">, </w:t>
            </w:r>
            <w:r w:rsidRPr="004E41DD">
              <w:rPr>
                <w:sz w:val="22"/>
                <w:szCs w:val="22"/>
              </w:rPr>
              <w:t>отчет</w:t>
            </w:r>
          </w:p>
        </w:tc>
        <w:tc>
          <w:tcPr>
            <w:tcW w:w="4821" w:type="dxa"/>
            <w:gridSpan w:val="6"/>
          </w:tcPr>
          <w:p w:rsidR="00981EF1" w:rsidRPr="004E41DD" w:rsidRDefault="00981EF1" w:rsidP="00981EF1">
            <w:pPr>
              <w:widowControl w:val="0"/>
              <w:autoSpaceDE w:val="0"/>
              <w:autoSpaceDN w:val="0"/>
              <w:jc w:val="center"/>
              <w:rPr>
                <w:sz w:val="22"/>
                <w:szCs w:val="22"/>
              </w:rPr>
            </w:pPr>
            <w:r w:rsidRPr="004E41DD">
              <w:rPr>
                <w:sz w:val="22"/>
                <w:szCs w:val="22"/>
              </w:rPr>
              <w:t>реализации государственной программы</w:t>
            </w:r>
          </w:p>
        </w:tc>
      </w:tr>
      <w:tr w:rsidR="00BC48D1" w:rsidRPr="004E41DD" w:rsidTr="0023247C">
        <w:tc>
          <w:tcPr>
            <w:tcW w:w="680" w:type="dxa"/>
            <w:vMerge/>
          </w:tcPr>
          <w:p w:rsidR="006F503A" w:rsidRPr="004E41DD" w:rsidRDefault="006F503A" w:rsidP="00981EF1">
            <w:pPr>
              <w:spacing w:after="200" w:line="276" w:lineRule="auto"/>
              <w:rPr>
                <w:rFonts w:eastAsiaTheme="minorHAnsi"/>
                <w:sz w:val="22"/>
                <w:szCs w:val="22"/>
                <w:lang w:eastAsia="en-US"/>
              </w:rPr>
            </w:pPr>
          </w:p>
        </w:tc>
        <w:tc>
          <w:tcPr>
            <w:tcW w:w="2864" w:type="dxa"/>
            <w:vMerge/>
          </w:tcPr>
          <w:p w:rsidR="006F503A" w:rsidRPr="004E41DD" w:rsidRDefault="006F503A" w:rsidP="00981EF1">
            <w:pPr>
              <w:spacing w:after="200" w:line="276" w:lineRule="auto"/>
              <w:rPr>
                <w:rFonts w:eastAsiaTheme="minorHAnsi"/>
                <w:sz w:val="22"/>
                <w:szCs w:val="22"/>
                <w:lang w:eastAsia="en-US"/>
              </w:rPr>
            </w:pPr>
          </w:p>
        </w:tc>
        <w:tc>
          <w:tcPr>
            <w:tcW w:w="709" w:type="dxa"/>
            <w:vMerge/>
          </w:tcPr>
          <w:p w:rsidR="006F503A" w:rsidRPr="004E41DD" w:rsidRDefault="006F503A" w:rsidP="00981EF1">
            <w:pPr>
              <w:spacing w:after="200" w:line="276" w:lineRule="auto"/>
              <w:rPr>
                <w:rFonts w:eastAsiaTheme="minorHAnsi"/>
                <w:sz w:val="22"/>
                <w:szCs w:val="22"/>
                <w:lang w:eastAsia="en-US"/>
              </w:rPr>
            </w:pPr>
          </w:p>
        </w:tc>
        <w:tc>
          <w:tcPr>
            <w:tcW w:w="850" w:type="dxa"/>
            <w:vMerge/>
          </w:tcPr>
          <w:p w:rsidR="006F503A" w:rsidRPr="004E41DD" w:rsidRDefault="006F503A" w:rsidP="00981EF1">
            <w:pPr>
              <w:spacing w:after="200" w:line="276" w:lineRule="auto"/>
              <w:rPr>
                <w:rFonts w:eastAsiaTheme="minorHAnsi"/>
                <w:sz w:val="22"/>
                <w:szCs w:val="22"/>
                <w:lang w:eastAsia="en-US"/>
              </w:rPr>
            </w:pPr>
          </w:p>
        </w:tc>
        <w:tc>
          <w:tcPr>
            <w:tcW w:w="851" w:type="dxa"/>
            <w:vMerge/>
          </w:tcPr>
          <w:p w:rsidR="006F503A" w:rsidRPr="004E41DD" w:rsidRDefault="006F503A" w:rsidP="00981EF1">
            <w:pPr>
              <w:spacing w:after="200" w:line="276" w:lineRule="auto"/>
              <w:rPr>
                <w:rFonts w:eastAsiaTheme="minorHAnsi"/>
                <w:sz w:val="22"/>
                <w:szCs w:val="22"/>
                <w:lang w:eastAsia="en-US"/>
              </w:rPr>
            </w:pPr>
          </w:p>
        </w:tc>
        <w:tc>
          <w:tcPr>
            <w:tcW w:w="850" w:type="dxa"/>
          </w:tcPr>
          <w:p w:rsidR="006F503A" w:rsidRPr="004E41DD" w:rsidRDefault="006F503A" w:rsidP="00981EF1">
            <w:pPr>
              <w:widowControl w:val="0"/>
              <w:autoSpaceDE w:val="0"/>
              <w:autoSpaceDN w:val="0"/>
              <w:jc w:val="center"/>
              <w:rPr>
                <w:sz w:val="22"/>
                <w:szCs w:val="22"/>
              </w:rPr>
            </w:pPr>
            <w:r w:rsidRPr="004E41DD">
              <w:rPr>
                <w:sz w:val="22"/>
                <w:szCs w:val="22"/>
              </w:rPr>
              <w:t>2019</w:t>
            </w:r>
          </w:p>
        </w:tc>
        <w:tc>
          <w:tcPr>
            <w:tcW w:w="709" w:type="dxa"/>
          </w:tcPr>
          <w:p w:rsidR="006F503A" w:rsidRPr="004E41DD" w:rsidRDefault="006F503A" w:rsidP="00981EF1">
            <w:pPr>
              <w:widowControl w:val="0"/>
              <w:autoSpaceDE w:val="0"/>
              <w:autoSpaceDN w:val="0"/>
              <w:jc w:val="center"/>
              <w:rPr>
                <w:sz w:val="22"/>
                <w:szCs w:val="22"/>
              </w:rPr>
            </w:pPr>
            <w:r w:rsidRPr="004E41DD">
              <w:rPr>
                <w:sz w:val="22"/>
                <w:szCs w:val="22"/>
              </w:rPr>
              <w:t>2020</w:t>
            </w:r>
          </w:p>
        </w:tc>
        <w:tc>
          <w:tcPr>
            <w:tcW w:w="709" w:type="dxa"/>
          </w:tcPr>
          <w:p w:rsidR="006F503A" w:rsidRPr="004E41DD" w:rsidRDefault="006F503A" w:rsidP="00981EF1">
            <w:pPr>
              <w:widowControl w:val="0"/>
              <w:autoSpaceDE w:val="0"/>
              <w:autoSpaceDN w:val="0"/>
              <w:jc w:val="center"/>
              <w:rPr>
                <w:sz w:val="22"/>
                <w:szCs w:val="22"/>
              </w:rPr>
            </w:pPr>
            <w:r w:rsidRPr="004E41DD">
              <w:rPr>
                <w:sz w:val="22"/>
                <w:szCs w:val="22"/>
              </w:rPr>
              <w:t>2021</w:t>
            </w:r>
          </w:p>
        </w:tc>
        <w:tc>
          <w:tcPr>
            <w:tcW w:w="850" w:type="dxa"/>
          </w:tcPr>
          <w:p w:rsidR="006F503A" w:rsidRPr="004E41DD" w:rsidRDefault="006F503A" w:rsidP="00981EF1">
            <w:pPr>
              <w:widowControl w:val="0"/>
              <w:autoSpaceDE w:val="0"/>
              <w:autoSpaceDN w:val="0"/>
              <w:jc w:val="center"/>
              <w:rPr>
                <w:sz w:val="22"/>
                <w:szCs w:val="22"/>
              </w:rPr>
            </w:pPr>
            <w:r w:rsidRPr="004E41DD">
              <w:rPr>
                <w:sz w:val="22"/>
                <w:szCs w:val="22"/>
              </w:rPr>
              <w:t>2022</w:t>
            </w:r>
          </w:p>
        </w:tc>
        <w:tc>
          <w:tcPr>
            <w:tcW w:w="851" w:type="dxa"/>
          </w:tcPr>
          <w:p w:rsidR="006F503A" w:rsidRPr="004E41DD" w:rsidRDefault="006F503A" w:rsidP="00981EF1">
            <w:pPr>
              <w:widowControl w:val="0"/>
              <w:autoSpaceDE w:val="0"/>
              <w:autoSpaceDN w:val="0"/>
              <w:jc w:val="center"/>
              <w:rPr>
                <w:sz w:val="22"/>
                <w:szCs w:val="22"/>
              </w:rPr>
            </w:pPr>
            <w:r w:rsidRPr="004E41DD">
              <w:rPr>
                <w:sz w:val="22"/>
                <w:szCs w:val="22"/>
              </w:rPr>
              <w:t>2023</w:t>
            </w:r>
          </w:p>
        </w:tc>
        <w:tc>
          <w:tcPr>
            <w:tcW w:w="852" w:type="dxa"/>
          </w:tcPr>
          <w:p w:rsidR="006F503A" w:rsidRPr="004E41DD" w:rsidRDefault="006F503A" w:rsidP="00981EF1">
            <w:pPr>
              <w:widowControl w:val="0"/>
              <w:autoSpaceDE w:val="0"/>
              <w:autoSpaceDN w:val="0"/>
              <w:jc w:val="center"/>
              <w:rPr>
                <w:sz w:val="22"/>
                <w:szCs w:val="22"/>
              </w:rPr>
            </w:pPr>
            <w:r w:rsidRPr="004E41DD">
              <w:rPr>
                <w:sz w:val="22"/>
                <w:szCs w:val="22"/>
              </w:rPr>
              <w:t>2024</w:t>
            </w:r>
          </w:p>
        </w:tc>
      </w:tr>
      <w:tr w:rsidR="00981EF1" w:rsidRPr="004E41DD" w:rsidTr="0023247C">
        <w:tc>
          <w:tcPr>
            <w:tcW w:w="10775" w:type="dxa"/>
            <w:gridSpan w:val="11"/>
          </w:tcPr>
          <w:p w:rsidR="00981EF1" w:rsidRPr="004E41DD" w:rsidRDefault="00981EF1" w:rsidP="00981EF1">
            <w:pPr>
              <w:widowControl w:val="0"/>
              <w:autoSpaceDE w:val="0"/>
              <w:autoSpaceDN w:val="0"/>
              <w:jc w:val="center"/>
              <w:outlineLvl w:val="4"/>
              <w:rPr>
                <w:sz w:val="22"/>
                <w:szCs w:val="22"/>
              </w:rPr>
            </w:pPr>
            <w:r w:rsidRPr="004E41DD">
              <w:rPr>
                <w:sz w:val="22"/>
                <w:szCs w:val="22"/>
              </w:rPr>
              <w:t>Государственн</w:t>
            </w:r>
            <w:r w:rsidR="008D5FEB" w:rsidRPr="004E41DD">
              <w:rPr>
                <w:sz w:val="22"/>
                <w:szCs w:val="22"/>
              </w:rPr>
              <w:t>ая программа Калужской области «</w:t>
            </w:r>
            <w:r w:rsidRPr="004E41DD">
              <w:rPr>
                <w:sz w:val="22"/>
                <w:szCs w:val="22"/>
              </w:rPr>
              <w:t>Развитие физической культу</w:t>
            </w:r>
            <w:r w:rsidR="008D5FEB" w:rsidRPr="004E41DD">
              <w:rPr>
                <w:sz w:val="22"/>
                <w:szCs w:val="22"/>
              </w:rPr>
              <w:t>ры и спорта в Калужской области»</w:t>
            </w:r>
          </w:p>
        </w:tc>
      </w:tr>
      <w:tr w:rsidR="00BC48D1" w:rsidRPr="004E41DD" w:rsidTr="0023247C">
        <w:tc>
          <w:tcPr>
            <w:tcW w:w="680" w:type="dxa"/>
          </w:tcPr>
          <w:p w:rsidR="009228DB" w:rsidRPr="004E41DD" w:rsidRDefault="009228DB" w:rsidP="00981EF1">
            <w:pPr>
              <w:widowControl w:val="0"/>
              <w:autoSpaceDE w:val="0"/>
              <w:autoSpaceDN w:val="0"/>
              <w:jc w:val="center"/>
              <w:rPr>
                <w:sz w:val="22"/>
                <w:szCs w:val="22"/>
              </w:rPr>
            </w:pPr>
            <w:r w:rsidRPr="004E41DD">
              <w:rPr>
                <w:sz w:val="22"/>
                <w:szCs w:val="22"/>
              </w:rPr>
              <w:t>1</w:t>
            </w:r>
          </w:p>
        </w:tc>
        <w:tc>
          <w:tcPr>
            <w:tcW w:w="2864" w:type="dxa"/>
          </w:tcPr>
          <w:p w:rsidR="009228DB" w:rsidRPr="004E41DD" w:rsidRDefault="009228DB" w:rsidP="00981EF1">
            <w:pPr>
              <w:widowControl w:val="0"/>
              <w:autoSpaceDE w:val="0"/>
              <w:autoSpaceDN w:val="0"/>
              <w:rPr>
                <w:sz w:val="22"/>
                <w:szCs w:val="22"/>
              </w:rPr>
            </w:pPr>
            <w:r w:rsidRPr="004E41DD">
              <w:rPr>
                <w:sz w:val="22"/>
                <w:szCs w:val="22"/>
              </w:rPr>
              <w:t>Доля населения, систематически занимающегося физической культурой и спортом, в общей численности населения в возрасте от 3 до 79 лет</w:t>
            </w:r>
          </w:p>
        </w:tc>
        <w:tc>
          <w:tcPr>
            <w:tcW w:w="709" w:type="dxa"/>
          </w:tcPr>
          <w:p w:rsidR="009228DB" w:rsidRPr="004E41DD" w:rsidRDefault="009228DB" w:rsidP="00981EF1">
            <w:pPr>
              <w:widowControl w:val="0"/>
              <w:autoSpaceDE w:val="0"/>
              <w:autoSpaceDN w:val="0"/>
              <w:rPr>
                <w:sz w:val="22"/>
                <w:szCs w:val="22"/>
              </w:rPr>
            </w:pPr>
            <w:r w:rsidRPr="004E41DD">
              <w:rPr>
                <w:sz w:val="22"/>
                <w:szCs w:val="22"/>
              </w:rPr>
              <w:t>%</w:t>
            </w:r>
          </w:p>
        </w:tc>
        <w:tc>
          <w:tcPr>
            <w:tcW w:w="850" w:type="dxa"/>
          </w:tcPr>
          <w:p w:rsidR="009228DB" w:rsidRPr="004E41DD" w:rsidRDefault="009228DB" w:rsidP="00907B50">
            <w:pPr>
              <w:widowControl w:val="0"/>
              <w:autoSpaceDE w:val="0"/>
              <w:autoSpaceDN w:val="0"/>
              <w:jc w:val="center"/>
              <w:rPr>
                <w:sz w:val="22"/>
                <w:szCs w:val="22"/>
              </w:rPr>
            </w:pPr>
            <w:r w:rsidRPr="004E41DD">
              <w:rPr>
                <w:sz w:val="22"/>
                <w:szCs w:val="22"/>
              </w:rPr>
              <w:t>36,5</w:t>
            </w:r>
          </w:p>
        </w:tc>
        <w:tc>
          <w:tcPr>
            <w:tcW w:w="851" w:type="dxa"/>
          </w:tcPr>
          <w:p w:rsidR="009228DB" w:rsidRPr="004E41DD" w:rsidRDefault="00CE14A9" w:rsidP="00FF01F7">
            <w:pPr>
              <w:jc w:val="center"/>
              <w:rPr>
                <w:sz w:val="22"/>
                <w:szCs w:val="22"/>
              </w:rPr>
            </w:pPr>
            <w:r w:rsidRPr="004E41DD">
              <w:rPr>
                <w:sz w:val="22"/>
                <w:szCs w:val="22"/>
              </w:rPr>
              <w:t>39,1</w:t>
            </w:r>
          </w:p>
        </w:tc>
        <w:tc>
          <w:tcPr>
            <w:tcW w:w="850" w:type="dxa"/>
          </w:tcPr>
          <w:p w:rsidR="009228DB" w:rsidRPr="004E41DD" w:rsidRDefault="00CE14A9" w:rsidP="00FF01F7">
            <w:pPr>
              <w:jc w:val="center"/>
              <w:rPr>
                <w:sz w:val="22"/>
                <w:szCs w:val="22"/>
              </w:rPr>
            </w:pPr>
            <w:r w:rsidRPr="004E41DD">
              <w:rPr>
                <w:sz w:val="22"/>
                <w:szCs w:val="22"/>
              </w:rPr>
              <w:t>41,6</w:t>
            </w:r>
          </w:p>
        </w:tc>
        <w:tc>
          <w:tcPr>
            <w:tcW w:w="709" w:type="dxa"/>
          </w:tcPr>
          <w:p w:rsidR="009228DB" w:rsidRPr="004E41DD" w:rsidRDefault="00CE14A9" w:rsidP="00FF01F7">
            <w:pPr>
              <w:jc w:val="center"/>
              <w:rPr>
                <w:sz w:val="22"/>
                <w:szCs w:val="22"/>
              </w:rPr>
            </w:pPr>
            <w:r w:rsidRPr="004E41DD">
              <w:rPr>
                <w:sz w:val="22"/>
                <w:szCs w:val="22"/>
              </w:rPr>
              <w:t>43,8</w:t>
            </w:r>
          </w:p>
        </w:tc>
        <w:tc>
          <w:tcPr>
            <w:tcW w:w="709" w:type="dxa"/>
          </w:tcPr>
          <w:p w:rsidR="009228DB" w:rsidRPr="004E41DD" w:rsidRDefault="00CE14A9" w:rsidP="00FF01F7">
            <w:pPr>
              <w:jc w:val="center"/>
              <w:rPr>
                <w:sz w:val="22"/>
                <w:szCs w:val="22"/>
              </w:rPr>
            </w:pPr>
            <w:r w:rsidRPr="004E41DD">
              <w:rPr>
                <w:sz w:val="22"/>
                <w:szCs w:val="22"/>
              </w:rPr>
              <w:t>46,9</w:t>
            </w:r>
          </w:p>
        </w:tc>
        <w:tc>
          <w:tcPr>
            <w:tcW w:w="850" w:type="dxa"/>
          </w:tcPr>
          <w:p w:rsidR="009228DB" w:rsidRPr="004E41DD" w:rsidRDefault="00CE14A9" w:rsidP="00FF01F7">
            <w:pPr>
              <w:jc w:val="center"/>
              <w:rPr>
                <w:sz w:val="22"/>
                <w:szCs w:val="22"/>
              </w:rPr>
            </w:pPr>
            <w:r w:rsidRPr="004E41DD">
              <w:rPr>
                <w:sz w:val="22"/>
                <w:szCs w:val="22"/>
              </w:rPr>
              <w:t>49,9</w:t>
            </w:r>
          </w:p>
        </w:tc>
        <w:tc>
          <w:tcPr>
            <w:tcW w:w="851" w:type="dxa"/>
          </w:tcPr>
          <w:p w:rsidR="009228DB" w:rsidRPr="004E41DD" w:rsidRDefault="00CE14A9" w:rsidP="00FF01F7">
            <w:pPr>
              <w:jc w:val="center"/>
              <w:rPr>
                <w:sz w:val="22"/>
                <w:szCs w:val="22"/>
              </w:rPr>
            </w:pPr>
            <w:r w:rsidRPr="004E41DD">
              <w:rPr>
                <w:sz w:val="22"/>
                <w:szCs w:val="22"/>
              </w:rPr>
              <w:t>52,8</w:t>
            </w:r>
          </w:p>
        </w:tc>
        <w:tc>
          <w:tcPr>
            <w:tcW w:w="852" w:type="dxa"/>
          </w:tcPr>
          <w:p w:rsidR="009228DB" w:rsidRPr="004E41DD" w:rsidRDefault="00B37396" w:rsidP="00FF01F7">
            <w:pPr>
              <w:jc w:val="center"/>
              <w:rPr>
                <w:sz w:val="22"/>
                <w:szCs w:val="22"/>
              </w:rPr>
            </w:pPr>
            <w:r w:rsidRPr="004E41DD">
              <w:rPr>
                <w:sz w:val="22"/>
                <w:szCs w:val="22"/>
              </w:rPr>
              <w:t>55,5</w:t>
            </w:r>
          </w:p>
        </w:tc>
      </w:tr>
      <w:tr w:rsidR="00BC48D1" w:rsidRPr="004E41DD" w:rsidTr="0023247C">
        <w:tc>
          <w:tcPr>
            <w:tcW w:w="680" w:type="dxa"/>
          </w:tcPr>
          <w:p w:rsidR="009228DB" w:rsidRPr="004E41DD" w:rsidRDefault="009228DB" w:rsidP="00981EF1">
            <w:pPr>
              <w:widowControl w:val="0"/>
              <w:autoSpaceDE w:val="0"/>
              <w:autoSpaceDN w:val="0"/>
              <w:jc w:val="center"/>
              <w:rPr>
                <w:sz w:val="22"/>
                <w:szCs w:val="22"/>
              </w:rPr>
            </w:pPr>
            <w:r w:rsidRPr="004E41DD">
              <w:rPr>
                <w:sz w:val="22"/>
                <w:szCs w:val="22"/>
              </w:rPr>
              <w:t>2</w:t>
            </w:r>
          </w:p>
        </w:tc>
        <w:tc>
          <w:tcPr>
            <w:tcW w:w="2864" w:type="dxa"/>
          </w:tcPr>
          <w:p w:rsidR="009228DB" w:rsidRPr="004E41DD" w:rsidRDefault="00D55787" w:rsidP="00981EF1">
            <w:pPr>
              <w:widowControl w:val="0"/>
              <w:autoSpaceDE w:val="0"/>
              <w:autoSpaceDN w:val="0"/>
              <w:rPr>
                <w:sz w:val="22"/>
                <w:szCs w:val="22"/>
              </w:rPr>
            </w:pPr>
            <w:r w:rsidRPr="004E41DD">
              <w:rPr>
                <w:sz w:val="22"/>
                <w:szCs w:val="22"/>
              </w:rPr>
              <w:t>У</w:t>
            </w:r>
            <w:r w:rsidR="009228DB" w:rsidRPr="004E41DD">
              <w:rPr>
                <w:sz w:val="22"/>
                <w:szCs w:val="22"/>
              </w:rPr>
              <w:t>ровень обеспеченности населения спортивными сооружениями исходя из единовременной пропускной способности объектов спорта</w:t>
            </w:r>
          </w:p>
        </w:tc>
        <w:tc>
          <w:tcPr>
            <w:tcW w:w="709" w:type="dxa"/>
          </w:tcPr>
          <w:p w:rsidR="009228DB" w:rsidRPr="004E41DD" w:rsidRDefault="009228DB" w:rsidP="00981EF1">
            <w:pPr>
              <w:widowControl w:val="0"/>
              <w:autoSpaceDE w:val="0"/>
              <w:autoSpaceDN w:val="0"/>
              <w:rPr>
                <w:sz w:val="22"/>
                <w:szCs w:val="22"/>
              </w:rPr>
            </w:pPr>
            <w:r w:rsidRPr="004E41DD">
              <w:rPr>
                <w:sz w:val="22"/>
                <w:szCs w:val="22"/>
              </w:rPr>
              <w:t>%</w:t>
            </w:r>
          </w:p>
        </w:tc>
        <w:tc>
          <w:tcPr>
            <w:tcW w:w="850" w:type="dxa"/>
          </w:tcPr>
          <w:p w:rsidR="009228DB" w:rsidRPr="004E41DD" w:rsidRDefault="009228DB" w:rsidP="00907B50">
            <w:pPr>
              <w:widowControl w:val="0"/>
              <w:autoSpaceDE w:val="0"/>
              <w:autoSpaceDN w:val="0"/>
              <w:jc w:val="center"/>
              <w:rPr>
                <w:sz w:val="22"/>
                <w:szCs w:val="22"/>
              </w:rPr>
            </w:pPr>
            <w:r w:rsidRPr="004E41DD">
              <w:rPr>
                <w:sz w:val="22"/>
                <w:szCs w:val="22"/>
              </w:rPr>
              <w:t>89,5</w:t>
            </w:r>
          </w:p>
        </w:tc>
        <w:tc>
          <w:tcPr>
            <w:tcW w:w="851" w:type="dxa"/>
          </w:tcPr>
          <w:p w:rsidR="009228DB" w:rsidRPr="004E41DD" w:rsidRDefault="009228DB" w:rsidP="00907B50">
            <w:pPr>
              <w:pStyle w:val="ConsPlusNormal"/>
              <w:tabs>
                <w:tab w:val="left" w:pos="9356"/>
              </w:tabs>
              <w:jc w:val="center"/>
              <w:rPr>
                <w:rFonts w:ascii="Times New Roman" w:hAnsi="Times New Roman"/>
                <w:szCs w:val="22"/>
              </w:rPr>
            </w:pPr>
            <w:r w:rsidRPr="004E41DD">
              <w:rPr>
                <w:rFonts w:ascii="Times New Roman" w:hAnsi="Times New Roman"/>
                <w:szCs w:val="22"/>
              </w:rPr>
              <w:t>98,1</w:t>
            </w:r>
          </w:p>
        </w:tc>
        <w:tc>
          <w:tcPr>
            <w:tcW w:w="850" w:type="dxa"/>
          </w:tcPr>
          <w:p w:rsidR="009228DB" w:rsidRPr="004E41DD" w:rsidRDefault="009228DB" w:rsidP="00907B50">
            <w:pPr>
              <w:pStyle w:val="ConsPlusNormal"/>
              <w:tabs>
                <w:tab w:val="left" w:pos="9356"/>
              </w:tabs>
              <w:jc w:val="center"/>
              <w:rPr>
                <w:rFonts w:ascii="Times New Roman" w:hAnsi="Times New Roman"/>
                <w:szCs w:val="22"/>
              </w:rPr>
            </w:pPr>
            <w:r w:rsidRPr="004E41DD">
              <w:rPr>
                <w:rFonts w:ascii="Times New Roman" w:hAnsi="Times New Roman"/>
                <w:szCs w:val="22"/>
              </w:rPr>
              <w:t>98,2</w:t>
            </w:r>
          </w:p>
        </w:tc>
        <w:tc>
          <w:tcPr>
            <w:tcW w:w="709" w:type="dxa"/>
          </w:tcPr>
          <w:p w:rsidR="009228DB" w:rsidRPr="004E41DD" w:rsidRDefault="009228DB" w:rsidP="00907B50">
            <w:pPr>
              <w:pStyle w:val="ConsPlusNormal"/>
              <w:tabs>
                <w:tab w:val="left" w:pos="9356"/>
              </w:tabs>
              <w:jc w:val="center"/>
              <w:rPr>
                <w:rFonts w:ascii="Times New Roman" w:hAnsi="Times New Roman"/>
                <w:szCs w:val="22"/>
              </w:rPr>
            </w:pPr>
            <w:r w:rsidRPr="004E41DD">
              <w:rPr>
                <w:rFonts w:ascii="Times New Roman" w:hAnsi="Times New Roman"/>
                <w:szCs w:val="22"/>
              </w:rPr>
              <w:t>98,3</w:t>
            </w:r>
          </w:p>
        </w:tc>
        <w:tc>
          <w:tcPr>
            <w:tcW w:w="709" w:type="dxa"/>
          </w:tcPr>
          <w:p w:rsidR="009228DB" w:rsidRPr="004E41DD" w:rsidRDefault="009228DB" w:rsidP="00907B50">
            <w:pPr>
              <w:jc w:val="center"/>
              <w:rPr>
                <w:sz w:val="22"/>
                <w:szCs w:val="22"/>
              </w:rPr>
            </w:pPr>
            <w:r w:rsidRPr="004E41DD">
              <w:rPr>
                <w:sz w:val="22"/>
                <w:szCs w:val="22"/>
              </w:rPr>
              <w:t>98,4</w:t>
            </w:r>
          </w:p>
        </w:tc>
        <w:tc>
          <w:tcPr>
            <w:tcW w:w="850" w:type="dxa"/>
          </w:tcPr>
          <w:p w:rsidR="009228DB" w:rsidRPr="004E41DD" w:rsidRDefault="009228DB" w:rsidP="00907B50">
            <w:pPr>
              <w:jc w:val="center"/>
              <w:rPr>
                <w:sz w:val="22"/>
                <w:szCs w:val="22"/>
              </w:rPr>
            </w:pPr>
            <w:r w:rsidRPr="004E41DD">
              <w:rPr>
                <w:sz w:val="22"/>
                <w:szCs w:val="22"/>
              </w:rPr>
              <w:t>98,5</w:t>
            </w:r>
          </w:p>
        </w:tc>
        <w:tc>
          <w:tcPr>
            <w:tcW w:w="851" w:type="dxa"/>
          </w:tcPr>
          <w:p w:rsidR="009228DB" w:rsidRPr="004E41DD" w:rsidRDefault="009228DB" w:rsidP="00907B50">
            <w:pPr>
              <w:jc w:val="center"/>
              <w:rPr>
                <w:sz w:val="22"/>
                <w:szCs w:val="22"/>
              </w:rPr>
            </w:pPr>
            <w:r w:rsidRPr="004E41DD">
              <w:rPr>
                <w:sz w:val="22"/>
                <w:szCs w:val="22"/>
              </w:rPr>
              <w:t>98,6</w:t>
            </w:r>
          </w:p>
        </w:tc>
        <w:tc>
          <w:tcPr>
            <w:tcW w:w="852" w:type="dxa"/>
          </w:tcPr>
          <w:p w:rsidR="009228DB" w:rsidRPr="004E41DD" w:rsidRDefault="009228DB" w:rsidP="00907B50">
            <w:pPr>
              <w:jc w:val="center"/>
              <w:rPr>
                <w:sz w:val="22"/>
                <w:szCs w:val="22"/>
              </w:rPr>
            </w:pPr>
            <w:r w:rsidRPr="004E41DD">
              <w:rPr>
                <w:sz w:val="22"/>
                <w:szCs w:val="22"/>
              </w:rPr>
              <w:t>98,7</w:t>
            </w:r>
          </w:p>
        </w:tc>
      </w:tr>
    </w:tbl>
    <w:p w:rsidR="00282A7F" w:rsidRPr="004E41DD" w:rsidRDefault="00282A7F" w:rsidP="0023247C">
      <w:pPr>
        <w:pStyle w:val="a3"/>
        <w:tabs>
          <w:tab w:val="left" w:pos="1134"/>
        </w:tabs>
        <w:autoSpaceDE w:val="0"/>
        <w:autoSpaceDN w:val="0"/>
        <w:adjustRightInd w:val="0"/>
        <w:ind w:left="0"/>
        <w:jc w:val="both"/>
        <w:rPr>
          <w:sz w:val="22"/>
          <w:szCs w:val="22"/>
        </w:rPr>
      </w:pPr>
    </w:p>
    <w:p w:rsidR="00282A7F" w:rsidRPr="004E41DD" w:rsidRDefault="00282A7F" w:rsidP="0023247C">
      <w:pPr>
        <w:pStyle w:val="a3"/>
        <w:tabs>
          <w:tab w:val="left" w:pos="1134"/>
        </w:tabs>
        <w:autoSpaceDE w:val="0"/>
        <w:autoSpaceDN w:val="0"/>
        <w:adjustRightInd w:val="0"/>
        <w:ind w:left="0"/>
        <w:jc w:val="both"/>
        <w:rPr>
          <w:sz w:val="22"/>
          <w:szCs w:val="22"/>
        </w:rPr>
      </w:pPr>
    </w:p>
    <w:p w:rsidR="00282A7F" w:rsidRPr="004E41DD" w:rsidRDefault="005A39C0" w:rsidP="005A39C0">
      <w:pPr>
        <w:tabs>
          <w:tab w:val="left" w:pos="1134"/>
        </w:tabs>
        <w:autoSpaceDE w:val="0"/>
        <w:autoSpaceDN w:val="0"/>
        <w:adjustRightInd w:val="0"/>
        <w:ind w:left="360"/>
        <w:jc w:val="center"/>
        <w:rPr>
          <w:b/>
          <w:sz w:val="22"/>
          <w:szCs w:val="22"/>
        </w:rPr>
      </w:pPr>
      <w:r w:rsidRPr="004E41DD">
        <w:rPr>
          <w:b/>
          <w:sz w:val="22"/>
          <w:szCs w:val="22"/>
        </w:rPr>
        <w:t>3.</w:t>
      </w:r>
      <w:r w:rsidR="00E00846">
        <w:rPr>
          <w:b/>
          <w:sz w:val="22"/>
          <w:szCs w:val="22"/>
        </w:rPr>
        <w:t xml:space="preserve"> </w:t>
      </w:r>
      <w:r w:rsidRPr="004E41DD">
        <w:rPr>
          <w:b/>
          <w:sz w:val="22"/>
          <w:szCs w:val="22"/>
        </w:rPr>
        <w:t>Обобщенная</w:t>
      </w:r>
      <w:r w:rsidR="00377371">
        <w:rPr>
          <w:b/>
          <w:sz w:val="22"/>
          <w:szCs w:val="22"/>
        </w:rPr>
        <w:t xml:space="preserve"> характеристика</w:t>
      </w:r>
      <w:r w:rsidRPr="004E41DD">
        <w:rPr>
          <w:b/>
          <w:sz w:val="22"/>
          <w:szCs w:val="22"/>
        </w:rPr>
        <w:t xml:space="preserve"> основных мероприятий государственной программы</w:t>
      </w:r>
    </w:p>
    <w:p w:rsidR="00282A7F" w:rsidRPr="004E41DD" w:rsidRDefault="00282A7F" w:rsidP="0023247C">
      <w:pPr>
        <w:pStyle w:val="a3"/>
        <w:tabs>
          <w:tab w:val="left" w:pos="1134"/>
        </w:tabs>
        <w:autoSpaceDE w:val="0"/>
        <w:autoSpaceDN w:val="0"/>
        <w:adjustRightInd w:val="0"/>
        <w:ind w:left="0"/>
        <w:jc w:val="both"/>
        <w:rPr>
          <w:sz w:val="22"/>
          <w:szCs w:val="22"/>
        </w:rPr>
      </w:pPr>
    </w:p>
    <w:p w:rsidR="006F6C7A" w:rsidRPr="004E41DD" w:rsidRDefault="005A39C0" w:rsidP="006F6C7A">
      <w:pPr>
        <w:widowControl w:val="0"/>
        <w:autoSpaceDE w:val="0"/>
        <w:autoSpaceDN w:val="0"/>
        <w:ind w:firstLine="540"/>
        <w:jc w:val="both"/>
        <w:rPr>
          <w:sz w:val="22"/>
          <w:szCs w:val="22"/>
        </w:rPr>
      </w:pPr>
      <w:proofErr w:type="gramStart"/>
      <w:r w:rsidRPr="004E41DD">
        <w:rPr>
          <w:sz w:val="22"/>
          <w:szCs w:val="22"/>
        </w:rPr>
        <w:t>Мероприятия государственной программы реализуются в рамках трех подпрограмм и обеспечивают решение задач государственной программы, направленной на реализацию государственной политики в области физической культуры и спорта в соответствии со Стратегией социально-экономического развития Калужской области до 2030 года, утвержденной распоряжением Правительства Калужской области от 13.07.2012 № 353, Указом Президента Российской Федерации от 07.05.2018 № 204 «О национальных целях и стратегических задачах развития Российской Федерации</w:t>
      </w:r>
      <w:proofErr w:type="gramEnd"/>
      <w:r w:rsidRPr="004E41DD">
        <w:rPr>
          <w:sz w:val="22"/>
          <w:szCs w:val="22"/>
        </w:rPr>
        <w:t xml:space="preserve"> </w:t>
      </w:r>
      <w:proofErr w:type="gramStart"/>
      <w:r w:rsidRPr="004E41DD">
        <w:rPr>
          <w:sz w:val="22"/>
          <w:szCs w:val="22"/>
        </w:rPr>
        <w:t>на период до 2024 года»</w:t>
      </w:r>
      <w:r w:rsidR="00377371">
        <w:rPr>
          <w:sz w:val="22"/>
          <w:szCs w:val="22"/>
        </w:rPr>
        <w:t>,</w:t>
      </w:r>
      <w:r w:rsidRPr="004E41DD">
        <w:rPr>
          <w:sz w:val="22"/>
          <w:szCs w:val="22"/>
        </w:rPr>
        <w:t xml:space="preserve">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(в ред. распоряжения Правительства Российской Федерации от 08.08.2009 N 1121-р, постановления Правительства Российской Федерации от 10.02.2017 N 172), предусматривающей создание условий для ведения гражданами здорового образа жизни, развития массового спорта и повышения конкурентоспособности российского спорта на</w:t>
      </w:r>
      <w:proofErr w:type="gramEnd"/>
      <w:r w:rsidRPr="004E41DD">
        <w:rPr>
          <w:sz w:val="22"/>
          <w:szCs w:val="22"/>
        </w:rPr>
        <w:t xml:space="preserve"> международной спортивной арене, и </w:t>
      </w:r>
      <w:hyperlink r:id="rId19" w:history="1">
        <w:r w:rsidRPr="004E41DD">
          <w:rPr>
            <w:sz w:val="22"/>
            <w:szCs w:val="22"/>
          </w:rPr>
          <w:t>Стратегией</w:t>
        </w:r>
      </w:hyperlink>
      <w:r w:rsidRPr="004E41DD">
        <w:rPr>
          <w:sz w:val="22"/>
          <w:szCs w:val="22"/>
        </w:rP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 1101-р, в которой определены цели, задачи и основные направления реализации государственной политики в области развития физической культуры и спорта на период до 2024 года.</w:t>
      </w:r>
    </w:p>
    <w:p w:rsidR="008115D6" w:rsidRPr="004E41DD" w:rsidRDefault="005A39C0" w:rsidP="008115D6">
      <w:pPr>
        <w:widowControl w:val="0"/>
        <w:autoSpaceDE w:val="0"/>
        <w:autoSpaceDN w:val="0"/>
        <w:ind w:firstLine="540"/>
        <w:jc w:val="both"/>
        <w:rPr>
          <w:sz w:val="22"/>
          <w:szCs w:val="22"/>
        </w:rPr>
      </w:pPr>
      <w:r w:rsidRPr="004E41DD">
        <w:rPr>
          <w:sz w:val="22"/>
          <w:szCs w:val="22"/>
        </w:rPr>
        <w:t xml:space="preserve">Реализация основных мероприятий государственной программы осуществляется в пределах полномочий, переданных министерству спорта Калужской области </w:t>
      </w:r>
      <w:hyperlink r:id="rId20" w:history="1">
        <w:r w:rsidRPr="004E41DD">
          <w:rPr>
            <w:sz w:val="22"/>
            <w:szCs w:val="22"/>
          </w:rPr>
          <w:t>Законом</w:t>
        </w:r>
      </w:hyperlink>
      <w:r w:rsidR="000E46DD" w:rsidRPr="004E41DD">
        <w:rPr>
          <w:sz w:val="22"/>
          <w:szCs w:val="22"/>
        </w:rPr>
        <w:t xml:space="preserve"> Калужской области «</w:t>
      </w:r>
      <w:r w:rsidRPr="004E41DD">
        <w:rPr>
          <w:sz w:val="22"/>
          <w:szCs w:val="22"/>
        </w:rPr>
        <w:t>О разграничении полномочий органов государственной власти Калужской области в сфе</w:t>
      </w:r>
      <w:r w:rsidR="000E46DD" w:rsidRPr="004E41DD">
        <w:rPr>
          <w:sz w:val="22"/>
          <w:szCs w:val="22"/>
        </w:rPr>
        <w:t>ре физической культуры и спорта»</w:t>
      </w:r>
      <w:r w:rsidRPr="004E41DD">
        <w:rPr>
          <w:sz w:val="22"/>
          <w:szCs w:val="22"/>
        </w:rPr>
        <w:t>.</w:t>
      </w:r>
    </w:p>
    <w:p w:rsidR="005A39C0" w:rsidRPr="004E41DD" w:rsidRDefault="005A39C0" w:rsidP="008115D6">
      <w:pPr>
        <w:widowControl w:val="0"/>
        <w:autoSpaceDE w:val="0"/>
        <w:autoSpaceDN w:val="0"/>
        <w:ind w:firstLine="540"/>
        <w:jc w:val="both"/>
        <w:rPr>
          <w:sz w:val="22"/>
          <w:szCs w:val="22"/>
        </w:rPr>
      </w:pPr>
      <w:r w:rsidRPr="004E41DD">
        <w:rPr>
          <w:sz w:val="22"/>
          <w:szCs w:val="22"/>
        </w:rPr>
        <w:t>Для обеспечения прозрачной и понятной связи влияния основных мероприятий на достижение целей государственной программы информация, представленная в данном разделе, дает характеристику основных мероприятий подпрограмм с акцентом на контрольные события, которые в большей степени затрагивают достижение целей государственной программы.</w:t>
      </w:r>
    </w:p>
    <w:p w:rsidR="008115D6" w:rsidRPr="004E41DD" w:rsidRDefault="008115D6" w:rsidP="008115D6">
      <w:pPr>
        <w:widowControl w:val="0"/>
        <w:autoSpaceDE w:val="0"/>
        <w:autoSpaceDN w:val="0"/>
        <w:ind w:firstLine="540"/>
        <w:jc w:val="both"/>
        <w:rPr>
          <w:sz w:val="22"/>
          <w:szCs w:val="22"/>
        </w:rPr>
      </w:pPr>
    </w:p>
    <w:p w:rsidR="005A39C0" w:rsidRPr="004E41DD" w:rsidRDefault="005A39C0" w:rsidP="005A39C0">
      <w:pPr>
        <w:widowControl w:val="0"/>
        <w:autoSpaceDE w:val="0"/>
        <w:autoSpaceDN w:val="0"/>
        <w:jc w:val="both"/>
        <w:rPr>
          <w:sz w:val="22"/>
          <w:szCs w:val="22"/>
        </w:rPr>
      </w:pPr>
    </w:p>
    <w:p w:rsidR="006E3E45" w:rsidRDefault="006E3E45" w:rsidP="006E3E45">
      <w:pPr>
        <w:widowControl w:val="0"/>
        <w:autoSpaceDE w:val="0"/>
        <w:autoSpaceDN w:val="0"/>
        <w:jc w:val="center"/>
        <w:outlineLvl w:val="2"/>
        <w:rPr>
          <w:b/>
          <w:sz w:val="22"/>
          <w:szCs w:val="22"/>
        </w:rPr>
      </w:pPr>
      <w:r w:rsidRPr="004E41DD">
        <w:rPr>
          <w:b/>
          <w:sz w:val="22"/>
          <w:szCs w:val="22"/>
        </w:rPr>
        <w:t xml:space="preserve">4.1. Подпрограмма «Развитие </w:t>
      </w:r>
      <w:proofErr w:type="gramStart"/>
      <w:r w:rsidRPr="004E41DD">
        <w:rPr>
          <w:b/>
          <w:sz w:val="22"/>
          <w:szCs w:val="22"/>
        </w:rPr>
        <w:t>физической</w:t>
      </w:r>
      <w:proofErr w:type="gramEnd"/>
      <w:r w:rsidRPr="004E41DD">
        <w:rPr>
          <w:b/>
          <w:sz w:val="22"/>
          <w:szCs w:val="22"/>
        </w:rPr>
        <w:t xml:space="preserve"> культуры, массового</w:t>
      </w:r>
    </w:p>
    <w:p w:rsidR="00FF41B7" w:rsidRPr="004E41DD" w:rsidRDefault="00FF41B7" w:rsidP="006E3E45">
      <w:pPr>
        <w:widowControl w:val="0"/>
        <w:autoSpaceDE w:val="0"/>
        <w:autoSpaceDN w:val="0"/>
        <w:jc w:val="center"/>
        <w:outlineLvl w:val="2"/>
        <w:rPr>
          <w:b/>
          <w:sz w:val="22"/>
          <w:szCs w:val="22"/>
        </w:rPr>
      </w:pPr>
    </w:p>
    <w:p w:rsidR="006E3E45" w:rsidRPr="004E41DD" w:rsidRDefault="006E3E45" w:rsidP="006E3E45">
      <w:pPr>
        <w:widowControl w:val="0"/>
        <w:autoSpaceDE w:val="0"/>
        <w:autoSpaceDN w:val="0"/>
        <w:jc w:val="center"/>
        <w:rPr>
          <w:b/>
          <w:sz w:val="22"/>
          <w:szCs w:val="22"/>
        </w:rPr>
      </w:pPr>
      <w:r w:rsidRPr="004E41DD">
        <w:rPr>
          <w:b/>
          <w:sz w:val="22"/>
          <w:szCs w:val="22"/>
        </w:rPr>
        <w:lastRenderedPageBreak/>
        <w:t>спорта и спорта высших достижений»</w:t>
      </w:r>
    </w:p>
    <w:p w:rsidR="006E3E45" w:rsidRPr="004E41DD" w:rsidRDefault="006E3E45" w:rsidP="006E3E45">
      <w:pPr>
        <w:widowControl w:val="0"/>
        <w:autoSpaceDE w:val="0"/>
        <w:autoSpaceDN w:val="0"/>
        <w:jc w:val="both"/>
        <w:rPr>
          <w:sz w:val="22"/>
          <w:szCs w:val="22"/>
        </w:rPr>
      </w:pPr>
    </w:p>
    <w:p w:rsidR="006F6C7A" w:rsidRPr="004E41DD" w:rsidRDefault="006E3E45" w:rsidP="006F6C7A">
      <w:pPr>
        <w:widowControl w:val="0"/>
        <w:autoSpaceDE w:val="0"/>
        <w:autoSpaceDN w:val="0"/>
        <w:ind w:firstLine="540"/>
        <w:jc w:val="both"/>
        <w:rPr>
          <w:sz w:val="22"/>
          <w:szCs w:val="22"/>
        </w:rPr>
      </w:pPr>
      <w:proofErr w:type="gramStart"/>
      <w:r w:rsidRPr="004E41DD">
        <w:rPr>
          <w:sz w:val="22"/>
          <w:szCs w:val="22"/>
        </w:rPr>
        <w:t xml:space="preserve">Основные мероприятия </w:t>
      </w:r>
      <w:hyperlink w:anchor="P1553" w:history="1">
        <w:r w:rsidRPr="004E41DD">
          <w:rPr>
            <w:sz w:val="22"/>
            <w:szCs w:val="22"/>
          </w:rPr>
          <w:t>подпрограммы</w:t>
        </w:r>
      </w:hyperlink>
      <w:r w:rsidRPr="004E41DD">
        <w:rPr>
          <w:sz w:val="22"/>
          <w:szCs w:val="22"/>
        </w:rPr>
        <w:t xml:space="preserve"> «Развитие физической культуры, массового спорта и спорта высших достижений» направлены на обеспечение возможностей населению Калужской области для систематических занятий физической культурой и массовым спортом и ведения здорового образа жизни, а также обеспечения качества подготовки калужских спортсменов для выступлений на российской и международной спортивной арене.</w:t>
      </w:r>
      <w:proofErr w:type="gramEnd"/>
    </w:p>
    <w:p w:rsidR="006E3E45" w:rsidRPr="004E41DD" w:rsidRDefault="006E3E45" w:rsidP="006F6C7A">
      <w:pPr>
        <w:widowControl w:val="0"/>
        <w:autoSpaceDE w:val="0"/>
        <w:autoSpaceDN w:val="0"/>
        <w:ind w:firstLine="540"/>
        <w:jc w:val="both"/>
        <w:rPr>
          <w:sz w:val="22"/>
          <w:szCs w:val="22"/>
        </w:rPr>
      </w:pPr>
      <w:r w:rsidRPr="004E41DD">
        <w:rPr>
          <w:sz w:val="22"/>
          <w:szCs w:val="22"/>
        </w:rPr>
        <w:t>Достижение заявленных целей и решение поставленных задач подпрограммы будет осуществляться посредством реализации следующих основных мероприятий.</w:t>
      </w:r>
    </w:p>
    <w:p w:rsidR="006E3E45" w:rsidRPr="004E41DD" w:rsidRDefault="006E3E45" w:rsidP="006E3E45">
      <w:pPr>
        <w:widowControl w:val="0"/>
        <w:autoSpaceDE w:val="0"/>
        <w:autoSpaceDN w:val="0"/>
        <w:jc w:val="both"/>
        <w:rPr>
          <w:sz w:val="22"/>
          <w:szCs w:val="22"/>
        </w:rPr>
      </w:pPr>
    </w:p>
    <w:p w:rsidR="00A351B6" w:rsidRDefault="006E3E45" w:rsidP="00A351B6">
      <w:pPr>
        <w:widowControl w:val="0"/>
        <w:autoSpaceDE w:val="0"/>
        <w:autoSpaceDN w:val="0"/>
        <w:jc w:val="center"/>
        <w:outlineLvl w:val="3"/>
        <w:rPr>
          <w:b/>
          <w:sz w:val="22"/>
          <w:szCs w:val="22"/>
        </w:rPr>
      </w:pPr>
      <w:r w:rsidRPr="004E41DD">
        <w:rPr>
          <w:b/>
          <w:sz w:val="22"/>
          <w:szCs w:val="22"/>
        </w:rPr>
        <w:t xml:space="preserve">4.1.1. </w:t>
      </w:r>
      <w:r w:rsidR="00A351B6" w:rsidRPr="00A351B6">
        <w:rPr>
          <w:b/>
          <w:sz w:val="22"/>
          <w:szCs w:val="22"/>
        </w:rPr>
        <w:t xml:space="preserve">Проведение </w:t>
      </w:r>
      <w:proofErr w:type="gramStart"/>
      <w:r w:rsidR="00A351B6" w:rsidRPr="00A351B6">
        <w:rPr>
          <w:b/>
          <w:sz w:val="22"/>
          <w:szCs w:val="22"/>
        </w:rPr>
        <w:t>официальных</w:t>
      </w:r>
      <w:proofErr w:type="gramEnd"/>
      <w:r w:rsidR="00A351B6" w:rsidRPr="00A351B6">
        <w:rPr>
          <w:b/>
          <w:sz w:val="22"/>
          <w:szCs w:val="22"/>
        </w:rPr>
        <w:t xml:space="preserve"> физкультурных </w:t>
      </w:r>
    </w:p>
    <w:p w:rsidR="00A351B6" w:rsidRDefault="00A351B6" w:rsidP="00A351B6">
      <w:pPr>
        <w:widowControl w:val="0"/>
        <w:autoSpaceDE w:val="0"/>
        <w:autoSpaceDN w:val="0"/>
        <w:jc w:val="center"/>
        <w:outlineLvl w:val="3"/>
        <w:rPr>
          <w:b/>
          <w:sz w:val="22"/>
          <w:szCs w:val="22"/>
        </w:rPr>
      </w:pPr>
      <w:r w:rsidRPr="00A351B6">
        <w:rPr>
          <w:b/>
          <w:sz w:val="22"/>
          <w:szCs w:val="22"/>
        </w:rPr>
        <w:t xml:space="preserve">мероприятий,  мероприятий комплекса ГТО </w:t>
      </w:r>
    </w:p>
    <w:p w:rsidR="006E3E45" w:rsidRPr="004E41DD" w:rsidRDefault="00A351B6" w:rsidP="00A351B6">
      <w:pPr>
        <w:widowControl w:val="0"/>
        <w:autoSpaceDE w:val="0"/>
        <w:autoSpaceDN w:val="0"/>
        <w:jc w:val="center"/>
        <w:outlineLvl w:val="3"/>
        <w:rPr>
          <w:b/>
          <w:sz w:val="22"/>
          <w:szCs w:val="22"/>
        </w:rPr>
      </w:pPr>
      <w:r w:rsidRPr="00A351B6">
        <w:rPr>
          <w:b/>
          <w:sz w:val="22"/>
          <w:szCs w:val="22"/>
        </w:rPr>
        <w:t>и иных мероприятий в области физической культуры и спорта</w:t>
      </w:r>
    </w:p>
    <w:p w:rsidR="006E3E45" w:rsidRPr="004E41DD" w:rsidRDefault="006E3E45" w:rsidP="006E3E45">
      <w:pPr>
        <w:widowControl w:val="0"/>
        <w:autoSpaceDE w:val="0"/>
        <w:autoSpaceDN w:val="0"/>
        <w:jc w:val="both"/>
        <w:rPr>
          <w:sz w:val="22"/>
          <w:szCs w:val="22"/>
        </w:rPr>
      </w:pPr>
    </w:p>
    <w:p w:rsidR="006E3E45" w:rsidRPr="004E41DD" w:rsidRDefault="006E3E45" w:rsidP="006E3E45">
      <w:pPr>
        <w:widowControl w:val="0"/>
        <w:autoSpaceDE w:val="0"/>
        <w:autoSpaceDN w:val="0"/>
        <w:ind w:firstLine="540"/>
        <w:jc w:val="both"/>
        <w:rPr>
          <w:sz w:val="22"/>
          <w:szCs w:val="22"/>
        </w:rPr>
      </w:pPr>
      <w:r w:rsidRPr="004E41DD">
        <w:rPr>
          <w:sz w:val="22"/>
          <w:szCs w:val="22"/>
        </w:rPr>
        <w:t>Краткая характеристика основного мероприятия:</w:t>
      </w:r>
    </w:p>
    <w:p w:rsidR="006E3E45" w:rsidRPr="004E41DD" w:rsidRDefault="006E3E45" w:rsidP="006E3E45">
      <w:pPr>
        <w:widowControl w:val="0"/>
        <w:autoSpaceDE w:val="0"/>
        <w:autoSpaceDN w:val="0"/>
        <w:ind w:firstLine="540"/>
        <w:jc w:val="both"/>
        <w:rPr>
          <w:sz w:val="22"/>
          <w:szCs w:val="22"/>
        </w:rPr>
      </w:pPr>
      <w:r w:rsidRPr="004E41DD">
        <w:rPr>
          <w:sz w:val="22"/>
          <w:szCs w:val="22"/>
        </w:rPr>
        <w:t>- решает задачи по обеспечению возможности гражданам систематически заниматься физической культурой и массовым спортом, вести здоровый образ жизни;</w:t>
      </w:r>
    </w:p>
    <w:p w:rsidR="006E3E45" w:rsidRPr="004E41DD" w:rsidRDefault="006E3E45" w:rsidP="006E3E45">
      <w:pPr>
        <w:widowControl w:val="0"/>
        <w:autoSpaceDE w:val="0"/>
        <w:autoSpaceDN w:val="0"/>
        <w:ind w:firstLine="539"/>
        <w:jc w:val="both"/>
        <w:rPr>
          <w:sz w:val="22"/>
          <w:szCs w:val="22"/>
        </w:rPr>
      </w:pPr>
      <w:proofErr w:type="gramStart"/>
      <w:r w:rsidRPr="004E41DD">
        <w:rPr>
          <w:sz w:val="22"/>
          <w:szCs w:val="22"/>
        </w:rPr>
        <w:t>- предусматривает организацию и проведение официальных физкультурных мероприятий; проведение среди субъектов физической культуры и спорта областных конкурсов в области физической культуры и спорта, в том числе региональных этапов всероссийских конкурсов, а также направление их для участия во всероссийских конкурсах в области физической культуры и спорта; проведение мероприятий Комплекса ГТО в Калужской области;</w:t>
      </w:r>
      <w:proofErr w:type="gramEnd"/>
    </w:p>
    <w:p w:rsidR="006E3E45" w:rsidRPr="004E41DD" w:rsidRDefault="006E3E45" w:rsidP="006E3E45">
      <w:pPr>
        <w:widowControl w:val="0"/>
        <w:autoSpaceDE w:val="0"/>
        <w:autoSpaceDN w:val="0"/>
        <w:ind w:firstLine="539"/>
        <w:jc w:val="both"/>
        <w:rPr>
          <w:sz w:val="22"/>
          <w:szCs w:val="22"/>
        </w:rPr>
      </w:pPr>
      <w:r w:rsidRPr="004E41DD">
        <w:rPr>
          <w:sz w:val="22"/>
          <w:szCs w:val="22"/>
        </w:rPr>
        <w:t>- обеспечивает пропаганду физической культуры, спорта и здорового образа жизни;</w:t>
      </w:r>
    </w:p>
    <w:p w:rsidR="006E3E45" w:rsidRPr="004E41DD" w:rsidRDefault="006E3E45" w:rsidP="006E3E45">
      <w:pPr>
        <w:widowControl w:val="0"/>
        <w:autoSpaceDE w:val="0"/>
        <w:autoSpaceDN w:val="0"/>
        <w:ind w:firstLine="539"/>
        <w:jc w:val="both"/>
        <w:rPr>
          <w:sz w:val="22"/>
          <w:szCs w:val="22"/>
        </w:rPr>
      </w:pPr>
      <w:r w:rsidRPr="004E41DD">
        <w:rPr>
          <w:sz w:val="22"/>
          <w:szCs w:val="22"/>
        </w:rPr>
        <w:t>- реализуется за счет средств федерального бюджета, областного бюджета и местных бюджетов в рамках муниципальных программ развития физической культуры и спорта;</w:t>
      </w:r>
    </w:p>
    <w:p w:rsidR="006E3E45" w:rsidRPr="004E41DD" w:rsidRDefault="006E3E45" w:rsidP="006E3E45">
      <w:pPr>
        <w:widowControl w:val="0"/>
        <w:autoSpaceDE w:val="0"/>
        <w:autoSpaceDN w:val="0"/>
        <w:ind w:firstLine="539"/>
        <w:jc w:val="both"/>
        <w:rPr>
          <w:sz w:val="22"/>
          <w:szCs w:val="22"/>
        </w:rPr>
      </w:pPr>
      <w:r w:rsidRPr="004E41DD">
        <w:rPr>
          <w:sz w:val="22"/>
          <w:szCs w:val="22"/>
        </w:rPr>
        <w:t xml:space="preserve">- влияет на выполнение таких целевых индикаторов, как «доля населения, занятого в экономике, занимающегося физической культурой и спортом, в общей численности населения, занятого в экономике»; «доля учащихся и студентов, систематически занимающихся физической культурой и спортом, в общей численности учащихся и студентов»; </w:t>
      </w:r>
      <w:proofErr w:type="gramStart"/>
      <w:r w:rsidRPr="004E41DD">
        <w:rPr>
          <w:sz w:val="22"/>
          <w:szCs w:val="22"/>
        </w:rPr>
        <w:t>«доля населения Калужской области,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из них учащихся и студентов»,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w:t>
      </w:r>
      <w:proofErr w:type="gramEnd"/>
      <w:r w:rsidRPr="004E41DD">
        <w:rPr>
          <w:sz w:val="22"/>
          <w:szCs w:val="22"/>
        </w:rPr>
        <w:t xml:space="preserve">  категории населения», «доля сельского населения, систематически  занимающегося физической культурой и спортом, в общей численности населения в возрасте 3 - 79 лет», «удельный вес социально ориентированных некоммерческих организаций, оказывающих услуги в области физической культуры и спорта, от общего количества организаций, оказывающих услуги в области физической культуры и спорта». </w:t>
      </w:r>
    </w:p>
    <w:p w:rsidR="006E3E45" w:rsidRPr="004E41DD" w:rsidRDefault="006E3E45" w:rsidP="006E3E45">
      <w:pPr>
        <w:widowControl w:val="0"/>
        <w:autoSpaceDE w:val="0"/>
        <w:autoSpaceDN w:val="0"/>
        <w:jc w:val="both"/>
        <w:rPr>
          <w:sz w:val="22"/>
          <w:szCs w:val="22"/>
        </w:rPr>
      </w:pPr>
    </w:p>
    <w:p w:rsidR="006E3E45" w:rsidRPr="004E41DD" w:rsidRDefault="006E3E45" w:rsidP="006E3E45">
      <w:pPr>
        <w:widowControl w:val="0"/>
        <w:autoSpaceDE w:val="0"/>
        <w:autoSpaceDN w:val="0"/>
        <w:jc w:val="center"/>
        <w:outlineLvl w:val="3"/>
        <w:rPr>
          <w:b/>
          <w:sz w:val="22"/>
          <w:szCs w:val="22"/>
        </w:rPr>
      </w:pPr>
      <w:r w:rsidRPr="004E41DD">
        <w:rPr>
          <w:b/>
          <w:sz w:val="22"/>
          <w:szCs w:val="22"/>
        </w:rPr>
        <w:t>4.1.2. Развитие спорта высших достижений</w:t>
      </w:r>
    </w:p>
    <w:p w:rsidR="006E3E45" w:rsidRPr="004E41DD" w:rsidRDefault="006E3E45" w:rsidP="006E3E45">
      <w:pPr>
        <w:widowControl w:val="0"/>
        <w:autoSpaceDE w:val="0"/>
        <w:autoSpaceDN w:val="0"/>
        <w:jc w:val="both"/>
        <w:rPr>
          <w:sz w:val="22"/>
          <w:szCs w:val="22"/>
        </w:rPr>
      </w:pPr>
    </w:p>
    <w:p w:rsidR="006E3E45" w:rsidRPr="004E41DD" w:rsidRDefault="006E3E45" w:rsidP="006E3E45">
      <w:pPr>
        <w:widowControl w:val="0"/>
        <w:autoSpaceDE w:val="0"/>
        <w:autoSpaceDN w:val="0"/>
        <w:ind w:firstLine="540"/>
        <w:jc w:val="both"/>
        <w:rPr>
          <w:sz w:val="22"/>
          <w:szCs w:val="22"/>
        </w:rPr>
      </w:pPr>
      <w:r w:rsidRPr="004E41DD">
        <w:rPr>
          <w:sz w:val="22"/>
          <w:szCs w:val="22"/>
        </w:rPr>
        <w:t>Краткая характеристика основного мероприятия:</w:t>
      </w:r>
    </w:p>
    <w:p w:rsidR="006E3E45" w:rsidRPr="004E41DD" w:rsidRDefault="006E3E45" w:rsidP="006E3E45">
      <w:pPr>
        <w:autoSpaceDE w:val="0"/>
        <w:autoSpaceDN w:val="0"/>
        <w:adjustRightInd w:val="0"/>
        <w:ind w:firstLine="567"/>
        <w:jc w:val="both"/>
        <w:rPr>
          <w:rFonts w:eastAsiaTheme="minorHAnsi"/>
          <w:sz w:val="22"/>
          <w:szCs w:val="22"/>
          <w:lang w:eastAsia="en-US"/>
        </w:rPr>
      </w:pPr>
      <w:r w:rsidRPr="004E41DD">
        <w:rPr>
          <w:sz w:val="22"/>
          <w:szCs w:val="22"/>
        </w:rPr>
        <w:t xml:space="preserve">- решает задачи по обеспечению подготовки спортивных сборных команд Калужской области и спортсменов для спортивных сборных команд Российской Федерации, </w:t>
      </w:r>
      <w:r w:rsidRPr="004E41DD">
        <w:rPr>
          <w:rFonts w:eastAsiaTheme="minorHAnsi"/>
          <w:sz w:val="22"/>
          <w:szCs w:val="22"/>
          <w:lang w:eastAsia="en-US"/>
        </w:rPr>
        <w:t>успешного выступления калужских спортсменов на официальных российских и международных спортивных соревнованиях;</w:t>
      </w:r>
    </w:p>
    <w:p w:rsidR="006E3E45" w:rsidRPr="004E41DD" w:rsidRDefault="006E3E45" w:rsidP="006E3E45">
      <w:pPr>
        <w:widowControl w:val="0"/>
        <w:autoSpaceDE w:val="0"/>
        <w:autoSpaceDN w:val="0"/>
        <w:ind w:firstLine="540"/>
        <w:jc w:val="both"/>
        <w:rPr>
          <w:sz w:val="22"/>
          <w:szCs w:val="22"/>
        </w:rPr>
      </w:pPr>
      <w:r w:rsidRPr="004E41DD">
        <w:rPr>
          <w:sz w:val="22"/>
          <w:szCs w:val="22"/>
        </w:rPr>
        <w:t>- предусматривает подготовку и участие спортивных сборных команд Калужской области в межрегиональных, всероссийских и международных спортивных соревнованиях, в том числе в составе спортивных сборных команд Российской Федерации;</w:t>
      </w:r>
    </w:p>
    <w:p w:rsidR="006E3E45" w:rsidRPr="004E41DD" w:rsidRDefault="006E3E45" w:rsidP="006E3E45">
      <w:pPr>
        <w:widowControl w:val="0"/>
        <w:autoSpaceDE w:val="0"/>
        <w:autoSpaceDN w:val="0"/>
        <w:ind w:firstLine="540"/>
        <w:jc w:val="both"/>
        <w:rPr>
          <w:sz w:val="22"/>
          <w:szCs w:val="22"/>
        </w:rPr>
      </w:pPr>
      <w:r w:rsidRPr="004E41DD">
        <w:rPr>
          <w:sz w:val="22"/>
          <w:szCs w:val="22"/>
        </w:rPr>
        <w:t>- обеспечивает деятельность регионального центра спортивной подготовки, действующего                 в структуре государственного учреждения, в отношении которого министерство спорта Калужской области осуществляет функции и полномочия учредителя;</w:t>
      </w:r>
    </w:p>
    <w:p w:rsidR="006E3E45" w:rsidRPr="004E41DD" w:rsidRDefault="006E3E45" w:rsidP="006E3E45">
      <w:pPr>
        <w:widowControl w:val="0"/>
        <w:autoSpaceDE w:val="0"/>
        <w:autoSpaceDN w:val="0"/>
        <w:ind w:firstLine="540"/>
        <w:jc w:val="both"/>
        <w:rPr>
          <w:sz w:val="22"/>
          <w:szCs w:val="22"/>
        </w:rPr>
      </w:pPr>
      <w:r w:rsidRPr="004E41DD">
        <w:rPr>
          <w:sz w:val="22"/>
          <w:szCs w:val="22"/>
        </w:rPr>
        <w:t>- предусматривает дополнительное материальное обеспечение лиц, имеющих выдающиеся достижения и особые заслуги перед Российской Федерацией, поощрительные и иные выплаты за заслуги в области физической культуры и спорта и для обеспечения подготовки к международным спортивным соревнованиям;</w:t>
      </w:r>
    </w:p>
    <w:p w:rsidR="006E3E45" w:rsidRPr="004E41DD" w:rsidRDefault="006E3E45" w:rsidP="006E3E45">
      <w:pPr>
        <w:widowControl w:val="0"/>
        <w:autoSpaceDE w:val="0"/>
        <w:autoSpaceDN w:val="0"/>
        <w:ind w:firstLine="540"/>
        <w:jc w:val="both"/>
        <w:rPr>
          <w:sz w:val="22"/>
          <w:szCs w:val="22"/>
        </w:rPr>
      </w:pPr>
      <w:r w:rsidRPr="004E41DD">
        <w:rPr>
          <w:sz w:val="22"/>
          <w:szCs w:val="22"/>
        </w:rPr>
        <w:t xml:space="preserve">- реализуется за счет средств областного и федерального бюджетов; </w:t>
      </w:r>
    </w:p>
    <w:p w:rsidR="006E3E45" w:rsidRPr="004E41DD" w:rsidRDefault="006E3E45" w:rsidP="006E3E45">
      <w:pPr>
        <w:widowControl w:val="0"/>
        <w:autoSpaceDE w:val="0"/>
        <w:autoSpaceDN w:val="0"/>
        <w:ind w:firstLine="540"/>
        <w:jc w:val="both"/>
        <w:rPr>
          <w:sz w:val="22"/>
          <w:szCs w:val="22"/>
        </w:rPr>
      </w:pPr>
      <w:r w:rsidRPr="004E41DD">
        <w:rPr>
          <w:sz w:val="22"/>
          <w:szCs w:val="22"/>
        </w:rPr>
        <w:t>- влияет на выполнение таких целевых индикаторов, как «доля н</w:t>
      </w:r>
      <w:r w:rsidR="008A41F9">
        <w:rPr>
          <w:sz w:val="22"/>
          <w:szCs w:val="22"/>
        </w:rPr>
        <w:t xml:space="preserve">аселения, занятого в экономике </w:t>
      </w:r>
      <w:r w:rsidRPr="004E41DD">
        <w:rPr>
          <w:sz w:val="22"/>
          <w:szCs w:val="22"/>
        </w:rPr>
        <w:t xml:space="preserve">Калужской области, занимающегося физической культурой и спортом, в общей </w:t>
      </w:r>
      <w:r w:rsidRPr="004E41DD">
        <w:rPr>
          <w:sz w:val="22"/>
          <w:szCs w:val="22"/>
        </w:rPr>
        <w:lastRenderedPageBreak/>
        <w:t xml:space="preserve">численности населения, занятого в экономике»; «доля учащихся и студентов экономике, систематически занимающихся физической культурой и спортом, в общей численности учащихся и студентов в Калужской области»; «доля лиц с ограниченными возможностями здоровья и инвалидов экономике, систематически занимающихся физической культурой и спортом, в общей численности указанной категории населения», «доля сельского населения, систематически занимающегося физической культурой и спортом, в общей численности населения в возрасте от 3 до 79 лет»; «количество спортсменов - кандидатов в спортивные сборные команды Российской Федерации основного и резервного составов», «количество призеров спартакиад народов России, первенств, чемпионатов, кубков России, Европы, мира (в том числе этапов), Олимпийских, </w:t>
      </w:r>
      <w:proofErr w:type="spellStart"/>
      <w:r w:rsidRPr="004E41DD">
        <w:rPr>
          <w:sz w:val="22"/>
          <w:szCs w:val="22"/>
        </w:rPr>
        <w:t>Сурдлимпийских</w:t>
      </w:r>
      <w:proofErr w:type="spellEnd"/>
      <w:r w:rsidRPr="004E41DD">
        <w:rPr>
          <w:sz w:val="22"/>
          <w:szCs w:val="22"/>
        </w:rPr>
        <w:t xml:space="preserve">, </w:t>
      </w:r>
      <w:proofErr w:type="spellStart"/>
      <w:r w:rsidRPr="004E41DD">
        <w:rPr>
          <w:sz w:val="22"/>
          <w:szCs w:val="22"/>
        </w:rPr>
        <w:t>Паралимпийских</w:t>
      </w:r>
      <w:proofErr w:type="spellEnd"/>
      <w:r w:rsidRPr="004E41DD">
        <w:rPr>
          <w:sz w:val="22"/>
          <w:szCs w:val="22"/>
        </w:rPr>
        <w:t xml:space="preserve"> игр».</w:t>
      </w:r>
    </w:p>
    <w:p w:rsidR="006E3E45" w:rsidRPr="004E41DD" w:rsidRDefault="006E3E45" w:rsidP="006E3E45">
      <w:pPr>
        <w:widowControl w:val="0"/>
        <w:autoSpaceDE w:val="0"/>
        <w:autoSpaceDN w:val="0"/>
        <w:jc w:val="both"/>
        <w:rPr>
          <w:sz w:val="22"/>
          <w:szCs w:val="22"/>
        </w:rPr>
      </w:pPr>
    </w:p>
    <w:p w:rsidR="006E3E45" w:rsidRPr="004E41DD" w:rsidRDefault="006E3E45" w:rsidP="006E3E45">
      <w:pPr>
        <w:widowControl w:val="0"/>
        <w:autoSpaceDE w:val="0"/>
        <w:autoSpaceDN w:val="0"/>
        <w:jc w:val="center"/>
        <w:outlineLvl w:val="3"/>
        <w:rPr>
          <w:b/>
          <w:sz w:val="22"/>
          <w:szCs w:val="22"/>
        </w:rPr>
      </w:pPr>
      <w:r w:rsidRPr="004E41DD">
        <w:rPr>
          <w:b/>
          <w:sz w:val="22"/>
          <w:szCs w:val="22"/>
        </w:rPr>
        <w:t xml:space="preserve">4.1.3. </w:t>
      </w:r>
      <w:r w:rsidR="00316978">
        <w:rPr>
          <w:b/>
          <w:sz w:val="22"/>
          <w:szCs w:val="22"/>
        </w:rPr>
        <w:t>Субсидии</w:t>
      </w:r>
      <w:r w:rsidRPr="004E41DD">
        <w:rPr>
          <w:b/>
          <w:sz w:val="22"/>
          <w:szCs w:val="22"/>
        </w:rPr>
        <w:t xml:space="preserve"> </w:t>
      </w:r>
      <w:proofErr w:type="gramStart"/>
      <w:r w:rsidRPr="004E41DD">
        <w:rPr>
          <w:b/>
          <w:sz w:val="22"/>
          <w:szCs w:val="22"/>
        </w:rPr>
        <w:t>физкультурно-спортивным</w:t>
      </w:r>
      <w:proofErr w:type="gramEnd"/>
    </w:p>
    <w:p w:rsidR="006E3E45" w:rsidRPr="004E41DD" w:rsidRDefault="006E3E45" w:rsidP="006E3E45">
      <w:pPr>
        <w:widowControl w:val="0"/>
        <w:autoSpaceDE w:val="0"/>
        <w:autoSpaceDN w:val="0"/>
        <w:jc w:val="center"/>
        <w:rPr>
          <w:b/>
          <w:sz w:val="22"/>
          <w:szCs w:val="22"/>
        </w:rPr>
      </w:pPr>
      <w:r w:rsidRPr="004E41DD">
        <w:rPr>
          <w:b/>
          <w:sz w:val="22"/>
          <w:szCs w:val="22"/>
        </w:rPr>
        <w:t>организациям, развивающим командные игровые виды спорта</w:t>
      </w:r>
    </w:p>
    <w:p w:rsidR="006E3E45" w:rsidRPr="004E41DD" w:rsidRDefault="00316978" w:rsidP="006E3E45">
      <w:pPr>
        <w:widowControl w:val="0"/>
        <w:autoSpaceDE w:val="0"/>
        <w:autoSpaceDN w:val="0"/>
        <w:jc w:val="center"/>
        <w:rPr>
          <w:b/>
          <w:sz w:val="22"/>
          <w:szCs w:val="22"/>
        </w:rPr>
      </w:pPr>
      <w:r>
        <w:rPr>
          <w:b/>
          <w:sz w:val="22"/>
          <w:szCs w:val="22"/>
        </w:rPr>
        <w:t>(</w:t>
      </w:r>
      <w:r w:rsidR="006E3E45" w:rsidRPr="004E41DD">
        <w:rPr>
          <w:b/>
          <w:sz w:val="22"/>
          <w:szCs w:val="22"/>
        </w:rPr>
        <w:t>за исключением государственных (муниципальных) учреждений</w:t>
      </w:r>
      <w:r>
        <w:rPr>
          <w:b/>
          <w:sz w:val="22"/>
          <w:szCs w:val="22"/>
        </w:rPr>
        <w:t>)</w:t>
      </w:r>
    </w:p>
    <w:p w:rsidR="006E3E45" w:rsidRPr="004E41DD" w:rsidRDefault="006E3E45" w:rsidP="006E3E45">
      <w:pPr>
        <w:widowControl w:val="0"/>
        <w:autoSpaceDE w:val="0"/>
        <w:autoSpaceDN w:val="0"/>
        <w:jc w:val="both"/>
        <w:rPr>
          <w:sz w:val="22"/>
          <w:szCs w:val="22"/>
        </w:rPr>
      </w:pPr>
    </w:p>
    <w:p w:rsidR="006E3E45" w:rsidRPr="004E41DD" w:rsidRDefault="006E3E45" w:rsidP="006E3E45">
      <w:pPr>
        <w:widowControl w:val="0"/>
        <w:autoSpaceDE w:val="0"/>
        <w:autoSpaceDN w:val="0"/>
        <w:ind w:firstLine="539"/>
        <w:jc w:val="both"/>
        <w:rPr>
          <w:sz w:val="22"/>
          <w:szCs w:val="22"/>
        </w:rPr>
      </w:pPr>
      <w:r w:rsidRPr="004E41DD">
        <w:rPr>
          <w:sz w:val="22"/>
          <w:szCs w:val="22"/>
        </w:rPr>
        <w:t>Краткая характеристика основного мероприятия:</w:t>
      </w:r>
    </w:p>
    <w:p w:rsidR="006E3E45" w:rsidRPr="004E41DD" w:rsidRDefault="006E3E45" w:rsidP="006E3E45">
      <w:pPr>
        <w:widowControl w:val="0"/>
        <w:autoSpaceDE w:val="0"/>
        <w:autoSpaceDN w:val="0"/>
        <w:ind w:firstLine="539"/>
        <w:jc w:val="both"/>
        <w:rPr>
          <w:sz w:val="22"/>
          <w:szCs w:val="22"/>
        </w:rPr>
      </w:pPr>
      <w:r w:rsidRPr="004E41DD">
        <w:rPr>
          <w:sz w:val="22"/>
          <w:szCs w:val="22"/>
        </w:rPr>
        <w:t xml:space="preserve">- решает задачу по достижению спортсменами Калужской области высоких спортивных результатов на официальных всероссийских и международных спортивных соревнованиях; </w:t>
      </w:r>
      <w:r w:rsidRPr="004E41DD">
        <w:rPr>
          <w:rFonts w:eastAsiaTheme="minorHAnsi"/>
          <w:sz w:val="22"/>
          <w:szCs w:val="22"/>
          <w:lang w:eastAsia="en-US"/>
        </w:rPr>
        <w:t>обеспечению успешного выступления калужских спортсменов на российских и международных спортивных соревнованиях;</w:t>
      </w:r>
    </w:p>
    <w:p w:rsidR="006E3E45" w:rsidRPr="004E41DD" w:rsidRDefault="006E3E45" w:rsidP="006E3E45">
      <w:pPr>
        <w:widowControl w:val="0"/>
        <w:autoSpaceDE w:val="0"/>
        <w:autoSpaceDN w:val="0"/>
        <w:ind w:firstLine="539"/>
        <w:jc w:val="both"/>
        <w:rPr>
          <w:sz w:val="22"/>
          <w:szCs w:val="22"/>
        </w:rPr>
      </w:pPr>
      <w:r w:rsidRPr="004E41DD">
        <w:rPr>
          <w:sz w:val="22"/>
          <w:szCs w:val="22"/>
        </w:rPr>
        <w:t>- обеспечивает подготовку физкультурно-спортивных организаций к участию в официальных спортивных соревнованиях;</w:t>
      </w:r>
    </w:p>
    <w:p w:rsidR="006E3E45" w:rsidRPr="004E41DD" w:rsidRDefault="006E3E45" w:rsidP="006E3E45">
      <w:pPr>
        <w:widowControl w:val="0"/>
        <w:autoSpaceDE w:val="0"/>
        <w:autoSpaceDN w:val="0"/>
        <w:ind w:firstLine="539"/>
        <w:jc w:val="both"/>
        <w:rPr>
          <w:sz w:val="22"/>
          <w:szCs w:val="22"/>
        </w:rPr>
      </w:pPr>
      <w:r w:rsidRPr="004E41DD">
        <w:rPr>
          <w:sz w:val="22"/>
          <w:szCs w:val="22"/>
        </w:rPr>
        <w:t>- обеспечивает участие физкультурно-спортивных организаций в официальных спортивных соревнованиях;</w:t>
      </w:r>
    </w:p>
    <w:p w:rsidR="006E3E45" w:rsidRPr="004E41DD" w:rsidRDefault="006E3E45" w:rsidP="006E3E45">
      <w:pPr>
        <w:widowControl w:val="0"/>
        <w:autoSpaceDE w:val="0"/>
        <w:autoSpaceDN w:val="0"/>
        <w:ind w:firstLine="539"/>
        <w:jc w:val="both"/>
        <w:rPr>
          <w:sz w:val="22"/>
          <w:szCs w:val="22"/>
        </w:rPr>
      </w:pPr>
      <w:r w:rsidRPr="004E41DD">
        <w:rPr>
          <w:sz w:val="22"/>
          <w:szCs w:val="22"/>
        </w:rPr>
        <w:t>- обеспечивает организацию проведения на территории Калужской области официальных спортивных соревнований;</w:t>
      </w:r>
    </w:p>
    <w:p w:rsidR="006E3E45" w:rsidRPr="004E41DD" w:rsidRDefault="006E3E45" w:rsidP="006E3E45">
      <w:pPr>
        <w:widowControl w:val="0"/>
        <w:autoSpaceDE w:val="0"/>
        <w:autoSpaceDN w:val="0"/>
        <w:ind w:firstLine="539"/>
        <w:jc w:val="both"/>
        <w:rPr>
          <w:sz w:val="22"/>
          <w:szCs w:val="22"/>
        </w:rPr>
      </w:pPr>
      <w:r w:rsidRPr="004E41DD">
        <w:rPr>
          <w:sz w:val="22"/>
          <w:szCs w:val="22"/>
        </w:rPr>
        <w:t>- реализуется за счет средств областного бюджета;</w:t>
      </w:r>
    </w:p>
    <w:p w:rsidR="000848AC" w:rsidRPr="004E41DD" w:rsidRDefault="006E3E45" w:rsidP="006F6C7A">
      <w:pPr>
        <w:widowControl w:val="0"/>
        <w:autoSpaceDE w:val="0"/>
        <w:autoSpaceDN w:val="0"/>
        <w:ind w:firstLine="539"/>
        <w:jc w:val="both"/>
        <w:rPr>
          <w:sz w:val="22"/>
          <w:szCs w:val="22"/>
        </w:rPr>
      </w:pPr>
      <w:r w:rsidRPr="004E41DD">
        <w:rPr>
          <w:sz w:val="22"/>
          <w:szCs w:val="22"/>
        </w:rPr>
        <w:t>- влияет на выполнение таких целевых индикаторов, как «доля населения, занятого в экономике Калужской области, занимающегося физической культурой и спортом, в общей численности населения, занятого в экономике», «доля учащихся и студентов, систематически занимающихся физической культурой и спортом, в общей численности учащихся и студентов»</w:t>
      </w:r>
      <w:proofErr w:type="gramStart"/>
      <w:r w:rsidRPr="004E41DD">
        <w:rPr>
          <w:sz w:val="22"/>
          <w:szCs w:val="22"/>
        </w:rPr>
        <w:t>.</w:t>
      </w:r>
      <w:proofErr w:type="gramEnd"/>
      <w:r w:rsidRPr="004E41DD">
        <w:rPr>
          <w:sz w:val="22"/>
          <w:szCs w:val="22"/>
        </w:rPr>
        <w:t xml:space="preserve"> «</w:t>
      </w:r>
      <w:proofErr w:type="gramStart"/>
      <w:r w:rsidRPr="004E41DD">
        <w:rPr>
          <w:sz w:val="22"/>
          <w:szCs w:val="22"/>
        </w:rPr>
        <w:t>д</w:t>
      </w:r>
      <w:proofErr w:type="gramEnd"/>
      <w:r w:rsidRPr="004E41DD">
        <w:rPr>
          <w:sz w:val="22"/>
          <w:szCs w:val="22"/>
        </w:rPr>
        <w:t>оля населения, систематически занимающегося физической культурой и спортом, в общей численности населения в возрасте от 3 до 79 лет».</w:t>
      </w:r>
    </w:p>
    <w:p w:rsidR="006F6C7A" w:rsidRPr="004E41DD" w:rsidRDefault="006F6C7A" w:rsidP="006F6C7A">
      <w:pPr>
        <w:widowControl w:val="0"/>
        <w:autoSpaceDE w:val="0"/>
        <w:autoSpaceDN w:val="0"/>
        <w:ind w:firstLine="539"/>
        <w:jc w:val="both"/>
        <w:rPr>
          <w:sz w:val="22"/>
          <w:szCs w:val="22"/>
        </w:rPr>
      </w:pPr>
    </w:p>
    <w:p w:rsidR="005A39C0" w:rsidRPr="004E41DD" w:rsidRDefault="005A39C0" w:rsidP="005A39C0">
      <w:pPr>
        <w:widowControl w:val="0"/>
        <w:autoSpaceDE w:val="0"/>
        <w:autoSpaceDN w:val="0"/>
        <w:jc w:val="center"/>
        <w:outlineLvl w:val="3"/>
        <w:rPr>
          <w:b/>
          <w:sz w:val="22"/>
          <w:szCs w:val="22"/>
        </w:rPr>
      </w:pPr>
      <w:r w:rsidRPr="004E41DD">
        <w:rPr>
          <w:b/>
          <w:sz w:val="22"/>
          <w:szCs w:val="22"/>
        </w:rPr>
        <w:t>4.1.4. Строительство, реконструкция спортивных объектов</w:t>
      </w:r>
    </w:p>
    <w:p w:rsidR="005A39C0" w:rsidRPr="004E41DD" w:rsidRDefault="005A39C0" w:rsidP="005A39C0">
      <w:pPr>
        <w:widowControl w:val="0"/>
        <w:autoSpaceDE w:val="0"/>
        <w:autoSpaceDN w:val="0"/>
        <w:jc w:val="center"/>
        <w:rPr>
          <w:b/>
          <w:sz w:val="22"/>
          <w:szCs w:val="22"/>
        </w:rPr>
      </w:pPr>
      <w:proofErr w:type="gramStart"/>
      <w:r w:rsidRPr="004E41DD">
        <w:rPr>
          <w:b/>
          <w:sz w:val="22"/>
          <w:szCs w:val="22"/>
        </w:rPr>
        <w:t>областной собственности (в том числе</w:t>
      </w:r>
      <w:proofErr w:type="gramEnd"/>
    </w:p>
    <w:p w:rsidR="005A39C0" w:rsidRPr="004E41DD" w:rsidRDefault="005A39C0" w:rsidP="005A39C0">
      <w:pPr>
        <w:widowControl w:val="0"/>
        <w:autoSpaceDE w:val="0"/>
        <w:autoSpaceDN w:val="0"/>
        <w:jc w:val="center"/>
        <w:rPr>
          <w:b/>
          <w:sz w:val="22"/>
          <w:szCs w:val="22"/>
        </w:rPr>
      </w:pPr>
      <w:proofErr w:type="gramStart"/>
      <w:r w:rsidRPr="004E41DD">
        <w:rPr>
          <w:b/>
          <w:sz w:val="22"/>
          <w:szCs w:val="22"/>
        </w:rPr>
        <w:t>физкультурно-оздоровительных комплексов), в том числе оплата</w:t>
      </w:r>
      <w:proofErr w:type="gramEnd"/>
    </w:p>
    <w:p w:rsidR="005A39C0" w:rsidRPr="004E41DD" w:rsidRDefault="005A39C0" w:rsidP="005A39C0">
      <w:pPr>
        <w:widowControl w:val="0"/>
        <w:autoSpaceDE w:val="0"/>
        <w:autoSpaceDN w:val="0"/>
        <w:jc w:val="center"/>
        <w:rPr>
          <w:b/>
          <w:sz w:val="22"/>
          <w:szCs w:val="22"/>
        </w:rPr>
      </w:pPr>
      <w:r w:rsidRPr="004E41DD">
        <w:rPr>
          <w:b/>
          <w:sz w:val="22"/>
          <w:szCs w:val="22"/>
        </w:rPr>
        <w:t xml:space="preserve">расходов на проведение изготовления </w:t>
      </w:r>
      <w:proofErr w:type="gramStart"/>
      <w:r w:rsidRPr="004E41DD">
        <w:rPr>
          <w:b/>
          <w:sz w:val="22"/>
          <w:szCs w:val="22"/>
        </w:rPr>
        <w:t>проектно-сметной</w:t>
      </w:r>
      <w:proofErr w:type="gramEnd"/>
    </w:p>
    <w:p w:rsidR="005A39C0" w:rsidRPr="004E41DD" w:rsidRDefault="005A39C0" w:rsidP="005A39C0">
      <w:pPr>
        <w:widowControl w:val="0"/>
        <w:autoSpaceDE w:val="0"/>
        <w:autoSpaceDN w:val="0"/>
        <w:jc w:val="center"/>
        <w:rPr>
          <w:b/>
          <w:sz w:val="22"/>
          <w:szCs w:val="22"/>
        </w:rPr>
      </w:pPr>
      <w:r w:rsidRPr="004E41DD">
        <w:rPr>
          <w:b/>
          <w:sz w:val="22"/>
          <w:szCs w:val="22"/>
        </w:rPr>
        <w:t xml:space="preserve">документации, </w:t>
      </w:r>
      <w:proofErr w:type="spellStart"/>
      <w:r w:rsidRPr="004E41DD">
        <w:rPr>
          <w:b/>
          <w:sz w:val="22"/>
          <w:szCs w:val="22"/>
        </w:rPr>
        <w:t>предпроектных</w:t>
      </w:r>
      <w:proofErr w:type="spellEnd"/>
      <w:r w:rsidRPr="004E41DD">
        <w:rPr>
          <w:b/>
          <w:sz w:val="22"/>
          <w:szCs w:val="22"/>
        </w:rPr>
        <w:t xml:space="preserve"> работ, инженерно-геодезических,</w:t>
      </w:r>
    </w:p>
    <w:p w:rsidR="005A39C0" w:rsidRPr="004E41DD" w:rsidRDefault="005A39C0" w:rsidP="005A39C0">
      <w:pPr>
        <w:widowControl w:val="0"/>
        <w:autoSpaceDE w:val="0"/>
        <w:autoSpaceDN w:val="0"/>
        <w:jc w:val="center"/>
        <w:rPr>
          <w:b/>
          <w:sz w:val="22"/>
          <w:szCs w:val="22"/>
        </w:rPr>
      </w:pPr>
      <w:r w:rsidRPr="004E41DD">
        <w:rPr>
          <w:b/>
          <w:sz w:val="22"/>
          <w:szCs w:val="22"/>
        </w:rPr>
        <w:t>инженерно-геологических и инженерно-экологических изысканий,</w:t>
      </w:r>
    </w:p>
    <w:p w:rsidR="005A39C0" w:rsidRPr="004E41DD" w:rsidRDefault="005A39C0" w:rsidP="005A39C0">
      <w:pPr>
        <w:widowControl w:val="0"/>
        <w:autoSpaceDE w:val="0"/>
        <w:autoSpaceDN w:val="0"/>
        <w:jc w:val="center"/>
        <w:rPr>
          <w:b/>
          <w:sz w:val="22"/>
          <w:szCs w:val="22"/>
        </w:rPr>
      </w:pPr>
      <w:r w:rsidRPr="004E41DD">
        <w:rPr>
          <w:b/>
          <w:sz w:val="22"/>
          <w:szCs w:val="22"/>
        </w:rPr>
        <w:t>государственной экспертизы проектно-сметной документации</w:t>
      </w:r>
    </w:p>
    <w:p w:rsidR="005A39C0" w:rsidRPr="004E41DD" w:rsidRDefault="005A39C0" w:rsidP="005A39C0">
      <w:pPr>
        <w:widowControl w:val="0"/>
        <w:autoSpaceDE w:val="0"/>
        <w:autoSpaceDN w:val="0"/>
        <w:jc w:val="center"/>
        <w:rPr>
          <w:b/>
          <w:sz w:val="22"/>
          <w:szCs w:val="22"/>
        </w:rPr>
      </w:pPr>
      <w:r w:rsidRPr="004E41DD">
        <w:rPr>
          <w:b/>
          <w:sz w:val="22"/>
          <w:szCs w:val="22"/>
        </w:rPr>
        <w:t xml:space="preserve">и осуществление </w:t>
      </w:r>
      <w:proofErr w:type="gramStart"/>
      <w:r w:rsidRPr="004E41DD">
        <w:rPr>
          <w:b/>
          <w:sz w:val="22"/>
          <w:szCs w:val="22"/>
        </w:rPr>
        <w:t>входного</w:t>
      </w:r>
      <w:proofErr w:type="gramEnd"/>
      <w:r w:rsidRPr="004E41DD">
        <w:rPr>
          <w:b/>
          <w:sz w:val="22"/>
          <w:szCs w:val="22"/>
        </w:rPr>
        <w:t xml:space="preserve"> контроля над проектно-сметной</w:t>
      </w:r>
    </w:p>
    <w:p w:rsidR="005A39C0" w:rsidRPr="004E41DD" w:rsidRDefault="005A39C0" w:rsidP="005A39C0">
      <w:pPr>
        <w:widowControl w:val="0"/>
        <w:autoSpaceDE w:val="0"/>
        <w:autoSpaceDN w:val="0"/>
        <w:jc w:val="center"/>
        <w:rPr>
          <w:b/>
          <w:sz w:val="22"/>
          <w:szCs w:val="22"/>
        </w:rPr>
      </w:pPr>
      <w:r w:rsidRPr="004E41DD">
        <w:rPr>
          <w:b/>
          <w:sz w:val="22"/>
          <w:szCs w:val="22"/>
        </w:rPr>
        <w:t>документацией</w:t>
      </w:r>
    </w:p>
    <w:p w:rsidR="005A39C0" w:rsidRPr="004E41DD" w:rsidRDefault="005A39C0" w:rsidP="005A39C0">
      <w:pPr>
        <w:widowControl w:val="0"/>
        <w:autoSpaceDE w:val="0"/>
        <w:autoSpaceDN w:val="0"/>
        <w:contextualSpacing/>
        <w:jc w:val="both"/>
        <w:rPr>
          <w:sz w:val="22"/>
          <w:szCs w:val="22"/>
        </w:rPr>
      </w:pPr>
    </w:p>
    <w:p w:rsidR="005A39C0" w:rsidRPr="004E41DD" w:rsidRDefault="005A39C0" w:rsidP="005A39C0">
      <w:pPr>
        <w:widowControl w:val="0"/>
        <w:autoSpaceDE w:val="0"/>
        <w:autoSpaceDN w:val="0"/>
        <w:ind w:firstLine="540"/>
        <w:contextualSpacing/>
        <w:jc w:val="both"/>
        <w:rPr>
          <w:sz w:val="22"/>
          <w:szCs w:val="22"/>
        </w:rPr>
      </w:pPr>
      <w:r w:rsidRPr="004E41DD">
        <w:rPr>
          <w:sz w:val="22"/>
          <w:szCs w:val="22"/>
        </w:rPr>
        <w:t>Краткая характеристика основного мероприятия:</w:t>
      </w:r>
    </w:p>
    <w:p w:rsidR="005A39C0" w:rsidRPr="004E41DD" w:rsidRDefault="005A39C0" w:rsidP="005A39C0">
      <w:pPr>
        <w:widowControl w:val="0"/>
        <w:autoSpaceDE w:val="0"/>
        <w:autoSpaceDN w:val="0"/>
        <w:spacing w:before="220"/>
        <w:ind w:firstLine="540"/>
        <w:contextualSpacing/>
        <w:jc w:val="both"/>
        <w:rPr>
          <w:sz w:val="22"/>
          <w:szCs w:val="22"/>
        </w:rPr>
      </w:pPr>
      <w:r w:rsidRPr="004E41DD">
        <w:rPr>
          <w:sz w:val="22"/>
          <w:szCs w:val="22"/>
        </w:rPr>
        <w:t xml:space="preserve">- решает задачи по обеспечению </w:t>
      </w:r>
      <w:r w:rsidR="00B96CF4">
        <w:rPr>
          <w:sz w:val="22"/>
          <w:szCs w:val="22"/>
        </w:rPr>
        <w:t xml:space="preserve">целостной системы развития игровых видов спорта, </w:t>
      </w:r>
      <w:r w:rsidRPr="004E41DD">
        <w:rPr>
          <w:sz w:val="22"/>
          <w:szCs w:val="22"/>
        </w:rPr>
        <w:t>возможности гражданам систематически заниматься физической культурой и массовым спортом, вести здоровый образ жизни и развитию инфраструктуры физической культуры и спорта, строительству спортивных объектов шаговой доступности;</w:t>
      </w:r>
    </w:p>
    <w:p w:rsidR="005A39C0" w:rsidRPr="004E41DD" w:rsidRDefault="005A39C0" w:rsidP="0009603E">
      <w:pPr>
        <w:widowControl w:val="0"/>
        <w:autoSpaceDE w:val="0"/>
        <w:autoSpaceDN w:val="0"/>
        <w:spacing w:before="220"/>
        <w:ind w:firstLine="540"/>
        <w:contextualSpacing/>
        <w:jc w:val="both"/>
        <w:rPr>
          <w:sz w:val="22"/>
          <w:szCs w:val="22"/>
        </w:rPr>
      </w:pPr>
      <w:r w:rsidRPr="004E41DD">
        <w:rPr>
          <w:sz w:val="22"/>
          <w:szCs w:val="22"/>
        </w:rPr>
        <w:t xml:space="preserve">- предусматривает строительство спортивных сооружений в крупных населенных пунктах Калужской области, в том числе в рамках реализации государственной </w:t>
      </w:r>
      <w:hyperlink r:id="rId21" w:history="1">
        <w:r w:rsidRPr="004E41DD">
          <w:rPr>
            <w:sz w:val="22"/>
            <w:szCs w:val="22"/>
          </w:rPr>
          <w:t>программы</w:t>
        </w:r>
      </w:hyperlink>
      <w:r w:rsidRPr="004E41DD">
        <w:rPr>
          <w:sz w:val="22"/>
          <w:szCs w:val="22"/>
        </w:rPr>
        <w:t xml:space="preserve"> Российской </w:t>
      </w:r>
      <w:r w:rsidR="0009603E" w:rsidRPr="004E41DD">
        <w:rPr>
          <w:sz w:val="22"/>
          <w:szCs w:val="22"/>
        </w:rPr>
        <w:t xml:space="preserve"> </w:t>
      </w:r>
    </w:p>
    <w:p w:rsidR="005A39C0" w:rsidRPr="004E41DD" w:rsidRDefault="005A39C0" w:rsidP="005A39C0">
      <w:pPr>
        <w:widowControl w:val="0"/>
        <w:autoSpaceDE w:val="0"/>
        <w:autoSpaceDN w:val="0"/>
        <w:spacing w:before="220"/>
        <w:ind w:firstLine="540"/>
        <w:contextualSpacing/>
        <w:jc w:val="both"/>
        <w:rPr>
          <w:sz w:val="22"/>
          <w:szCs w:val="22"/>
        </w:rPr>
      </w:pPr>
      <w:r w:rsidRPr="004E41DD">
        <w:rPr>
          <w:sz w:val="22"/>
          <w:szCs w:val="22"/>
        </w:rPr>
        <w:t>- реализуется с участием средств областного, местных и федерального бюджетов.</w:t>
      </w:r>
    </w:p>
    <w:p w:rsidR="005A39C0" w:rsidRPr="004E41DD" w:rsidRDefault="005A39C0" w:rsidP="005A39C0">
      <w:pPr>
        <w:widowControl w:val="0"/>
        <w:autoSpaceDE w:val="0"/>
        <w:autoSpaceDN w:val="0"/>
        <w:spacing w:before="220"/>
        <w:ind w:firstLine="540"/>
        <w:contextualSpacing/>
        <w:jc w:val="both"/>
        <w:rPr>
          <w:sz w:val="22"/>
          <w:szCs w:val="22"/>
        </w:rPr>
      </w:pPr>
      <w:r w:rsidRPr="004E41DD">
        <w:rPr>
          <w:sz w:val="22"/>
          <w:szCs w:val="22"/>
        </w:rPr>
        <w:t>Контрольные события:</w:t>
      </w:r>
    </w:p>
    <w:p w:rsidR="007B6020" w:rsidRPr="004E41DD" w:rsidRDefault="00217334" w:rsidP="007B6020">
      <w:pPr>
        <w:pStyle w:val="ConsPlusNormal"/>
        <w:spacing w:before="220"/>
        <w:ind w:firstLine="540"/>
        <w:contextualSpacing/>
        <w:jc w:val="both"/>
        <w:rPr>
          <w:rFonts w:ascii="Times New Roman" w:hAnsi="Times New Roman" w:cs="Times New Roman"/>
          <w:szCs w:val="22"/>
        </w:rPr>
      </w:pPr>
      <w:r w:rsidRPr="004E41DD">
        <w:rPr>
          <w:szCs w:val="22"/>
        </w:rPr>
        <w:t xml:space="preserve">- </w:t>
      </w:r>
      <w:r w:rsidRPr="004E41DD">
        <w:rPr>
          <w:rFonts w:ascii="Times New Roman" w:hAnsi="Times New Roman" w:cs="Times New Roman"/>
          <w:szCs w:val="22"/>
        </w:rPr>
        <w:t xml:space="preserve">строительство многофункционального цента с универсальным залом  в г. Мосальске (сроки </w:t>
      </w:r>
      <w:r w:rsidR="007B6020" w:rsidRPr="004E41DD">
        <w:rPr>
          <w:rFonts w:ascii="Times New Roman" w:hAnsi="Times New Roman" w:cs="Times New Roman"/>
          <w:szCs w:val="22"/>
        </w:rPr>
        <w:t>строительства 2019 г.);</w:t>
      </w:r>
    </w:p>
    <w:p w:rsidR="007B6020" w:rsidRPr="004E41DD" w:rsidRDefault="00217334" w:rsidP="007B6020">
      <w:pPr>
        <w:pStyle w:val="ConsPlusNormal"/>
        <w:spacing w:before="220"/>
        <w:ind w:firstLine="540"/>
        <w:contextualSpacing/>
        <w:jc w:val="both"/>
        <w:rPr>
          <w:rFonts w:ascii="Times New Roman" w:hAnsi="Times New Roman" w:cs="Times New Roman"/>
          <w:szCs w:val="22"/>
        </w:rPr>
      </w:pPr>
      <w:r w:rsidRPr="004E41DD">
        <w:rPr>
          <w:rFonts w:ascii="Times New Roman" w:hAnsi="Times New Roman" w:cs="Times New Roman"/>
          <w:szCs w:val="22"/>
        </w:rPr>
        <w:t xml:space="preserve">- строительство физкультурно-оздоровительного комплекса открытого типа в с. </w:t>
      </w:r>
      <w:proofErr w:type="spellStart"/>
      <w:r w:rsidRPr="004E41DD">
        <w:rPr>
          <w:rFonts w:ascii="Times New Roman" w:hAnsi="Times New Roman" w:cs="Times New Roman"/>
          <w:szCs w:val="22"/>
        </w:rPr>
        <w:t>Щелканово</w:t>
      </w:r>
      <w:proofErr w:type="spellEnd"/>
      <w:r w:rsidRPr="004E41DD">
        <w:rPr>
          <w:rFonts w:ascii="Times New Roman" w:hAnsi="Times New Roman" w:cs="Times New Roman"/>
          <w:szCs w:val="22"/>
        </w:rPr>
        <w:t xml:space="preserve"> Юхновского района (сроки строительства 2019 г.);</w:t>
      </w:r>
      <w:r w:rsidR="008C0F72" w:rsidRPr="004E41DD">
        <w:rPr>
          <w:rFonts w:ascii="Times New Roman" w:hAnsi="Times New Roman" w:cs="Times New Roman"/>
          <w:szCs w:val="22"/>
        </w:rPr>
        <w:t xml:space="preserve"> </w:t>
      </w:r>
    </w:p>
    <w:p w:rsidR="00217334" w:rsidRPr="004E41DD" w:rsidRDefault="008C0F72" w:rsidP="007B6020">
      <w:pPr>
        <w:pStyle w:val="ConsPlusNormal"/>
        <w:spacing w:before="220"/>
        <w:ind w:firstLine="540"/>
        <w:contextualSpacing/>
        <w:jc w:val="both"/>
        <w:rPr>
          <w:rFonts w:ascii="Times New Roman" w:hAnsi="Times New Roman" w:cs="Times New Roman"/>
          <w:szCs w:val="22"/>
        </w:rPr>
      </w:pPr>
      <w:r w:rsidRPr="004E41DD">
        <w:rPr>
          <w:rFonts w:ascii="Times New Roman" w:hAnsi="Times New Roman" w:cs="Times New Roman"/>
          <w:szCs w:val="22"/>
        </w:rPr>
        <w:t>- строительство многофункционального спортивного комплекса «Дворец спорта» в г. Калуге (ввод в 2020 г.);</w:t>
      </w:r>
    </w:p>
    <w:p w:rsidR="00217334" w:rsidRDefault="00217334" w:rsidP="00217334">
      <w:pPr>
        <w:pStyle w:val="ConsPlusNormal"/>
        <w:spacing w:before="220"/>
        <w:ind w:firstLine="540"/>
        <w:contextualSpacing/>
        <w:jc w:val="both"/>
        <w:rPr>
          <w:rFonts w:ascii="Times New Roman" w:hAnsi="Times New Roman" w:cs="Times New Roman"/>
          <w:szCs w:val="22"/>
        </w:rPr>
      </w:pPr>
      <w:r w:rsidRPr="004E41DD">
        <w:rPr>
          <w:rFonts w:ascii="Times New Roman" w:hAnsi="Times New Roman" w:cs="Times New Roman"/>
          <w:szCs w:val="22"/>
        </w:rPr>
        <w:lastRenderedPageBreak/>
        <w:t xml:space="preserve">- </w:t>
      </w:r>
      <w:r w:rsidR="008C0F72" w:rsidRPr="004E41DD">
        <w:rPr>
          <w:rFonts w:ascii="Times New Roman" w:hAnsi="Times New Roman" w:cs="Times New Roman"/>
          <w:szCs w:val="22"/>
        </w:rPr>
        <w:t>строительство плавательного бассейна в г. Козельске (сроки строительства 2020 г.);</w:t>
      </w:r>
    </w:p>
    <w:p w:rsidR="00FD6528" w:rsidRPr="004E41DD" w:rsidRDefault="00FD6528" w:rsidP="00217334">
      <w:pPr>
        <w:pStyle w:val="ConsPlusNormal"/>
        <w:spacing w:before="220"/>
        <w:ind w:firstLine="540"/>
        <w:contextualSpacing/>
        <w:jc w:val="both"/>
        <w:rPr>
          <w:rFonts w:ascii="Times New Roman" w:hAnsi="Times New Roman" w:cs="Times New Roman"/>
          <w:szCs w:val="22"/>
        </w:rPr>
      </w:pPr>
      <w:r>
        <w:rPr>
          <w:rFonts w:ascii="Times New Roman" w:hAnsi="Times New Roman" w:cs="Times New Roman"/>
          <w:szCs w:val="22"/>
        </w:rPr>
        <w:t>- проектирование крытого футбольного манежа на тренировочной площадке «Спутник»;</w:t>
      </w:r>
    </w:p>
    <w:p w:rsidR="003848D7" w:rsidRDefault="003848D7" w:rsidP="008C0F72">
      <w:pPr>
        <w:pStyle w:val="ConsPlusNormal"/>
        <w:spacing w:before="220"/>
        <w:ind w:firstLine="540"/>
        <w:contextualSpacing/>
        <w:jc w:val="both"/>
        <w:rPr>
          <w:rFonts w:ascii="Times New Roman" w:hAnsi="Times New Roman" w:cs="Times New Roman"/>
          <w:szCs w:val="22"/>
        </w:rPr>
      </w:pPr>
      <w:r w:rsidRPr="004E41DD">
        <w:rPr>
          <w:rFonts w:ascii="Times New Roman" w:hAnsi="Times New Roman" w:cs="Times New Roman"/>
          <w:szCs w:val="22"/>
        </w:rPr>
        <w:t>- проектирование современного центра гребных видов спорта на базе ГБОУ ДОД КО "СДЮСШОР по академической гребле</w:t>
      </w:r>
      <w:r w:rsidR="00377371">
        <w:rPr>
          <w:rFonts w:ascii="Times New Roman" w:hAnsi="Times New Roman" w:cs="Times New Roman"/>
          <w:szCs w:val="22"/>
        </w:rPr>
        <w:t xml:space="preserve"> (</w:t>
      </w:r>
      <w:r w:rsidR="00377371" w:rsidRPr="004E41DD">
        <w:rPr>
          <w:rFonts w:ascii="Times New Roman" w:hAnsi="Times New Roman" w:cs="Times New Roman"/>
          <w:szCs w:val="22"/>
        </w:rPr>
        <w:t>сроки строительства</w:t>
      </w:r>
      <w:r w:rsidR="00377371">
        <w:rPr>
          <w:rFonts w:ascii="Times New Roman" w:hAnsi="Times New Roman" w:cs="Times New Roman"/>
          <w:szCs w:val="22"/>
        </w:rPr>
        <w:t xml:space="preserve"> 2022</w:t>
      </w:r>
      <w:r w:rsidR="00A12AA9" w:rsidRPr="00A12AA9">
        <w:rPr>
          <w:rFonts w:ascii="Times New Roman" w:hAnsi="Times New Roman" w:cs="Times New Roman"/>
          <w:szCs w:val="22"/>
        </w:rPr>
        <w:t xml:space="preserve"> </w:t>
      </w:r>
      <w:r w:rsidR="00A12AA9" w:rsidRPr="004E41DD">
        <w:rPr>
          <w:rFonts w:ascii="Times New Roman" w:hAnsi="Times New Roman" w:cs="Times New Roman"/>
          <w:szCs w:val="22"/>
        </w:rPr>
        <w:t>г.</w:t>
      </w:r>
      <w:r w:rsidR="00377371">
        <w:rPr>
          <w:rFonts w:ascii="Times New Roman" w:hAnsi="Times New Roman" w:cs="Times New Roman"/>
          <w:szCs w:val="22"/>
        </w:rPr>
        <w:t>)</w:t>
      </w:r>
      <w:r w:rsidR="00FD6528">
        <w:rPr>
          <w:rFonts w:ascii="Times New Roman" w:hAnsi="Times New Roman" w:cs="Times New Roman"/>
          <w:szCs w:val="22"/>
        </w:rPr>
        <w:t>.</w:t>
      </w:r>
    </w:p>
    <w:p w:rsidR="005A39C0" w:rsidRPr="004E41DD" w:rsidRDefault="005A39C0" w:rsidP="005A39C0">
      <w:pPr>
        <w:widowControl w:val="0"/>
        <w:autoSpaceDE w:val="0"/>
        <w:autoSpaceDN w:val="0"/>
        <w:spacing w:before="220"/>
        <w:ind w:firstLine="540"/>
        <w:contextualSpacing/>
        <w:jc w:val="both"/>
        <w:rPr>
          <w:sz w:val="22"/>
          <w:szCs w:val="22"/>
        </w:rPr>
      </w:pPr>
      <w:r w:rsidRPr="004E41DD">
        <w:rPr>
          <w:sz w:val="22"/>
          <w:szCs w:val="22"/>
        </w:rPr>
        <w:t xml:space="preserve">Реализация данного мероприятия определяющим образом повлияет на выполнение </w:t>
      </w:r>
      <w:r w:rsidR="00226C78" w:rsidRPr="004E41DD">
        <w:rPr>
          <w:sz w:val="22"/>
          <w:szCs w:val="22"/>
        </w:rPr>
        <w:t>индикаторов, таких как «</w:t>
      </w:r>
      <w:r w:rsidRPr="004E41DD">
        <w:rPr>
          <w:sz w:val="22"/>
          <w:szCs w:val="22"/>
        </w:rPr>
        <w:t>уровень обеспеченности населения спортивными сооружениями исходя из единовременной пропуск</w:t>
      </w:r>
      <w:r w:rsidR="00226C78" w:rsidRPr="004E41DD">
        <w:rPr>
          <w:sz w:val="22"/>
          <w:szCs w:val="22"/>
        </w:rPr>
        <w:t>ной способности объектов спорта»; «</w:t>
      </w:r>
      <w:r w:rsidRPr="004E41DD">
        <w:rPr>
          <w:sz w:val="22"/>
          <w:szCs w:val="22"/>
        </w:rPr>
        <w:t>эффективность использован</w:t>
      </w:r>
      <w:r w:rsidR="00226C78" w:rsidRPr="004E41DD">
        <w:rPr>
          <w:sz w:val="22"/>
          <w:szCs w:val="22"/>
        </w:rPr>
        <w:t>ия существующих объектов спорта»; «</w:t>
      </w:r>
      <w:r w:rsidRPr="004E41DD">
        <w:rPr>
          <w:sz w:val="22"/>
          <w:szCs w:val="22"/>
        </w:rPr>
        <w:t>доля населения, систематически занимающегося физической культурой и спортом, в общей численности насе</w:t>
      </w:r>
      <w:r w:rsidR="00226C78" w:rsidRPr="004E41DD">
        <w:rPr>
          <w:sz w:val="22"/>
          <w:szCs w:val="22"/>
        </w:rPr>
        <w:t>ления в возрасте от 3 до 79 лет»; «</w:t>
      </w:r>
      <w:r w:rsidRPr="004E41DD">
        <w:rPr>
          <w:sz w:val="22"/>
          <w:szCs w:val="22"/>
        </w:rPr>
        <w:t>доля учащихся и студентов, систематически занимающихся физической культурой и спортом, в общей численности учащихся и с</w:t>
      </w:r>
      <w:r w:rsidR="000A61D9" w:rsidRPr="004E41DD">
        <w:rPr>
          <w:sz w:val="22"/>
          <w:szCs w:val="22"/>
        </w:rPr>
        <w:t>тудентов в Калужской области».</w:t>
      </w:r>
    </w:p>
    <w:p w:rsidR="005A39C0" w:rsidRPr="004E41DD" w:rsidRDefault="005A39C0" w:rsidP="005A39C0">
      <w:pPr>
        <w:widowControl w:val="0"/>
        <w:autoSpaceDE w:val="0"/>
        <w:autoSpaceDN w:val="0"/>
        <w:jc w:val="both"/>
        <w:rPr>
          <w:sz w:val="22"/>
          <w:szCs w:val="22"/>
        </w:rPr>
      </w:pPr>
    </w:p>
    <w:p w:rsidR="00316978" w:rsidRPr="004E41DD" w:rsidRDefault="00316978" w:rsidP="00316978">
      <w:pPr>
        <w:widowControl w:val="0"/>
        <w:autoSpaceDE w:val="0"/>
        <w:autoSpaceDN w:val="0"/>
        <w:jc w:val="center"/>
        <w:rPr>
          <w:b/>
          <w:sz w:val="22"/>
          <w:szCs w:val="22"/>
        </w:rPr>
      </w:pPr>
      <w:r>
        <w:rPr>
          <w:b/>
          <w:sz w:val="22"/>
          <w:szCs w:val="22"/>
        </w:rPr>
        <w:t>4.1.5</w:t>
      </w:r>
      <w:r w:rsidRPr="004E41DD">
        <w:rPr>
          <w:b/>
          <w:sz w:val="22"/>
          <w:szCs w:val="22"/>
        </w:rPr>
        <w:t xml:space="preserve">. Строительство </w:t>
      </w:r>
      <w:proofErr w:type="gramStart"/>
      <w:r w:rsidRPr="004E41DD">
        <w:rPr>
          <w:b/>
          <w:sz w:val="22"/>
          <w:szCs w:val="22"/>
        </w:rPr>
        <w:t>крытых</w:t>
      </w:r>
      <w:proofErr w:type="gramEnd"/>
      <w:r w:rsidRPr="004E41DD">
        <w:rPr>
          <w:b/>
          <w:sz w:val="22"/>
          <w:szCs w:val="22"/>
        </w:rPr>
        <w:t xml:space="preserve"> футбольных </w:t>
      </w:r>
    </w:p>
    <w:p w:rsidR="00316978" w:rsidRDefault="00316978" w:rsidP="00316978">
      <w:pPr>
        <w:widowControl w:val="0"/>
        <w:autoSpaceDE w:val="0"/>
        <w:autoSpaceDN w:val="0"/>
        <w:jc w:val="center"/>
        <w:rPr>
          <w:b/>
          <w:sz w:val="22"/>
          <w:szCs w:val="22"/>
        </w:rPr>
      </w:pPr>
      <w:r>
        <w:rPr>
          <w:b/>
          <w:sz w:val="22"/>
          <w:szCs w:val="22"/>
        </w:rPr>
        <w:t>манежей</w:t>
      </w:r>
    </w:p>
    <w:p w:rsidR="00316978" w:rsidRPr="004E41DD" w:rsidRDefault="00316978" w:rsidP="00316978">
      <w:pPr>
        <w:widowControl w:val="0"/>
        <w:autoSpaceDE w:val="0"/>
        <w:autoSpaceDN w:val="0"/>
        <w:jc w:val="center"/>
        <w:rPr>
          <w:b/>
          <w:sz w:val="22"/>
          <w:szCs w:val="22"/>
        </w:rPr>
      </w:pPr>
    </w:p>
    <w:p w:rsidR="00316978" w:rsidRPr="004E41DD" w:rsidRDefault="00316978" w:rsidP="00316978">
      <w:pPr>
        <w:widowControl w:val="0"/>
        <w:autoSpaceDE w:val="0"/>
        <w:autoSpaceDN w:val="0"/>
        <w:ind w:firstLine="540"/>
        <w:contextualSpacing/>
        <w:jc w:val="both"/>
        <w:rPr>
          <w:sz w:val="22"/>
          <w:szCs w:val="22"/>
        </w:rPr>
      </w:pPr>
      <w:r w:rsidRPr="004E41DD">
        <w:rPr>
          <w:sz w:val="22"/>
          <w:szCs w:val="22"/>
        </w:rPr>
        <w:t>Краткая характеристика основного мероприятия:</w:t>
      </w:r>
    </w:p>
    <w:p w:rsidR="00316978" w:rsidRPr="004E41DD" w:rsidRDefault="00316978" w:rsidP="00316978">
      <w:pPr>
        <w:widowControl w:val="0"/>
        <w:autoSpaceDE w:val="0"/>
        <w:autoSpaceDN w:val="0"/>
        <w:spacing w:before="220"/>
        <w:ind w:firstLine="540"/>
        <w:contextualSpacing/>
        <w:jc w:val="both"/>
        <w:rPr>
          <w:sz w:val="22"/>
          <w:szCs w:val="22"/>
        </w:rPr>
      </w:pPr>
      <w:r w:rsidRPr="004E41DD">
        <w:rPr>
          <w:sz w:val="22"/>
          <w:szCs w:val="22"/>
        </w:rPr>
        <w:t>- решает задачи по обеспечению возможности гражданам систематически заниматься физической культурой и массовым спортом, вести здоровый образ жизни и развитию инфраструктуры физической культуры и спорта, строительству спортивных объектов шаговой доступности;</w:t>
      </w:r>
    </w:p>
    <w:p w:rsidR="00316978" w:rsidRPr="004E41DD" w:rsidRDefault="00316978" w:rsidP="00316978">
      <w:pPr>
        <w:widowControl w:val="0"/>
        <w:autoSpaceDE w:val="0"/>
        <w:autoSpaceDN w:val="0"/>
        <w:spacing w:before="220"/>
        <w:ind w:firstLine="540"/>
        <w:contextualSpacing/>
        <w:jc w:val="both"/>
        <w:rPr>
          <w:sz w:val="22"/>
          <w:szCs w:val="22"/>
        </w:rPr>
      </w:pPr>
      <w:r w:rsidRPr="004E41DD">
        <w:rPr>
          <w:sz w:val="22"/>
          <w:szCs w:val="22"/>
        </w:rPr>
        <w:t>- предусматривает строительство спортивных сооружений в крупных населенных пунктах Калужской области, реализуется в рамках федерального национального проекта «Спорт - норма жизни» в части осуществления софинансирования мероприятий подпрограммы за счет федерального бюджета</w:t>
      </w:r>
      <w:r>
        <w:rPr>
          <w:sz w:val="22"/>
          <w:szCs w:val="22"/>
        </w:rPr>
        <w:t>;</w:t>
      </w:r>
    </w:p>
    <w:p w:rsidR="00316978" w:rsidRPr="004E41DD" w:rsidRDefault="00316978" w:rsidP="00316978">
      <w:pPr>
        <w:widowControl w:val="0"/>
        <w:autoSpaceDE w:val="0"/>
        <w:autoSpaceDN w:val="0"/>
        <w:spacing w:before="220"/>
        <w:ind w:firstLine="709"/>
        <w:contextualSpacing/>
        <w:jc w:val="both"/>
        <w:rPr>
          <w:sz w:val="22"/>
          <w:szCs w:val="22"/>
        </w:rPr>
      </w:pPr>
      <w:r w:rsidRPr="004E41DD">
        <w:rPr>
          <w:sz w:val="22"/>
          <w:szCs w:val="22"/>
        </w:rPr>
        <w:t>- реализуется в рамках федерального национального проекта «Спорт - норма жизни» в части осуществления софинансирования мероприятий подпрограммы за счет федерального бюджета;</w:t>
      </w:r>
    </w:p>
    <w:p w:rsidR="00316978" w:rsidRPr="004E41DD" w:rsidRDefault="00316978" w:rsidP="00316978">
      <w:pPr>
        <w:widowControl w:val="0"/>
        <w:autoSpaceDE w:val="0"/>
        <w:autoSpaceDN w:val="0"/>
        <w:spacing w:before="220"/>
        <w:ind w:firstLine="709"/>
        <w:contextualSpacing/>
        <w:jc w:val="both"/>
        <w:rPr>
          <w:sz w:val="22"/>
          <w:szCs w:val="22"/>
        </w:rPr>
      </w:pPr>
      <w:r w:rsidRPr="004E41DD">
        <w:rPr>
          <w:sz w:val="22"/>
          <w:szCs w:val="22"/>
        </w:rPr>
        <w:t>- реализуется за счет средств областного и федерального бюджетов;</w:t>
      </w:r>
    </w:p>
    <w:p w:rsidR="00316978" w:rsidRDefault="00316978" w:rsidP="00316978">
      <w:pPr>
        <w:widowControl w:val="0"/>
        <w:autoSpaceDE w:val="0"/>
        <w:autoSpaceDN w:val="0"/>
        <w:spacing w:before="220"/>
        <w:ind w:firstLine="709"/>
        <w:contextualSpacing/>
        <w:jc w:val="both"/>
        <w:rPr>
          <w:sz w:val="22"/>
          <w:szCs w:val="22"/>
        </w:rPr>
      </w:pPr>
      <w:r w:rsidRPr="004E41DD">
        <w:rPr>
          <w:sz w:val="22"/>
          <w:szCs w:val="22"/>
        </w:rPr>
        <w:t>- влияет на выполнение таких целевых индикаторов, как «доля населения, систематически занимающегося физической культурой и спортом, в общей численности населения в возрасте от 3 до 79 лет».</w:t>
      </w:r>
    </w:p>
    <w:p w:rsidR="00316978" w:rsidRDefault="00316978" w:rsidP="00316978">
      <w:pPr>
        <w:widowControl w:val="0"/>
        <w:autoSpaceDE w:val="0"/>
        <w:autoSpaceDN w:val="0"/>
        <w:spacing w:before="220"/>
        <w:ind w:firstLine="708"/>
        <w:contextualSpacing/>
        <w:jc w:val="both"/>
        <w:rPr>
          <w:sz w:val="22"/>
          <w:szCs w:val="22"/>
        </w:rPr>
      </w:pPr>
      <w:r>
        <w:rPr>
          <w:sz w:val="22"/>
          <w:szCs w:val="22"/>
        </w:rPr>
        <w:t>Контрольное событие:</w:t>
      </w:r>
    </w:p>
    <w:p w:rsidR="00316978" w:rsidRDefault="00316978" w:rsidP="00316978">
      <w:pPr>
        <w:widowControl w:val="0"/>
        <w:autoSpaceDE w:val="0"/>
        <w:autoSpaceDN w:val="0"/>
        <w:spacing w:before="220"/>
        <w:ind w:firstLine="709"/>
        <w:contextualSpacing/>
        <w:jc w:val="both"/>
        <w:rPr>
          <w:sz w:val="22"/>
          <w:szCs w:val="22"/>
        </w:rPr>
      </w:pPr>
      <w:r>
        <w:rPr>
          <w:sz w:val="22"/>
          <w:szCs w:val="22"/>
        </w:rPr>
        <w:t>- строительство футбольного манежа на тренировочной площадке «Спутник» (срок строительства 2022 г.).</w:t>
      </w:r>
    </w:p>
    <w:p w:rsidR="00316978" w:rsidRDefault="00316978" w:rsidP="00305913">
      <w:pPr>
        <w:widowControl w:val="0"/>
        <w:autoSpaceDE w:val="0"/>
        <w:autoSpaceDN w:val="0"/>
        <w:jc w:val="center"/>
        <w:outlineLvl w:val="3"/>
        <w:rPr>
          <w:b/>
          <w:sz w:val="22"/>
          <w:szCs w:val="22"/>
        </w:rPr>
      </w:pPr>
    </w:p>
    <w:p w:rsidR="00316978" w:rsidRPr="004E41DD" w:rsidRDefault="00316978" w:rsidP="00316978">
      <w:pPr>
        <w:widowControl w:val="0"/>
        <w:autoSpaceDE w:val="0"/>
        <w:autoSpaceDN w:val="0"/>
        <w:jc w:val="center"/>
        <w:rPr>
          <w:b/>
          <w:sz w:val="22"/>
          <w:szCs w:val="22"/>
        </w:rPr>
      </w:pPr>
      <w:r>
        <w:rPr>
          <w:b/>
          <w:sz w:val="22"/>
          <w:szCs w:val="22"/>
        </w:rPr>
        <w:t>4.1.6</w:t>
      </w:r>
      <w:r w:rsidRPr="004E41DD">
        <w:rPr>
          <w:b/>
          <w:sz w:val="22"/>
          <w:szCs w:val="22"/>
        </w:rPr>
        <w:t>.</w:t>
      </w:r>
      <w:r w:rsidRPr="004E41DD">
        <w:rPr>
          <w:sz w:val="22"/>
          <w:szCs w:val="22"/>
        </w:rPr>
        <w:t xml:space="preserve"> </w:t>
      </w:r>
      <w:r w:rsidRPr="004E41DD">
        <w:rPr>
          <w:b/>
          <w:sz w:val="22"/>
          <w:szCs w:val="22"/>
        </w:rPr>
        <w:t xml:space="preserve">Строительство и реконструкция </w:t>
      </w:r>
    </w:p>
    <w:p w:rsidR="00316978" w:rsidRPr="004E41DD" w:rsidRDefault="00316978" w:rsidP="00316978">
      <w:pPr>
        <w:widowControl w:val="0"/>
        <w:autoSpaceDE w:val="0"/>
        <w:autoSpaceDN w:val="0"/>
        <w:jc w:val="center"/>
        <w:rPr>
          <w:b/>
          <w:sz w:val="22"/>
          <w:szCs w:val="22"/>
        </w:rPr>
      </w:pPr>
      <w:r w:rsidRPr="004E41DD">
        <w:rPr>
          <w:b/>
          <w:sz w:val="22"/>
          <w:szCs w:val="22"/>
        </w:rPr>
        <w:t xml:space="preserve">иных физкультурно-оздоровительных </w:t>
      </w:r>
    </w:p>
    <w:p w:rsidR="00316978" w:rsidRDefault="00316978" w:rsidP="00316978">
      <w:pPr>
        <w:widowControl w:val="0"/>
        <w:autoSpaceDE w:val="0"/>
        <w:autoSpaceDN w:val="0"/>
        <w:jc w:val="center"/>
        <w:rPr>
          <w:b/>
          <w:sz w:val="22"/>
          <w:szCs w:val="22"/>
        </w:rPr>
      </w:pPr>
      <w:r w:rsidRPr="004E41DD">
        <w:rPr>
          <w:b/>
          <w:sz w:val="22"/>
          <w:szCs w:val="22"/>
        </w:rPr>
        <w:t>комплексов и центров для массового спорта</w:t>
      </w:r>
    </w:p>
    <w:p w:rsidR="00316978" w:rsidRPr="004E41DD" w:rsidRDefault="00316978" w:rsidP="00316978">
      <w:pPr>
        <w:widowControl w:val="0"/>
        <w:autoSpaceDE w:val="0"/>
        <w:autoSpaceDN w:val="0"/>
        <w:jc w:val="center"/>
        <w:rPr>
          <w:b/>
          <w:sz w:val="22"/>
          <w:szCs w:val="22"/>
        </w:rPr>
      </w:pPr>
    </w:p>
    <w:p w:rsidR="00316978" w:rsidRPr="004E41DD" w:rsidRDefault="00316978" w:rsidP="00316978">
      <w:pPr>
        <w:widowControl w:val="0"/>
        <w:autoSpaceDE w:val="0"/>
        <w:autoSpaceDN w:val="0"/>
        <w:ind w:firstLine="540"/>
        <w:contextualSpacing/>
        <w:jc w:val="both"/>
        <w:rPr>
          <w:sz w:val="22"/>
          <w:szCs w:val="22"/>
        </w:rPr>
      </w:pPr>
      <w:r w:rsidRPr="004E41DD">
        <w:rPr>
          <w:sz w:val="22"/>
          <w:szCs w:val="22"/>
        </w:rPr>
        <w:t>Краткая характеристика основного мероприятия:</w:t>
      </w:r>
    </w:p>
    <w:p w:rsidR="00316978" w:rsidRPr="004E41DD" w:rsidRDefault="00316978" w:rsidP="00316978">
      <w:pPr>
        <w:widowControl w:val="0"/>
        <w:autoSpaceDE w:val="0"/>
        <w:autoSpaceDN w:val="0"/>
        <w:spacing w:before="220"/>
        <w:ind w:firstLine="540"/>
        <w:contextualSpacing/>
        <w:jc w:val="both"/>
        <w:rPr>
          <w:sz w:val="22"/>
          <w:szCs w:val="22"/>
        </w:rPr>
      </w:pPr>
      <w:r w:rsidRPr="004E41DD">
        <w:rPr>
          <w:sz w:val="22"/>
          <w:szCs w:val="22"/>
        </w:rPr>
        <w:t>- решает задачи по обеспечению возможности гражданам систематически заниматься физической культурой и массовым спортом, вести здоровый образ жизни и развитию инфраструктуры физической культуры и спорта, строительству спортивных объектов шаговой доступности;</w:t>
      </w:r>
    </w:p>
    <w:p w:rsidR="00316978" w:rsidRPr="00E00846" w:rsidRDefault="00316978" w:rsidP="00316978">
      <w:pPr>
        <w:widowControl w:val="0"/>
        <w:autoSpaceDE w:val="0"/>
        <w:autoSpaceDN w:val="0"/>
        <w:spacing w:before="220"/>
        <w:ind w:firstLine="540"/>
        <w:contextualSpacing/>
        <w:jc w:val="both"/>
        <w:rPr>
          <w:sz w:val="22"/>
          <w:szCs w:val="22"/>
        </w:rPr>
      </w:pPr>
      <w:r w:rsidRPr="004E41DD">
        <w:rPr>
          <w:sz w:val="22"/>
          <w:szCs w:val="22"/>
        </w:rPr>
        <w:t>- предусматривает строительство спортивных сооружений в крупных населенных пунктах Калужской области, реализуется в рамках федерального национального проекта «Спорт - норма жизни» в части осуществления софинансирования мероприятий подпрограммы за счет федерального бюджета</w:t>
      </w:r>
      <w:r>
        <w:rPr>
          <w:sz w:val="22"/>
          <w:szCs w:val="22"/>
        </w:rPr>
        <w:t>;</w:t>
      </w:r>
    </w:p>
    <w:p w:rsidR="00316978" w:rsidRPr="004E41DD" w:rsidRDefault="00316978" w:rsidP="00316978">
      <w:pPr>
        <w:widowControl w:val="0"/>
        <w:autoSpaceDE w:val="0"/>
        <w:autoSpaceDN w:val="0"/>
        <w:spacing w:before="220"/>
        <w:ind w:firstLine="709"/>
        <w:contextualSpacing/>
        <w:jc w:val="both"/>
        <w:rPr>
          <w:sz w:val="22"/>
          <w:szCs w:val="22"/>
        </w:rPr>
      </w:pPr>
      <w:r w:rsidRPr="004E41DD">
        <w:rPr>
          <w:sz w:val="22"/>
          <w:szCs w:val="22"/>
        </w:rPr>
        <w:t>- реализуется в рамках федерального национального проекта «Спорт - норма жизни» в части осуществления софинансирования мероприятий подпрограммы за счет федерального бюджета;</w:t>
      </w:r>
    </w:p>
    <w:p w:rsidR="00316978" w:rsidRPr="004E41DD" w:rsidRDefault="00316978" w:rsidP="00316978">
      <w:pPr>
        <w:widowControl w:val="0"/>
        <w:autoSpaceDE w:val="0"/>
        <w:autoSpaceDN w:val="0"/>
        <w:spacing w:before="220"/>
        <w:ind w:firstLine="709"/>
        <w:contextualSpacing/>
        <w:jc w:val="both"/>
        <w:rPr>
          <w:sz w:val="22"/>
          <w:szCs w:val="22"/>
        </w:rPr>
      </w:pPr>
      <w:r w:rsidRPr="004E41DD">
        <w:rPr>
          <w:sz w:val="22"/>
          <w:szCs w:val="22"/>
        </w:rPr>
        <w:t>- реализуется за счет средств областного и федерального бюджетов;</w:t>
      </w:r>
    </w:p>
    <w:p w:rsidR="00316978" w:rsidRDefault="00316978" w:rsidP="00316978">
      <w:pPr>
        <w:widowControl w:val="0"/>
        <w:autoSpaceDE w:val="0"/>
        <w:autoSpaceDN w:val="0"/>
        <w:spacing w:before="220"/>
        <w:ind w:firstLine="709"/>
        <w:contextualSpacing/>
        <w:jc w:val="both"/>
        <w:rPr>
          <w:sz w:val="22"/>
          <w:szCs w:val="22"/>
        </w:rPr>
      </w:pPr>
      <w:r w:rsidRPr="004E41DD">
        <w:rPr>
          <w:sz w:val="22"/>
          <w:szCs w:val="22"/>
        </w:rPr>
        <w:t>- влияет на выполнение таких целевых индикаторов, как «доля населения, систематически занимающегося физической культурой и спортом, в общей численности населения в возрасте от 3 до 79 лет».</w:t>
      </w:r>
    </w:p>
    <w:p w:rsidR="00316978" w:rsidRDefault="00316978" w:rsidP="00316978">
      <w:pPr>
        <w:widowControl w:val="0"/>
        <w:autoSpaceDE w:val="0"/>
        <w:autoSpaceDN w:val="0"/>
        <w:spacing w:before="220"/>
        <w:ind w:firstLine="708"/>
        <w:contextualSpacing/>
        <w:jc w:val="both"/>
        <w:rPr>
          <w:sz w:val="22"/>
          <w:szCs w:val="22"/>
        </w:rPr>
      </w:pPr>
      <w:r>
        <w:rPr>
          <w:sz w:val="22"/>
          <w:szCs w:val="22"/>
        </w:rPr>
        <w:t>Контрольное событие:</w:t>
      </w:r>
    </w:p>
    <w:p w:rsidR="00316978" w:rsidRDefault="00316978" w:rsidP="00316978">
      <w:pPr>
        <w:widowControl w:val="0"/>
        <w:autoSpaceDE w:val="0"/>
        <w:autoSpaceDN w:val="0"/>
        <w:spacing w:before="220"/>
        <w:ind w:firstLine="709"/>
        <w:contextualSpacing/>
        <w:jc w:val="both"/>
        <w:rPr>
          <w:sz w:val="22"/>
          <w:szCs w:val="22"/>
        </w:rPr>
      </w:pPr>
      <w:r>
        <w:rPr>
          <w:sz w:val="22"/>
          <w:szCs w:val="22"/>
        </w:rPr>
        <w:t>- строительство физкультурно-оздоровительных комплексов в г. Спас-Деменске (срок строительства (2021-2022 г.);</w:t>
      </w:r>
    </w:p>
    <w:p w:rsidR="00316978" w:rsidRPr="00A12AA9" w:rsidRDefault="00316978" w:rsidP="00316978">
      <w:pPr>
        <w:widowControl w:val="0"/>
        <w:autoSpaceDE w:val="0"/>
        <w:autoSpaceDN w:val="0"/>
        <w:spacing w:before="220"/>
        <w:ind w:firstLine="709"/>
        <w:contextualSpacing/>
        <w:jc w:val="both"/>
        <w:rPr>
          <w:b/>
          <w:sz w:val="22"/>
          <w:szCs w:val="22"/>
        </w:rPr>
      </w:pPr>
      <w:proofErr w:type="gramStart"/>
      <w:r>
        <w:rPr>
          <w:sz w:val="22"/>
          <w:szCs w:val="22"/>
        </w:rPr>
        <w:t xml:space="preserve">- строительство физкультурно-оздоровительных комплексов в г. Балабаново (срок </w:t>
      </w:r>
      <w:r>
        <w:rPr>
          <w:sz w:val="22"/>
          <w:szCs w:val="22"/>
        </w:rPr>
        <w:lastRenderedPageBreak/>
        <w:t>строительства (2021-2022 г.)</w:t>
      </w:r>
      <w:proofErr w:type="gramEnd"/>
    </w:p>
    <w:p w:rsidR="00316978" w:rsidRDefault="00316978" w:rsidP="00305913">
      <w:pPr>
        <w:widowControl w:val="0"/>
        <w:autoSpaceDE w:val="0"/>
        <w:autoSpaceDN w:val="0"/>
        <w:jc w:val="center"/>
        <w:outlineLvl w:val="3"/>
        <w:rPr>
          <w:b/>
          <w:sz w:val="22"/>
          <w:szCs w:val="22"/>
        </w:rPr>
      </w:pPr>
    </w:p>
    <w:p w:rsidR="00316978" w:rsidRDefault="00316978" w:rsidP="00316978">
      <w:pPr>
        <w:widowControl w:val="0"/>
        <w:autoSpaceDE w:val="0"/>
        <w:autoSpaceDN w:val="0"/>
        <w:jc w:val="center"/>
        <w:rPr>
          <w:b/>
          <w:sz w:val="22"/>
          <w:szCs w:val="22"/>
        </w:rPr>
      </w:pPr>
      <w:r>
        <w:rPr>
          <w:b/>
          <w:sz w:val="22"/>
          <w:szCs w:val="22"/>
        </w:rPr>
        <w:t>4.1.7</w:t>
      </w:r>
      <w:r w:rsidRPr="004E41DD">
        <w:rPr>
          <w:b/>
          <w:sz w:val="22"/>
          <w:szCs w:val="22"/>
        </w:rPr>
        <w:t xml:space="preserve">. </w:t>
      </w:r>
      <w:r w:rsidRPr="008707AB">
        <w:rPr>
          <w:b/>
          <w:sz w:val="22"/>
          <w:szCs w:val="22"/>
        </w:rPr>
        <w:t xml:space="preserve">Строительство и реконструкция </w:t>
      </w:r>
    </w:p>
    <w:p w:rsidR="00316978" w:rsidRDefault="00316978" w:rsidP="00316978">
      <w:pPr>
        <w:widowControl w:val="0"/>
        <w:autoSpaceDE w:val="0"/>
        <w:autoSpaceDN w:val="0"/>
        <w:jc w:val="center"/>
        <w:rPr>
          <w:b/>
          <w:sz w:val="22"/>
          <w:szCs w:val="22"/>
        </w:rPr>
      </w:pPr>
      <w:r w:rsidRPr="008707AB">
        <w:rPr>
          <w:b/>
          <w:sz w:val="22"/>
          <w:szCs w:val="22"/>
        </w:rPr>
        <w:t xml:space="preserve">крытых катков с искусственным льдом </w:t>
      </w:r>
      <w:proofErr w:type="gramStart"/>
      <w:r w:rsidRPr="008707AB">
        <w:rPr>
          <w:b/>
          <w:sz w:val="22"/>
          <w:szCs w:val="22"/>
        </w:rPr>
        <w:t>для</w:t>
      </w:r>
      <w:proofErr w:type="gramEnd"/>
      <w:r w:rsidRPr="008707AB">
        <w:rPr>
          <w:b/>
          <w:sz w:val="22"/>
          <w:szCs w:val="22"/>
        </w:rPr>
        <w:t xml:space="preserve"> </w:t>
      </w:r>
    </w:p>
    <w:p w:rsidR="00316978" w:rsidRDefault="00316978" w:rsidP="00316978">
      <w:pPr>
        <w:widowControl w:val="0"/>
        <w:autoSpaceDE w:val="0"/>
        <w:autoSpaceDN w:val="0"/>
        <w:jc w:val="center"/>
        <w:rPr>
          <w:b/>
          <w:sz w:val="22"/>
          <w:szCs w:val="22"/>
        </w:rPr>
      </w:pPr>
      <w:r w:rsidRPr="008707AB">
        <w:rPr>
          <w:b/>
          <w:sz w:val="22"/>
          <w:szCs w:val="22"/>
        </w:rPr>
        <w:t>организаций спортивной подготовки</w:t>
      </w:r>
    </w:p>
    <w:p w:rsidR="00316978" w:rsidRPr="004E41DD" w:rsidRDefault="00316978" w:rsidP="00316978">
      <w:pPr>
        <w:widowControl w:val="0"/>
        <w:autoSpaceDE w:val="0"/>
        <w:autoSpaceDN w:val="0"/>
        <w:jc w:val="center"/>
        <w:rPr>
          <w:b/>
          <w:sz w:val="22"/>
          <w:szCs w:val="22"/>
        </w:rPr>
      </w:pPr>
    </w:p>
    <w:p w:rsidR="00316978" w:rsidRPr="004E41DD" w:rsidRDefault="00316978" w:rsidP="00316978">
      <w:pPr>
        <w:widowControl w:val="0"/>
        <w:autoSpaceDE w:val="0"/>
        <w:autoSpaceDN w:val="0"/>
        <w:ind w:firstLine="540"/>
        <w:contextualSpacing/>
        <w:jc w:val="both"/>
        <w:rPr>
          <w:sz w:val="22"/>
          <w:szCs w:val="22"/>
        </w:rPr>
      </w:pPr>
      <w:r w:rsidRPr="004E41DD">
        <w:rPr>
          <w:sz w:val="22"/>
          <w:szCs w:val="22"/>
        </w:rPr>
        <w:t>Краткая характеристика основного мероприятия:</w:t>
      </w:r>
    </w:p>
    <w:p w:rsidR="00316978" w:rsidRPr="004E41DD" w:rsidRDefault="00316978" w:rsidP="00316978">
      <w:pPr>
        <w:widowControl w:val="0"/>
        <w:autoSpaceDE w:val="0"/>
        <w:autoSpaceDN w:val="0"/>
        <w:spacing w:before="220"/>
        <w:ind w:firstLine="540"/>
        <w:contextualSpacing/>
        <w:jc w:val="both"/>
        <w:rPr>
          <w:sz w:val="22"/>
          <w:szCs w:val="22"/>
        </w:rPr>
      </w:pPr>
      <w:r w:rsidRPr="004E41DD">
        <w:rPr>
          <w:sz w:val="22"/>
          <w:szCs w:val="22"/>
        </w:rPr>
        <w:t>- решает задачи по обеспечению возможности гражданам систематически заниматься физической культурой и массовым спортом, вести здоровый образ жизни и развитию инфраструктуры физической культуры и спорта, строительству спортивных объектов шаговой доступности;</w:t>
      </w:r>
    </w:p>
    <w:p w:rsidR="00316978" w:rsidRPr="004E41DD" w:rsidRDefault="00316978" w:rsidP="00316978">
      <w:pPr>
        <w:widowControl w:val="0"/>
        <w:autoSpaceDE w:val="0"/>
        <w:autoSpaceDN w:val="0"/>
        <w:spacing w:before="220"/>
        <w:ind w:firstLine="540"/>
        <w:contextualSpacing/>
        <w:jc w:val="both"/>
        <w:rPr>
          <w:sz w:val="22"/>
          <w:szCs w:val="22"/>
        </w:rPr>
      </w:pPr>
      <w:r w:rsidRPr="004E41DD">
        <w:rPr>
          <w:sz w:val="22"/>
          <w:szCs w:val="22"/>
        </w:rPr>
        <w:t>- предусматривает строительство спортивных сооружений в крупных населенных пунктах Калужской области, реализуется в рамках федерального национального проекта «Спорт - норма жизни» в части осуществления софинансирования мероприятий подпрограммы за счет федерального бюджета</w:t>
      </w:r>
      <w:r>
        <w:rPr>
          <w:sz w:val="22"/>
          <w:szCs w:val="22"/>
        </w:rPr>
        <w:t>;</w:t>
      </w:r>
    </w:p>
    <w:p w:rsidR="00316978" w:rsidRPr="004E41DD" w:rsidRDefault="00316978" w:rsidP="00316978">
      <w:pPr>
        <w:widowControl w:val="0"/>
        <w:autoSpaceDE w:val="0"/>
        <w:autoSpaceDN w:val="0"/>
        <w:spacing w:before="220"/>
        <w:ind w:firstLine="709"/>
        <w:contextualSpacing/>
        <w:jc w:val="both"/>
        <w:rPr>
          <w:sz w:val="22"/>
          <w:szCs w:val="22"/>
        </w:rPr>
      </w:pPr>
      <w:r w:rsidRPr="004E41DD">
        <w:rPr>
          <w:sz w:val="22"/>
          <w:szCs w:val="22"/>
        </w:rPr>
        <w:t>- реализуется в рамках федерального национального проекта «Спорт - норма жизни» в части осуществления софинансирования мероприятий подпрограммы за счет федерального бюджета;</w:t>
      </w:r>
    </w:p>
    <w:p w:rsidR="00316978" w:rsidRPr="004E41DD" w:rsidRDefault="00316978" w:rsidP="00316978">
      <w:pPr>
        <w:widowControl w:val="0"/>
        <w:autoSpaceDE w:val="0"/>
        <w:autoSpaceDN w:val="0"/>
        <w:spacing w:before="220"/>
        <w:ind w:firstLine="709"/>
        <w:contextualSpacing/>
        <w:jc w:val="both"/>
        <w:rPr>
          <w:sz w:val="22"/>
          <w:szCs w:val="22"/>
        </w:rPr>
      </w:pPr>
      <w:r w:rsidRPr="004E41DD">
        <w:rPr>
          <w:sz w:val="22"/>
          <w:szCs w:val="22"/>
        </w:rPr>
        <w:t>- реализуется за счет средств областного и федерального бюджетов;</w:t>
      </w:r>
    </w:p>
    <w:p w:rsidR="00316978" w:rsidRDefault="00316978" w:rsidP="00316978">
      <w:pPr>
        <w:widowControl w:val="0"/>
        <w:autoSpaceDE w:val="0"/>
        <w:autoSpaceDN w:val="0"/>
        <w:spacing w:before="220"/>
        <w:ind w:firstLine="709"/>
        <w:contextualSpacing/>
        <w:jc w:val="both"/>
        <w:rPr>
          <w:sz w:val="22"/>
          <w:szCs w:val="22"/>
        </w:rPr>
      </w:pPr>
      <w:r w:rsidRPr="004E41DD">
        <w:rPr>
          <w:sz w:val="22"/>
          <w:szCs w:val="22"/>
        </w:rPr>
        <w:t>- влияет на выполнение таких целевых индикаторов, как «доля населения, систематически занимающегося физической культурой и спортом, в общей численности населения в возрасте от 3 до 79 лет».</w:t>
      </w:r>
    </w:p>
    <w:p w:rsidR="00316978" w:rsidRDefault="00316978" w:rsidP="00316978">
      <w:pPr>
        <w:widowControl w:val="0"/>
        <w:autoSpaceDE w:val="0"/>
        <w:autoSpaceDN w:val="0"/>
        <w:spacing w:before="220"/>
        <w:ind w:firstLine="708"/>
        <w:contextualSpacing/>
        <w:jc w:val="both"/>
        <w:rPr>
          <w:sz w:val="22"/>
          <w:szCs w:val="22"/>
        </w:rPr>
      </w:pPr>
      <w:r>
        <w:rPr>
          <w:sz w:val="22"/>
          <w:szCs w:val="22"/>
        </w:rPr>
        <w:t>Контрольное событие:</w:t>
      </w:r>
    </w:p>
    <w:p w:rsidR="00316978" w:rsidRPr="009052B6" w:rsidRDefault="00316978" w:rsidP="009052B6">
      <w:pPr>
        <w:widowControl w:val="0"/>
        <w:autoSpaceDE w:val="0"/>
        <w:autoSpaceDN w:val="0"/>
        <w:spacing w:before="220"/>
        <w:ind w:firstLine="709"/>
        <w:contextualSpacing/>
        <w:jc w:val="both"/>
        <w:rPr>
          <w:sz w:val="22"/>
          <w:szCs w:val="22"/>
        </w:rPr>
      </w:pPr>
      <w:r>
        <w:rPr>
          <w:sz w:val="22"/>
          <w:szCs w:val="22"/>
        </w:rPr>
        <w:t>- строительство крытого катка с искусственным льдом в г. Кондрово (срок строительства 2020 г.)</w:t>
      </w:r>
    </w:p>
    <w:p w:rsidR="00305913" w:rsidRPr="004E41DD" w:rsidRDefault="00305913" w:rsidP="00305913">
      <w:pPr>
        <w:widowControl w:val="0"/>
        <w:autoSpaceDE w:val="0"/>
        <w:autoSpaceDN w:val="0"/>
        <w:jc w:val="center"/>
        <w:outlineLvl w:val="3"/>
        <w:rPr>
          <w:b/>
          <w:sz w:val="22"/>
          <w:szCs w:val="22"/>
        </w:rPr>
      </w:pPr>
      <w:r w:rsidRPr="004E41DD">
        <w:rPr>
          <w:b/>
          <w:sz w:val="22"/>
          <w:szCs w:val="22"/>
        </w:rPr>
        <w:t xml:space="preserve">4.1.8. Выделение субсидий </w:t>
      </w:r>
      <w:proofErr w:type="gramStart"/>
      <w:r w:rsidRPr="004E41DD">
        <w:rPr>
          <w:b/>
          <w:sz w:val="22"/>
          <w:szCs w:val="22"/>
        </w:rPr>
        <w:t>физкультурно-спортивным</w:t>
      </w:r>
      <w:proofErr w:type="gramEnd"/>
    </w:p>
    <w:p w:rsidR="00305913" w:rsidRPr="004E41DD" w:rsidRDefault="00305913" w:rsidP="00305913">
      <w:pPr>
        <w:widowControl w:val="0"/>
        <w:autoSpaceDE w:val="0"/>
        <w:autoSpaceDN w:val="0"/>
        <w:jc w:val="center"/>
        <w:rPr>
          <w:b/>
          <w:sz w:val="22"/>
          <w:szCs w:val="22"/>
        </w:rPr>
      </w:pPr>
      <w:r w:rsidRPr="004E41DD">
        <w:rPr>
          <w:b/>
          <w:sz w:val="22"/>
          <w:szCs w:val="22"/>
        </w:rPr>
        <w:t>организациям, развивающим командные игровые виды спорта</w:t>
      </w:r>
    </w:p>
    <w:p w:rsidR="00305913" w:rsidRPr="004E41DD" w:rsidRDefault="00305913" w:rsidP="00305913">
      <w:pPr>
        <w:widowControl w:val="0"/>
        <w:autoSpaceDE w:val="0"/>
        <w:autoSpaceDN w:val="0"/>
        <w:jc w:val="center"/>
        <w:rPr>
          <w:b/>
          <w:sz w:val="22"/>
          <w:szCs w:val="22"/>
        </w:rPr>
      </w:pPr>
      <w:r w:rsidRPr="004E41DD">
        <w:rPr>
          <w:b/>
          <w:sz w:val="22"/>
          <w:szCs w:val="22"/>
        </w:rPr>
        <w:t xml:space="preserve">(за исключением государственных (муниципальных) учреждений) </w:t>
      </w:r>
    </w:p>
    <w:p w:rsidR="00305913" w:rsidRPr="004E41DD" w:rsidRDefault="00305913" w:rsidP="00305913">
      <w:pPr>
        <w:widowControl w:val="0"/>
        <w:autoSpaceDE w:val="0"/>
        <w:autoSpaceDN w:val="0"/>
        <w:jc w:val="both"/>
        <w:rPr>
          <w:sz w:val="22"/>
          <w:szCs w:val="22"/>
        </w:rPr>
      </w:pPr>
    </w:p>
    <w:p w:rsidR="00305913" w:rsidRPr="004E41DD" w:rsidRDefault="00305913" w:rsidP="007B6020">
      <w:pPr>
        <w:widowControl w:val="0"/>
        <w:autoSpaceDE w:val="0"/>
        <w:autoSpaceDN w:val="0"/>
        <w:ind w:firstLine="539"/>
        <w:contextualSpacing/>
        <w:jc w:val="both"/>
        <w:rPr>
          <w:sz w:val="22"/>
          <w:szCs w:val="22"/>
        </w:rPr>
      </w:pPr>
      <w:r w:rsidRPr="004E41DD">
        <w:rPr>
          <w:sz w:val="22"/>
          <w:szCs w:val="22"/>
        </w:rPr>
        <w:t>Краткая характеристика основного мероприятия:</w:t>
      </w:r>
    </w:p>
    <w:p w:rsidR="00305913" w:rsidRPr="004E41DD" w:rsidRDefault="00305913" w:rsidP="007B6020">
      <w:pPr>
        <w:widowControl w:val="0"/>
        <w:autoSpaceDE w:val="0"/>
        <w:autoSpaceDN w:val="0"/>
        <w:spacing w:before="220"/>
        <w:ind w:firstLine="539"/>
        <w:contextualSpacing/>
        <w:jc w:val="both"/>
        <w:rPr>
          <w:sz w:val="22"/>
          <w:szCs w:val="22"/>
        </w:rPr>
      </w:pPr>
      <w:r w:rsidRPr="004E41DD">
        <w:rPr>
          <w:sz w:val="22"/>
          <w:szCs w:val="22"/>
        </w:rPr>
        <w:t>-</w:t>
      </w:r>
      <w:r w:rsidR="00B96CF4" w:rsidRPr="004E41DD">
        <w:rPr>
          <w:sz w:val="22"/>
          <w:szCs w:val="22"/>
        </w:rPr>
        <w:t xml:space="preserve">решает задачи по обеспечению </w:t>
      </w:r>
      <w:r w:rsidR="00B96CF4">
        <w:rPr>
          <w:sz w:val="22"/>
          <w:szCs w:val="22"/>
        </w:rPr>
        <w:t xml:space="preserve">целостной системы развития игровых видов спорта, </w:t>
      </w:r>
      <w:r w:rsidR="00B96CF4" w:rsidRPr="004E41DD">
        <w:rPr>
          <w:sz w:val="22"/>
          <w:szCs w:val="22"/>
        </w:rPr>
        <w:t>возможности гражданам систематически заниматься физической культурой и массовым спортом, вести здоровый образ жизни и развитию инфраструктуры физической культуры и спорта, строительству спортивных объектов шаговой доступности</w:t>
      </w:r>
      <w:r w:rsidRPr="004E41DD">
        <w:rPr>
          <w:sz w:val="22"/>
          <w:szCs w:val="22"/>
        </w:rPr>
        <w:t>;</w:t>
      </w:r>
    </w:p>
    <w:p w:rsidR="00305913" w:rsidRPr="004E41DD" w:rsidRDefault="00305913" w:rsidP="007B6020">
      <w:pPr>
        <w:widowControl w:val="0"/>
        <w:autoSpaceDE w:val="0"/>
        <w:autoSpaceDN w:val="0"/>
        <w:spacing w:before="220"/>
        <w:ind w:firstLine="539"/>
        <w:contextualSpacing/>
        <w:jc w:val="both"/>
        <w:rPr>
          <w:sz w:val="22"/>
          <w:szCs w:val="22"/>
        </w:rPr>
      </w:pPr>
      <w:r w:rsidRPr="004E41DD">
        <w:rPr>
          <w:sz w:val="22"/>
          <w:szCs w:val="22"/>
        </w:rPr>
        <w:t>- обеспечивает подготовку и участие физкультурно-спортивных организаций в официальных спортивных соревнованиях;</w:t>
      </w:r>
    </w:p>
    <w:p w:rsidR="00305913" w:rsidRPr="004E41DD" w:rsidRDefault="00305913" w:rsidP="007B6020">
      <w:pPr>
        <w:widowControl w:val="0"/>
        <w:autoSpaceDE w:val="0"/>
        <w:autoSpaceDN w:val="0"/>
        <w:spacing w:before="220"/>
        <w:ind w:firstLine="539"/>
        <w:contextualSpacing/>
        <w:jc w:val="both"/>
        <w:rPr>
          <w:sz w:val="22"/>
          <w:szCs w:val="22"/>
        </w:rPr>
      </w:pPr>
      <w:r w:rsidRPr="004E41DD">
        <w:rPr>
          <w:sz w:val="22"/>
          <w:szCs w:val="22"/>
        </w:rPr>
        <w:t>- реализуется за счет средств местных бюджетов;</w:t>
      </w:r>
    </w:p>
    <w:p w:rsidR="00305913" w:rsidRPr="004E41DD" w:rsidRDefault="00305913" w:rsidP="007B6020">
      <w:pPr>
        <w:widowControl w:val="0"/>
        <w:autoSpaceDE w:val="0"/>
        <w:autoSpaceDN w:val="0"/>
        <w:spacing w:before="220"/>
        <w:ind w:firstLine="539"/>
        <w:contextualSpacing/>
        <w:jc w:val="both"/>
        <w:rPr>
          <w:sz w:val="22"/>
          <w:szCs w:val="22"/>
        </w:rPr>
      </w:pPr>
      <w:r w:rsidRPr="004E41DD">
        <w:rPr>
          <w:sz w:val="22"/>
          <w:szCs w:val="22"/>
        </w:rPr>
        <w:t>- влияет на выполнение таких индикаторов, как «доля населения, систематически занимающегося физической культурой и спортом, в общей численности населения в возрасте от 3 до 79 лет»; «доля учащихся и студентов, систематически занимающихся физической культурой и спортом, в общей численности учащихся и студентов в Калужской области».</w:t>
      </w:r>
    </w:p>
    <w:p w:rsidR="00305913" w:rsidRPr="004E41DD" w:rsidRDefault="00305913" w:rsidP="00305913">
      <w:pPr>
        <w:widowControl w:val="0"/>
        <w:autoSpaceDE w:val="0"/>
        <w:autoSpaceDN w:val="0"/>
        <w:jc w:val="both"/>
        <w:rPr>
          <w:color w:val="FF0000"/>
          <w:sz w:val="22"/>
          <w:szCs w:val="22"/>
        </w:rPr>
      </w:pPr>
    </w:p>
    <w:p w:rsidR="00305913" w:rsidRPr="004E41DD" w:rsidRDefault="00305913" w:rsidP="00305913">
      <w:pPr>
        <w:widowControl w:val="0"/>
        <w:autoSpaceDE w:val="0"/>
        <w:autoSpaceDN w:val="0"/>
        <w:jc w:val="center"/>
        <w:outlineLvl w:val="3"/>
        <w:rPr>
          <w:b/>
          <w:sz w:val="22"/>
          <w:szCs w:val="22"/>
        </w:rPr>
      </w:pPr>
      <w:r w:rsidRPr="004E41DD">
        <w:rPr>
          <w:b/>
          <w:sz w:val="22"/>
          <w:szCs w:val="22"/>
        </w:rPr>
        <w:t xml:space="preserve">4.1.9. Предоставление субсидий социально </w:t>
      </w:r>
      <w:proofErr w:type="gramStart"/>
      <w:r w:rsidRPr="004E41DD">
        <w:rPr>
          <w:b/>
          <w:sz w:val="22"/>
          <w:szCs w:val="22"/>
        </w:rPr>
        <w:t>ориентированным</w:t>
      </w:r>
      <w:proofErr w:type="gramEnd"/>
    </w:p>
    <w:p w:rsidR="00305913" w:rsidRPr="004E41DD" w:rsidRDefault="00305913" w:rsidP="00305913">
      <w:pPr>
        <w:widowControl w:val="0"/>
        <w:autoSpaceDE w:val="0"/>
        <w:autoSpaceDN w:val="0"/>
        <w:jc w:val="center"/>
        <w:rPr>
          <w:b/>
          <w:sz w:val="22"/>
          <w:szCs w:val="22"/>
        </w:rPr>
      </w:pPr>
      <w:r w:rsidRPr="004E41DD">
        <w:rPr>
          <w:b/>
          <w:sz w:val="22"/>
          <w:szCs w:val="22"/>
        </w:rPr>
        <w:t>некоммерческим организациям, осуществляющим деятельность</w:t>
      </w:r>
    </w:p>
    <w:p w:rsidR="00305913" w:rsidRPr="004E41DD" w:rsidRDefault="00305913" w:rsidP="00305913">
      <w:pPr>
        <w:widowControl w:val="0"/>
        <w:autoSpaceDE w:val="0"/>
        <w:autoSpaceDN w:val="0"/>
        <w:jc w:val="center"/>
        <w:rPr>
          <w:b/>
          <w:sz w:val="22"/>
          <w:szCs w:val="22"/>
        </w:rPr>
      </w:pPr>
      <w:r w:rsidRPr="004E41DD">
        <w:rPr>
          <w:b/>
          <w:sz w:val="22"/>
          <w:szCs w:val="22"/>
        </w:rPr>
        <w:t>в области физической культуры и массового спорта</w:t>
      </w:r>
    </w:p>
    <w:p w:rsidR="00305913" w:rsidRPr="004E41DD" w:rsidRDefault="00305913" w:rsidP="00305913">
      <w:pPr>
        <w:widowControl w:val="0"/>
        <w:autoSpaceDE w:val="0"/>
        <w:autoSpaceDN w:val="0"/>
        <w:jc w:val="both"/>
        <w:rPr>
          <w:sz w:val="22"/>
          <w:szCs w:val="22"/>
        </w:rPr>
      </w:pPr>
    </w:p>
    <w:p w:rsidR="00305913" w:rsidRPr="004E41DD" w:rsidRDefault="00305913" w:rsidP="00305913">
      <w:pPr>
        <w:widowControl w:val="0"/>
        <w:autoSpaceDE w:val="0"/>
        <w:autoSpaceDN w:val="0"/>
        <w:ind w:firstLine="539"/>
        <w:jc w:val="both"/>
        <w:rPr>
          <w:sz w:val="22"/>
          <w:szCs w:val="22"/>
        </w:rPr>
      </w:pPr>
      <w:r w:rsidRPr="004E41DD">
        <w:rPr>
          <w:sz w:val="22"/>
          <w:szCs w:val="22"/>
        </w:rPr>
        <w:t>Краткая характеристика основного мероприятия:</w:t>
      </w:r>
    </w:p>
    <w:p w:rsidR="00305913" w:rsidRPr="004E41DD" w:rsidRDefault="00305913" w:rsidP="00305913">
      <w:pPr>
        <w:widowControl w:val="0"/>
        <w:autoSpaceDE w:val="0"/>
        <w:autoSpaceDN w:val="0"/>
        <w:ind w:firstLine="539"/>
        <w:jc w:val="both"/>
        <w:rPr>
          <w:sz w:val="22"/>
          <w:szCs w:val="22"/>
        </w:rPr>
      </w:pPr>
      <w:r w:rsidRPr="004E41DD">
        <w:rPr>
          <w:sz w:val="22"/>
          <w:szCs w:val="22"/>
        </w:rPr>
        <w:t>- решает задачу по обеспечению возможности гражданам систематически заниматься физической культурой и массовым спортом, вести здоровый образ жизни;</w:t>
      </w:r>
    </w:p>
    <w:p w:rsidR="00305913" w:rsidRPr="004E41DD" w:rsidRDefault="00305913" w:rsidP="00305913">
      <w:pPr>
        <w:widowControl w:val="0"/>
        <w:autoSpaceDE w:val="0"/>
        <w:autoSpaceDN w:val="0"/>
        <w:ind w:firstLine="539"/>
        <w:jc w:val="both"/>
        <w:rPr>
          <w:sz w:val="22"/>
          <w:szCs w:val="22"/>
        </w:rPr>
      </w:pPr>
      <w:r w:rsidRPr="004E41DD">
        <w:rPr>
          <w:sz w:val="22"/>
          <w:szCs w:val="22"/>
        </w:rPr>
        <w:t>- обеспечивает организацию и проведение на территории Калужской области официальных физкультурных и спортивных мероприятий;</w:t>
      </w:r>
    </w:p>
    <w:p w:rsidR="00305913" w:rsidRPr="004E41DD" w:rsidRDefault="00305913" w:rsidP="00305913">
      <w:pPr>
        <w:widowControl w:val="0"/>
        <w:autoSpaceDE w:val="0"/>
        <w:autoSpaceDN w:val="0"/>
        <w:ind w:firstLine="539"/>
        <w:jc w:val="both"/>
        <w:rPr>
          <w:sz w:val="22"/>
          <w:szCs w:val="22"/>
        </w:rPr>
      </w:pPr>
      <w:r w:rsidRPr="004E41DD">
        <w:rPr>
          <w:sz w:val="22"/>
          <w:szCs w:val="22"/>
        </w:rPr>
        <w:t>- реализуется за счет средств областного бюджета;</w:t>
      </w:r>
    </w:p>
    <w:p w:rsidR="00A12AA9" w:rsidRPr="004E41DD" w:rsidRDefault="00305913" w:rsidP="00316978">
      <w:pPr>
        <w:widowControl w:val="0"/>
        <w:autoSpaceDE w:val="0"/>
        <w:autoSpaceDN w:val="0"/>
        <w:ind w:firstLine="539"/>
        <w:jc w:val="both"/>
        <w:rPr>
          <w:sz w:val="22"/>
          <w:szCs w:val="22"/>
        </w:rPr>
      </w:pPr>
      <w:r w:rsidRPr="004E41DD">
        <w:rPr>
          <w:sz w:val="22"/>
          <w:szCs w:val="22"/>
        </w:rPr>
        <w:t>- влияет на выполнение целевого индикатора «удельный вес социально ориентированных некоммерческих организаций Калужской области, оказывающих услуги в области физической культуры и массового спорта, в общем количестве организаций, оказывающих услуги в области физической культуры и спорта.</w:t>
      </w:r>
    </w:p>
    <w:p w:rsidR="00CF7ACE" w:rsidRPr="004E41DD" w:rsidRDefault="00CF7ACE" w:rsidP="005A39C0">
      <w:pPr>
        <w:widowControl w:val="0"/>
        <w:autoSpaceDE w:val="0"/>
        <w:autoSpaceDN w:val="0"/>
        <w:jc w:val="both"/>
        <w:rPr>
          <w:sz w:val="22"/>
          <w:szCs w:val="22"/>
        </w:rPr>
      </w:pPr>
    </w:p>
    <w:p w:rsidR="005A39C0" w:rsidRPr="004E41DD" w:rsidRDefault="00334706" w:rsidP="005A39C0">
      <w:pPr>
        <w:widowControl w:val="0"/>
        <w:autoSpaceDE w:val="0"/>
        <w:autoSpaceDN w:val="0"/>
        <w:jc w:val="center"/>
        <w:outlineLvl w:val="2"/>
        <w:rPr>
          <w:b/>
          <w:sz w:val="22"/>
          <w:szCs w:val="22"/>
        </w:rPr>
      </w:pPr>
      <w:r w:rsidRPr="004E41DD">
        <w:rPr>
          <w:b/>
          <w:sz w:val="22"/>
          <w:szCs w:val="22"/>
        </w:rPr>
        <w:t>4.2. Подпрограмма «</w:t>
      </w:r>
      <w:r w:rsidR="005A39C0" w:rsidRPr="004E41DD">
        <w:rPr>
          <w:b/>
          <w:sz w:val="22"/>
          <w:szCs w:val="22"/>
        </w:rPr>
        <w:t>Повышение эффективности управления</w:t>
      </w:r>
    </w:p>
    <w:p w:rsidR="005A39C0" w:rsidRPr="004E41DD" w:rsidRDefault="005A39C0" w:rsidP="005A39C0">
      <w:pPr>
        <w:widowControl w:val="0"/>
        <w:autoSpaceDE w:val="0"/>
        <w:autoSpaceDN w:val="0"/>
        <w:jc w:val="center"/>
        <w:rPr>
          <w:b/>
          <w:sz w:val="22"/>
          <w:szCs w:val="22"/>
        </w:rPr>
      </w:pPr>
      <w:r w:rsidRPr="004E41DD">
        <w:rPr>
          <w:b/>
          <w:sz w:val="22"/>
          <w:szCs w:val="22"/>
        </w:rPr>
        <w:t>развитием отрасли физической культуры и спорта и системы</w:t>
      </w:r>
    </w:p>
    <w:p w:rsidR="005A39C0" w:rsidRDefault="005A39C0" w:rsidP="00E00846">
      <w:pPr>
        <w:widowControl w:val="0"/>
        <w:autoSpaceDE w:val="0"/>
        <w:autoSpaceDN w:val="0"/>
        <w:jc w:val="center"/>
        <w:rPr>
          <w:b/>
          <w:sz w:val="22"/>
          <w:szCs w:val="22"/>
        </w:rPr>
      </w:pPr>
      <w:r w:rsidRPr="004E41DD">
        <w:rPr>
          <w:b/>
          <w:sz w:val="22"/>
          <w:szCs w:val="22"/>
        </w:rPr>
        <w:t>подготовки спортивн</w:t>
      </w:r>
      <w:r w:rsidR="002C587D" w:rsidRPr="004E41DD">
        <w:rPr>
          <w:b/>
          <w:sz w:val="22"/>
          <w:szCs w:val="22"/>
        </w:rPr>
        <w:t>ого резерва в Калужской области»</w:t>
      </w:r>
    </w:p>
    <w:p w:rsidR="00E00846" w:rsidRPr="00E00846" w:rsidRDefault="00E00846" w:rsidP="00E00846">
      <w:pPr>
        <w:widowControl w:val="0"/>
        <w:autoSpaceDE w:val="0"/>
        <w:autoSpaceDN w:val="0"/>
        <w:jc w:val="center"/>
        <w:rPr>
          <w:b/>
          <w:sz w:val="22"/>
          <w:szCs w:val="22"/>
        </w:rPr>
      </w:pPr>
    </w:p>
    <w:p w:rsidR="005A39C0" w:rsidRPr="004E41DD" w:rsidRDefault="005A39C0" w:rsidP="005A39C0">
      <w:pPr>
        <w:widowControl w:val="0"/>
        <w:autoSpaceDE w:val="0"/>
        <w:autoSpaceDN w:val="0"/>
        <w:ind w:firstLine="540"/>
        <w:jc w:val="both"/>
        <w:rPr>
          <w:sz w:val="22"/>
          <w:szCs w:val="22"/>
        </w:rPr>
      </w:pPr>
      <w:r w:rsidRPr="004E41DD">
        <w:rPr>
          <w:sz w:val="22"/>
          <w:szCs w:val="22"/>
        </w:rPr>
        <w:t>Достижение заявленных целей и решение поставленных задач подпрограммы будет осуществляться посредством реализации следующих основных мероприятий:</w:t>
      </w:r>
    </w:p>
    <w:p w:rsidR="005A39C0" w:rsidRPr="004E41DD" w:rsidRDefault="005A39C0" w:rsidP="005A39C0">
      <w:pPr>
        <w:widowControl w:val="0"/>
        <w:autoSpaceDE w:val="0"/>
        <w:autoSpaceDN w:val="0"/>
        <w:jc w:val="both"/>
        <w:rPr>
          <w:sz w:val="22"/>
          <w:szCs w:val="22"/>
        </w:rPr>
      </w:pPr>
    </w:p>
    <w:p w:rsidR="00E00846" w:rsidRPr="004E41DD" w:rsidRDefault="005A39C0" w:rsidP="00316978">
      <w:pPr>
        <w:widowControl w:val="0"/>
        <w:autoSpaceDE w:val="0"/>
        <w:autoSpaceDN w:val="0"/>
        <w:jc w:val="center"/>
        <w:outlineLvl w:val="3"/>
        <w:rPr>
          <w:b/>
          <w:sz w:val="22"/>
          <w:szCs w:val="22"/>
        </w:rPr>
      </w:pPr>
      <w:r w:rsidRPr="004E41DD">
        <w:rPr>
          <w:b/>
          <w:sz w:val="22"/>
          <w:szCs w:val="22"/>
        </w:rPr>
        <w:t>4.2.1. Меры социальной поддержки лицам, обучающимся</w:t>
      </w:r>
    </w:p>
    <w:p w:rsidR="005A39C0" w:rsidRPr="004E41DD" w:rsidRDefault="005A39C0" w:rsidP="005A39C0">
      <w:pPr>
        <w:widowControl w:val="0"/>
        <w:autoSpaceDE w:val="0"/>
        <w:autoSpaceDN w:val="0"/>
        <w:jc w:val="center"/>
        <w:rPr>
          <w:b/>
          <w:sz w:val="22"/>
          <w:szCs w:val="22"/>
        </w:rPr>
      </w:pPr>
      <w:r w:rsidRPr="004E41DD">
        <w:rPr>
          <w:b/>
          <w:sz w:val="22"/>
          <w:szCs w:val="22"/>
        </w:rPr>
        <w:t>в образовательных организациях высшего образования</w:t>
      </w:r>
    </w:p>
    <w:p w:rsidR="005A39C0" w:rsidRPr="004E41DD" w:rsidRDefault="005A39C0" w:rsidP="005A39C0">
      <w:pPr>
        <w:widowControl w:val="0"/>
        <w:autoSpaceDE w:val="0"/>
        <w:autoSpaceDN w:val="0"/>
        <w:jc w:val="center"/>
        <w:rPr>
          <w:b/>
          <w:sz w:val="22"/>
          <w:szCs w:val="22"/>
        </w:rPr>
      </w:pPr>
      <w:r w:rsidRPr="004E41DD">
        <w:rPr>
          <w:b/>
          <w:sz w:val="22"/>
          <w:szCs w:val="22"/>
        </w:rPr>
        <w:t xml:space="preserve">или профессиональных образовательных </w:t>
      </w:r>
      <w:proofErr w:type="gramStart"/>
      <w:r w:rsidRPr="004E41DD">
        <w:rPr>
          <w:b/>
          <w:sz w:val="22"/>
          <w:szCs w:val="22"/>
        </w:rPr>
        <w:t>организациях</w:t>
      </w:r>
      <w:proofErr w:type="gramEnd"/>
    </w:p>
    <w:p w:rsidR="005A39C0" w:rsidRPr="004E41DD" w:rsidRDefault="005A39C0" w:rsidP="005A39C0">
      <w:pPr>
        <w:widowControl w:val="0"/>
        <w:autoSpaceDE w:val="0"/>
        <w:autoSpaceDN w:val="0"/>
        <w:jc w:val="center"/>
        <w:rPr>
          <w:b/>
          <w:sz w:val="22"/>
          <w:szCs w:val="22"/>
        </w:rPr>
      </w:pPr>
      <w:r w:rsidRPr="004E41DD">
        <w:rPr>
          <w:b/>
          <w:sz w:val="22"/>
          <w:szCs w:val="22"/>
        </w:rPr>
        <w:t>по направлениям подготовки (специальностям) в сфере</w:t>
      </w:r>
    </w:p>
    <w:p w:rsidR="005A39C0" w:rsidRPr="004E41DD" w:rsidRDefault="005A39C0" w:rsidP="005A39C0">
      <w:pPr>
        <w:widowControl w:val="0"/>
        <w:autoSpaceDE w:val="0"/>
        <w:autoSpaceDN w:val="0"/>
        <w:jc w:val="center"/>
        <w:rPr>
          <w:b/>
          <w:sz w:val="22"/>
          <w:szCs w:val="22"/>
        </w:rPr>
      </w:pPr>
      <w:r w:rsidRPr="004E41DD">
        <w:rPr>
          <w:b/>
          <w:sz w:val="22"/>
          <w:szCs w:val="22"/>
        </w:rPr>
        <w:t>физической культуры и спорта, в том числе в аспирантуре</w:t>
      </w:r>
    </w:p>
    <w:p w:rsidR="005A39C0" w:rsidRPr="004E41DD" w:rsidRDefault="005A39C0" w:rsidP="005A39C0">
      <w:pPr>
        <w:widowControl w:val="0"/>
        <w:autoSpaceDE w:val="0"/>
        <w:autoSpaceDN w:val="0"/>
        <w:jc w:val="both"/>
        <w:rPr>
          <w:sz w:val="22"/>
          <w:szCs w:val="22"/>
        </w:rPr>
      </w:pPr>
    </w:p>
    <w:p w:rsidR="005A39C0" w:rsidRPr="004E41DD" w:rsidRDefault="005A39C0" w:rsidP="007B6020">
      <w:pPr>
        <w:widowControl w:val="0"/>
        <w:autoSpaceDE w:val="0"/>
        <w:autoSpaceDN w:val="0"/>
        <w:ind w:firstLine="539"/>
        <w:contextualSpacing/>
        <w:jc w:val="both"/>
        <w:rPr>
          <w:sz w:val="22"/>
          <w:szCs w:val="22"/>
        </w:rPr>
      </w:pPr>
      <w:r w:rsidRPr="004E41DD">
        <w:rPr>
          <w:sz w:val="22"/>
          <w:szCs w:val="22"/>
        </w:rPr>
        <w:t>Краткая характеристика основного мероприятия:</w:t>
      </w:r>
    </w:p>
    <w:p w:rsidR="005A39C0" w:rsidRPr="004E41DD" w:rsidRDefault="005A39C0" w:rsidP="007B6020">
      <w:pPr>
        <w:widowControl w:val="0"/>
        <w:autoSpaceDE w:val="0"/>
        <w:autoSpaceDN w:val="0"/>
        <w:spacing w:before="220"/>
        <w:ind w:firstLine="539"/>
        <w:contextualSpacing/>
        <w:jc w:val="both"/>
        <w:rPr>
          <w:sz w:val="22"/>
          <w:szCs w:val="22"/>
        </w:rPr>
      </w:pPr>
      <w:r w:rsidRPr="004E41DD">
        <w:rPr>
          <w:sz w:val="22"/>
          <w:szCs w:val="22"/>
        </w:rPr>
        <w:t>- решает задачи по повышению качества оказания государственных услуг и исполнения государственных функций в сфере физической культуры и спорта и улучшению кадрового обеспечения сферы физической культуры и спорта, в том числе на предприятиях и в учреждениях, а также по месту жительства населения;</w:t>
      </w:r>
    </w:p>
    <w:p w:rsidR="005A39C0" w:rsidRPr="004E41DD" w:rsidRDefault="005A39C0" w:rsidP="007B6020">
      <w:pPr>
        <w:widowControl w:val="0"/>
        <w:autoSpaceDE w:val="0"/>
        <w:autoSpaceDN w:val="0"/>
        <w:spacing w:before="220"/>
        <w:ind w:firstLine="539"/>
        <w:contextualSpacing/>
        <w:jc w:val="both"/>
        <w:rPr>
          <w:sz w:val="22"/>
          <w:szCs w:val="22"/>
        </w:rPr>
      </w:pPr>
      <w:r w:rsidRPr="004E41DD">
        <w:rPr>
          <w:sz w:val="22"/>
          <w:szCs w:val="22"/>
        </w:rPr>
        <w:t>- предусматривает меры социальной поддержки лицам, заключившим договор о целевом обучении и обучающимся по специальностям в сфере физической культуры и спорта в образовательных организациях высшего образования или профессиональных образовательных организациях, в том числе в аспирантуре, расположенных за пределами Калужской области;</w:t>
      </w:r>
    </w:p>
    <w:p w:rsidR="005A39C0" w:rsidRPr="004E41DD" w:rsidRDefault="005A39C0" w:rsidP="007B6020">
      <w:pPr>
        <w:widowControl w:val="0"/>
        <w:autoSpaceDE w:val="0"/>
        <w:autoSpaceDN w:val="0"/>
        <w:spacing w:before="220"/>
        <w:ind w:firstLine="539"/>
        <w:contextualSpacing/>
        <w:jc w:val="both"/>
        <w:rPr>
          <w:sz w:val="22"/>
          <w:szCs w:val="22"/>
        </w:rPr>
      </w:pPr>
      <w:r w:rsidRPr="004E41DD">
        <w:rPr>
          <w:sz w:val="22"/>
          <w:szCs w:val="22"/>
        </w:rPr>
        <w:t>- предусматривает меры социальной поддержки лицам, обучающимся в образовательных организациях высшего образования или профессиональных образовательных организациях по специальностям в сфере физической культуры и спорта, в том числе в аспирантуре, заключившим договор об оказании платных образовательных услуг в рамках целевого обучения;</w:t>
      </w:r>
    </w:p>
    <w:p w:rsidR="005A39C0" w:rsidRPr="004E41DD" w:rsidRDefault="005A39C0" w:rsidP="007B6020">
      <w:pPr>
        <w:widowControl w:val="0"/>
        <w:autoSpaceDE w:val="0"/>
        <w:autoSpaceDN w:val="0"/>
        <w:spacing w:before="220"/>
        <w:ind w:firstLine="539"/>
        <w:contextualSpacing/>
        <w:jc w:val="both"/>
        <w:rPr>
          <w:sz w:val="22"/>
          <w:szCs w:val="22"/>
        </w:rPr>
      </w:pPr>
      <w:r w:rsidRPr="004E41DD">
        <w:rPr>
          <w:sz w:val="22"/>
          <w:szCs w:val="22"/>
        </w:rPr>
        <w:t xml:space="preserve">- влияет на выполнение </w:t>
      </w:r>
      <w:r w:rsidR="002C587D" w:rsidRPr="004E41DD">
        <w:rPr>
          <w:sz w:val="22"/>
          <w:szCs w:val="22"/>
        </w:rPr>
        <w:t>таких целевых индикаторов, как «</w:t>
      </w:r>
      <w:r w:rsidRPr="004E41DD">
        <w:rPr>
          <w:sz w:val="22"/>
          <w:szCs w:val="22"/>
        </w:rPr>
        <w:t>доля населения, систематически занимающегося физической культурой и спортом, в общей численности насе</w:t>
      </w:r>
      <w:r w:rsidR="002C587D" w:rsidRPr="004E41DD">
        <w:rPr>
          <w:sz w:val="22"/>
          <w:szCs w:val="22"/>
        </w:rPr>
        <w:t>ления в возрасте от 3 до 79 лет»; «</w:t>
      </w:r>
      <w:r w:rsidRPr="004E41DD">
        <w:rPr>
          <w:sz w:val="22"/>
          <w:szCs w:val="22"/>
        </w:rPr>
        <w:t xml:space="preserve">доля населения, занятого в экономике, занимающегося физической культурой и спортом, в общей численности </w:t>
      </w:r>
      <w:r w:rsidR="002C587D" w:rsidRPr="004E41DD">
        <w:rPr>
          <w:sz w:val="22"/>
          <w:szCs w:val="22"/>
        </w:rPr>
        <w:t>населения, занятого в экономике»; «</w:t>
      </w:r>
      <w:r w:rsidRPr="004E41DD">
        <w:rPr>
          <w:sz w:val="22"/>
          <w:szCs w:val="22"/>
        </w:rPr>
        <w:t>доля учащихся и студентов, систематически занимающихся физической культурой и спортом, в общей численности учащихся и студентов в Калужской област</w:t>
      </w:r>
      <w:r w:rsidR="002C587D" w:rsidRPr="004E41DD">
        <w:rPr>
          <w:sz w:val="22"/>
          <w:szCs w:val="22"/>
        </w:rPr>
        <w:t>и»; «</w:t>
      </w:r>
      <w:r w:rsidRPr="004E41DD">
        <w:rPr>
          <w:sz w:val="22"/>
          <w:szCs w:val="22"/>
        </w:rPr>
        <w:t>доля лиц с ограниченными возможностями здоровья и инвалидов, систематически занимающихся физической культурой и спортом, в общей численност</w:t>
      </w:r>
      <w:r w:rsidR="002C587D" w:rsidRPr="004E41DD">
        <w:rPr>
          <w:sz w:val="22"/>
          <w:szCs w:val="22"/>
        </w:rPr>
        <w:t>и указанной категории населения»</w:t>
      </w:r>
      <w:r w:rsidRPr="004E41DD">
        <w:rPr>
          <w:sz w:val="22"/>
          <w:szCs w:val="22"/>
        </w:rPr>
        <w:t>.</w:t>
      </w:r>
    </w:p>
    <w:p w:rsidR="005A39C0" w:rsidRPr="004E41DD" w:rsidRDefault="005A39C0" w:rsidP="005A39C0">
      <w:pPr>
        <w:widowControl w:val="0"/>
        <w:autoSpaceDE w:val="0"/>
        <w:autoSpaceDN w:val="0"/>
        <w:jc w:val="both"/>
        <w:rPr>
          <w:sz w:val="22"/>
          <w:szCs w:val="22"/>
        </w:rPr>
      </w:pPr>
    </w:p>
    <w:p w:rsidR="005A39C0" w:rsidRPr="004E41DD" w:rsidRDefault="005A39C0" w:rsidP="005A39C0">
      <w:pPr>
        <w:widowControl w:val="0"/>
        <w:autoSpaceDE w:val="0"/>
        <w:autoSpaceDN w:val="0"/>
        <w:jc w:val="center"/>
        <w:outlineLvl w:val="3"/>
        <w:rPr>
          <w:b/>
          <w:sz w:val="22"/>
          <w:szCs w:val="22"/>
        </w:rPr>
      </w:pPr>
      <w:r w:rsidRPr="004E41DD">
        <w:rPr>
          <w:b/>
          <w:sz w:val="22"/>
          <w:szCs w:val="22"/>
        </w:rPr>
        <w:t xml:space="preserve">4.2.2. Комплексные мероприятия по </w:t>
      </w:r>
      <w:proofErr w:type="spellStart"/>
      <w:r w:rsidRPr="004E41DD">
        <w:rPr>
          <w:b/>
          <w:sz w:val="22"/>
          <w:szCs w:val="22"/>
        </w:rPr>
        <w:t>профориентационной</w:t>
      </w:r>
      <w:proofErr w:type="spellEnd"/>
      <w:r w:rsidRPr="004E41DD">
        <w:rPr>
          <w:b/>
          <w:sz w:val="22"/>
          <w:szCs w:val="22"/>
        </w:rPr>
        <w:t xml:space="preserve"> работе</w:t>
      </w:r>
    </w:p>
    <w:p w:rsidR="005A39C0" w:rsidRPr="004E41DD" w:rsidRDefault="005A39C0" w:rsidP="005A39C0">
      <w:pPr>
        <w:widowControl w:val="0"/>
        <w:autoSpaceDE w:val="0"/>
        <w:autoSpaceDN w:val="0"/>
        <w:jc w:val="center"/>
        <w:rPr>
          <w:b/>
          <w:sz w:val="22"/>
          <w:szCs w:val="22"/>
        </w:rPr>
      </w:pPr>
      <w:r w:rsidRPr="004E41DD">
        <w:rPr>
          <w:b/>
          <w:sz w:val="22"/>
          <w:szCs w:val="22"/>
        </w:rPr>
        <w:t>в муниципальных образованиях Калужской области</w:t>
      </w:r>
    </w:p>
    <w:p w:rsidR="005A39C0" w:rsidRPr="004E41DD" w:rsidRDefault="005A39C0" w:rsidP="005A39C0">
      <w:pPr>
        <w:widowControl w:val="0"/>
        <w:autoSpaceDE w:val="0"/>
        <w:autoSpaceDN w:val="0"/>
        <w:jc w:val="both"/>
        <w:rPr>
          <w:sz w:val="22"/>
          <w:szCs w:val="22"/>
        </w:rPr>
      </w:pPr>
    </w:p>
    <w:p w:rsidR="005A39C0" w:rsidRPr="004E41DD" w:rsidRDefault="005A39C0" w:rsidP="007B6020">
      <w:pPr>
        <w:widowControl w:val="0"/>
        <w:autoSpaceDE w:val="0"/>
        <w:autoSpaceDN w:val="0"/>
        <w:ind w:firstLine="539"/>
        <w:contextualSpacing/>
        <w:jc w:val="both"/>
        <w:rPr>
          <w:sz w:val="22"/>
          <w:szCs w:val="22"/>
        </w:rPr>
      </w:pPr>
      <w:r w:rsidRPr="004E41DD">
        <w:rPr>
          <w:sz w:val="22"/>
          <w:szCs w:val="22"/>
        </w:rPr>
        <w:t>Краткая характеристика основного мероприятия:</w:t>
      </w:r>
    </w:p>
    <w:p w:rsidR="005A39C0" w:rsidRPr="004E41DD" w:rsidRDefault="005A39C0" w:rsidP="007B6020">
      <w:pPr>
        <w:widowControl w:val="0"/>
        <w:autoSpaceDE w:val="0"/>
        <w:autoSpaceDN w:val="0"/>
        <w:spacing w:before="220"/>
        <w:ind w:firstLine="539"/>
        <w:contextualSpacing/>
        <w:jc w:val="both"/>
        <w:rPr>
          <w:sz w:val="22"/>
          <w:szCs w:val="22"/>
        </w:rPr>
      </w:pPr>
      <w:r w:rsidRPr="004E41DD">
        <w:rPr>
          <w:sz w:val="22"/>
          <w:szCs w:val="22"/>
        </w:rPr>
        <w:t>- решает задачи по улучшению кадрового обеспечения сферы физической культуры и спорта, в том числе на предприятиях и в учреждениях, а также по месту жительства населения;</w:t>
      </w:r>
    </w:p>
    <w:p w:rsidR="005A39C0" w:rsidRPr="004E41DD" w:rsidRDefault="005A39C0" w:rsidP="007B6020">
      <w:pPr>
        <w:widowControl w:val="0"/>
        <w:autoSpaceDE w:val="0"/>
        <w:autoSpaceDN w:val="0"/>
        <w:spacing w:before="220"/>
        <w:ind w:firstLine="539"/>
        <w:contextualSpacing/>
        <w:jc w:val="both"/>
        <w:rPr>
          <w:sz w:val="22"/>
          <w:szCs w:val="22"/>
        </w:rPr>
      </w:pPr>
      <w:r w:rsidRPr="004E41DD">
        <w:rPr>
          <w:sz w:val="22"/>
          <w:szCs w:val="22"/>
        </w:rPr>
        <w:t>- предусматривает организацию встреч и консультаций с выпускниками образовательных учреждений, их законных представителей с представителями профильных образовательных организаций высшего профессионального образования или профессиональных образовательных организаций, распространение наглядной агитации и раздаточного материала с информацией о развитии отрасли физической культуры и спорта в регионе, перспективах развития, кадровых вопросах;</w:t>
      </w:r>
    </w:p>
    <w:p w:rsidR="005A39C0" w:rsidRPr="004E41DD" w:rsidRDefault="005A39C0" w:rsidP="007B6020">
      <w:pPr>
        <w:widowControl w:val="0"/>
        <w:autoSpaceDE w:val="0"/>
        <w:autoSpaceDN w:val="0"/>
        <w:spacing w:before="220"/>
        <w:ind w:firstLine="539"/>
        <w:contextualSpacing/>
        <w:jc w:val="both"/>
        <w:rPr>
          <w:sz w:val="22"/>
          <w:szCs w:val="22"/>
        </w:rPr>
      </w:pPr>
      <w:r w:rsidRPr="004E41DD">
        <w:rPr>
          <w:sz w:val="22"/>
          <w:szCs w:val="22"/>
        </w:rPr>
        <w:t>- реализуется за счет средств областного бюджета;</w:t>
      </w:r>
    </w:p>
    <w:p w:rsidR="005A39C0" w:rsidRPr="004E41DD" w:rsidRDefault="005A39C0" w:rsidP="007B6020">
      <w:pPr>
        <w:widowControl w:val="0"/>
        <w:autoSpaceDE w:val="0"/>
        <w:autoSpaceDN w:val="0"/>
        <w:spacing w:before="220"/>
        <w:ind w:firstLine="539"/>
        <w:contextualSpacing/>
        <w:jc w:val="both"/>
        <w:rPr>
          <w:sz w:val="22"/>
          <w:szCs w:val="22"/>
        </w:rPr>
      </w:pPr>
      <w:proofErr w:type="gramStart"/>
      <w:r w:rsidRPr="004E41DD">
        <w:rPr>
          <w:sz w:val="22"/>
          <w:szCs w:val="22"/>
        </w:rPr>
        <w:t>- влияет на выполнение таких целевых и</w:t>
      </w:r>
      <w:r w:rsidR="002C587D" w:rsidRPr="004E41DD">
        <w:rPr>
          <w:sz w:val="22"/>
          <w:szCs w:val="22"/>
        </w:rPr>
        <w:t>ндикаторов, как «</w:t>
      </w:r>
      <w:r w:rsidRPr="004E41DD">
        <w:rPr>
          <w:sz w:val="22"/>
          <w:szCs w:val="22"/>
        </w:rPr>
        <w:t>доля населения, систематически занимающегося физической культурой и спортом, в общей численности насе</w:t>
      </w:r>
      <w:r w:rsidR="002C587D" w:rsidRPr="004E41DD">
        <w:rPr>
          <w:sz w:val="22"/>
          <w:szCs w:val="22"/>
        </w:rPr>
        <w:t>ления в возрасте от 3 до 79 лет»; «</w:t>
      </w:r>
      <w:r w:rsidRPr="004E41DD">
        <w:rPr>
          <w:sz w:val="22"/>
          <w:szCs w:val="22"/>
        </w:rPr>
        <w:t xml:space="preserve">доля учащихся и студентов, систематически занимающихся физической культурой и спортом, в общей численности учащихся </w:t>
      </w:r>
      <w:r w:rsidR="002C587D" w:rsidRPr="004E41DD">
        <w:rPr>
          <w:sz w:val="22"/>
          <w:szCs w:val="22"/>
        </w:rPr>
        <w:t>и студентов в Калужской области»; «</w:t>
      </w:r>
      <w:r w:rsidRPr="004E41DD">
        <w:rPr>
          <w:sz w:val="22"/>
          <w:szCs w:val="22"/>
        </w:rPr>
        <w:t>доля распространенности пот</w:t>
      </w:r>
      <w:r w:rsidR="002C587D" w:rsidRPr="004E41DD">
        <w:rPr>
          <w:sz w:val="22"/>
          <w:szCs w:val="22"/>
        </w:rPr>
        <w:t>ребления табака среди населения»</w:t>
      </w:r>
      <w:r w:rsidRPr="004E41DD">
        <w:rPr>
          <w:sz w:val="22"/>
          <w:szCs w:val="22"/>
        </w:rPr>
        <w:t>.</w:t>
      </w:r>
      <w:proofErr w:type="gramEnd"/>
    </w:p>
    <w:p w:rsidR="005A39C0" w:rsidRPr="004E41DD" w:rsidRDefault="005A39C0" w:rsidP="005A39C0">
      <w:pPr>
        <w:widowControl w:val="0"/>
        <w:autoSpaceDE w:val="0"/>
        <w:autoSpaceDN w:val="0"/>
        <w:jc w:val="both"/>
        <w:rPr>
          <w:sz w:val="22"/>
          <w:szCs w:val="22"/>
        </w:rPr>
      </w:pPr>
    </w:p>
    <w:p w:rsidR="005A39C0" w:rsidRPr="004E41DD" w:rsidRDefault="005A39C0" w:rsidP="005A39C0">
      <w:pPr>
        <w:widowControl w:val="0"/>
        <w:autoSpaceDE w:val="0"/>
        <w:autoSpaceDN w:val="0"/>
        <w:jc w:val="both"/>
        <w:rPr>
          <w:sz w:val="22"/>
          <w:szCs w:val="22"/>
        </w:rPr>
      </w:pPr>
    </w:p>
    <w:p w:rsidR="005A39C0" w:rsidRPr="004E41DD" w:rsidRDefault="005A39C0" w:rsidP="005A39C0">
      <w:pPr>
        <w:widowControl w:val="0"/>
        <w:autoSpaceDE w:val="0"/>
        <w:autoSpaceDN w:val="0"/>
        <w:jc w:val="center"/>
        <w:outlineLvl w:val="3"/>
        <w:rPr>
          <w:b/>
          <w:sz w:val="22"/>
          <w:szCs w:val="22"/>
        </w:rPr>
      </w:pPr>
      <w:r w:rsidRPr="004E41DD">
        <w:rPr>
          <w:b/>
          <w:sz w:val="22"/>
          <w:szCs w:val="22"/>
        </w:rPr>
        <w:t xml:space="preserve">4.2.3. Организация и проведение </w:t>
      </w:r>
      <w:proofErr w:type="gramStart"/>
      <w:r w:rsidRPr="004E41DD">
        <w:rPr>
          <w:b/>
          <w:sz w:val="22"/>
          <w:szCs w:val="22"/>
        </w:rPr>
        <w:t>научно-практических</w:t>
      </w:r>
      <w:proofErr w:type="gramEnd"/>
    </w:p>
    <w:p w:rsidR="005A39C0" w:rsidRPr="004E41DD" w:rsidRDefault="005A39C0" w:rsidP="005A39C0">
      <w:pPr>
        <w:widowControl w:val="0"/>
        <w:autoSpaceDE w:val="0"/>
        <w:autoSpaceDN w:val="0"/>
        <w:jc w:val="center"/>
        <w:rPr>
          <w:b/>
          <w:sz w:val="22"/>
          <w:szCs w:val="22"/>
        </w:rPr>
      </w:pPr>
      <w:r w:rsidRPr="004E41DD">
        <w:rPr>
          <w:b/>
          <w:sz w:val="22"/>
          <w:szCs w:val="22"/>
        </w:rPr>
        <w:t>конференций, семинаров и мероприятий</w:t>
      </w:r>
    </w:p>
    <w:p w:rsidR="005A39C0" w:rsidRPr="004E41DD" w:rsidRDefault="005A39C0" w:rsidP="005A39C0">
      <w:pPr>
        <w:widowControl w:val="0"/>
        <w:autoSpaceDE w:val="0"/>
        <w:autoSpaceDN w:val="0"/>
        <w:jc w:val="center"/>
        <w:rPr>
          <w:b/>
          <w:sz w:val="22"/>
          <w:szCs w:val="22"/>
        </w:rPr>
      </w:pPr>
      <w:r w:rsidRPr="004E41DD">
        <w:rPr>
          <w:b/>
          <w:sz w:val="22"/>
          <w:szCs w:val="22"/>
        </w:rPr>
        <w:t>научно-исследовательского характера по вопросам развития</w:t>
      </w:r>
    </w:p>
    <w:p w:rsidR="005A39C0" w:rsidRPr="004E41DD" w:rsidRDefault="005A39C0" w:rsidP="005A39C0">
      <w:pPr>
        <w:widowControl w:val="0"/>
        <w:autoSpaceDE w:val="0"/>
        <w:autoSpaceDN w:val="0"/>
        <w:jc w:val="center"/>
        <w:rPr>
          <w:b/>
          <w:sz w:val="22"/>
          <w:szCs w:val="22"/>
        </w:rPr>
      </w:pPr>
      <w:r w:rsidRPr="004E41DD">
        <w:rPr>
          <w:b/>
          <w:sz w:val="22"/>
          <w:szCs w:val="22"/>
        </w:rPr>
        <w:t>системы физической культуры и спорта Калужской области</w:t>
      </w:r>
    </w:p>
    <w:p w:rsidR="005A39C0" w:rsidRPr="004E41DD" w:rsidRDefault="005A39C0" w:rsidP="005A39C0">
      <w:pPr>
        <w:widowControl w:val="0"/>
        <w:autoSpaceDE w:val="0"/>
        <w:autoSpaceDN w:val="0"/>
        <w:jc w:val="both"/>
        <w:rPr>
          <w:sz w:val="22"/>
          <w:szCs w:val="22"/>
        </w:rPr>
      </w:pPr>
    </w:p>
    <w:p w:rsidR="005A39C0" w:rsidRPr="004E41DD" w:rsidRDefault="005A39C0" w:rsidP="007B6020">
      <w:pPr>
        <w:widowControl w:val="0"/>
        <w:autoSpaceDE w:val="0"/>
        <w:autoSpaceDN w:val="0"/>
        <w:ind w:firstLine="539"/>
        <w:contextualSpacing/>
        <w:jc w:val="both"/>
        <w:rPr>
          <w:sz w:val="22"/>
          <w:szCs w:val="22"/>
        </w:rPr>
      </w:pPr>
      <w:r w:rsidRPr="004E41DD">
        <w:rPr>
          <w:sz w:val="22"/>
          <w:szCs w:val="22"/>
        </w:rPr>
        <w:t>Краткая характеристика основного мероприятия:</w:t>
      </w:r>
    </w:p>
    <w:p w:rsidR="005A39C0" w:rsidRPr="004E41DD" w:rsidRDefault="005A39C0" w:rsidP="007B6020">
      <w:pPr>
        <w:widowControl w:val="0"/>
        <w:autoSpaceDE w:val="0"/>
        <w:autoSpaceDN w:val="0"/>
        <w:spacing w:before="220"/>
        <w:ind w:firstLine="539"/>
        <w:contextualSpacing/>
        <w:jc w:val="both"/>
        <w:rPr>
          <w:sz w:val="22"/>
          <w:szCs w:val="22"/>
        </w:rPr>
      </w:pPr>
      <w:r w:rsidRPr="004E41DD">
        <w:rPr>
          <w:sz w:val="22"/>
          <w:szCs w:val="22"/>
        </w:rPr>
        <w:t xml:space="preserve">- решает задачи по повышению эффективности научно-методического и информационно-аналитического обеспечения подготовки спортсменов высокого класса и спортивного резерва и </w:t>
      </w:r>
      <w:r w:rsidRPr="004E41DD">
        <w:rPr>
          <w:sz w:val="22"/>
          <w:szCs w:val="22"/>
        </w:rPr>
        <w:lastRenderedPageBreak/>
        <w:t>применению новейших научных достижений в практике организации работы в сфере физической культуры и спорта;</w:t>
      </w:r>
    </w:p>
    <w:p w:rsidR="005A39C0" w:rsidRPr="004E41DD" w:rsidRDefault="005A39C0" w:rsidP="007B6020">
      <w:pPr>
        <w:widowControl w:val="0"/>
        <w:autoSpaceDE w:val="0"/>
        <w:autoSpaceDN w:val="0"/>
        <w:spacing w:before="220"/>
        <w:ind w:firstLine="539"/>
        <w:contextualSpacing/>
        <w:jc w:val="both"/>
        <w:rPr>
          <w:sz w:val="22"/>
          <w:szCs w:val="22"/>
        </w:rPr>
      </w:pPr>
      <w:r w:rsidRPr="004E41DD">
        <w:rPr>
          <w:sz w:val="22"/>
          <w:szCs w:val="22"/>
        </w:rPr>
        <w:t xml:space="preserve">- предусматривает проведение мероприятий, на которых будут </w:t>
      </w:r>
      <w:proofErr w:type="gramStart"/>
      <w:r w:rsidRPr="004E41DD">
        <w:rPr>
          <w:sz w:val="22"/>
          <w:szCs w:val="22"/>
        </w:rPr>
        <w:t>обсуждаться и анализироваться</w:t>
      </w:r>
      <w:proofErr w:type="gramEnd"/>
      <w:r w:rsidRPr="004E41DD">
        <w:rPr>
          <w:sz w:val="22"/>
          <w:szCs w:val="22"/>
        </w:rPr>
        <w:t xml:space="preserve"> актуальные вопросы развития отрасли и ее инфраструктуры в регионе, вопросы практической реализации современных достижений спортивной науки. Перспективной формой проведения конференций будет сотрудничество с регионами Российской Федерации;</w:t>
      </w:r>
    </w:p>
    <w:p w:rsidR="005A39C0" w:rsidRPr="004E41DD" w:rsidRDefault="005A39C0" w:rsidP="007B6020">
      <w:pPr>
        <w:widowControl w:val="0"/>
        <w:autoSpaceDE w:val="0"/>
        <w:autoSpaceDN w:val="0"/>
        <w:spacing w:before="220"/>
        <w:ind w:firstLine="539"/>
        <w:contextualSpacing/>
        <w:jc w:val="both"/>
        <w:rPr>
          <w:sz w:val="22"/>
          <w:szCs w:val="22"/>
        </w:rPr>
      </w:pPr>
      <w:r w:rsidRPr="004E41DD">
        <w:rPr>
          <w:sz w:val="22"/>
          <w:szCs w:val="22"/>
        </w:rPr>
        <w:t>- реализуется за счет средств областного бюджета;</w:t>
      </w:r>
    </w:p>
    <w:p w:rsidR="005A39C0" w:rsidRPr="004E41DD" w:rsidRDefault="005A39C0" w:rsidP="007B6020">
      <w:pPr>
        <w:widowControl w:val="0"/>
        <w:autoSpaceDE w:val="0"/>
        <w:autoSpaceDN w:val="0"/>
        <w:spacing w:before="220"/>
        <w:ind w:firstLine="539"/>
        <w:contextualSpacing/>
        <w:jc w:val="both"/>
        <w:rPr>
          <w:sz w:val="22"/>
          <w:szCs w:val="22"/>
        </w:rPr>
      </w:pPr>
      <w:proofErr w:type="gramStart"/>
      <w:r w:rsidRPr="004E41DD">
        <w:rPr>
          <w:sz w:val="22"/>
          <w:szCs w:val="22"/>
        </w:rPr>
        <w:t xml:space="preserve">- влияет на выполнение всех целевых </w:t>
      </w:r>
      <w:r w:rsidR="002C587D" w:rsidRPr="004E41DD">
        <w:rPr>
          <w:sz w:val="22"/>
          <w:szCs w:val="22"/>
        </w:rPr>
        <w:t>индикаторов, а также таких как «</w:t>
      </w:r>
      <w:r w:rsidRPr="004E41DD">
        <w:rPr>
          <w:sz w:val="22"/>
          <w:szCs w:val="22"/>
        </w:rPr>
        <w:t>доля населения, систематически занимающегося физической культурой и спортом, в общей численности насе</w:t>
      </w:r>
      <w:r w:rsidR="002C587D" w:rsidRPr="004E41DD">
        <w:rPr>
          <w:sz w:val="22"/>
          <w:szCs w:val="22"/>
        </w:rPr>
        <w:t>ления в возрасте от 3 до 79 лет</w:t>
      </w:r>
      <w:r w:rsidR="009E359D" w:rsidRPr="004E41DD">
        <w:rPr>
          <w:sz w:val="22"/>
          <w:szCs w:val="22"/>
        </w:rPr>
        <w:t>; «</w:t>
      </w:r>
      <w:r w:rsidRPr="004E41DD">
        <w:rPr>
          <w:sz w:val="22"/>
          <w:szCs w:val="22"/>
        </w:rPr>
        <w:t>доля учащихся и студентов, систематически занимающихся физической культурой и спортом, в общей численности учащихся и с</w:t>
      </w:r>
      <w:r w:rsidR="009E359D" w:rsidRPr="004E41DD">
        <w:rPr>
          <w:sz w:val="22"/>
          <w:szCs w:val="22"/>
        </w:rPr>
        <w:t>тудентов в Калужской области»; «</w:t>
      </w:r>
      <w:r w:rsidRPr="004E41DD">
        <w:rPr>
          <w:sz w:val="22"/>
          <w:szCs w:val="22"/>
        </w:rPr>
        <w:t>доля распространенности пот</w:t>
      </w:r>
      <w:r w:rsidR="009E359D" w:rsidRPr="004E41DD">
        <w:rPr>
          <w:sz w:val="22"/>
          <w:szCs w:val="22"/>
        </w:rPr>
        <w:t>ребления табака среди населения»</w:t>
      </w:r>
      <w:r w:rsidRPr="004E41DD">
        <w:rPr>
          <w:sz w:val="22"/>
          <w:szCs w:val="22"/>
        </w:rPr>
        <w:t>.</w:t>
      </w:r>
      <w:proofErr w:type="gramEnd"/>
    </w:p>
    <w:p w:rsidR="005A39C0" w:rsidRPr="004E41DD" w:rsidRDefault="005A39C0" w:rsidP="005A39C0">
      <w:pPr>
        <w:widowControl w:val="0"/>
        <w:autoSpaceDE w:val="0"/>
        <w:autoSpaceDN w:val="0"/>
        <w:jc w:val="both"/>
        <w:rPr>
          <w:sz w:val="22"/>
          <w:szCs w:val="22"/>
        </w:rPr>
      </w:pPr>
    </w:p>
    <w:p w:rsidR="005A39C0" w:rsidRPr="004E41DD" w:rsidRDefault="005A39C0" w:rsidP="005A39C0">
      <w:pPr>
        <w:widowControl w:val="0"/>
        <w:autoSpaceDE w:val="0"/>
        <w:autoSpaceDN w:val="0"/>
        <w:jc w:val="center"/>
        <w:outlineLvl w:val="3"/>
        <w:rPr>
          <w:b/>
          <w:sz w:val="22"/>
          <w:szCs w:val="22"/>
        </w:rPr>
      </w:pPr>
      <w:r w:rsidRPr="004E41DD">
        <w:rPr>
          <w:b/>
          <w:sz w:val="22"/>
          <w:szCs w:val="22"/>
        </w:rPr>
        <w:t>4.2.4. Профессиональная подготовка, переподготовка,</w:t>
      </w:r>
    </w:p>
    <w:p w:rsidR="005A39C0" w:rsidRPr="004E41DD" w:rsidRDefault="005A39C0" w:rsidP="005A39C0">
      <w:pPr>
        <w:widowControl w:val="0"/>
        <w:autoSpaceDE w:val="0"/>
        <w:autoSpaceDN w:val="0"/>
        <w:jc w:val="center"/>
        <w:rPr>
          <w:b/>
          <w:sz w:val="22"/>
          <w:szCs w:val="22"/>
        </w:rPr>
      </w:pPr>
      <w:r w:rsidRPr="004E41DD">
        <w:rPr>
          <w:b/>
          <w:sz w:val="22"/>
          <w:szCs w:val="22"/>
        </w:rPr>
        <w:t>повышение квалификации и стажировки работников учреждений</w:t>
      </w:r>
    </w:p>
    <w:p w:rsidR="005A39C0" w:rsidRPr="004E41DD" w:rsidRDefault="005A39C0" w:rsidP="005A39C0">
      <w:pPr>
        <w:widowControl w:val="0"/>
        <w:autoSpaceDE w:val="0"/>
        <w:autoSpaceDN w:val="0"/>
        <w:jc w:val="center"/>
        <w:rPr>
          <w:b/>
          <w:sz w:val="22"/>
          <w:szCs w:val="22"/>
        </w:rPr>
      </w:pPr>
      <w:r w:rsidRPr="004E41DD">
        <w:rPr>
          <w:b/>
          <w:sz w:val="22"/>
          <w:szCs w:val="22"/>
        </w:rPr>
        <w:t>и организаций, расположенных на территории Калужской области</w:t>
      </w:r>
    </w:p>
    <w:p w:rsidR="005A39C0" w:rsidRPr="004E41DD" w:rsidRDefault="005A39C0" w:rsidP="005A39C0">
      <w:pPr>
        <w:widowControl w:val="0"/>
        <w:autoSpaceDE w:val="0"/>
        <w:autoSpaceDN w:val="0"/>
        <w:jc w:val="center"/>
        <w:rPr>
          <w:b/>
          <w:sz w:val="22"/>
          <w:szCs w:val="22"/>
        </w:rPr>
      </w:pPr>
      <w:r w:rsidRPr="004E41DD">
        <w:rPr>
          <w:b/>
          <w:sz w:val="22"/>
          <w:szCs w:val="22"/>
        </w:rPr>
        <w:t xml:space="preserve">и </w:t>
      </w:r>
      <w:proofErr w:type="gramStart"/>
      <w:r w:rsidRPr="004E41DD">
        <w:rPr>
          <w:b/>
          <w:sz w:val="22"/>
          <w:szCs w:val="22"/>
        </w:rPr>
        <w:t>осуществляющих</w:t>
      </w:r>
      <w:proofErr w:type="gramEnd"/>
      <w:r w:rsidRPr="004E41DD">
        <w:rPr>
          <w:b/>
          <w:sz w:val="22"/>
          <w:szCs w:val="22"/>
        </w:rPr>
        <w:t xml:space="preserve"> свою деятельность в сфере физической</w:t>
      </w:r>
    </w:p>
    <w:p w:rsidR="005A39C0" w:rsidRPr="004E41DD" w:rsidRDefault="005A39C0" w:rsidP="005A39C0">
      <w:pPr>
        <w:widowControl w:val="0"/>
        <w:autoSpaceDE w:val="0"/>
        <w:autoSpaceDN w:val="0"/>
        <w:jc w:val="center"/>
        <w:rPr>
          <w:b/>
          <w:sz w:val="22"/>
          <w:szCs w:val="22"/>
        </w:rPr>
      </w:pPr>
      <w:r w:rsidRPr="004E41DD">
        <w:rPr>
          <w:b/>
          <w:sz w:val="22"/>
          <w:szCs w:val="22"/>
        </w:rPr>
        <w:t>культуры, спорта и оздоровления</w:t>
      </w:r>
    </w:p>
    <w:p w:rsidR="005A39C0" w:rsidRPr="004E41DD" w:rsidRDefault="005A39C0" w:rsidP="005A39C0">
      <w:pPr>
        <w:widowControl w:val="0"/>
        <w:autoSpaceDE w:val="0"/>
        <w:autoSpaceDN w:val="0"/>
        <w:jc w:val="both"/>
        <w:rPr>
          <w:sz w:val="22"/>
          <w:szCs w:val="22"/>
        </w:rPr>
      </w:pPr>
    </w:p>
    <w:p w:rsidR="005A39C0" w:rsidRPr="004E41DD" w:rsidRDefault="005A39C0" w:rsidP="007B6020">
      <w:pPr>
        <w:widowControl w:val="0"/>
        <w:autoSpaceDE w:val="0"/>
        <w:autoSpaceDN w:val="0"/>
        <w:ind w:firstLine="539"/>
        <w:contextualSpacing/>
        <w:jc w:val="both"/>
        <w:rPr>
          <w:sz w:val="22"/>
          <w:szCs w:val="22"/>
        </w:rPr>
      </w:pPr>
      <w:r w:rsidRPr="004E41DD">
        <w:rPr>
          <w:sz w:val="22"/>
          <w:szCs w:val="22"/>
        </w:rPr>
        <w:t>Краткая характеристика основного мероприятия:</w:t>
      </w:r>
    </w:p>
    <w:p w:rsidR="005A39C0" w:rsidRPr="004E41DD" w:rsidRDefault="005A39C0" w:rsidP="007B6020">
      <w:pPr>
        <w:widowControl w:val="0"/>
        <w:autoSpaceDE w:val="0"/>
        <w:autoSpaceDN w:val="0"/>
        <w:spacing w:before="220"/>
        <w:ind w:firstLine="539"/>
        <w:contextualSpacing/>
        <w:jc w:val="both"/>
        <w:rPr>
          <w:sz w:val="22"/>
          <w:szCs w:val="22"/>
        </w:rPr>
      </w:pPr>
      <w:r w:rsidRPr="004E41DD">
        <w:rPr>
          <w:sz w:val="22"/>
          <w:szCs w:val="22"/>
        </w:rPr>
        <w:t>- решает задачи по улучшению кадрового обеспечения сферы физической культуры и спорта, в том числе на предприятиях и в учреждениях, а также по месту жительства населения;</w:t>
      </w:r>
    </w:p>
    <w:p w:rsidR="005A39C0" w:rsidRPr="004E41DD" w:rsidRDefault="005A39C0" w:rsidP="007B6020">
      <w:pPr>
        <w:widowControl w:val="0"/>
        <w:autoSpaceDE w:val="0"/>
        <w:autoSpaceDN w:val="0"/>
        <w:spacing w:before="220"/>
        <w:ind w:firstLine="539"/>
        <w:contextualSpacing/>
        <w:jc w:val="both"/>
        <w:rPr>
          <w:sz w:val="22"/>
          <w:szCs w:val="22"/>
        </w:rPr>
      </w:pPr>
      <w:r w:rsidRPr="004E41DD">
        <w:rPr>
          <w:sz w:val="22"/>
          <w:szCs w:val="22"/>
        </w:rPr>
        <w:t>- создает для работников учреждений и организаций, осуществляющих свою деятельность в сфере физической культуры и спорта на территории Калужской области, условия для повышения их профессионального уровня на курсах повышения квалификации, профессиональной переподготовки, как в учреждениях, расположенных на территории Калужской области, так и в других регионах, открытых мастер-классах и др.;</w:t>
      </w:r>
    </w:p>
    <w:p w:rsidR="005A39C0" w:rsidRPr="004E41DD" w:rsidRDefault="005A39C0" w:rsidP="007B6020">
      <w:pPr>
        <w:widowControl w:val="0"/>
        <w:autoSpaceDE w:val="0"/>
        <w:autoSpaceDN w:val="0"/>
        <w:spacing w:before="220"/>
        <w:ind w:firstLine="539"/>
        <w:contextualSpacing/>
        <w:jc w:val="both"/>
        <w:rPr>
          <w:sz w:val="22"/>
          <w:szCs w:val="22"/>
        </w:rPr>
      </w:pPr>
      <w:r w:rsidRPr="004E41DD">
        <w:rPr>
          <w:sz w:val="22"/>
          <w:szCs w:val="22"/>
        </w:rPr>
        <w:t>- реализуется за счет средств областного бюджета;</w:t>
      </w:r>
    </w:p>
    <w:p w:rsidR="005A39C0" w:rsidRPr="004E41DD" w:rsidRDefault="005A39C0" w:rsidP="007B6020">
      <w:pPr>
        <w:widowControl w:val="0"/>
        <w:autoSpaceDE w:val="0"/>
        <w:autoSpaceDN w:val="0"/>
        <w:spacing w:before="220"/>
        <w:ind w:firstLine="539"/>
        <w:contextualSpacing/>
        <w:jc w:val="both"/>
        <w:rPr>
          <w:sz w:val="22"/>
          <w:szCs w:val="22"/>
        </w:rPr>
      </w:pPr>
      <w:r w:rsidRPr="004E41DD">
        <w:rPr>
          <w:sz w:val="22"/>
          <w:szCs w:val="22"/>
        </w:rPr>
        <w:t xml:space="preserve">- влияет на выполнение </w:t>
      </w:r>
      <w:r w:rsidR="007F54BB" w:rsidRPr="004E41DD">
        <w:rPr>
          <w:sz w:val="22"/>
          <w:szCs w:val="22"/>
        </w:rPr>
        <w:t>таких целевых индикаторов, как «</w:t>
      </w:r>
      <w:r w:rsidRPr="004E41DD">
        <w:rPr>
          <w:sz w:val="22"/>
          <w:szCs w:val="22"/>
        </w:rPr>
        <w:t>доля населения, систематически занимающегося физической культурой и спортом, в общей численности насе</w:t>
      </w:r>
      <w:r w:rsidR="007F54BB" w:rsidRPr="004E41DD">
        <w:rPr>
          <w:sz w:val="22"/>
          <w:szCs w:val="22"/>
        </w:rPr>
        <w:t>ления в возрасте от 3 до 79 лет»; «</w:t>
      </w:r>
      <w:r w:rsidRPr="004E41DD">
        <w:rPr>
          <w:sz w:val="22"/>
          <w:szCs w:val="22"/>
        </w:rPr>
        <w:t xml:space="preserve">доля учащихся и студентов, систематически занимающихся физической культурой и спортом, в общей численности учащихся </w:t>
      </w:r>
      <w:r w:rsidR="007F54BB" w:rsidRPr="004E41DD">
        <w:rPr>
          <w:sz w:val="22"/>
          <w:szCs w:val="22"/>
        </w:rPr>
        <w:t>и студентов в Калужской области»</w:t>
      </w:r>
      <w:r w:rsidRPr="004E41DD">
        <w:rPr>
          <w:sz w:val="22"/>
          <w:szCs w:val="22"/>
        </w:rPr>
        <w:t>.</w:t>
      </w:r>
    </w:p>
    <w:p w:rsidR="005A39C0" w:rsidRPr="004E41DD" w:rsidRDefault="005A39C0" w:rsidP="005A39C0">
      <w:pPr>
        <w:widowControl w:val="0"/>
        <w:autoSpaceDE w:val="0"/>
        <w:autoSpaceDN w:val="0"/>
        <w:jc w:val="both"/>
        <w:rPr>
          <w:sz w:val="22"/>
          <w:szCs w:val="22"/>
        </w:rPr>
      </w:pPr>
    </w:p>
    <w:p w:rsidR="00FC15C3" w:rsidRDefault="005A39C0" w:rsidP="00FC15C3">
      <w:pPr>
        <w:widowControl w:val="0"/>
        <w:autoSpaceDE w:val="0"/>
        <w:autoSpaceDN w:val="0"/>
        <w:jc w:val="center"/>
        <w:outlineLvl w:val="3"/>
        <w:rPr>
          <w:b/>
          <w:sz w:val="22"/>
          <w:szCs w:val="22"/>
        </w:rPr>
      </w:pPr>
      <w:r w:rsidRPr="004E41DD">
        <w:rPr>
          <w:b/>
          <w:sz w:val="22"/>
          <w:szCs w:val="22"/>
        </w:rPr>
        <w:t xml:space="preserve">4.2.5. </w:t>
      </w:r>
      <w:r w:rsidR="00FC15C3" w:rsidRPr="00FC15C3">
        <w:rPr>
          <w:b/>
          <w:sz w:val="22"/>
          <w:szCs w:val="22"/>
        </w:rPr>
        <w:t xml:space="preserve">Развитие учреждений в области физической </w:t>
      </w:r>
    </w:p>
    <w:p w:rsidR="00FC15C3" w:rsidRDefault="00FC15C3" w:rsidP="00FC15C3">
      <w:pPr>
        <w:widowControl w:val="0"/>
        <w:autoSpaceDE w:val="0"/>
        <w:autoSpaceDN w:val="0"/>
        <w:jc w:val="center"/>
        <w:outlineLvl w:val="3"/>
        <w:rPr>
          <w:b/>
          <w:sz w:val="22"/>
          <w:szCs w:val="22"/>
        </w:rPr>
      </w:pPr>
      <w:r w:rsidRPr="00FC15C3">
        <w:rPr>
          <w:b/>
          <w:sz w:val="22"/>
          <w:szCs w:val="22"/>
        </w:rPr>
        <w:t xml:space="preserve">культуры и спорта, в отношении которых министерство </w:t>
      </w:r>
    </w:p>
    <w:p w:rsidR="00FC15C3" w:rsidRDefault="00FC15C3" w:rsidP="00FC15C3">
      <w:pPr>
        <w:widowControl w:val="0"/>
        <w:autoSpaceDE w:val="0"/>
        <w:autoSpaceDN w:val="0"/>
        <w:jc w:val="center"/>
        <w:outlineLvl w:val="3"/>
        <w:rPr>
          <w:b/>
          <w:sz w:val="22"/>
          <w:szCs w:val="22"/>
        </w:rPr>
      </w:pPr>
      <w:r w:rsidRPr="00FC15C3">
        <w:rPr>
          <w:b/>
          <w:sz w:val="22"/>
          <w:szCs w:val="22"/>
        </w:rPr>
        <w:t>спорта Калужской области осуществляет функции</w:t>
      </w:r>
    </w:p>
    <w:p w:rsidR="005A39C0" w:rsidRPr="004E41DD" w:rsidRDefault="00FC15C3" w:rsidP="00FC15C3">
      <w:pPr>
        <w:widowControl w:val="0"/>
        <w:autoSpaceDE w:val="0"/>
        <w:autoSpaceDN w:val="0"/>
        <w:jc w:val="center"/>
        <w:outlineLvl w:val="3"/>
        <w:rPr>
          <w:b/>
          <w:sz w:val="22"/>
          <w:szCs w:val="22"/>
        </w:rPr>
      </w:pPr>
      <w:r w:rsidRPr="00FC15C3">
        <w:rPr>
          <w:b/>
          <w:sz w:val="22"/>
          <w:szCs w:val="22"/>
        </w:rPr>
        <w:t xml:space="preserve"> и полномочия учредителя</w:t>
      </w:r>
    </w:p>
    <w:p w:rsidR="005A39C0" w:rsidRPr="004E41DD" w:rsidRDefault="005A39C0" w:rsidP="005A39C0">
      <w:pPr>
        <w:widowControl w:val="0"/>
        <w:autoSpaceDE w:val="0"/>
        <w:autoSpaceDN w:val="0"/>
        <w:jc w:val="both"/>
        <w:rPr>
          <w:sz w:val="22"/>
          <w:szCs w:val="22"/>
        </w:rPr>
      </w:pPr>
    </w:p>
    <w:p w:rsidR="005A39C0" w:rsidRPr="004E41DD" w:rsidRDefault="005A39C0" w:rsidP="00E95847">
      <w:pPr>
        <w:widowControl w:val="0"/>
        <w:autoSpaceDE w:val="0"/>
        <w:autoSpaceDN w:val="0"/>
        <w:ind w:firstLine="539"/>
        <w:contextualSpacing/>
        <w:jc w:val="both"/>
        <w:rPr>
          <w:sz w:val="22"/>
          <w:szCs w:val="22"/>
        </w:rPr>
      </w:pPr>
      <w:r w:rsidRPr="004E41DD">
        <w:rPr>
          <w:sz w:val="22"/>
          <w:szCs w:val="22"/>
        </w:rPr>
        <w:t>Краткая характеристика основного мероприятия:</w:t>
      </w:r>
    </w:p>
    <w:p w:rsidR="005A39C0" w:rsidRPr="004E41DD" w:rsidRDefault="005A39C0" w:rsidP="00E95847">
      <w:pPr>
        <w:widowControl w:val="0"/>
        <w:autoSpaceDE w:val="0"/>
        <w:autoSpaceDN w:val="0"/>
        <w:spacing w:before="220"/>
        <w:ind w:firstLine="539"/>
        <w:contextualSpacing/>
        <w:jc w:val="both"/>
        <w:rPr>
          <w:sz w:val="22"/>
          <w:szCs w:val="22"/>
        </w:rPr>
      </w:pPr>
      <w:r w:rsidRPr="004E41DD">
        <w:rPr>
          <w:sz w:val="22"/>
          <w:szCs w:val="22"/>
        </w:rPr>
        <w:t>- решает задачи по повышению качества оказания государственных услуг и исполнения государственных функций в сфере физической культуры и спорта и по развитию государственных учреждений в области физической культуры и спорта как центров регионального значения;</w:t>
      </w:r>
    </w:p>
    <w:p w:rsidR="005A39C0" w:rsidRPr="004E41DD" w:rsidRDefault="005A39C0" w:rsidP="00E95847">
      <w:pPr>
        <w:widowControl w:val="0"/>
        <w:autoSpaceDE w:val="0"/>
        <w:autoSpaceDN w:val="0"/>
        <w:spacing w:before="220"/>
        <w:ind w:firstLine="539"/>
        <w:contextualSpacing/>
        <w:jc w:val="both"/>
        <w:rPr>
          <w:sz w:val="22"/>
          <w:szCs w:val="22"/>
        </w:rPr>
      </w:pPr>
      <w:r w:rsidRPr="004E41DD">
        <w:rPr>
          <w:sz w:val="22"/>
          <w:szCs w:val="22"/>
        </w:rPr>
        <w:t>- обеспечивает развитие системы дополнительного образования в области физической культуры и спорта и системы спортивной подготовки, в том числе обеспечение выполнения государственного задания государственным бюджетным и автономным образовательным учреждениям дополнительного образования детей Калужской области, осуществляющим проведение официальных физкультурных и спортивных мероприятий;</w:t>
      </w:r>
    </w:p>
    <w:p w:rsidR="005A39C0" w:rsidRPr="004E41DD" w:rsidRDefault="005A39C0" w:rsidP="00E95847">
      <w:pPr>
        <w:widowControl w:val="0"/>
        <w:autoSpaceDE w:val="0"/>
        <w:autoSpaceDN w:val="0"/>
        <w:spacing w:before="220"/>
        <w:ind w:firstLine="539"/>
        <w:contextualSpacing/>
        <w:jc w:val="both"/>
        <w:rPr>
          <w:sz w:val="22"/>
          <w:szCs w:val="22"/>
        </w:rPr>
      </w:pPr>
      <w:r w:rsidRPr="004E41DD">
        <w:rPr>
          <w:sz w:val="22"/>
          <w:szCs w:val="22"/>
        </w:rPr>
        <w:t>- реализуется за счет средств областного бюджета;</w:t>
      </w:r>
    </w:p>
    <w:p w:rsidR="005A39C0" w:rsidRPr="004E41DD" w:rsidRDefault="005A39C0" w:rsidP="00E95847">
      <w:pPr>
        <w:widowControl w:val="0"/>
        <w:autoSpaceDE w:val="0"/>
        <w:autoSpaceDN w:val="0"/>
        <w:spacing w:before="220"/>
        <w:ind w:firstLine="539"/>
        <w:contextualSpacing/>
        <w:jc w:val="both"/>
        <w:rPr>
          <w:sz w:val="22"/>
          <w:szCs w:val="22"/>
        </w:rPr>
      </w:pPr>
      <w:r w:rsidRPr="004E41DD">
        <w:rPr>
          <w:sz w:val="22"/>
          <w:szCs w:val="22"/>
        </w:rPr>
        <w:t xml:space="preserve">- влияет на выполнение </w:t>
      </w:r>
      <w:r w:rsidR="007F54BB" w:rsidRPr="004E41DD">
        <w:rPr>
          <w:sz w:val="22"/>
          <w:szCs w:val="22"/>
        </w:rPr>
        <w:t>таких целевых индикаторов, как «</w:t>
      </w:r>
      <w:r w:rsidRPr="004E41DD">
        <w:rPr>
          <w:sz w:val="22"/>
          <w:szCs w:val="22"/>
        </w:rPr>
        <w:t>доля населения, систематически занимающегося физической культурой и спортом, в общей численности насе</w:t>
      </w:r>
      <w:r w:rsidR="007F54BB" w:rsidRPr="004E41DD">
        <w:rPr>
          <w:sz w:val="22"/>
          <w:szCs w:val="22"/>
        </w:rPr>
        <w:t>ления в возрасте от 3 до 79 лет»; «</w:t>
      </w:r>
      <w:r w:rsidRPr="004E41DD">
        <w:rPr>
          <w:sz w:val="22"/>
          <w:szCs w:val="22"/>
        </w:rPr>
        <w:t xml:space="preserve">доля населения, занятого в экономике, занимающегося физической культурой и спортом, в общей численности </w:t>
      </w:r>
      <w:r w:rsidR="007F54BB" w:rsidRPr="004E41DD">
        <w:rPr>
          <w:sz w:val="22"/>
          <w:szCs w:val="22"/>
        </w:rPr>
        <w:t>населения, занятого в экономике»; «</w:t>
      </w:r>
      <w:r w:rsidRPr="004E41DD">
        <w:rPr>
          <w:sz w:val="22"/>
          <w:szCs w:val="22"/>
        </w:rPr>
        <w:t xml:space="preserve">доля учащихся и студентов, систематически занимающихся физической культурой и спортом, в общей численности учащихся </w:t>
      </w:r>
      <w:r w:rsidR="007F54BB" w:rsidRPr="004E41DD">
        <w:rPr>
          <w:sz w:val="22"/>
          <w:szCs w:val="22"/>
        </w:rPr>
        <w:t>и студентов в Калужской области»; «</w:t>
      </w:r>
      <w:r w:rsidRPr="004E41DD">
        <w:rPr>
          <w:sz w:val="22"/>
          <w:szCs w:val="22"/>
        </w:rPr>
        <w:t>доля лиц с ограниченными возможностями здоровья и инвалидов, систематически занимающихся физической культурой и спортом, в общей численност</w:t>
      </w:r>
      <w:r w:rsidR="007F54BB" w:rsidRPr="004E41DD">
        <w:rPr>
          <w:sz w:val="22"/>
          <w:szCs w:val="22"/>
        </w:rPr>
        <w:t xml:space="preserve">и </w:t>
      </w:r>
      <w:r w:rsidR="00E95847" w:rsidRPr="004E41DD">
        <w:rPr>
          <w:sz w:val="22"/>
          <w:szCs w:val="22"/>
        </w:rPr>
        <w:t>указанной категории населения».</w:t>
      </w:r>
    </w:p>
    <w:p w:rsidR="005A39C0" w:rsidRPr="004E41DD" w:rsidRDefault="005A39C0" w:rsidP="005A39C0">
      <w:pPr>
        <w:widowControl w:val="0"/>
        <w:autoSpaceDE w:val="0"/>
        <w:autoSpaceDN w:val="0"/>
        <w:jc w:val="both"/>
        <w:rPr>
          <w:sz w:val="22"/>
          <w:szCs w:val="22"/>
        </w:rPr>
      </w:pPr>
    </w:p>
    <w:p w:rsidR="005A39C0" w:rsidRPr="004E41DD" w:rsidRDefault="005A39C0" w:rsidP="005A39C0">
      <w:pPr>
        <w:widowControl w:val="0"/>
        <w:autoSpaceDE w:val="0"/>
        <w:autoSpaceDN w:val="0"/>
        <w:jc w:val="center"/>
        <w:outlineLvl w:val="3"/>
        <w:rPr>
          <w:b/>
          <w:sz w:val="22"/>
          <w:szCs w:val="22"/>
        </w:rPr>
      </w:pPr>
      <w:r w:rsidRPr="004E41DD">
        <w:rPr>
          <w:b/>
          <w:sz w:val="22"/>
          <w:szCs w:val="22"/>
        </w:rPr>
        <w:t>4.2.6. Мероприятия по материальной и социальной поддержке</w:t>
      </w:r>
    </w:p>
    <w:p w:rsidR="005A39C0" w:rsidRPr="004E41DD" w:rsidRDefault="005A39C0" w:rsidP="005A39C0">
      <w:pPr>
        <w:widowControl w:val="0"/>
        <w:autoSpaceDE w:val="0"/>
        <w:autoSpaceDN w:val="0"/>
        <w:jc w:val="center"/>
        <w:rPr>
          <w:b/>
          <w:sz w:val="22"/>
          <w:szCs w:val="22"/>
        </w:rPr>
      </w:pPr>
      <w:r w:rsidRPr="004E41DD">
        <w:rPr>
          <w:b/>
          <w:sz w:val="22"/>
          <w:szCs w:val="22"/>
        </w:rPr>
        <w:t>работников физкультурно-спортивных организаций,</w:t>
      </w:r>
    </w:p>
    <w:p w:rsidR="005A39C0" w:rsidRPr="004E41DD" w:rsidRDefault="005A39C0" w:rsidP="005A39C0">
      <w:pPr>
        <w:widowControl w:val="0"/>
        <w:autoSpaceDE w:val="0"/>
        <w:autoSpaceDN w:val="0"/>
        <w:jc w:val="center"/>
        <w:rPr>
          <w:b/>
          <w:sz w:val="22"/>
          <w:szCs w:val="22"/>
        </w:rPr>
      </w:pPr>
      <w:proofErr w:type="gramStart"/>
      <w:r w:rsidRPr="004E41DD">
        <w:rPr>
          <w:b/>
          <w:sz w:val="22"/>
          <w:szCs w:val="22"/>
        </w:rPr>
        <w:t>расположенных</w:t>
      </w:r>
      <w:proofErr w:type="gramEnd"/>
      <w:r w:rsidRPr="004E41DD">
        <w:rPr>
          <w:b/>
          <w:sz w:val="22"/>
          <w:szCs w:val="22"/>
        </w:rPr>
        <w:t xml:space="preserve"> на территории Калужской области,</w:t>
      </w:r>
    </w:p>
    <w:p w:rsidR="005A39C0" w:rsidRPr="004E41DD" w:rsidRDefault="005A39C0" w:rsidP="005A39C0">
      <w:pPr>
        <w:widowControl w:val="0"/>
        <w:autoSpaceDE w:val="0"/>
        <w:autoSpaceDN w:val="0"/>
        <w:jc w:val="center"/>
        <w:rPr>
          <w:b/>
          <w:sz w:val="22"/>
          <w:szCs w:val="22"/>
        </w:rPr>
      </w:pPr>
      <w:r w:rsidRPr="004E41DD">
        <w:rPr>
          <w:b/>
          <w:sz w:val="22"/>
          <w:szCs w:val="22"/>
        </w:rPr>
        <w:lastRenderedPageBreak/>
        <w:t xml:space="preserve">в том числе </w:t>
      </w:r>
      <w:proofErr w:type="gramStart"/>
      <w:r w:rsidRPr="004E41DD">
        <w:rPr>
          <w:b/>
          <w:sz w:val="22"/>
          <w:szCs w:val="22"/>
        </w:rPr>
        <w:t>вышедших</w:t>
      </w:r>
      <w:proofErr w:type="gramEnd"/>
      <w:r w:rsidRPr="004E41DD">
        <w:rPr>
          <w:b/>
          <w:sz w:val="22"/>
          <w:szCs w:val="22"/>
        </w:rPr>
        <w:t xml:space="preserve"> на пенсию</w:t>
      </w:r>
    </w:p>
    <w:p w:rsidR="005A39C0" w:rsidRPr="004E41DD" w:rsidRDefault="005A39C0" w:rsidP="005A39C0">
      <w:pPr>
        <w:widowControl w:val="0"/>
        <w:autoSpaceDE w:val="0"/>
        <w:autoSpaceDN w:val="0"/>
        <w:contextualSpacing/>
        <w:jc w:val="both"/>
        <w:rPr>
          <w:sz w:val="22"/>
          <w:szCs w:val="22"/>
        </w:rPr>
      </w:pPr>
    </w:p>
    <w:p w:rsidR="005A39C0" w:rsidRPr="004E41DD" w:rsidRDefault="005A39C0" w:rsidP="005A39C0">
      <w:pPr>
        <w:widowControl w:val="0"/>
        <w:autoSpaceDE w:val="0"/>
        <w:autoSpaceDN w:val="0"/>
        <w:ind w:firstLine="540"/>
        <w:contextualSpacing/>
        <w:jc w:val="both"/>
        <w:rPr>
          <w:sz w:val="22"/>
          <w:szCs w:val="22"/>
        </w:rPr>
      </w:pPr>
      <w:r w:rsidRPr="004E41DD">
        <w:rPr>
          <w:sz w:val="22"/>
          <w:szCs w:val="22"/>
        </w:rPr>
        <w:t>Краткая характеристика основного мероприятия:</w:t>
      </w:r>
    </w:p>
    <w:p w:rsidR="005A39C0" w:rsidRPr="004E41DD" w:rsidRDefault="005A39C0" w:rsidP="005A39C0">
      <w:pPr>
        <w:widowControl w:val="0"/>
        <w:autoSpaceDE w:val="0"/>
        <w:autoSpaceDN w:val="0"/>
        <w:spacing w:before="220"/>
        <w:ind w:firstLine="540"/>
        <w:contextualSpacing/>
        <w:jc w:val="both"/>
        <w:rPr>
          <w:sz w:val="22"/>
          <w:szCs w:val="22"/>
        </w:rPr>
      </w:pPr>
      <w:r w:rsidRPr="004E41DD">
        <w:rPr>
          <w:sz w:val="22"/>
          <w:szCs w:val="22"/>
        </w:rPr>
        <w:t>- решает задачи по совершенствованию системы оплаты труда работников учреждений, оказывающих услуги в сфере физической культуры и спорта, и мер их социальной поддержки;</w:t>
      </w:r>
    </w:p>
    <w:p w:rsidR="005A39C0" w:rsidRPr="004E41DD" w:rsidRDefault="005A39C0" w:rsidP="005A39C0">
      <w:pPr>
        <w:widowControl w:val="0"/>
        <w:autoSpaceDE w:val="0"/>
        <w:autoSpaceDN w:val="0"/>
        <w:spacing w:before="220"/>
        <w:ind w:firstLine="540"/>
        <w:contextualSpacing/>
        <w:jc w:val="both"/>
        <w:rPr>
          <w:sz w:val="22"/>
          <w:szCs w:val="22"/>
        </w:rPr>
      </w:pPr>
      <w:proofErr w:type="gramStart"/>
      <w:r w:rsidRPr="004E41DD">
        <w:rPr>
          <w:sz w:val="22"/>
          <w:szCs w:val="22"/>
        </w:rPr>
        <w:t>- обеспечивает социальные выплаты выдаю</w:t>
      </w:r>
      <w:r w:rsidR="000E46DD" w:rsidRPr="004E41DD">
        <w:rPr>
          <w:sz w:val="22"/>
          <w:szCs w:val="22"/>
        </w:rPr>
        <w:t>щимся тренерам, имеющим звание «Заслуженный тренер СССР», «Заслуженный тренер РСФСР», «Заслуженный тренер России»</w:t>
      </w:r>
      <w:r w:rsidRPr="004E41DD">
        <w:rPr>
          <w:sz w:val="22"/>
          <w:szCs w:val="22"/>
        </w:rPr>
        <w:t xml:space="preserve">, вышедшим на пенсию, проживающим и работавшим или работающим на территории Калужской области, для поощрения спортсменов, добившихся высших спортивных достижений, участников Олимпийских, </w:t>
      </w:r>
      <w:proofErr w:type="spellStart"/>
      <w:r w:rsidRPr="004E41DD">
        <w:rPr>
          <w:sz w:val="22"/>
          <w:szCs w:val="22"/>
        </w:rPr>
        <w:t>Сурдлимпийских</w:t>
      </w:r>
      <w:proofErr w:type="spellEnd"/>
      <w:r w:rsidRPr="004E41DD">
        <w:rPr>
          <w:sz w:val="22"/>
          <w:szCs w:val="22"/>
        </w:rPr>
        <w:t xml:space="preserve">, </w:t>
      </w:r>
      <w:proofErr w:type="spellStart"/>
      <w:r w:rsidRPr="004E41DD">
        <w:rPr>
          <w:sz w:val="22"/>
          <w:szCs w:val="22"/>
        </w:rPr>
        <w:t>Паралимпийских</w:t>
      </w:r>
      <w:proofErr w:type="spellEnd"/>
      <w:r w:rsidRPr="004E41DD">
        <w:rPr>
          <w:sz w:val="22"/>
          <w:szCs w:val="22"/>
        </w:rPr>
        <w:t xml:space="preserve"> игр в составе олимпийской, сурдлимпийской, паралимпийской сборных команд Российской Федерации (СССР, СНГ), при этом выплаты производятся с учетом индекса текущей инфляции</w:t>
      </w:r>
      <w:proofErr w:type="gramEnd"/>
      <w:r w:rsidRPr="004E41DD">
        <w:rPr>
          <w:sz w:val="22"/>
          <w:szCs w:val="22"/>
        </w:rPr>
        <w:t xml:space="preserve"> каждого года;</w:t>
      </w:r>
    </w:p>
    <w:p w:rsidR="005A39C0" w:rsidRPr="004E41DD" w:rsidRDefault="005A39C0" w:rsidP="005A39C0">
      <w:pPr>
        <w:widowControl w:val="0"/>
        <w:autoSpaceDE w:val="0"/>
        <w:autoSpaceDN w:val="0"/>
        <w:spacing w:before="220"/>
        <w:ind w:firstLine="540"/>
        <w:contextualSpacing/>
        <w:jc w:val="both"/>
        <w:rPr>
          <w:sz w:val="22"/>
          <w:szCs w:val="22"/>
        </w:rPr>
      </w:pPr>
      <w:r w:rsidRPr="004E41DD">
        <w:rPr>
          <w:sz w:val="22"/>
          <w:szCs w:val="22"/>
        </w:rPr>
        <w:t>- реализуется за счет средств областного бюджета;</w:t>
      </w:r>
    </w:p>
    <w:p w:rsidR="005A39C0" w:rsidRPr="004E41DD" w:rsidRDefault="005A39C0" w:rsidP="007F54BB">
      <w:pPr>
        <w:widowControl w:val="0"/>
        <w:autoSpaceDE w:val="0"/>
        <w:autoSpaceDN w:val="0"/>
        <w:spacing w:before="220"/>
        <w:ind w:firstLine="540"/>
        <w:contextualSpacing/>
        <w:jc w:val="both"/>
        <w:rPr>
          <w:sz w:val="22"/>
          <w:szCs w:val="22"/>
        </w:rPr>
      </w:pPr>
      <w:r w:rsidRPr="004E41DD">
        <w:rPr>
          <w:sz w:val="22"/>
          <w:szCs w:val="22"/>
        </w:rPr>
        <w:t xml:space="preserve">- влияет на выполнение </w:t>
      </w:r>
      <w:r w:rsidR="007F54BB" w:rsidRPr="004E41DD">
        <w:rPr>
          <w:sz w:val="22"/>
          <w:szCs w:val="22"/>
        </w:rPr>
        <w:t>таких целевых индикаторов, как «</w:t>
      </w:r>
      <w:r w:rsidRPr="004E41DD">
        <w:rPr>
          <w:sz w:val="22"/>
          <w:szCs w:val="22"/>
        </w:rPr>
        <w:t>доля населения, систематически занимающегося физической культурой и спортом, в общей численности насе</w:t>
      </w:r>
      <w:r w:rsidR="007F54BB" w:rsidRPr="004E41DD">
        <w:rPr>
          <w:sz w:val="22"/>
          <w:szCs w:val="22"/>
        </w:rPr>
        <w:t xml:space="preserve">ления в возрасте от 3 до 79 лет»; </w:t>
      </w:r>
      <w:proofErr w:type="gramStart"/>
      <w:r w:rsidR="007F54BB" w:rsidRPr="004E41DD">
        <w:rPr>
          <w:sz w:val="22"/>
          <w:szCs w:val="22"/>
        </w:rPr>
        <w:t>«</w:t>
      </w:r>
      <w:r w:rsidRPr="004E41DD">
        <w:rPr>
          <w:sz w:val="22"/>
          <w:szCs w:val="22"/>
        </w:rPr>
        <w:t xml:space="preserve">доля населения, занятого в экономике, занимающегося физической культурой и спортом, в общей численности </w:t>
      </w:r>
      <w:r w:rsidR="007F54BB" w:rsidRPr="004E41DD">
        <w:rPr>
          <w:sz w:val="22"/>
          <w:szCs w:val="22"/>
        </w:rPr>
        <w:t>населения, занятого в экономике», «</w:t>
      </w:r>
      <w:r w:rsidRPr="004E41DD">
        <w:rPr>
          <w:sz w:val="22"/>
          <w:szCs w:val="22"/>
        </w:rPr>
        <w:t xml:space="preserve">доля учащихся и студентов, систематически занимающихся физической культурой и спортом, в общей численности учащихся </w:t>
      </w:r>
      <w:r w:rsidR="007F54BB" w:rsidRPr="004E41DD">
        <w:rPr>
          <w:sz w:val="22"/>
          <w:szCs w:val="22"/>
        </w:rPr>
        <w:t>и студентов в Калужской области»; «</w:t>
      </w:r>
      <w:r w:rsidRPr="004E41DD">
        <w:rPr>
          <w:sz w:val="22"/>
          <w:szCs w:val="22"/>
        </w:rPr>
        <w:t>доля лиц с ограниченными возможностями здоровья и инвалидов, систематически занимающихся физической культурой и спортом, в общей численност</w:t>
      </w:r>
      <w:r w:rsidR="007F54BB" w:rsidRPr="004E41DD">
        <w:rPr>
          <w:sz w:val="22"/>
          <w:szCs w:val="22"/>
        </w:rPr>
        <w:t>и указанной категории населения».</w:t>
      </w:r>
      <w:proofErr w:type="gramEnd"/>
    </w:p>
    <w:p w:rsidR="005A39C0" w:rsidRPr="004E41DD" w:rsidRDefault="005A39C0" w:rsidP="005A39C0">
      <w:pPr>
        <w:widowControl w:val="0"/>
        <w:autoSpaceDE w:val="0"/>
        <w:autoSpaceDN w:val="0"/>
        <w:jc w:val="both"/>
        <w:rPr>
          <w:sz w:val="22"/>
          <w:szCs w:val="22"/>
        </w:rPr>
      </w:pPr>
    </w:p>
    <w:p w:rsidR="005A39C0" w:rsidRPr="004E41DD" w:rsidRDefault="005A39C0" w:rsidP="005A39C0">
      <w:pPr>
        <w:widowControl w:val="0"/>
        <w:autoSpaceDE w:val="0"/>
        <w:autoSpaceDN w:val="0"/>
        <w:jc w:val="center"/>
        <w:outlineLvl w:val="3"/>
        <w:rPr>
          <w:b/>
          <w:sz w:val="22"/>
          <w:szCs w:val="22"/>
        </w:rPr>
      </w:pPr>
      <w:r w:rsidRPr="004E41DD">
        <w:rPr>
          <w:b/>
          <w:sz w:val="22"/>
          <w:szCs w:val="22"/>
        </w:rPr>
        <w:t xml:space="preserve">4.2.7. Оказание адресной финансовой поддержки </w:t>
      </w:r>
      <w:proofErr w:type="gramStart"/>
      <w:r w:rsidRPr="004E41DD">
        <w:rPr>
          <w:b/>
          <w:sz w:val="22"/>
          <w:szCs w:val="22"/>
        </w:rPr>
        <w:t>спортивным</w:t>
      </w:r>
      <w:proofErr w:type="gramEnd"/>
    </w:p>
    <w:p w:rsidR="005A39C0" w:rsidRPr="004E41DD" w:rsidRDefault="005A39C0" w:rsidP="005A39C0">
      <w:pPr>
        <w:widowControl w:val="0"/>
        <w:autoSpaceDE w:val="0"/>
        <w:autoSpaceDN w:val="0"/>
        <w:jc w:val="center"/>
        <w:rPr>
          <w:b/>
          <w:sz w:val="22"/>
          <w:szCs w:val="22"/>
        </w:rPr>
      </w:pPr>
      <w:r w:rsidRPr="004E41DD">
        <w:rPr>
          <w:b/>
          <w:sz w:val="22"/>
          <w:szCs w:val="22"/>
        </w:rPr>
        <w:t>организациям, осуществляющим подготовку спортивного резерва</w:t>
      </w:r>
    </w:p>
    <w:p w:rsidR="005A39C0" w:rsidRPr="004E41DD" w:rsidRDefault="005A39C0" w:rsidP="005A39C0">
      <w:pPr>
        <w:widowControl w:val="0"/>
        <w:autoSpaceDE w:val="0"/>
        <w:autoSpaceDN w:val="0"/>
        <w:jc w:val="center"/>
        <w:rPr>
          <w:b/>
          <w:sz w:val="22"/>
          <w:szCs w:val="22"/>
        </w:rPr>
      </w:pPr>
      <w:r w:rsidRPr="004E41DD">
        <w:rPr>
          <w:b/>
          <w:sz w:val="22"/>
          <w:szCs w:val="22"/>
        </w:rPr>
        <w:t>для сборных команд Российской Федерации</w:t>
      </w:r>
    </w:p>
    <w:p w:rsidR="005A39C0" w:rsidRPr="004E41DD" w:rsidRDefault="005A39C0" w:rsidP="005A39C0">
      <w:pPr>
        <w:widowControl w:val="0"/>
        <w:autoSpaceDE w:val="0"/>
        <w:autoSpaceDN w:val="0"/>
        <w:jc w:val="both"/>
        <w:rPr>
          <w:sz w:val="22"/>
          <w:szCs w:val="22"/>
        </w:rPr>
      </w:pPr>
    </w:p>
    <w:p w:rsidR="005A39C0" w:rsidRPr="004E41DD" w:rsidRDefault="005A39C0" w:rsidP="00E95847">
      <w:pPr>
        <w:widowControl w:val="0"/>
        <w:autoSpaceDE w:val="0"/>
        <w:autoSpaceDN w:val="0"/>
        <w:ind w:firstLine="539"/>
        <w:contextualSpacing/>
        <w:jc w:val="both"/>
        <w:rPr>
          <w:sz w:val="22"/>
          <w:szCs w:val="22"/>
        </w:rPr>
      </w:pPr>
      <w:r w:rsidRPr="004E41DD">
        <w:rPr>
          <w:sz w:val="22"/>
          <w:szCs w:val="22"/>
        </w:rPr>
        <w:t>Краткая характеристика основного мероприятия:</w:t>
      </w:r>
    </w:p>
    <w:p w:rsidR="005A39C0" w:rsidRPr="004E41DD" w:rsidRDefault="005A39C0" w:rsidP="00E95847">
      <w:pPr>
        <w:widowControl w:val="0"/>
        <w:autoSpaceDE w:val="0"/>
        <w:autoSpaceDN w:val="0"/>
        <w:spacing w:before="220"/>
        <w:ind w:firstLine="539"/>
        <w:contextualSpacing/>
        <w:jc w:val="both"/>
        <w:rPr>
          <w:sz w:val="22"/>
          <w:szCs w:val="22"/>
        </w:rPr>
      </w:pPr>
      <w:r w:rsidRPr="004E41DD">
        <w:rPr>
          <w:sz w:val="22"/>
          <w:szCs w:val="22"/>
        </w:rPr>
        <w:t>- решает задачи по подготовке спортивного резерва для спортивных сборных команд Калужской области и Российской Федерации;</w:t>
      </w:r>
    </w:p>
    <w:p w:rsidR="005A39C0" w:rsidRPr="004E41DD" w:rsidRDefault="005A39C0" w:rsidP="00E95847">
      <w:pPr>
        <w:widowControl w:val="0"/>
        <w:autoSpaceDE w:val="0"/>
        <w:autoSpaceDN w:val="0"/>
        <w:spacing w:before="220"/>
        <w:ind w:firstLine="539"/>
        <w:contextualSpacing/>
        <w:jc w:val="both"/>
        <w:rPr>
          <w:sz w:val="22"/>
          <w:szCs w:val="22"/>
        </w:rPr>
      </w:pPr>
      <w:r w:rsidRPr="004E41DD">
        <w:rPr>
          <w:sz w:val="22"/>
          <w:szCs w:val="22"/>
        </w:rPr>
        <w:t>- предусматривает:</w:t>
      </w:r>
    </w:p>
    <w:p w:rsidR="005A39C0" w:rsidRPr="004E41DD" w:rsidRDefault="005A39C0" w:rsidP="00E95847">
      <w:pPr>
        <w:widowControl w:val="0"/>
        <w:autoSpaceDE w:val="0"/>
        <w:autoSpaceDN w:val="0"/>
        <w:spacing w:before="220"/>
        <w:ind w:firstLine="539"/>
        <w:contextualSpacing/>
        <w:jc w:val="both"/>
        <w:rPr>
          <w:sz w:val="22"/>
          <w:szCs w:val="22"/>
        </w:rPr>
      </w:pPr>
      <w:r w:rsidRPr="004E41DD">
        <w:rPr>
          <w:sz w:val="22"/>
          <w:szCs w:val="22"/>
        </w:rPr>
        <w:t xml:space="preserve">а) финансовое обеспечение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w:t>
      </w:r>
      <w:proofErr w:type="spellStart"/>
      <w:r w:rsidRPr="004E41DD">
        <w:rPr>
          <w:sz w:val="22"/>
          <w:szCs w:val="22"/>
        </w:rPr>
        <w:t>паралимпийским</w:t>
      </w:r>
      <w:proofErr w:type="spellEnd"/>
      <w:r w:rsidRPr="004E41DD">
        <w:rPr>
          <w:sz w:val="22"/>
          <w:szCs w:val="22"/>
        </w:rPr>
        <w:t xml:space="preserve"> и </w:t>
      </w:r>
      <w:proofErr w:type="spellStart"/>
      <w:r w:rsidRPr="004E41DD">
        <w:rPr>
          <w:sz w:val="22"/>
          <w:szCs w:val="22"/>
        </w:rPr>
        <w:t>сурдлимпийским</w:t>
      </w:r>
      <w:proofErr w:type="spellEnd"/>
      <w:r w:rsidRPr="004E41DD">
        <w:rPr>
          <w:sz w:val="22"/>
          <w:szCs w:val="22"/>
        </w:rPr>
        <w:t xml:space="preserve"> видам спорта;</w:t>
      </w:r>
    </w:p>
    <w:p w:rsidR="005A39C0" w:rsidRPr="004E41DD" w:rsidRDefault="005A39C0" w:rsidP="00E95847">
      <w:pPr>
        <w:widowControl w:val="0"/>
        <w:autoSpaceDE w:val="0"/>
        <w:autoSpaceDN w:val="0"/>
        <w:spacing w:before="220"/>
        <w:ind w:firstLine="539"/>
        <w:contextualSpacing/>
        <w:jc w:val="both"/>
        <w:rPr>
          <w:sz w:val="22"/>
          <w:szCs w:val="22"/>
        </w:rPr>
      </w:pPr>
      <w:r w:rsidRPr="004E41DD">
        <w:rPr>
          <w:sz w:val="22"/>
          <w:szCs w:val="22"/>
        </w:rPr>
        <w:t>б) повышение квалификации и переподготовку специалистов в сфере физической культуры и спорта;</w:t>
      </w:r>
    </w:p>
    <w:p w:rsidR="005A39C0" w:rsidRPr="004E41DD" w:rsidRDefault="005A39C0" w:rsidP="00E95847">
      <w:pPr>
        <w:widowControl w:val="0"/>
        <w:autoSpaceDE w:val="0"/>
        <w:autoSpaceDN w:val="0"/>
        <w:spacing w:before="220"/>
        <w:ind w:firstLine="539"/>
        <w:contextualSpacing/>
        <w:jc w:val="both"/>
        <w:rPr>
          <w:sz w:val="22"/>
          <w:szCs w:val="22"/>
        </w:rPr>
      </w:pPr>
      <w:r w:rsidRPr="004E41DD">
        <w:rPr>
          <w:sz w:val="22"/>
          <w:szCs w:val="22"/>
        </w:rPr>
        <w:t>в) приобретение автомобилей, не являющихся легковыми, массой более 3500 кг и с числом посадочных мест (без учета водительского места) более 8;</w:t>
      </w:r>
    </w:p>
    <w:p w:rsidR="005A39C0" w:rsidRPr="004E41DD" w:rsidRDefault="005A39C0" w:rsidP="00E95847">
      <w:pPr>
        <w:widowControl w:val="0"/>
        <w:autoSpaceDE w:val="0"/>
        <w:autoSpaceDN w:val="0"/>
        <w:spacing w:before="220"/>
        <w:ind w:firstLine="539"/>
        <w:contextualSpacing/>
        <w:jc w:val="both"/>
        <w:rPr>
          <w:sz w:val="22"/>
          <w:szCs w:val="22"/>
        </w:rPr>
      </w:pPr>
      <w:r w:rsidRPr="004E41DD">
        <w:rPr>
          <w:sz w:val="22"/>
          <w:szCs w:val="22"/>
        </w:rPr>
        <w:t>г) осуществление в соответствии с порядком, утвержденным Министерством спорта Российской Федерации,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w:t>
      </w:r>
    </w:p>
    <w:p w:rsidR="005A39C0" w:rsidRPr="004E41DD" w:rsidRDefault="005A39C0" w:rsidP="00E95847">
      <w:pPr>
        <w:widowControl w:val="0"/>
        <w:autoSpaceDE w:val="0"/>
        <w:autoSpaceDN w:val="0"/>
        <w:spacing w:before="220"/>
        <w:ind w:firstLine="539"/>
        <w:contextualSpacing/>
        <w:jc w:val="both"/>
        <w:rPr>
          <w:sz w:val="22"/>
          <w:szCs w:val="22"/>
        </w:rPr>
      </w:pPr>
      <w:r w:rsidRPr="004E41DD">
        <w:rPr>
          <w:sz w:val="22"/>
          <w:szCs w:val="22"/>
        </w:rPr>
        <w:t>- реализуется за счет средств областного бюджета;</w:t>
      </w:r>
    </w:p>
    <w:p w:rsidR="005A39C0" w:rsidRPr="004E41DD" w:rsidRDefault="005A39C0" w:rsidP="00E95847">
      <w:pPr>
        <w:widowControl w:val="0"/>
        <w:autoSpaceDE w:val="0"/>
        <w:autoSpaceDN w:val="0"/>
        <w:spacing w:before="220"/>
        <w:ind w:firstLine="539"/>
        <w:contextualSpacing/>
        <w:jc w:val="both"/>
        <w:rPr>
          <w:sz w:val="22"/>
          <w:szCs w:val="22"/>
        </w:rPr>
      </w:pPr>
      <w:proofErr w:type="gramStart"/>
      <w:r w:rsidRPr="004E41DD">
        <w:rPr>
          <w:sz w:val="22"/>
          <w:szCs w:val="22"/>
        </w:rPr>
        <w:t xml:space="preserve">- влияет на выполнение </w:t>
      </w:r>
      <w:r w:rsidR="000E46DD" w:rsidRPr="004E41DD">
        <w:rPr>
          <w:sz w:val="22"/>
          <w:szCs w:val="22"/>
        </w:rPr>
        <w:t>таких целевых индикаторов, как «</w:t>
      </w:r>
      <w:r w:rsidRPr="004E41DD">
        <w:rPr>
          <w:sz w:val="22"/>
          <w:szCs w:val="22"/>
        </w:rPr>
        <w:t>количество межрегиональных, всероссийских и международных физкультурных и спортивных мероприятий, в которых участвуют спортсмены Калужской области</w:t>
      </w:r>
      <w:r w:rsidR="000E46DD" w:rsidRPr="004E41DD">
        <w:rPr>
          <w:sz w:val="22"/>
          <w:szCs w:val="22"/>
        </w:rPr>
        <w:t>, включенных в календарный план», «</w:t>
      </w:r>
      <w:r w:rsidRPr="004E41DD">
        <w:rPr>
          <w:sz w:val="22"/>
          <w:szCs w:val="22"/>
        </w:rPr>
        <w:t>количество тренировочных мероприятий, в которых участвуют спортсмены Калужской области</w:t>
      </w:r>
      <w:r w:rsidR="000E46DD" w:rsidRPr="004E41DD">
        <w:rPr>
          <w:sz w:val="22"/>
          <w:szCs w:val="22"/>
        </w:rPr>
        <w:t>, включенных в календарный план», «</w:t>
      </w:r>
      <w:r w:rsidRPr="004E41DD">
        <w:rPr>
          <w:sz w:val="22"/>
          <w:szCs w:val="22"/>
        </w:rPr>
        <w:t xml:space="preserve">количество призеров спартакиад народов России, первенств, чемпионатов, кубков России, Европы, мира (в том числе этапов), Олимпийских, </w:t>
      </w:r>
      <w:proofErr w:type="spellStart"/>
      <w:r w:rsidRPr="004E41DD">
        <w:rPr>
          <w:sz w:val="22"/>
          <w:szCs w:val="22"/>
        </w:rPr>
        <w:t>Сур</w:t>
      </w:r>
      <w:r w:rsidR="000E46DD" w:rsidRPr="004E41DD">
        <w:rPr>
          <w:sz w:val="22"/>
          <w:szCs w:val="22"/>
        </w:rPr>
        <w:t>длимпийских</w:t>
      </w:r>
      <w:proofErr w:type="spellEnd"/>
      <w:r w:rsidR="000E46DD" w:rsidRPr="004E41DD">
        <w:rPr>
          <w:sz w:val="22"/>
          <w:szCs w:val="22"/>
        </w:rPr>
        <w:t xml:space="preserve">, </w:t>
      </w:r>
      <w:proofErr w:type="spellStart"/>
      <w:r w:rsidR="000E46DD" w:rsidRPr="004E41DD">
        <w:rPr>
          <w:sz w:val="22"/>
          <w:szCs w:val="22"/>
        </w:rPr>
        <w:t>Паралимпийских</w:t>
      </w:r>
      <w:proofErr w:type="spellEnd"/>
      <w:r w:rsidR="000E46DD" w:rsidRPr="004E41DD">
        <w:rPr>
          <w:sz w:val="22"/>
          <w:szCs w:val="22"/>
        </w:rPr>
        <w:t xml:space="preserve"> игр», «</w:t>
      </w:r>
      <w:r w:rsidRPr="004E41DD">
        <w:rPr>
          <w:sz w:val="22"/>
          <w:szCs w:val="22"/>
        </w:rPr>
        <w:t>результаты выступлений</w:t>
      </w:r>
      <w:proofErr w:type="gramEnd"/>
      <w:r w:rsidRPr="004E41DD">
        <w:rPr>
          <w:sz w:val="22"/>
          <w:szCs w:val="22"/>
        </w:rPr>
        <w:t xml:space="preserve"> </w:t>
      </w:r>
      <w:proofErr w:type="gramStart"/>
      <w:r w:rsidRPr="004E41DD">
        <w:rPr>
          <w:sz w:val="22"/>
          <w:szCs w:val="22"/>
        </w:rPr>
        <w:t>физкультурно-спортивных организаций на офици</w:t>
      </w:r>
      <w:r w:rsidR="000E46DD" w:rsidRPr="004E41DD">
        <w:rPr>
          <w:sz w:val="22"/>
          <w:szCs w:val="22"/>
        </w:rPr>
        <w:t>альных спортивных соревнованиях», «</w:t>
      </w:r>
      <w:r w:rsidRPr="004E41DD">
        <w:rPr>
          <w:sz w:val="22"/>
          <w:szCs w:val="22"/>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w:t>
      </w:r>
      <w:r w:rsidR="000E46DD" w:rsidRPr="004E41DD">
        <w:rPr>
          <w:sz w:val="22"/>
          <w:szCs w:val="22"/>
        </w:rPr>
        <w:t>можностями здоровья и инвалидов», «</w:t>
      </w:r>
      <w:r w:rsidRPr="004E41DD">
        <w:rPr>
          <w:sz w:val="22"/>
          <w:szCs w:val="22"/>
        </w:rPr>
        <w:t>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w:t>
      </w:r>
      <w:proofErr w:type="gramEnd"/>
      <w:r w:rsidRPr="004E41DD">
        <w:rPr>
          <w:sz w:val="22"/>
          <w:szCs w:val="22"/>
        </w:rPr>
        <w:t xml:space="preserve"> на этапе спортивного совершенствования в организациях, осуществляющих спортивную подготовку</w:t>
      </w:r>
      <w:r w:rsidR="000E46DD" w:rsidRPr="004E41DD">
        <w:rPr>
          <w:sz w:val="22"/>
          <w:szCs w:val="22"/>
        </w:rPr>
        <w:t>»</w:t>
      </w:r>
      <w:r w:rsidRPr="004E41DD">
        <w:rPr>
          <w:sz w:val="22"/>
          <w:szCs w:val="22"/>
        </w:rPr>
        <w:t>.</w:t>
      </w:r>
    </w:p>
    <w:p w:rsidR="005A39C0" w:rsidRPr="004E41DD" w:rsidRDefault="005A39C0" w:rsidP="005A39C0">
      <w:pPr>
        <w:widowControl w:val="0"/>
        <w:autoSpaceDE w:val="0"/>
        <w:autoSpaceDN w:val="0"/>
        <w:jc w:val="both"/>
        <w:rPr>
          <w:sz w:val="22"/>
          <w:szCs w:val="22"/>
        </w:rPr>
      </w:pPr>
    </w:p>
    <w:p w:rsidR="005A39C0" w:rsidRPr="004E41DD" w:rsidRDefault="000E46DD" w:rsidP="005A39C0">
      <w:pPr>
        <w:widowControl w:val="0"/>
        <w:autoSpaceDE w:val="0"/>
        <w:autoSpaceDN w:val="0"/>
        <w:jc w:val="center"/>
        <w:outlineLvl w:val="2"/>
        <w:rPr>
          <w:b/>
          <w:sz w:val="22"/>
          <w:szCs w:val="22"/>
        </w:rPr>
      </w:pPr>
      <w:r w:rsidRPr="004E41DD">
        <w:rPr>
          <w:b/>
          <w:sz w:val="22"/>
          <w:szCs w:val="22"/>
        </w:rPr>
        <w:t>4.3. Подпрограмма «</w:t>
      </w:r>
      <w:r w:rsidR="005A39C0" w:rsidRPr="004E41DD">
        <w:rPr>
          <w:b/>
          <w:sz w:val="22"/>
          <w:szCs w:val="22"/>
        </w:rPr>
        <w:t>Развитие материально-технической базы</w:t>
      </w:r>
    </w:p>
    <w:p w:rsidR="005A39C0" w:rsidRPr="004E41DD" w:rsidRDefault="005A39C0" w:rsidP="005A39C0">
      <w:pPr>
        <w:widowControl w:val="0"/>
        <w:autoSpaceDE w:val="0"/>
        <w:autoSpaceDN w:val="0"/>
        <w:jc w:val="center"/>
        <w:rPr>
          <w:b/>
          <w:sz w:val="22"/>
          <w:szCs w:val="22"/>
        </w:rPr>
      </w:pPr>
      <w:r w:rsidRPr="004E41DD">
        <w:rPr>
          <w:b/>
          <w:sz w:val="22"/>
          <w:szCs w:val="22"/>
        </w:rPr>
        <w:t>для занятия населения области физической культурой</w:t>
      </w:r>
    </w:p>
    <w:p w:rsidR="005A39C0" w:rsidRPr="004E41DD" w:rsidRDefault="000E46DD" w:rsidP="005A39C0">
      <w:pPr>
        <w:widowControl w:val="0"/>
        <w:autoSpaceDE w:val="0"/>
        <w:autoSpaceDN w:val="0"/>
        <w:jc w:val="center"/>
        <w:rPr>
          <w:b/>
          <w:sz w:val="22"/>
          <w:szCs w:val="22"/>
        </w:rPr>
      </w:pPr>
      <w:r w:rsidRPr="004E41DD">
        <w:rPr>
          <w:b/>
          <w:sz w:val="22"/>
          <w:szCs w:val="22"/>
        </w:rPr>
        <w:lastRenderedPageBreak/>
        <w:t>и спортом»</w:t>
      </w:r>
    </w:p>
    <w:p w:rsidR="005A39C0" w:rsidRPr="004E41DD" w:rsidRDefault="005A39C0" w:rsidP="005A39C0">
      <w:pPr>
        <w:widowControl w:val="0"/>
        <w:autoSpaceDE w:val="0"/>
        <w:autoSpaceDN w:val="0"/>
        <w:jc w:val="both"/>
        <w:rPr>
          <w:sz w:val="22"/>
          <w:szCs w:val="22"/>
        </w:rPr>
      </w:pPr>
    </w:p>
    <w:p w:rsidR="005A39C0" w:rsidRPr="004E41DD" w:rsidRDefault="005A39C0" w:rsidP="00E95847">
      <w:pPr>
        <w:widowControl w:val="0"/>
        <w:autoSpaceDE w:val="0"/>
        <w:autoSpaceDN w:val="0"/>
        <w:ind w:firstLine="539"/>
        <w:contextualSpacing/>
        <w:jc w:val="both"/>
        <w:rPr>
          <w:sz w:val="22"/>
          <w:szCs w:val="22"/>
        </w:rPr>
      </w:pPr>
      <w:r w:rsidRPr="004E41DD">
        <w:rPr>
          <w:sz w:val="22"/>
          <w:szCs w:val="22"/>
        </w:rPr>
        <w:t>Обеспечивает решение задачи по развитию инфраструктуры физической культуры и спорта, в том числе для лиц с ограниченными возможностями здоровья и инвалидов.</w:t>
      </w:r>
    </w:p>
    <w:p w:rsidR="005A39C0" w:rsidRPr="004E41DD" w:rsidRDefault="005A39C0" w:rsidP="00E95847">
      <w:pPr>
        <w:widowControl w:val="0"/>
        <w:autoSpaceDE w:val="0"/>
        <w:autoSpaceDN w:val="0"/>
        <w:spacing w:before="220"/>
        <w:ind w:firstLine="539"/>
        <w:contextualSpacing/>
        <w:jc w:val="both"/>
        <w:rPr>
          <w:sz w:val="22"/>
          <w:szCs w:val="22"/>
        </w:rPr>
      </w:pPr>
      <w:r w:rsidRPr="004E41DD">
        <w:rPr>
          <w:sz w:val="22"/>
          <w:szCs w:val="22"/>
        </w:rPr>
        <w:t>Достижение заявленных целей и решение поставленных задач подпрограммы будет осуществляться посредством реализации следующих основных мероприятий.</w:t>
      </w:r>
    </w:p>
    <w:p w:rsidR="005A39C0" w:rsidRPr="004E41DD" w:rsidRDefault="005A39C0" w:rsidP="005A39C0">
      <w:pPr>
        <w:widowControl w:val="0"/>
        <w:autoSpaceDE w:val="0"/>
        <w:autoSpaceDN w:val="0"/>
        <w:jc w:val="both"/>
        <w:rPr>
          <w:sz w:val="22"/>
          <w:szCs w:val="22"/>
        </w:rPr>
      </w:pPr>
    </w:p>
    <w:p w:rsidR="005A39C0" w:rsidRPr="004E41DD" w:rsidRDefault="005A39C0" w:rsidP="005A39C0">
      <w:pPr>
        <w:widowControl w:val="0"/>
        <w:autoSpaceDE w:val="0"/>
        <w:autoSpaceDN w:val="0"/>
        <w:jc w:val="center"/>
        <w:outlineLvl w:val="3"/>
        <w:rPr>
          <w:b/>
          <w:sz w:val="22"/>
          <w:szCs w:val="22"/>
        </w:rPr>
      </w:pPr>
      <w:r w:rsidRPr="004E41DD">
        <w:rPr>
          <w:b/>
          <w:sz w:val="22"/>
          <w:szCs w:val="22"/>
        </w:rPr>
        <w:t>4.3.1. Предоставление субсидий муниципальным образованиям</w:t>
      </w:r>
    </w:p>
    <w:p w:rsidR="005A39C0" w:rsidRPr="004E41DD" w:rsidRDefault="005A39C0" w:rsidP="005A39C0">
      <w:pPr>
        <w:widowControl w:val="0"/>
        <w:autoSpaceDE w:val="0"/>
        <w:autoSpaceDN w:val="0"/>
        <w:jc w:val="center"/>
        <w:rPr>
          <w:b/>
          <w:sz w:val="22"/>
          <w:szCs w:val="22"/>
        </w:rPr>
      </w:pPr>
      <w:r w:rsidRPr="004E41DD">
        <w:rPr>
          <w:b/>
          <w:sz w:val="22"/>
          <w:szCs w:val="22"/>
        </w:rPr>
        <w:t>на проведение капитального ремонта и реконструкции</w:t>
      </w:r>
    </w:p>
    <w:p w:rsidR="005A39C0" w:rsidRPr="004E41DD" w:rsidRDefault="005A39C0" w:rsidP="005A39C0">
      <w:pPr>
        <w:widowControl w:val="0"/>
        <w:autoSpaceDE w:val="0"/>
        <w:autoSpaceDN w:val="0"/>
        <w:jc w:val="center"/>
        <w:rPr>
          <w:b/>
          <w:sz w:val="22"/>
          <w:szCs w:val="22"/>
        </w:rPr>
      </w:pPr>
      <w:r w:rsidRPr="004E41DD">
        <w:rPr>
          <w:b/>
          <w:sz w:val="22"/>
          <w:szCs w:val="22"/>
        </w:rPr>
        <w:t>спортивных объектов муниципальной собственности</w:t>
      </w:r>
    </w:p>
    <w:p w:rsidR="005A39C0" w:rsidRPr="004E41DD" w:rsidRDefault="005A39C0" w:rsidP="005A39C0">
      <w:pPr>
        <w:widowControl w:val="0"/>
        <w:autoSpaceDE w:val="0"/>
        <w:autoSpaceDN w:val="0"/>
        <w:jc w:val="center"/>
        <w:rPr>
          <w:b/>
          <w:sz w:val="22"/>
          <w:szCs w:val="22"/>
        </w:rPr>
      </w:pPr>
      <w:r w:rsidRPr="004E41DD">
        <w:rPr>
          <w:b/>
          <w:sz w:val="22"/>
          <w:szCs w:val="22"/>
        </w:rPr>
        <w:t>и приобретение спортивно-технологического оборудования</w:t>
      </w:r>
    </w:p>
    <w:p w:rsidR="005A39C0" w:rsidRPr="004E41DD" w:rsidRDefault="005A39C0" w:rsidP="005A39C0">
      <w:pPr>
        <w:widowControl w:val="0"/>
        <w:autoSpaceDE w:val="0"/>
        <w:autoSpaceDN w:val="0"/>
        <w:jc w:val="center"/>
        <w:rPr>
          <w:b/>
          <w:sz w:val="22"/>
          <w:szCs w:val="22"/>
        </w:rPr>
      </w:pPr>
      <w:r w:rsidRPr="004E41DD">
        <w:rPr>
          <w:b/>
          <w:sz w:val="22"/>
          <w:szCs w:val="22"/>
        </w:rPr>
        <w:t>для спортивных объектов, находящихся в муниципальной</w:t>
      </w:r>
    </w:p>
    <w:p w:rsidR="005A39C0" w:rsidRPr="004E41DD" w:rsidRDefault="005A39C0" w:rsidP="005A39C0">
      <w:pPr>
        <w:widowControl w:val="0"/>
        <w:autoSpaceDE w:val="0"/>
        <w:autoSpaceDN w:val="0"/>
        <w:jc w:val="center"/>
        <w:rPr>
          <w:b/>
          <w:sz w:val="22"/>
          <w:szCs w:val="22"/>
        </w:rPr>
      </w:pPr>
      <w:r w:rsidRPr="004E41DD">
        <w:rPr>
          <w:b/>
          <w:sz w:val="22"/>
          <w:szCs w:val="22"/>
        </w:rPr>
        <w:t>собственности</w:t>
      </w:r>
    </w:p>
    <w:p w:rsidR="005A39C0" w:rsidRPr="004E41DD" w:rsidRDefault="005A39C0" w:rsidP="005A39C0">
      <w:pPr>
        <w:widowControl w:val="0"/>
        <w:autoSpaceDE w:val="0"/>
        <w:autoSpaceDN w:val="0"/>
        <w:jc w:val="both"/>
        <w:rPr>
          <w:sz w:val="22"/>
          <w:szCs w:val="22"/>
        </w:rPr>
      </w:pPr>
    </w:p>
    <w:p w:rsidR="005A39C0" w:rsidRPr="004E41DD" w:rsidRDefault="005A39C0" w:rsidP="00E95847">
      <w:pPr>
        <w:widowControl w:val="0"/>
        <w:autoSpaceDE w:val="0"/>
        <w:autoSpaceDN w:val="0"/>
        <w:ind w:firstLine="539"/>
        <w:contextualSpacing/>
        <w:jc w:val="both"/>
        <w:rPr>
          <w:sz w:val="22"/>
          <w:szCs w:val="22"/>
        </w:rPr>
      </w:pPr>
      <w:r w:rsidRPr="004E41DD">
        <w:rPr>
          <w:sz w:val="22"/>
          <w:szCs w:val="22"/>
        </w:rPr>
        <w:t>Краткая характеристика основного мероприятия:</w:t>
      </w:r>
    </w:p>
    <w:p w:rsidR="005A39C0" w:rsidRPr="004E41DD" w:rsidRDefault="005A39C0" w:rsidP="00E95847">
      <w:pPr>
        <w:widowControl w:val="0"/>
        <w:autoSpaceDE w:val="0"/>
        <w:autoSpaceDN w:val="0"/>
        <w:spacing w:before="220"/>
        <w:ind w:firstLine="539"/>
        <w:contextualSpacing/>
        <w:jc w:val="both"/>
        <w:rPr>
          <w:sz w:val="22"/>
          <w:szCs w:val="22"/>
        </w:rPr>
      </w:pPr>
      <w:r w:rsidRPr="004E41DD">
        <w:rPr>
          <w:sz w:val="22"/>
          <w:szCs w:val="22"/>
        </w:rPr>
        <w:t>- решает задачи по развитию материально-технической базы для занятий населения массовым спортом в образовательных, спортивных учреждениях и клубах по месту жительства с учетом плотности населения и доступности транспортной инфраструктуры;</w:t>
      </w:r>
    </w:p>
    <w:p w:rsidR="005A39C0" w:rsidRPr="004E41DD" w:rsidRDefault="005A39C0" w:rsidP="00E95847">
      <w:pPr>
        <w:widowControl w:val="0"/>
        <w:autoSpaceDE w:val="0"/>
        <w:autoSpaceDN w:val="0"/>
        <w:spacing w:before="220"/>
        <w:ind w:firstLine="539"/>
        <w:contextualSpacing/>
        <w:jc w:val="both"/>
        <w:rPr>
          <w:sz w:val="22"/>
          <w:szCs w:val="22"/>
        </w:rPr>
      </w:pPr>
      <w:r w:rsidRPr="004E41DD">
        <w:rPr>
          <w:sz w:val="22"/>
          <w:szCs w:val="22"/>
        </w:rPr>
        <w:t>- предусматривает выделение субсидий из областного бюджета на проведение капитального ремонта, строительство и реконструкцию спортивных объектов муниципальной собственности на основе софинансирования з</w:t>
      </w:r>
      <w:r w:rsidR="00E95847" w:rsidRPr="004E41DD">
        <w:rPr>
          <w:sz w:val="22"/>
          <w:szCs w:val="22"/>
        </w:rPr>
        <w:t>а счет средств местных бюджетов.</w:t>
      </w:r>
    </w:p>
    <w:p w:rsidR="005A39C0" w:rsidRPr="004E41DD" w:rsidRDefault="005A39C0" w:rsidP="00E95847">
      <w:pPr>
        <w:widowControl w:val="0"/>
        <w:autoSpaceDE w:val="0"/>
        <w:autoSpaceDN w:val="0"/>
        <w:spacing w:before="220"/>
        <w:ind w:firstLine="539"/>
        <w:contextualSpacing/>
        <w:jc w:val="both"/>
        <w:rPr>
          <w:sz w:val="22"/>
          <w:szCs w:val="22"/>
        </w:rPr>
      </w:pPr>
      <w:r w:rsidRPr="004E41DD">
        <w:rPr>
          <w:sz w:val="22"/>
          <w:szCs w:val="22"/>
        </w:rPr>
        <w:t xml:space="preserve">- реализуется с участием средств </w:t>
      </w:r>
      <w:proofErr w:type="gramStart"/>
      <w:r w:rsidRPr="004E41DD">
        <w:rPr>
          <w:sz w:val="22"/>
          <w:szCs w:val="22"/>
        </w:rPr>
        <w:t>областного</w:t>
      </w:r>
      <w:proofErr w:type="gramEnd"/>
      <w:r w:rsidRPr="004E41DD">
        <w:rPr>
          <w:sz w:val="22"/>
          <w:szCs w:val="22"/>
        </w:rPr>
        <w:t xml:space="preserve"> и местных бюджетов;</w:t>
      </w:r>
    </w:p>
    <w:p w:rsidR="005A39C0" w:rsidRPr="004E41DD" w:rsidRDefault="005A39C0" w:rsidP="00E95847">
      <w:pPr>
        <w:widowControl w:val="0"/>
        <w:autoSpaceDE w:val="0"/>
        <w:autoSpaceDN w:val="0"/>
        <w:spacing w:before="220"/>
        <w:ind w:firstLine="539"/>
        <w:contextualSpacing/>
        <w:jc w:val="both"/>
        <w:rPr>
          <w:sz w:val="22"/>
          <w:szCs w:val="22"/>
        </w:rPr>
      </w:pPr>
      <w:proofErr w:type="gramStart"/>
      <w:r w:rsidRPr="004E41DD">
        <w:rPr>
          <w:sz w:val="22"/>
          <w:szCs w:val="22"/>
        </w:rPr>
        <w:t>- в</w:t>
      </w:r>
      <w:r w:rsidR="000E46DD" w:rsidRPr="004E41DD">
        <w:rPr>
          <w:sz w:val="22"/>
          <w:szCs w:val="22"/>
        </w:rPr>
        <w:t>лияет на такие индикаторы, как «</w:t>
      </w:r>
      <w:r w:rsidRPr="004E41DD">
        <w:rPr>
          <w:sz w:val="22"/>
          <w:szCs w:val="22"/>
        </w:rPr>
        <w:t xml:space="preserve">количество спортивных объектов областной собственности и муниципальной собственности, на которых проводились работы по капитальному ремонту, реконструкции, приобретению и монтажу спортивно-технологического и </w:t>
      </w:r>
      <w:r w:rsidR="000E46DD" w:rsidRPr="004E41DD">
        <w:rPr>
          <w:sz w:val="22"/>
          <w:szCs w:val="22"/>
        </w:rPr>
        <w:t>иного необходимого оборудования», «</w:t>
      </w:r>
      <w:r w:rsidRPr="004E41DD">
        <w:rPr>
          <w:sz w:val="22"/>
          <w:szCs w:val="22"/>
        </w:rPr>
        <w:t>доля населения, систематически занимающегося физической культурой и спортом, в общей численности насе</w:t>
      </w:r>
      <w:r w:rsidR="00634A99" w:rsidRPr="004E41DD">
        <w:rPr>
          <w:sz w:val="22"/>
          <w:szCs w:val="22"/>
        </w:rPr>
        <w:t>ления в возрасте от 3 до 79 лет» и «</w:t>
      </w:r>
      <w:r w:rsidRPr="004E41DD">
        <w:rPr>
          <w:sz w:val="22"/>
          <w:szCs w:val="22"/>
        </w:rPr>
        <w:t>уровень обеспеченности населения спортивными сооружениями исходя из единовременной пропуск</w:t>
      </w:r>
      <w:r w:rsidR="000E46DD" w:rsidRPr="004E41DD">
        <w:rPr>
          <w:sz w:val="22"/>
          <w:szCs w:val="22"/>
        </w:rPr>
        <w:t>ной способности объектов</w:t>
      </w:r>
      <w:proofErr w:type="gramEnd"/>
      <w:r w:rsidR="000E46DD" w:rsidRPr="004E41DD">
        <w:rPr>
          <w:sz w:val="22"/>
          <w:szCs w:val="22"/>
        </w:rPr>
        <w:t xml:space="preserve"> спорта»</w:t>
      </w:r>
      <w:r w:rsidRPr="004E41DD">
        <w:rPr>
          <w:sz w:val="22"/>
          <w:szCs w:val="22"/>
        </w:rPr>
        <w:t>.</w:t>
      </w:r>
    </w:p>
    <w:p w:rsidR="005A39C0" w:rsidRPr="004E41DD" w:rsidRDefault="005A39C0" w:rsidP="005A39C0">
      <w:pPr>
        <w:widowControl w:val="0"/>
        <w:autoSpaceDE w:val="0"/>
        <w:autoSpaceDN w:val="0"/>
        <w:jc w:val="both"/>
        <w:rPr>
          <w:sz w:val="22"/>
          <w:szCs w:val="22"/>
        </w:rPr>
      </w:pPr>
    </w:p>
    <w:p w:rsidR="000E4B2E" w:rsidRDefault="005A39C0" w:rsidP="00EE5C30">
      <w:pPr>
        <w:widowControl w:val="0"/>
        <w:autoSpaceDE w:val="0"/>
        <w:autoSpaceDN w:val="0"/>
        <w:contextualSpacing/>
        <w:jc w:val="center"/>
        <w:outlineLvl w:val="3"/>
        <w:rPr>
          <w:b/>
          <w:sz w:val="22"/>
          <w:szCs w:val="22"/>
        </w:rPr>
      </w:pPr>
      <w:r w:rsidRPr="004E41DD">
        <w:rPr>
          <w:b/>
          <w:sz w:val="22"/>
          <w:szCs w:val="22"/>
        </w:rPr>
        <w:t xml:space="preserve">4.3.2. </w:t>
      </w:r>
      <w:r w:rsidR="000E4B2E" w:rsidRPr="000E4B2E">
        <w:rPr>
          <w:b/>
          <w:sz w:val="22"/>
          <w:szCs w:val="22"/>
        </w:rPr>
        <w:t xml:space="preserve">Капитальный и текущий ремонт зданий </w:t>
      </w:r>
    </w:p>
    <w:p w:rsidR="000E4B2E" w:rsidRDefault="000E4B2E" w:rsidP="00EE5C30">
      <w:pPr>
        <w:widowControl w:val="0"/>
        <w:autoSpaceDE w:val="0"/>
        <w:autoSpaceDN w:val="0"/>
        <w:contextualSpacing/>
        <w:jc w:val="center"/>
        <w:outlineLvl w:val="3"/>
        <w:rPr>
          <w:b/>
          <w:sz w:val="22"/>
          <w:szCs w:val="22"/>
        </w:rPr>
      </w:pPr>
      <w:r w:rsidRPr="000E4B2E">
        <w:rPr>
          <w:b/>
          <w:sz w:val="22"/>
          <w:szCs w:val="22"/>
        </w:rPr>
        <w:t xml:space="preserve">и сооружений, благоустройство и иные мероприятия </w:t>
      </w:r>
    </w:p>
    <w:p w:rsidR="000E4B2E" w:rsidRDefault="000E4B2E" w:rsidP="00EE5C30">
      <w:pPr>
        <w:widowControl w:val="0"/>
        <w:autoSpaceDE w:val="0"/>
        <w:autoSpaceDN w:val="0"/>
        <w:contextualSpacing/>
        <w:jc w:val="center"/>
        <w:outlineLvl w:val="3"/>
        <w:rPr>
          <w:b/>
          <w:sz w:val="22"/>
          <w:szCs w:val="22"/>
        </w:rPr>
      </w:pPr>
      <w:r w:rsidRPr="000E4B2E">
        <w:rPr>
          <w:b/>
          <w:sz w:val="22"/>
          <w:szCs w:val="22"/>
        </w:rPr>
        <w:t xml:space="preserve">для обеспечения </w:t>
      </w:r>
      <w:proofErr w:type="spellStart"/>
      <w:r w:rsidRPr="000E4B2E">
        <w:rPr>
          <w:b/>
          <w:sz w:val="22"/>
          <w:szCs w:val="22"/>
        </w:rPr>
        <w:t>эксплутационной</w:t>
      </w:r>
      <w:proofErr w:type="spellEnd"/>
      <w:r w:rsidRPr="000E4B2E">
        <w:rPr>
          <w:b/>
          <w:sz w:val="22"/>
          <w:szCs w:val="22"/>
        </w:rPr>
        <w:t xml:space="preserve"> сохранности</w:t>
      </w:r>
    </w:p>
    <w:p w:rsidR="000E4B2E" w:rsidRDefault="000E4B2E" w:rsidP="000E4B2E">
      <w:pPr>
        <w:widowControl w:val="0"/>
        <w:autoSpaceDE w:val="0"/>
        <w:autoSpaceDN w:val="0"/>
        <w:contextualSpacing/>
        <w:jc w:val="center"/>
        <w:outlineLvl w:val="3"/>
        <w:rPr>
          <w:b/>
          <w:sz w:val="22"/>
          <w:szCs w:val="22"/>
        </w:rPr>
      </w:pPr>
      <w:r w:rsidRPr="000E4B2E">
        <w:rPr>
          <w:b/>
          <w:sz w:val="22"/>
          <w:szCs w:val="22"/>
        </w:rPr>
        <w:t xml:space="preserve"> спортивных объектов,</w:t>
      </w:r>
      <w:r w:rsidR="002457F1">
        <w:rPr>
          <w:b/>
          <w:sz w:val="22"/>
          <w:szCs w:val="22"/>
        </w:rPr>
        <w:t xml:space="preserve"> </w:t>
      </w:r>
      <w:r w:rsidRPr="000E4B2E">
        <w:rPr>
          <w:b/>
          <w:sz w:val="22"/>
          <w:szCs w:val="22"/>
        </w:rPr>
        <w:t xml:space="preserve">находящихся в областной собственности </w:t>
      </w:r>
    </w:p>
    <w:p w:rsidR="005A39C0" w:rsidRPr="004E41DD" w:rsidRDefault="000E4B2E" w:rsidP="000E4B2E">
      <w:pPr>
        <w:widowControl w:val="0"/>
        <w:autoSpaceDE w:val="0"/>
        <w:autoSpaceDN w:val="0"/>
        <w:contextualSpacing/>
        <w:jc w:val="center"/>
        <w:outlineLvl w:val="3"/>
        <w:rPr>
          <w:b/>
          <w:sz w:val="22"/>
          <w:szCs w:val="22"/>
        </w:rPr>
      </w:pPr>
      <w:r w:rsidRPr="000E4B2E">
        <w:rPr>
          <w:b/>
          <w:sz w:val="22"/>
          <w:szCs w:val="22"/>
        </w:rPr>
        <w:t xml:space="preserve"> (в том числе экспертиза и контроль качества)</w:t>
      </w:r>
    </w:p>
    <w:p w:rsidR="005A39C0" w:rsidRPr="004E41DD" w:rsidRDefault="005A39C0" w:rsidP="005A39C0">
      <w:pPr>
        <w:widowControl w:val="0"/>
        <w:autoSpaceDE w:val="0"/>
        <w:autoSpaceDN w:val="0"/>
        <w:contextualSpacing/>
        <w:jc w:val="both"/>
        <w:rPr>
          <w:sz w:val="22"/>
          <w:szCs w:val="22"/>
        </w:rPr>
      </w:pPr>
    </w:p>
    <w:p w:rsidR="005A39C0" w:rsidRPr="004E41DD" w:rsidRDefault="005A39C0" w:rsidP="005A39C0">
      <w:pPr>
        <w:widowControl w:val="0"/>
        <w:autoSpaceDE w:val="0"/>
        <w:autoSpaceDN w:val="0"/>
        <w:ind w:firstLine="540"/>
        <w:contextualSpacing/>
        <w:jc w:val="both"/>
        <w:rPr>
          <w:sz w:val="22"/>
          <w:szCs w:val="22"/>
        </w:rPr>
      </w:pPr>
      <w:r w:rsidRPr="004E41DD">
        <w:rPr>
          <w:sz w:val="22"/>
          <w:szCs w:val="22"/>
        </w:rPr>
        <w:t>Краткая характеристика основного мероприятия:</w:t>
      </w:r>
    </w:p>
    <w:p w:rsidR="005A39C0" w:rsidRPr="004E41DD" w:rsidRDefault="005A39C0" w:rsidP="005A39C0">
      <w:pPr>
        <w:widowControl w:val="0"/>
        <w:autoSpaceDE w:val="0"/>
        <w:autoSpaceDN w:val="0"/>
        <w:spacing w:before="220"/>
        <w:ind w:firstLine="540"/>
        <w:contextualSpacing/>
        <w:jc w:val="both"/>
        <w:rPr>
          <w:sz w:val="22"/>
          <w:szCs w:val="22"/>
        </w:rPr>
      </w:pPr>
      <w:r w:rsidRPr="004E41DD">
        <w:rPr>
          <w:sz w:val="22"/>
          <w:szCs w:val="22"/>
        </w:rPr>
        <w:t>- решает задачи по развитию материально-технической базы для занятий населения массовым спортом в образовательных, спортивных учреждениях и клубах по месту жительства с учетом плотности населения и доступности транспортной инфраструктуры;</w:t>
      </w:r>
    </w:p>
    <w:p w:rsidR="005A39C0" w:rsidRPr="004E41DD" w:rsidRDefault="005A39C0" w:rsidP="005A39C0">
      <w:pPr>
        <w:widowControl w:val="0"/>
        <w:autoSpaceDE w:val="0"/>
        <w:autoSpaceDN w:val="0"/>
        <w:spacing w:before="220"/>
        <w:ind w:firstLine="540"/>
        <w:contextualSpacing/>
        <w:jc w:val="both"/>
        <w:rPr>
          <w:sz w:val="22"/>
          <w:szCs w:val="22"/>
        </w:rPr>
      </w:pPr>
      <w:r w:rsidRPr="004E41DD">
        <w:rPr>
          <w:sz w:val="22"/>
          <w:szCs w:val="22"/>
        </w:rPr>
        <w:t xml:space="preserve">- предусматривает проведение капитального, текущего ремонта и благоустройства территорий </w:t>
      </w:r>
      <w:r w:rsidR="0009046B" w:rsidRPr="004E41DD">
        <w:rPr>
          <w:sz w:val="22"/>
          <w:szCs w:val="22"/>
        </w:rPr>
        <w:t>на 20</w:t>
      </w:r>
      <w:r w:rsidRPr="004E41DD">
        <w:rPr>
          <w:sz w:val="22"/>
          <w:szCs w:val="22"/>
        </w:rPr>
        <w:t xml:space="preserve"> спортивных объектах областной собственности;</w:t>
      </w:r>
    </w:p>
    <w:p w:rsidR="005A39C0" w:rsidRPr="004E41DD" w:rsidRDefault="005A39C0" w:rsidP="005A39C0">
      <w:pPr>
        <w:widowControl w:val="0"/>
        <w:autoSpaceDE w:val="0"/>
        <w:autoSpaceDN w:val="0"/>
        <w:spacing w:before="220"/>
        <w:ind w:firstLine="540"/>
        <w:contextualSpacing/>
        <w:jc w:val="both"/>
        <w:rPr>
          <w:sz w:val="22"/>
          <w:szCs w:val="22"/>
        </w:rPr>
      </w:pPr>
      <w:r w:rsidRPr="004E41DD">
        <w:rPr>
          <w:sz w:val="22"/>
          <w:szCs w:val="22"/>
        </w:rPr>
        <w:t>- реализуется с участием средств областного бюджета;</w:t>
      </w:r>
    </w:p>
    <w:p w:rsidR="005A39C0" w:rsidRPr="004E41DD" w:rsidRDefault="005A39C0" w:rsidP="005A39C0">
      <w:pPr>
        <w:widowControl w:val="0"/>
        <w:autoSpaceDE w:val="0"/>
        <w:autoSpaceDN w:val="0"/>
        <w:spacing w:before="220"/>
        <w:ind w:firstLine="540"/>
        <w:contextualSpacing/>
        <w:jc w:val="both"/>
        <w:rPr>
          <w:sz w:val="22"/>
          <w:szCs w:val="22"/>
        </w:rPr>
      </w:pPr>
      <w:r w:rsidRPr="004E41DD">
        <w:rPr>
          <w:sz w:val="22"/>
          <w:szCs w:val="22"/>
        </w:rPr>
        <w:t>- определяющим образом влияет на выполнение всех основных индикаторов государственной программы.</w:t>
      </w:r>
    </w:p>
    <w:p w:rsidR="005A39C0" w:rsidRPr="004E41DD" w:rsidRDefault="00634A99" w:rsidP="005A39C0">
      <w:pPr>
        <w:widowControl w:val="0"/>
        <w:autoSpaceDE w:val="0"/>
        <w:autoSpaceDN w:val="0"/>
        <w:spacing w:before="220"/>
        <w:ind w:firstLine="540"/>
        <w:contextualSpacing/>
        <w:jc w:val="both"/>
        <w:rPr>
          <w:sz w:val="22"/>
          <w:szCs w:val="22"/>
        </w:rPr>
      </w:pPr>
      <w:r w:rsidRPr="004E41DD">
        <w:rPr>
          <w:sz w:val="22"/>
          <w:szCs w:val="22"/>
        </w:rPr>
        <w:t xml:space="preserve">Контрольными событиями в 2019 </w:t>
      </w:r>
      <w:r w:rsidR="007C2730" w:rsidRPr="004E41DD">
        <w:rPr>
          <w:sz w:val="22"/>
          <w:szCs w:val="22"/>
        </w:rPr>
        <w:t xml:space="preserve">году </w:t>
      </w:r>
      <w:r w:rsidR="005A39C0" w:rsidRPr="004E41DD">
        <w:rPr>
          <w:sz w:val="22"/>
          <w:szCs w:val="22"/>
        </w:rPr>
        <w:t>будет капитальный ремонт спортивных комплексов следующих учреждений:</w:t>
      </w:r>
    </w:p>
    <w:p w:rsidR="005A39C0" w:rsidRPr="004E41DD" w:rsidRDefault="005A39C0" w:rsidP="007C2730">
      <w:pPr>
        <w:widowControl w:val="0"/>
        <w:autoSpaceDE w:val="0"/>
        <w:autoSpaceDN w:val="0"/>
        <w:spacing w:before="220"/>
        <w:ind w:firstLine="540"/>
        <w:contextualSpacing/>
        <w:jc w:val="both"/>
        <w:rPr>
          <w:sz w:val="22"/>
          <w:szCs w:val="22"/>
        </w:rPr>
      </w:pPr>
      <w:r w:rsidRPr="004E41DD">
        <w:rPr>
          <w:sz w:val="22"/>
          <w:szCs w:val="22"/>
        </w:rPr>
        <w:t>-</w:t>
      </w:r>
      <w:r w:rsidR="007C2730" w:rsidRPr="004E41DD">
        <w:rPr>
          <w:sz w:val="22"/>
          <w:szCs w:val="22"/>
        </w:rPr>
        <w:t xml:space="preserve"> государственного бюджетного учреждения Калужской области «Спортивная школа олимпийского резерва</w:t>
      </w:r>
      <w:r w:rsidRPr="004E41DD">
        <w:rPr>
          <w:sz w:val="22"/>
          <w:szCs w:val="22"/>
        </w:rPr>
        <w:t xml:space="preserve"> </w:t>
      </w:r>
      <w:r w:rsidR="007C2730" w:rsidRPr="004E41DD">
        <w:rPr>
          <w:sz w:val="22"/>
          <w:szCs w:val="22"/>
        </w:rPr>
        <w:t>«Юность»;</w:t>
      </w:r>
    </w:p>
    <w:p w:rsidR="005A39C0" w:rsidRPr="004E41DD" w:rsidRDefault="005A39C0" w:rsidP="005A39C0">
      <w:pPr>
        <w:widowControl w:val="0"/>
        <w:autoSpaceDE w:val="0"/>
        <w:autoSpaceDN w:val="0"/>
        <w:spacing w:before="280"/>
        <w:ind w:firstLine="540"/>
        <w:contextualSpacing/>
        <w:jc w:val="both"/>
        <w:rPr>
          <w:sz w:val="22"/>
          <w:szCs w:val="22"/>
        </w:rPr>
      </w:pPr>
      <w:r w:rsidRPr="004E41DD">
        <w:rPr>
          <w:sz w:val="22"/>
          <w:szCs w:val="22"/>
        </w:rPr>
        <w:t xml:space="preserve">- государственного автономного учреждения Калужской области </w:t>
      </w:r>
      <w:r w:rsidR="007C2730" w:rsidRPr="004E41DD">
        <w:rPr>
          <w:sz w:val="22"/>
          <w:szCs w:val="22"/>
        </w:rPr>
        <w:t xml:space="preserve">«Спортивная школа олимпийского резерва «Труд»; </w:t>
      </w:r>
    </w:p>
    <w:p w:rsidR="005A39C0" w:rsidRPr="004E41DD" w:rsidRDefault="005A39C0" w:rsidP="005A39C0">
      <w:pPr>
        <w:widowControl w:val="0"/>
        <w:autoSpaceDE w:val="0"/>
        <w:autoSpaceDN w:val="0"/>
        <w:spacing w:before="220"/>
        <w:ind w:firstLine="540"/>
        <w:contextualSpacing/>
        <w:jc w:val="both"/>
        <w:rPr>
          <w:sz w:val="22"/>
          <w:szCs w:val="22"/>
        </w:rPr>
      </w:pPr>
      <w:r w:rsidRPr="004E41DD">
        <w:rPr>
          <w:sz w:val="22"/>
          <w:szCs w:val="22"/>
        </w:rPr>
        <w:t xml:space="preserve">- государственного бюджетного учреждения </w:t>
      </w:r>
      <w:r w:rsidR="007C2730" w:rsidRPr="004E41DD">
        <w:rPr>
          <w:sz w:val="22"/>
          <w:szCs w:val="22"/>
        </w:rPr>
        <w:t>Калужской области «Спортивная школа олимпийского резерва по конному спорту»</w:t>
      </w:r>
      <w:r w:rsidRPr="004E41DD">
        <w:rPr>
          <w:sz w:val="22"/>
          <w:szCs w:val="22"/>
        </w:rPr>
        <w:t>;</w:t>
      </w:r>
    </w:p>
    <w:p w:rsidR="007C2730" w:rsidRPr="004E41DD" w:rsidRDefault="007C2730" w:rsidP="007C2730">
      <w:pPr>
        <w:widowControl w:val="0"/>
        <w:autoSpaceDE w:val="0"/>
        <w:autoSpaceDN w:val="0"/>
        <w:spacing w:before="220"/>
        <w:ind w:firstLine="540"/>
        <w:contextualSpacing/>
        <w:jc w:val="both"/>
        <w:rPr>
          <w:sz w:val="22"/>
          <w:szCs w:val="22"/>
        </w:rPr>
      </w:pPr>
      <w:r w:rsidRPr="004E41DD">
        <w:rPr>
          <w:sz w:val="22"/>
          <w:szCs w:val="22"/>
        </w:rPr>
        <w:t>- государственного бюджетного учреждения Калужской обла</w:t>
      </w:r>
      <w:r w:rsidR="00595E2C" w:rsidRPr="004E41DD">
        <w:rPr>
          <w:sz w:val="22"/>
          <w:szCs w:val="22"/>
        </w:rPr>
        <w:t>сти «Спортивная школа «Спартак»</w:t>
      </w:r>
    </w:p>
    <w:p w:rsidR="005A39C0" w:rsidRPr="004E41DD" w:rsidRDefault="005A39C0" w:rsidP="007C2730">
      <w:pPr>
        <w:widowControl w:val="0"/>
        <w:autoSpaceDE w:val="0"/>
        <w:autoSpaceDN w:val="0"/>
        <w:spacing w:before="220"/>
        <w:ind w:firstLine="540"/>
        <w:contextualSpacing/>
        <w:jc w:val="both"/>
        <w:rPr>
          <w:sz w:val="22"/>
          <w:szCs w:val="22"/>
        </w:rPr>
      </w:pPr>
      <w:proofErr w:type="gramStart"/>
      <w:r w:rsidRPr="004E41DD">
        <w:rPr>
          <w:sz w:val="22"/>
          <w:szCs w:val="22"/>
        </w:rPr>
        <w:t xml:space="preserve">Реализация данного мероприятия определяющим образом повлияет на выполнение </w:t>
      </w:r>
      <w:r w:rsidR="00634A99" w:rsidRPr="004E41DD">
        <w:rPr>
          <w:sz w:val="22"/>
          <w:szCs w:val="22"/>
        </w:rPr>
        <w:t>целевых индикаторов, таких как «</w:t>
      </w:r>
      <w:r w:rsidRPr="004E41DD">
        <w:rPr>
          <w:sz w:val="22"/>
          <w:szCs w:val="22"/>
        </w:rPr>
        <w:t xml:space="preserve">количество спортивных объектов областной собственности и муниципальной собственности, на которых проводились работы по капитальному ремонту, реконструкции, приобретению и монтажу спортивно-технологического и иного </w:t>
      </w:r>
      <w:r w:rsidR="00277F9C" w:rsidRPr="004E41DD">
        <w:rPr>
          <w:sz w:val="22"/>
          <w:szCs w:val="22"/>
        </w:rPr>
        <w:t>необходимого оборудования", «</w:t>
      </w:r>
      <w:r w:rsidRPr="004E41DD">
        <w:rPr>
          <w:sz w:val="22"/>
          <w:szCs w:val="22"/>
        </w:rPr>
        <w:t xml:space="preserve">доля населения, систематически занимающегося физической культурой и </w:t>
      </w:r>
      <w:r w:rsidRPr="004E41DD">
        <w:rPr>
          <w:sz w:val="22"/>
          <w:szCs w:val="22"/>
        </w:rPr>
        <w:lastRenderedPageBreak/>
        <w:t>спортом, в общей численности насе</w:t>
      </w:r>
      <w:r w:rsidR="00277F9C" w:rsidRPr="004E41DD">
        <w:rPr>
          <w:sz w:val="22"/>
          <w:szCs w:val="22"/>
        </w:rPr>
        <w:t>ления в возрасте от 3 до 79 лет», «</w:t>
      </w:r>
      <w:r w:rsidRPr="004E41DD">
        <w:rPr>
          <w:sz w:val="22"/>
          <w:szCs w:val="22"/>
        </w:rPr>
        <w:t>доля учащихся и студентов, систематически</w:t>
      </w:r>
      <w:proofErr w:type="gramEnd"/>
      <w:r w:rsidRPr="004E41DD">
        <w:rPr>
          <w:sz w:val="22"/>
          <w:szCs w:val="22"/>
        </w:rPr>
        <w:t xml:space="preserve"> занимающихся физической культурой и спортом, в общей численности учащихся </w:t>
      </w:r>
      <w:r w:rsidR="00277F9C" w:rsidRPr="004E41DD">
        <w:rPr>
          <w:sz w:val="22"/>
          <w:szCs w:val="22"/>
        </w:rPr>
        <w:t>и студентов в Калужской области».</w:t>
      </w:r>
    </w:p>
    <w:p w:rsidR="005A39C0" w:rsidRPr="004E41DD" w:rsidRDefault="005A39C0" w:rsidP="005A39C0">
      <w:pPr>
        <w:widowControl w:val="0"/>
        <w:autoSpaceDE w:val="0"/>
        <w:autoSpaceDN w:val="0"/>
        <w:jc w:val="both"/>
        <w:rPr>
          <w:sz w:val="22"/>
          <w:szCs w:val="22"/>
        </w:rPr>
      </w:pPr>
    </w:p>
    <w:p w:rsidR="005A39C0" w:rsidRPr="004E41DD" w:rsidRDefault="005A39C0" w:rsidP="005A39C0">
      <w:pPr>
        <w:widowControl w:val="0"/>
        <w:autoSpaceDE w:val="0"/>
        <w:autoSpaceDN w:val="0"/>
        <w:jc w:val="center"/>
        <w:outlineLvl w:val="3"/>
        <w:rPr>
          <w:b/>
          <w:sz w:val="22"/>
          <w:szCs w:val="22"/>
        </w:rPr>
      </w:pPr>
      <w:r w:rsidRPr="004E41DD">
        <w:rPr>
          <w:b/>
          <w:sz w:val="22"/>
          <w:szCs w:val="22"/>
        </w:rPr>
        <w:t xml:space="preserve">4.3.3. Приобретение транспорта для </w:t>
      </w:r>
      <w:proofErr w:type="gramStart"/>
      <w:r w:rsidRPr="004E41DD">
        <w:rPr>
          <w:b/>
          <w:sz w:val="22"/>
          <w:szCs w:val="22"/>
        </w:rPr>
        <w:t>муниципальных</w:t>
      </w:r>
      <w:proofErr w:type="gramEnd"/>
    </w:p>
    <w:p w:rsidR="005A39C0" w:rsidRPr="004E41DD" w:rsidRDefault="005A39C0" w:rsidP="005A39C0">
      <w:pPr>
        <w:widowControl w:val="0"/>
        <w:autoSpaceDE w:val="0"/>
        <w:autoSpaceDN w:val="0"/>
        <w:jc w:val="center"/>
        <w:rPr>
          <w:b/>
          <w:sz w:val="22"/>
          <w:szCs w:val="22"/>
        </w:rPr>
      </w:pPr>
      <w:r w:rsidRPr="004E41DD">
        <w:rPr>
          <w:b/>
          <w:sz w:val="22"/>
          <w:szCs w:val="22"/>
        </w:rPr>
        <w:t>и государственных учреждений, расположенных на территории</w:t>
      </w:r>
    </w:p>
    <w:p w:rsidR="005A39C0" w:rsidRPr="004E41DD" w:rsidRDefault="005A39C0" w:rsidP="005A39C0">
      <w:pPr>
        <w:widowControl w:val="0"/>
        <w:autoSpaceDE w:val="0"/>
        <w:autoSpaceDN w:val="0"/>
        <w:jc w:val="center"/>
        <w:rPr>
          <w:b/>
          <w:sz w:val="22"/>
          <w:szCs w:val="22"/>
        </w:rPr>
      </w:pPr>
      <w:r w:rsidRPr="004E41DD">
        <w:rPr>
          <w:b/>
          <w:sz w:val="22"/>
          <w:szCs w:val="22"/>
        </w:rPr>
        <w:t xml:space="preserve">Калужской области и </w:t>
      </w:r>
      <w:proofErr w:type="gramStart"/>
      <w:r w:rsidRPr="004E41DD">
        <w:rPr>
          <w:b/>
          <w:sz w:val="22"/>
          <w:szCs w:val="22"/>
        </w:rPr>
        <w:t>осуществляющих</w:t>
      </w:r>
      <w:proofErr w:type="gramEnd"/>
      <w:r w:rsidRPr="004E41DD">
        <w:rPr>
          <w:b/>
          <w:sz w:val="22"/>
          <w:szCs w:val="22"/>
        </w:rPr>
        <w:t xml:space="preserve"> свою деятельность</w:t>
      </w:r>
    </w:p>
    <w:p w:rsidR="005A39C0" w:rsidRPr="004E41DD" w:rsidRDefault="005A39C0" w:rsidP="005A39C0">
      <w:pPr>
        <w:widowControl w:val="0"/>
        <w:autoSpaceDE w:val="0"/>
        <w:autoSpaceDN w:val="0"/>
        <w:jc w:val="center"/>
        <w:rPr>
          <w:b/>
          <w:sz w:val="22"/>
          <w:szCs w:val="22"/>
        </w:rPr>
      </w:pPr>
      <w:r w:rsidRPr="004E41DD">
        <w:rPr>
          <w:b/>
          <w:sz w:val="22"/>
          <w:szCs w:val="22"/>
        </w:rPr>
        <w:t>в области физической культуры и спорта, в том числе оплата</w:t>
      </w:r>
    </w:p>
    <w:p w:rsidR="005A39C0" w:rsidRPr="004E41DD" w:rsidRDefault="005A39C0" w:rsidP="005A39C0">
      <w:pPr>
        <w:widowControl w:val="0"/>
        <w:autoSpaceDE w:val="0"/>
        <w:autoSpaceDN w:val="0"/>
        <w:jc w:val="center"/>
        <w:rPr>
          <w:b/>
          <w:sz w:val="22"/>
          <w:szCs w:val="22"/>
        </w:rPr>
      </w:pPr>
      <w:r w:rsidRPr="004E41DD">
        <w:rPr>
          <w:b/>
          <w:sz w:val="22"/>
          <w:szCs w:val="22"/>
        </w:rPr>
        <w:t xml:space="preserve">расходов, связанных с проведением экспертизы </w:t>
      </w:r>
      <w:proofErr w:type="gramStart"/>
      <w:r w:rsidRPr="004E41DD">
        <w:rPr>
          <w:b/>
          <w:sz w:val="22"/>
          <w:szCs w:val="22"/>
        </w:rPr>
        <w:t>поставляемого</w:t>
      </w:r>
      <w:proofErr w:type="gramEnd"/>
    </w:p>
    <w:p w:rsidR="005A39C0" w:rsidRPr="004E41DD" w:rsidRDefault="005A39C0" w:rsidP="005A39C0">
      <w:pPr>
        <w:widowControl w:val="0"/>
        <w:autoSpaceDE w:val="0"/>
        <w:autoSpaceDN w:val="0"/>
        <w:jc w:val="center"/>
        <w:rPr>
          <w:b/>
          <w:sz w:val="22"/>
          <w:szCs w:val="22"/>
        </w:rPr>
      </w:pPr>
      <w:r w:rsidRPr="004E41DD">
        <w:rPr>
          <w:b/>
          <w:sz w:val="22"/>
          <w:szCs w:val="22"/>
        </w:rPr>
        <w:t>товара, выполненных работ или оказанных услуг</w:t>
      </w:r>
    </w:p>
    <w:p w:rsidR="005A39C0" w:rsidRPr="004E41DD" w:rsidRDefault="005A39C0" w:rsidP="005A39C0">
      <w:pPr>
        <w:widowControl w:val="0"/>
        <w:autoSpaceDE w:val="0"/>
        <w:autoSpaceDN w:val="0"/>
        <w:jc w:val="both"/>
        <w:rPr>
          <w:sz w:val="22"/>
          <w:szCs w:val="22"/>
        </w:rPr>
      </w:pPr>
    </w:p>
    <w:p w:rsidR="005A39C0" w:rsidRPr="004E41DD" w:rsidRDefault="005A39C0" w:rsidP="002418E5">
      <w:pPr>
        <w:widowControl w:val="0"/>
        <w:autoSpaceDE w:val="0"/>
        <w:autoSpaceDN w:val="0"/>
        <w:ind w:firstLine="539"/>
        <w:contextualSpacing/>
        <w:jc w:val="both"/>
        <w:rPr>
          <w:sz w:val="22"/>
          <w:szCs w:val="22"/>
        </w:rPr>
      </w:pPr>
      <w:r w:rsidRPr="004E41DD">
        <w:rPr>
          <w:sz w:val="22"/>
          <w:szCs w:val="22"/>
        </w:rPr>
        <w:t>Краткая характеристика основного мероприятия:</w:t>
      </w:r>
    </w:p>
    <w:p w:rsidR="005A39C0" w:rsidRPr="004E41DD" w:rsidRDefault="005A39C0" w:rsidP="002418E5">
      <w:pPr>
        <w:widowControl w:val="0"/>
        <w:autoSpaceDE w:val="0"/>
        <w:autoSpaceDN w:val="0"/>
        <w:spacing w:before="220"/>
        <w:ind w:firstLine="539"/>
        <w:contextualSpacing/>
        <w:jc w:val="both"/>
        <w:rPr>
          <w:sz w:val="22"/>
          <w:szCs w:val="22"/>
        </w:rPr>
      </w:pPr>
      <w:r w:rsidRPr="004E41DD">
        <w:rPr>
          <w:sz w:val="22"/>
          <w:szCs w:val="22"/>
        </w:rPr>
        <w:t>- решает задачи по развитию материально-технической базы для занятий населения массовым спортом в образовательных, спортивных учреждениях и клубах по месту жительства с учетом плотности населения и доступности транспортной инфраструктуры;</w:t>
      </w:r>
    </w:p>
    <w:p w:rsidR="005A39C0" w:rsidRPr="004E41DD" w:rsidRDefault="005A39C0" w:rsidP="002418E5">
      <w:pPr>
        <w:widowControl w:val="0"/>
        <w:autoSpaceDE w:val="0"/>
        <w:autoSpaceDN w:val="0"/>
        <w:spacing w:before="220"/>
        <w:ind w:firstLine="539"/>
        <w:contextualSpacing/>
        <w:jc w:val="both"/>
        <w:rPr>
          <w:sz w:val="22"/>
          <w:szCs w:val="22"/>
        </w:rPr>
      </w:pPr>
      <w:r w:rsidRPr="004E41DD">
        <w:rPr>
          <w:sz w:val="22"/>
          <w:szCs w:val="22"/>
        </w:rPr>
        <w:t>- включает приобретение транспорта для перевозки обучающихся к местам проведения занятий и обратно в построенные физкультурно-оздоровительные комплексы, а также транспорта для спортивных школ областного подчинения;</w:t>
      </w:r>
    </w:p>
    <w:p w:rsidR="005A39C0" w:rsidRPr="004E41DD" w:rsidRDefault="005A39C0" w:rsidP="002418E5">
      <w:pPr>
        <w:widowControl w:val="0"/>
        <w:autoSpaceDE w:val="0"/>
        <w:autoSpaceDN w:val="0"/>
        <w:spacing w:before="220"/>
        <w:ind w:firstLine="539"/>
        <w:contextualSpacing/>
        <w:jc w:val="both"/>
        <w:rPr>
          <w:sz w:val="22"/>
          <w:szCs w:val="22"/>
        </w:rPr>
      </w:pPr>
      <w:r w:rsidRPr="004E41DD">
        <w:rPr>
          <w:sz w:val="22"/>
          <w:szCs w:val="22"/>
        </w:rPr>
        <w:t>- реализуется с участием средств областного бюджета;</w:t>
      </w:r>
    </w:p>
    <w:p w:rsidR="005A39C0" w:rsidRPr="004E41DD" w:rsidRDefault="005A39C0" w:rsidP="002418E5">
      <w:pPr>
        <w:widowControl w:val="0"/>
        <w:autoSpaceDE w:val="0"/>
        <w:autoSpaceDN w:val="0"/>
        <w:spacing w:before="220"/>
        <w:ind w:firstLine="539"/>
        <w:contextualSpacing/>
        <w:jc w:val="both"/>
        <w:rPr>
          <w:sz w:val="22"/>
          <w:szCs w:val="22"/>
        </w:rPr>
      </w:pPr>
      <w:r w:rsidRPr="004E41DD">
        <w:rPr>
          <w:sz w:val="22"/>
          <w:szCs w:val="22"/>
        </w:rPr>
        <w:t>- в</w:t>
      </w:r>
      <w:r w:rsidR="00277F9C" w:rsidRPr="004E41DD">
        <w:rPr>
          <w:sz w:val="22"/>
          <w:szCs w:val="22"/>
        </w:rPr>
        <w:t>лияет на такие индикаторы, как «</w:t>
      </w:r>
      <w:r w:rsidRPr="004E41DD">
        <w:rPr>
          <w:sz w:val="22"/>
          <w:szCs w:val="22"/>
        </w:rPr>
        <w:t>доля населения, систематически занимающегося физической культурой и спортом, в общей численности насе</w:t>
      </w:r>
      <w:r w:rsidR="00277F9C" w:rsidRPr="004E41DD">
        <w:rPr>
          <w:sz w:val="22"/>
          <w:szCs w:val="22"/>
        </w:rPr>
        <w:t>ления в возрасте от 3 до 79 лет», «</w:t>
      </w:r>
      <w:r w:rsidRPr="004E41DD">
        <w:rPr>
          <w:sz w:val="22"/>
          <w:szCs w:val="22"/>
        </w:rPr>
        <w:t>доля лиц с ограниченными возможностями здоровья и инвалидов, систематически занимающихся физической культурой и спортом, в общей численност</w:t>
      </w:r>
      <w:r w:rsidR="00277F9C" w:rsidRPr="004E41DD">
        <w:rPr>
          <w:sz w:val="22"/>
          <w:szCs w:val="22"/>
        </w:rPr>
        <w:t>и указанной категории населения»</w:t>
      </w:r>
      <w:r w:rsidR="002418E5" w:rsidRPr="004E41DD">
        <w:rPr>
          <w:sz w:val="22"/>
          <w:szCs w:val="22"/>
        </w:rPr>
        <w:t>.</w:t>
      </w:r>
    </w:p>
    <w:p w:rsidR="005A39C0" w:rsidRPr="004E41DD" w:rsidRDefault="005A39C0" w:rsidP="005A39C0">
      <w:pPr>
        <w:widowControl w:val="0"/>
        <w:autoSpaceDE w:val="0"/>
        <w:autoSpaceDN w:val="0"/>
        <w:jc w:val="both"/>
        <w:rPr>
          <w:sz w:val="22"/>
          <w:szCs w:val="22"/>
        </w:rPr>
      </w:pPr>
    </w:p>
    <w:p w:rsidR="005A39C0" w:rsidRPr="004E41DD" w:rsidRDefault="005A39C0" w:rsidP="005A39C0">
      <w:pPr>
        <w:widowControl w:val="0"/>
        <w:autoSpaceDE w:val="0"/>
        <w:autoSpaceDN w:val="0"/>
        <w:jc w:val="center"/>
        <w:outlineLvl w:val="3"/>
        <w:rPr>
          <w:b/>
          <w:sz w:val="22"/>
          <w:szCs w:val="22"/>
        </w:rPr>
      </w:pPr>
      <w:r w:rsidRPr="004E41DD">
        <w:rPr>
          <w:b/>
          <w:sz w:val="22"/>
          <w:szCs w:val="22"/>
        </w:rPr>
        <w:t>4.3.4. Обеспечение спортивным инвентарем, лошадьми,</w:t>
      </w:r>
    </w:p>
    <w:p w:rsidR="005A39C0" w:rsidRPr="004E41DD" w:rsidRDefault="005A39C0" w:rsidP="005A39C0">
      <w:pPr>
        <w:widowControl w:val="0"/>
        <w:autoSpaceDE w:val="0"/>
        <w:autoSpaceDN w:val="0"/>
        <w:jc w:val="center"/>
        <w:rPr>
          <w:b/>
          <w:sz w:val="22"/>
          <w:szCs w:val="22"/>
        </w:rPr>
      </w:pPr>
      <w:r w:rsidRPr="004E41DD">
        <w:rPr>
          <w:b/>
          <w:sz w:val="22"/>
          <w:szCs w:val="22"/>
        </w:rPr>
        <w:t>оборудованием и другими материальными ценностями</w:t>
      </w:r>
    </w:p>
    <w:p w:rsidR="005A39C0" w:rsidRPr="004E41DD" w:rsidRDefault="005A39C0" w:rsidP="005A39C0">
      <w:pPr>
        <w:widowControl w:val="0"/>
        <w:autoSpaceDE w:val="0"/>
        <w:autoSpaceDN w:val="0"/>
        <w:jc w:val="center"/>
        <w:rPr>
          <w:b/>
          <w:sz w:val="22"/>
          <w:szCs w:val="22"/>
        </w:rPr>
      </w:pPr>
      <w:r w:rsidRPr="004E41DD">
        <w:rPr>
          <w:b/>
          <w:sz w:val="22"/>
          <w:szCs w:val="22"/>
        </w:rPr>
        <w:t xml:space="preserve">государственных учреждений, финансируемых из </w:t>
      </w:r>
      <w:proofErr w:type="gramStart"/>
      <w:r w:rsidRPr="004E41DD">
        <w:rPr>
          <w:b/>
          <w:sz w:val="22"/>
          <w:szCs w:val="22"/>
        </w:rPr>
        <w:t>областного</w:t>
      </w:r>
      <w:proofErr w:type="gramEnd"/>
    </w:p>
    <w:p w:rsidR="005A39C0" w:rsidRPr="004E41DD" w:rsidRDefault="005A39C0" w:rsidP="005A39C0">
      <w:pPr>
        <w:widowControl w:val="0"/>
        <w:autoSpaceDE w:val="0"/>
        <w:autoSpaceDN w:val="0"/>
        <w:jc w:val="center"/>
        <w:rPr>
          <w:b/>
          <w:sz w:val="22"/>
          <w:szCs w:val="22"/>
        </w:rPr>
      </w:pPr>
      <w:r w:rsidRPr="004E41DD">
        <w:rPr>
          <w:b/>
          <w:sz w:val="22"/>
          <w:szCs w:val="22"/>
        </w:rPr>
        <w:t>бюджета, в том числе оплата расходов, связанных</w:t>
      </w:r>
    </w:p>
    <w:p w:rsidR="005A39C0" w:rsidRPr="004E41DD" w:rsidRDefault="005A39C0" w:rsidP="005A39C0">
      <w:pPr>
        <w:widowControl w:val="0"/>
        <w:autoSpaceDE w:val="0"/>
        <w:autoSpaceDN w:val="0"/>
        <w:jc w:val="center"/>
        <w:rPr>
          <w:b/>
          <w:sz w:val="22"/>
          <w:szCs w:val="22"/>
        </w:rPr>
      </w:pPr>
      <w:r w:rsidRPr="004E41DD">
        <w:rPr>
          <w:b/>
          <w:sz w:val="22"/>
          <w:szCs w:val="22"/>
        </w:rPr>
        <w:t xml:space="preserve">с проведением экспертизы поставляемого товара, </w:t>
      </w:r>
      <w:proofErr w:type="gramStart"/>
      <w:r w:rsidRPr="004E41DD">
        <w:rPr>
          <w:b/>
          <w:sz w:val="22"/>
          <w:szCs w:val="22"/>
        </w:rPr>
        <w:t>выполненных</w:t>
      </w:r>
      <w:proofErr w:type="gramEnd"/>
    </w:p>
    <w:p w:rsidR="005A39C0" w:rsidRPr="004E41DD" w:rsidRDefault="005A39C0" w:rsidP="005A39C0">
      <w:pPr>
        <w:widowControl w:val="0"/>
        <w:autoSpaceDE w:val="0"/>
        <w:autoSpaceDN w:val="0"/>
        <w:jc w:val="center"/>
        <w:rPr>
          <w:b/>
          <w:sz w:val="22"/>
          <w:szCs w:val="22"/>
        </w:rPr>
      </w:pPr>
      <w:r w:rsidRPr="004E41DD">
        <w:rPr>
          <w:b/>
          <w:sz w:val="22"/>
          <w:szCs w:val="22"/>
        </w:rPr>
        <w:t>работ или оказанных услуг</w:t>
      </w:r>
    </w:p>
    <w:p w:rsidR="005A39C0" w:rsidRPr="004E41DD" w:rsidRDefault="005A39C0" w:rsidP="005A39C0">
      <w:pPr>
        <w:widowControl w:val="0"/>
        <w:autoSpaceDE w:val="0"/>
        <w:autoSpaceDN w:val="0"/>
        <w:jc w:val="both"/>
        <w:rPr>
          <w:sz w:val="22"/>
          <w:szCs w:val="22"/>
        </w:rPr>
      </w:pPr>
    </w:p>
    <w:p w:rsidR="005A39C0" w:rsidRPr="004E41DD" w:rsidRDefault="005A39C0" w:rsidP="002418E5">
      <w:pPr>
        <w:widowControl w:val="0"/>
        <w:autoSpaceDE w:val="0"/>
        <w:autoSpaceDN w:val="0"/>
        <w:ind w:firstLine="539"/>
        <w:contextualSpacing/>
        <w:jc w:val="both"/>
        <w:rPr>
          <w:sz w:val="22"/>
          <w:szCs w:val="22"/>
        </w:rPr>
      </w:pPr>
      <w:r w:rsidRPr="004E41DD">
        <w:rPr>
          <w:sz w:val="22"/>
          <w:szCs w:val="22"/>
        </w:rPr>
        <w:t>Краткая характеристика основного мероприятия:</w:t>
      </w:r>
    </w:p>
    <w:p w:rsidR="005A39C0" w:rsidRPr="004E41DD" w:rsidRDefault="005A39C0" w:rsidP="002418E5">
      <w:pPr>
        <w:widowControl w:val="0"/>
        <w:autoSpaceDE w:val="0"/>
        <w:autoSpaceDN w:val="0"/>
        <w:spacing w:before="220"/>
        <w:ind w:firstLine="539"/>
        <w:contextualSpacing/>
        <w:jc w:val="both"/>
        <w:rPr>
          <w:sz w:val="22"/>
          <w:szCs w:val="22"/>
        </w:rPr>
      </w:pPr>
      <w:r w:rsidRPr="004E41DD">
        <w:rPr>
          <w:sz w:val="22"/>
          <w:szCs w:val="22"/>
        </w:rPr>
        <w:t>- решает задачи по развитию материально-технической базы для занятий населения массовым спортом в образовательных, спортивных учреждениях и клубах по месту жительства с учетом плотности населения и доступности транспортной инфраструктуры и по созданию материально-технических условий для развития спорта высших достижений, и прежде всего базовых для Калужской области видов спорта;</w:t>
      </w:r>
    </w:p>
    <w:p w:rsidR="005A39C0" w:rsidRPr="004E41DD" w:rsidRDefault="005A39C0" w:rsidP="002418E5">
      <w:pPr>
        <w:widowControl w:val="0"/>
        <w:autoSpaceDE w:val="0"/>
        <w:autoSpaceDN w:val="0"/>
        <w:spacing w:before="220"/>
        <w:ind w:firstLine="539"/>
        <w:contextualSpacing/>
        <w:jc w:val="both"/>
        <w:rPr>
          <w:sz w:val="22"/>
          <w:szCs w:val="22"/>
        </w:rPr>
      </w:pPr>
      <w:r w:rsidRPr="004E41DD">
        <w:rPr>
          <w:sz w:val="22"/>
          <w:szCs w:val="22"/>
        </w:rPr>
        <w:t>- включает обеспечение государственных учреждений, финансируемых из областного бюджета, современным спортивным инвентарем и оборудованием;</w:t>
      </w:r>
    </w:p>
    <w:p w:rsidR="005A39C0" w:rsidRPr="004E41DD" w:rsidRDefault="005A39C0" w:rsidP="002418E5">
      <w:pPr>
        <w:widowControl w:val="0"/>
        <w:autoSpaceDE w:val="0"/>
        <w:autoSpaceDN w:val="0"/>
        <w:spacing w:before="220"/>
        <w:ind w:firstLine="539"/>
        <w:contextualSpacing/>
        <w:jc w:val="both"/>
        <w:rPr>
          <w:sz w:val="22"/>
          <w:szCs w:val="22"/>
        </w:rPr>
      </w:pPr>
      <w:r w:rsidRPr="004E41DD">
        <w:rPr>
          <w:sz w:val="22"/>
          <w:szCs w:val="22"/>
        </w:rPr>
        <w:t>- реализуется с участием средств областного бюджета;</w:t>
      </w:r>
    </w:p>
    <w:p w:rsidR="005A39C0" w:rsidRPr="004E41DD" w:rsidRDefault="005A39C0" w:rsidP="002418E5">
      <w:pPr>
        <w:widowControl w:val="0"/>
        <w:autoSpaceDE w:val="0"/>
        <w:autoSpaceDN w:val="0"/>
        <w:spacing w:before="220"/>
        <w:ind w:firstLine="539"/>
        <w:contextualSpacing/>
        <w:jc w:val="both"/>
        <w:rPr>
          <w:sz w:val="22"/>
          <w:szCs w:val="22"/>
        </w:rPr>
      </w:pPr>
      <w:proofErr w:type="gramStart"/>
      <w:r w:rsidRPr="004E41DD">
        <w:rPr>
          <w:sz w:val="22"/>
          <w:szCs w:val="22"/>
        </w:rPr>
        <w:t>- влияет на т</w:t>
      </w:r>
      <w:r w:rsidR="00277F9C" w:rsidRPr="004E41DD">
        <w:rPr>
          <w:sz w:val="22"/>
          <w:szCs w:val="22"/>
        </w:rPr>
        <w:t>акие индикаторы Программы, как «</w:t>
      </w:r>
      <w:r w:rsidRPr="004E41DD">
        <w:rPr>
          <w:sz w:val="22"/>
          <w:szCs w:val="22"/>
        </w:rPr>
        <w:t>доля населения, систематически занимающегося физической культурой и спортом, в общей численности населен</w:t>
      </w:r>
      <w:r w:rsidR="00277F9C" w:rsidRPr="004E41DD">
        <w:rPr>
          <w:sz w:val="22"/>
          <w:szCs w:val="22"/>
        </w:rPr>
        <w:t>ия в возрасте от 3 до 79 лет», «</w:t>
      </w:r>
      <w:r w:rsidRPr="004E41DD">
        <w:rPr>
          <w:sz w:val="22"/>
          <w:szCs w:val="22"/>
        </w:rPr>
        <w:t xml:space="preserve">доля учащихся и студентов, систематически занимающихся физической культурой и спортом, в общей численности учащихся </w:t>
      </w:r>
      <w:r w:rsidR="00277F9C" w:rsidRPr="004E41DD">
        <w:rPr>
          <w:sz w:val="22"/>
          <w:szCs w:val="22"/>
        </w:rPr>
        <w:t>и студентов в Калужской области», «</w:t>
      </w:r>
      <w:r w:rsidRPr="004E41DD">
        <w:rPr>
          <w:sz w:val="22"/>
          <w:szCs w:val="22"/>
        </w:rPr>
        <w:t>доля лиц с ограниченными возможностями здоровья и инвалидов, систематически занимающихся физической культурой и спортом, в общей</w:t>
      </w:r>
      <w:proofErr w:type="gramEnd"/>
      <w:r w:rsidRPr="004E41DD">
        <w:rPr>
          <w:sz w:val="22"/>
          <w:szCs w:val="22"/>
        </w:rPr>
        <w:t xml:space="preserve"> численност</w:t>
      </w:r>
      <w:r w:rsidR="00277F9C" w:rsidRPr="004E41DD">
        <w:rPr>
          <w:sz w:val="22"/>
          <w:szCs w:val="22"/>
        </w:rPr>
        <w:t xml:space="preserve">и </w:t>
      </w:r>
      <w:r w:rsidR="002418E5" w:rsidRPr="004E41DD">
        <w:rPr>
          <w:sz w:val="22"/>
          <w:szCs w:val="22"/>
        </w:rPr>
        <w:t>указанной категории населения».</w:t>
      </w:r>
    </w:p>
    <w:p w:rsidR="005A39C0" w:rsidRPr="004E41DD" w:rsidRDefault="005A39C0" w:rsidP="002418E5">
      <w:pPr>
        <w:widowControl w:val="0"/>
        <w:autoSpaceDE w:val="0"/>
        <w:autoSpaceDN w:val="0"/>
        <w:jc w:val="center"/>
        <w:rPr>
          <w:sz w:val="22"/>
          <w:szCs w:val="22"/>
        </w:rPr>
      </w:pPr>
    </w:p>
    <w:p w:rsidR="002418E5" w:rsidRPr="004E41DD" w:rsidRDefault="005A39C0" w:rsidP="002418E5">
      <w:pPr>
        <w:widowControl w:val="0"/>
        <w:autoSpaceDE w:val="0"/>
        <w:autoSpaceDN w:val="0"/>
        <w:ind w:firstLine="708"/>
        <w:jc w:val="center"/>
        <w:outlineLvl w:val="3"/>
        <w:rPr>
          <w:b/>
          <w:sz w:val="22"/>
          <w:szCs w:val="22"/>
        </w:rPr>
      </w:pPr>
      <w:r w:rsidRPr="004E41DD">
        <w:rPr>
          <w:b/>
          <w:sz w:val="22"/>
          <w:szCs w:val="22"/>
        </w:rPr>
        <w:t xml:space="preserve">4.3.5. </w:t>
      </w:r>
      <w:r w:rsidR="00EE5C30" w:rsidRPr="004E41DD">
        <w:rPr>
          <w:b/>
          <w:sz w:val="22"/>
          <w:szCs w:val="22"/>
        </w:rPr>
        <w:t>Поставка и монтаж искусственных покрытий, хоккейных</w:t>
      </w:r>
    </w:p>
    <w:p w:rsidR="002418E5" w:rsidRPr="004E41DD" w:rsidRDefault="00EE5C30" w:rsidP="002418E5">
      <w:pPr>
        <w:widowControl w:val="0"/>
        <w:autoSpaceDE w:val="0"/>
        <w:autoSpaceDN w:val="0"/>
        <w:ind w:firstLine="708"/>
        <w:jc w:val="center"/>
        <w:outlineLvl w:val="3"/>
        <w:rPr>
          <w:b/>
          <w:sz w:val="22"/>
          <w:szCs w:val="22"/>
        </w:rPr>
      </w:pPr>
      <w:r w:rsidRPr="004E41DD">
        <w:rPr>
          <w:b/>
          <w:sz w:val="22"/>
          <w:szCs w:val="22"/>
        </w:rPr>
        <w:t xml:space="preserve"> бортов, </w:t>
      </w:r>
      <w:proofErr w:type="gramStart"/>
      <w:r w:rsidRPr="004E41DD">
        <w:rPr>
          <w:b/>
          <w:sz w:val="22"/>
          <w:szCs w:val="22"/>
        </w:rPr>
        <w:t>блок-контейнеров</w:t>
      </w:r>
      <w:proofErr w:type="gramEnd"/>
      <w:r w:rsidRPr="004E41DD">
        <w:rPr>
          <w:b/>
          <w:sz w:val="22"/>
          <w:szCs w:val="22"/>
        </w:rPr>
        <w:t xml:space="preserve">, универсальных уличных тренажеров </w:t>
      </w:r>
    </w:p>
    <w:p w:rsidR="002418E5" w:rsidRPr="004E41DD" w:rsidRDefault="00EE5C30" w:rsidP="002418E5">
      <w:pPr>
        <w:widowControl w:val="0"/>
        <w:autoSpaceDE w:val="0"/>
        <w:autoSpaceDN w:val="0"/>
        <w:ind w:firstLine="708"/>
        <w:jc w:val="center"/>
        <w:outlineLvl w:val="3"/>
        <w:rPr>
          <w:b/>
          <w:sz w:val="22"/>
          <w:szCs w:val="22"/>
        </w:rPr>
      </w:pPr>
      <w:r w:rsidRPr="004E41DD">
        <w:rPr>
          <w:b/>
          <w:sz w:val="22"/>
          <w:szCs w:val="22"/>
        </w:rPr>
        <w:t xml:space="preserve">и другого спортивного оборудования для плоскостных сооружений, </w:t>
      </w:r>
    </w:p>
    <w:p w:rsidR="005A39C0" w:rsidRPr="004E41DD" w:rsidRDefault="00EE5C30" w:rsidP="002418E5">
      <w:pPr>
        <w:widowControl w:val="0"/>
        <w:autoSpaceDE w:val="0"/>
        <w:autoSpaceDN w:val="0"/>
        <w:ind w:firstLine="708"/>
        <w:jc w:val="center"/>
        <w:outlineLvl w:val="3"/>
        <w:rPr>
          <w:b/>
          <w:sz w:val="22"/>
          <w:szCs w:val="22"/>
        </w:rPr>
      </w:pPr>
      <w:proofErr w:type="gramStart"/>
      <w:r w:rsidRPr="004E41DD">
        <w:rPr>
          <w:b/>
          <w:sz w:val="22"/>
          <w:szCs w:val="22"/>
        </w:rPr>
        <w:t>находящихся</w:t>
      </w:r>
      <w:proofErr w:type="gramEnd"/>
      <w:r w:rsidRPr="004E41DD">
        <w:rPr>
          <w:b/>
          <w:sz w:val="22"/>
          <w:szCs w:val="22"/>
        </w:rPr>
        <w:t xml:space="preserve"> в областной собственности (в том числе экспертиза и контроль качества)</w:t>
      </w:r>
    </w:p>
    <w:p w:rsidR="005A39C0" w:rsidRPr="004E41DD" w:rsidRDefault="005A39C0" w:rsidP="005A39C0">
      <w:pPr>
        <w:widowControl w:val="0"/>
        <w:autoSpaceDE w:val="0"/>
        <w:autoSpaceDN w:val="0"/>
        <w:jc w:val="both"/>
        <w:rPr>
          <w:sz w:val="22"/>
          <w:szCs w:val="22"/>
        </w:rPr>
      </w:pPr>
    </w:p>
    <w:p w:rsidR="005A39C0" w:rsidRPr="004E41DD" w:rsidRDefault="005A39C0" w:rsidP="002418E5">
      <w:pPr>
        <w:widowControl w:val="0"/>
        <w:autoSpaceDE w:val="0"/>
        <w:autoSpaceDN w:val="0"/>
        <w:ind w:firstLine="539"/>
        <w:contextualSpacing/>
        <w:jc w:val="both"/>
        <w:rPr>
          <w:sz w:val="22"/>
          <w:szCs w:val="22"/>
        </w:rPr>
      </w:pPr>
      <w:r w:rsidRPr="004E41DD">
        <w:rPr>
          <w:sz w:val="22"/>
          <w:szCs w:val="22"/>
        </w:rPr>
        <w:t>Краткая характеристика основного мероприятия:</w:t>
      </w:r>
    </w:p>
    <w:p w:rsidR="005A39C0" w:rsidRPr="004E41DD" w:rsidRDefault="005A39C0" w:rsidP="002418E5">
      <w:pPr>
        <w:widowControl w:val="0"/>
        <w:autoSpaceDE w:val="0"/>
        <w:autoSpaceDN w:val="0"/>
        <w:spacing w:before="220"/>
        <w:ind w:firstLine="539"/>
        <w:contextualSpacing/>
        <w:jc w:val="both"/>
        <w:rPr>
          <w:sz w:val="22"/>
          <w:szCs w:val="22"/>
        </w:rPr>
      </w:pPr>
      <w:r w:rsidRPr="004E41DD">
        <w:rPr>
          <w:sz w:val="22"/>
          <w:szCs w:val="22"/>
        </w:rPr>
        <w:t>- способствует развитию сети плоскостных спортивных сооружений для физкультурно-оздоровительных занятий в местах шаговой доступности населения;</w:t>
      </w:r>
    </w:p>
    <w:p w:rsidR="005A39C0" w:rsidRPr="004E41DD" w:rsidRDefault="005A39C0" w:rsidP="002418E5">
      <w:pPr>
        <w:widowControl w:val="0"/>
        <w:autoSpaceDE w:val="0"/>
        <w:autoSpaceDN w:val="0"/>
        <w:spacing w:before="220"/>
        <w:ind w:firstLine="539"/>
        <w:contextualSpacing/>
        <w:jc w:val="both"/>
        <w:rPr>
          <w:sz w:val="22"/>
          <w:szCs w:val="22"/>
        </w:rPr>
      </w:pPr>
      <w:r w:rsidRPr="004E41DD">
        <w:rPr>
          <w:sz w:val="22"/>
          <w:szCs w:val="22"/>
        </w:rPr>
        <w:t>- реализуется с участием средств областного бюджета;</w:t>
      </w:r>
    </w:p>
    <w:p w:rsidR="005A39C0" w:rsidRPr="004E41DD" w:rsidRDefault="005A39C0" w:rsidP="002418E5">
      <w:pPr>
        <w:widowControl w:val="0"/>
        <w:autoSpaceDE w:val="0"/>
        <w:autoSpaceDN w:val="0"/>
        <w:spacing w:before="220"/>
        <w:ind w:firstLine="539"/>
        <w:contextualSpacing/>
        <w:jc w:val="both"/>
        <w:rPr>
          <w:sz w:val="22"/>
          <w:szCs w:val="22"/>
        </w:rPr>
      </w:pPr>
      <w:r w:rsidRPr="004E41DD">
        <w:rPr>
          <w:sz w:val="22"/>
          <w:szCs w:val="22"/>
        </w:rPr>
        <w:t xml:space="preserve">- включает обеспечение современными искусственными покрытиями и спортивно-технологическим оборудованием более 50 плоскостных сооружений, в том числе универсальных </w:t>
      </w:r>
      <w:r w:rsidRPr="004E41DD">
        <w:rPr>
          <w:sz w:val="22"/>
          <w:szCs w:val="22"/>
        </w:rPr>
        <w:lastRenderedPageBreak/>
        <w:t>игровых площадок в муниципальных образованиях Калужской области.</w:t>
      </w:r>
    </w:p>
    <w:p w:rsidR="005A39C0" w:rsidRPr="004E41DD" w:rsidRDefault="005A39C0" w:rsidP="002418E5">
      <w:pPr>
        <w:widowControl w:val="0"/>
        <w:autoSpaceDE w:val="0"/>
        <w:autoSpaceDN w:val="0"/>
        <w:spacing w:before="220"/>
        <w:ind w:firstLine="539"/>
        <w:contextualSpacing/>
        <w:jc w:val="both"/>
        <w:rPr>
          <w:sz w:val="22"/>
          <w:szCs w:val="22"/>
        </w:rPr>
      </w:pPr>
      <w:r w:rsidRPr="004E41DD">
        <w:rPr>
          <w:sz w:val="22"/>
          <w:szCs w:val="22"/>
        </w:rPr>
        <w:t xml:space="preserve">Реализация данного мероприятия определяющим образом повлияет на выполнение </w:t>
      </w:r>
      <w:r w:rsidR="00595E2C" w:rsidRPr="004E41DD">
        <w:rPr>
          <w:sz w:val="22"/>
          <w:szCs w:val="22"/>
        </w:rPr>
        <w:t>целевых индикаторов, таких как «</w:t>
      </w:r>
      <w:r w:rsidRPr="004E41DD">
        <w:rPr>
          <w:sz w:val="22"/>
          <w:szCs w:val="22"/>
        </w:rPr>
        <w:t>доля населения, систематически занимающегося физической культурой и спортом, в общей численности населен</w:t>
      </w:r>
      <w:r w:rsidR="00595E2C" w:rsidRPr="004E41DD">
        <w:rPr>
          <w:sz w:val="22"/>
          <w:szCs w:val="22"/>
        </w:rPr>
        <w:t>ия в возрасте от 3 до 79 лет»</w:t>
      </w:r>
    </w:p>
    <w:p w:rsidR="005A39C0" w:rsidRPr="004E41DD" w:rsidRDefault="005A39C0" w:rsidP="005A39C0">
      <w:pPr>
        <w:widowControl w:val="0"/>
        <w:autoSpaceDE w:val="0"/>
        <w:autoSpaceDN w:val="0"/>
        <w:jc w:val="both"/>
        <w:rPr>
          <w:sz w:val="22"/>
          <w:szCs w:val="22"/>
        </w:rPr>
      </w:pPr>
    </w:p>
    <w:p w:rsidR="005A39C0" w:rsidRPr="004E41DD" w:rsidRDefault="005A39C0" w:rsidP="002418E5">
      <w:pPr>
        <w:widowControl w:val="0"/>
        <w:autoSpaceDE w:val="0"/>
        <w:autoSpaceDN w:val="0"/>
        <w:ind w:firstLine="539"/>
        <w:jc w:val="center"/>
        <w:outlineLvl w:val="3"/>
        <w:rPr>
          <w:b/>
          <w:sz w:val="22"/>
          <w:szCs w:val="22"/>
        </w:rPr>
      </w:pPr>
      <w:r w:rsidRPr="004E41DD">
        <w:rPr>
          <w:b/>
          <w:sz w:val="22"/>
          <w:szCs w:val="22"/>
        </w:rPr>
        <w:t>4.3.6. Приобретение спортивного инвентаря, оборудования</w:t>
      </w:r>
    </w:p>
    <w:p w:rsidR="005A39C0" w:rsidRPr="004E41DD" w:rsidRDefault="005A39C0" w:rsidP="005A39C0">
      <w:pPr>
        <w:widowControl w:val="0"/>
        <w:autoSpaceDE w:val="0"/>
        <w:autoSpaceDN w:val="0"/>
        <w:jc w:val="center"/>
        <w:rPr>
          <w:b/>
          <w:sz w:val="22"/>
          <w:szCs w:val="22"/>
        </w:rPr>
      </w:pPr>
      <w:r w:rsidRPr="004E41DD">
        <w:rPr>
          <w:b/>
          <w:sz w:val="22"/>
          <w:szCs w:val="22"/>
        </w:rPr>
        <w:t>и наградной атрибутики для организации физкультурно-массовой</w:t>
      </w:r>
    </w:p>
    <w:p w:rsidR="005A39C0" w:rsidRPr="004E41DD" w:rsidRDefault="005A39C0" w:rsidP="005A39C0">
      <w:pPr>
        <w:widowControl w:val="0"/>
        <w:autoSpaceDE w:val="0"/>
        <w:autoSpaceDN w:val="0"/>
        <w:jc w:val="center"/>
        <w:rPr>
          <w:b/>
          <w:sz w:val="22"/>
          <w:szCs w:val="22"/>
        </w:rPr>
      </w:pPr>
      <w:r w:rsidRPr="004E41DD">
        <w:rPr>
          <w:b/>
          <w:sz w:val="22"/>
          <w:szCs w:val="22"/>
        </w:rPr>
        <w:t>и спортивной работы с населением по месту жительства</w:t>
      </w:r>
    </w:p>
    <w:p w:rsidR="005A39C0" w:rsidRPr="004E41DD" w:rsidRDefault="005A39C0" w:rsidP="005A39C0">
      <w:pPr>
        <w:widowControl w:val="0"/>
        <w:autoSpaceDE w:val="0"/>
        <w:autoSpaceDN w:val="0"/>
        <w:jc w:val="center"/>
        <w:rPr>
          <w:b/>
          <w:sz w:val="22"/>
          <w:szCs w:val="22"/>
        </w:rPr>
      </w:pPr>
      <w:r w:rsidRPr="004E41DD">
        <w:rPr>
          <w:b/>
          <w:sz w:val="22"/>
          <w:szCs w:val="22"/>
        </w:rPr>
        <w:t>в муниципальных образованиях Калужской области, в том числе</w:t>
      </w:r>
    </w:p>
    <w:p w:rsidR="005A39C0" w:rsidRPr="004E41DD" w:rsidRDefault="005A39C0" w:rsidP="005A39C0">
      <w:pPr>
        <w:widowControl w:val="0"/>
        <w:autoSpaceDE w:val="0"/>
        <w:autoSpaceDN w:val="0"/>
        <w:jc w:val="center"/>
        <w:rPr>
          <w:b/>
          <w:sz w:val="22"/>
          <w:szCs w:val="22"/>
        </w:rPr>
      </w:pPr>
      <w:r w:rsidRPr="004E41DD">
        <w:rPr>
          <w:b/>
          <w:sz w:val="22"/>
          <w:szCs w:val="22"/>
        </w:rPr>
        <w:t>оплата расходов, связанных с проведением экспертизы</w:t>
      </w:r>
    </w:p>
    <w:p w:rsidR="005A39C0" w:rsidRPr="004E41DD" w:rsidRDefault="005A39C0" w:rsidP="005A39C0">
      <w:pPr>
        <w:widowControl w:val="0"/>
        <w:autoSpaceDE w:val="0"/>
        <w:autoSpaceDN w:val="0"/>
        <w:jc w:val="center"/>
        <w:rPr>
          <w:b/>
          <w:sz w:val="22"/>
          <w:szCs w:val="22"/>
        </w:rPr>
      </w:pPr>
      <w:r w:rsidRPr="004E41DD">
        <w:rPr>
          <w:b/>
          <w:sz w:val="22"/>
          <w:szCs w:val="22"/>
        </w:rPr>
        <w:t>поставляемого товара, выполненных работ или оказанных услуг</w:t>
      </w:r>
    </w:p>
    <w:p w:rsidR="005A39C0" w:rsidRPr="004E41DD" w:rsidRDefault="005A39C0" w:rsidP="005A39C0">
      <w:pPr>
        <w:widowControl w:val="0"/>
        <w:autoSpaceDE w:val="0"/>
        <w:autoSpaceDN w:val="0"/>
        <w:jc w:val="both"/>
        <w:rPr>
          <w:sz w:val="22"/>
          <w:szCs w:val="22"/>
        </w:rPr>
      </w:pPr>
    </w:p>
    <w:p w:rsidR="005A39C0" w:rsidRPr="004E41DD" w:rsidRDefault="005A39C0" w:rsidP="002418E5">
      <w:pPr>
        <w:widowControl w:val="0"/>
        <w:autoSpaceDE w:val="0"/>
        <w:autoSpaceDN w:val="0"/>
        <w:ind w:firstLine="709"/>
        <w:contextualSpacing/>
        <w:jc w:val="both"/>
        <w:rPr>
          <w:sz w:val="22"/>
          <w:szCs w:val="22"/>
        </w:rPr>
      </w:pPr>
      <w:r w:rsidRPr="004E41DD">
        <w:rPr>
          <w:sz w:val="22"/>
          <w:szCs w:val="22"/>
        </w:rPr>
        <w:t>Краткая характеристика основного мероприятия:</w:t>
      </w:r>
    </w:p>
    <w:p w:rsidR="005A39C0" w:rsidRPr="004E41DD" w:rsidRDefault="005A39C0" w:rsidP="002418E5">
      <w:pPr>
        <w:widowControl w:val="0"/>
        <w:autoSpaceDE w:val="0"/>
        <w:autoSpaceDN w:val="0"/>
        <w:spacing w:before="220"/>
        <w:ind w:firstLine="709"/>
        <w:contextualSpacing/>
        <w:jc w:val="both"/>
        <w:rPr>
          <w:sz w:val="22"/>
          <w:szCs w:val="22"/>
        </w:rPr>
      </w:pPr>
      <w:r w:rsidRPr="004E41DD">
        <w:rPr>
          <w:sz w:val="22"/>
          <w:szCs w:val="22"/>
        </w:rPr>
        <w:t>- способствует развитию материально-технической базы для занятия населения массовым спортом в образовательных, спортивных учреждениях и клубах по месту жительства с учетом плотности населения и доступности транспортной инфраструктуры;</w:t>
      </w:r>
    </w:p>
    <w:p w:rsidR="005A39C0" w:rsidRPr="004E41DD" w:rsidRDefault="005A39C0" w:rsidP="002418E5">
      <w:pPr>
        <w:widowControl w:val="0"/>
        <w:autoSpaceDE w:val="0"/>
        <w:autoSpaceDN w:val="0"/>
        <w:spacing w:before="220"/>
        <w:ind w:firstLine="709"/>
        <w:contextualSpacing/>
        <w:jc w:val="both"/>
        <w:rPr>
          <w:sz w:val="22"/>
          <w:szCs w:val="22"/>
        </w:rPr>
      </w:pPr>
      <w:r w:rsidRPr="004E41DD">
        <w:rPr>
          <w:sz w:val="22"/>
          <w:szCs w:val="22"/>
        </w:rPr>
        <w:t>- предполагает материально-техническое оснащение спортивным инвентарем, спортивным оборудованием и наградной атрибутикой для проведения физкультурно-оздоровительной работы с населением по месту жительства в муниципальных образованиях Калужской области;</w:t>
      </w:r>
    </w:p>
    <w:p w:rsidR="005A39C0" w:rsidRPr="004E41DD" w:rsidRDefault="005A39C0" w:rsidP="002418E5">
      <w:pPr>
        <w:widowControl w:val="0"/>
        <w:autoSpaceDE w:val="0"/>
        <w:autoSpaceDN w:val="0"/>
        <w:spacing w:before="220"/>
        <w:ind w:firstLine="709"/>
        <w:contextualSpacing/>
        <w:jc w:val="both"/>
        <w:rPr>
          <w:sz w:val="22"/>
          <w:szCs w:val="22"/>
        </w:rPr>
      </w:pPr>
      <w:r w:rsidRPr="004E41DD">
        <w:rPr>
          <w:sz w:val="22"/>
          <w:szCs w:val="22"/>
        </w:rPr>
        <w:t>- реализуется за счет средств областного бюджета;</w:t>
      </w:r>
    </w:p>
    <w:p w:rsidR="005A39C0" w:rsidRPr="004E41DD" w:rsidRDefault="005A39C0" w:rsidP="002418E5">
      <w:pPr>
        <w:widowControl w:val="0"/>
        <w:autoSpaceDE w:val="0"/>
        <w:autoSpaceDN w:val="0"/>
        <w:spacing w:before="220"/>
        <w:ind w:firstLine="709"/>
        <w:contextualSpacing/>
        <w:jc w:val="both"/>
        <w:rPr>
          <w:sz w:val="22"/>
          <w:szCs w:val="22"/>
        </w:rPr>
      </w:pPr>
      <w:r w:rsidRPr="004E41DD">
        <w:rPr>
          <w:sz w:val="22"/>
          <w:szCs w:val="22"/>
        </w:rPr>
        <w:t>- в</w:t>
      </w:r>
      <w:r w:rsidR="00EE5C30" w:rsidRPr="004E41DD">
        <w:rPr>
          <w:sz w:val="22"/>
          <w:szCs w:val="22"/>
        </w:rPr>
        <w:t>лияет на такие индикаторы, как «</w:t>
      </w:r>
      <w:r w:rsidRPr="004E41DD">
        <w:rPr>
          <w:sz w:val="22"/>
          <w:szCs w:val="22"/>
        </w:rPr>
        <w:t>доля населения, систематически занимающегося физической культурой и спортом, в общей численности насе</w:t>
      </w:r>
      <w:r w:rsidR="00EE5C30" w:rsidRPr="004E41DD">
        <w:rPr>
          <w:sz w:val="22"/>
          <w:szCs w:val="22"/>
        </w:rPr>
        <w:t>ления в возрасте от 3 до 79 лет»; «</w:t>
      </w:r>
      <w:r w:rsidRPr="004E41DD">
        <w:rPr>
          <w:sz w:val="22"/>
          <w:szCs w:val="22"/>
        </w:rPr>
        <w:t xml:space="preserve">доля учащихся и студентов, систематически занимающихся физической культурой и спортом, в общей численности учащихся </w:t>
      </w:r>
      <w:r w:rsidR="00EE5C30" w:rsidRPr="004E41DD">
        <w:rPr>
          <w:sz w:val="22"/>
          <w:szCs w:val="22"/>
        </w:rPr>
        <w:t>и студентов в Калужской области» и «</w:t>
      </w:r>
      <w:r w:rsidRPr="004E41DD">
        <w:rPr>
          <w:sz w:val="22"/>
          <w:szCs w:val="22"/>
        </w:rPr>
        <w:t>доля лиц с ограниченными возможностями здоровья и инвалидов, систематически занимающихся физической культурой и спортом, в общей численност</w:t>
      </w:r>
      <w:r w:rsidR="00EE5C30" w:rsidRPr="004E41DD">
        <w:rPr>
          <w:sz w:val="22"/>
          <w:szCs w:val="22"/>
        </w:rPr>
        <w:t>и указанной категории населения»</w:t>
      </w:r>
      <w:r w:rsidRPr="004E41DD">
        <w:rPr>
          <w:sz w:val="22"/>
          <w:szCs w:val="22"/>
        </w:rPr>
        <w:t>.</w:t>
      </w:r>
    </w:p>
    <w:p w:rsidR="005A39C0" w:rsidRPr="004E41DD" w:rsidRDefault="005A39C0" w:rsidP="005A39C0">
      <w:pPr>
        <w:widowControl w:val="0"/>
        <w:autoSpaceDE w:val="0"/>
        <w:autoSpaceDN w:val="0"/>
        <w:jc w:val="both"/>
        <w:rPr>
          <w:sz w:val="22"/>
          <w:szCs w:val="22"/>
        </w:rPr>
      </w:pPr>
    </w:p>
    <w:p w:rsidR="005A39C0" w:rsidRPr="004E41DD" w:rsidRDefault="005A39C0" w:rsidP="005A39C0">
      <w:pPr>
        <w:widowControl w:val="0"/>
        <w:autoSpaceDE w:val="0"/>
        <w:autoSpaceDN w:val="0"/>
        <w:jc w:val="center"/>
        <w:outlineLvl w:val="3"/>
        <w:rPr>
          <w:b/>
          <w:sz w:val="22"/>
          <w:szCs w:val="22"/>
        </w:rPr>
      </w:pPr>
      <w:r w:rsidRPr="004E41DD">
        <w:rPr>
          <w:b/>
          <w:sz w:val="22"/>
          <w:szCs w:val="22"/>
        </w:rPr>
        <w:t>4.3.7. Обеспечение спортивным инвентарем и оборудованием</w:t>
      </w:r>
    </w:p>
    <w:p w:rsidR="005A39C0" w:rsidRPr="004E41DD" w:rsidRDefault="005A39C0" w:rsidP="005A39C0">
      <w:pPr>
        <w:widowControl w:val="0"/>
        <w:autoSpaceDE w:val="0"/>
        <w:autoSpaceDN w:val="0"/>
        <w:jc w:val="center"/>
        <w:rPr>
          <w:b/>
          <w:sz w:val="22"/>
          <w:szCs w:val="22"/>
        </w:rPr>
      </w:pPr>
      <w:r w:rsidRPr="004E41DD">
        <w:rPr>
          <w:b/>
          <w:sz w:val="22"/>
          <w:szCs w:val="22"/>
        </w:rPr>
        <w:t>муниципальных учреждений, финансируемых из бюджетов</w:t>
      </w:r>
    </w:p>
    <w:p w:rsidR="005A39C0" w:rsidRPr="004E41DD" w:rsidRDefault="005A39C0" w:rsidP="005A39C0">
      <w:pPr>
        <w:widowControl w:val="0"/>
        <w:autoSpaceDE w:val="0"/>
        <w:autoSpaceDN w:val="0"/>
        <w:jc w:val="center"/>
        <w:rPr>
          <w:b/>
          <w:sz w:val="22"/>
          <w:szCs w:val="22"/>
        </w:rPr>
      </w:pPr>
      <w:r w:rsidRPr="004E41DD">
        <w:rPr>
          <w:b/>
          <w:sz w:val="22"/>
          <w:szCs w:val="22"/>
        </w:rPr>
        <w:t>муниципальных образований</w:t>
      </w:r>
    </w:p>
    <w:p w:rsidR="005A39C0" w:rsidRPr="004E41DD" w:rsidRDefault="005A39C0" w:rsidP="005A39C0">
      <w:pPr>
        <w:widowControl w:val="0"/>
        <w:autoSpaceDE w:val="0"/>
        <w:autoSpaceDN w:val="0"/>
        <w:jc w:val="both"/>
        <w:rPr>
          <w:sz w:val="22"/>
          <w:szCs w:val="22"/>
        </w:rPr>
      </w:pPr>
    </w:p>
    <w:p w:rsidR="005A39C0" w:rsidRPr="004E41DD" w:rsidRDefault="005A39C0" w:rsidP="00FF41B7">
      <w:pPr>
        <w:widowControl w:val="0"/>
        <w:autoSpaceDE w:val="0"/>
        <w:autoSpaceDN w:val="0"/>
        <w:ind w:firstLine="709"/>
        <w:contextualSpacing/>
        <w:jc w:val="both"/>
        <w:rPr>
          <w:sz w:val="22"/>
          <w:szCs w:val="22"/>
        </w:rPr>
      </w:pPr>
      <w:r w:rsidRPr="004E41DD">
        <w:rPr>
          <w:sz w:val="22"/>
          <w:szCs w:val="22"/>
        </w:rPr>
        <w:t>Краткая характеристика основного мероприятия:</w:t>
      </w:r>
    </w:p>
    <w:p w:rsidR="005A39C0" w:rsidRPr="004E41DD" w:rsidRDefault="005A39C0" w:rsidP="00FF41B7">
      <w:pPr>
        <w:widowControl w:val="0"/>
        <w:autoSpaceDE w:val="0"/>
        <w:autoSpaceDN w:val="0"/>
        <w:spacing w:before="220"/>
        <w:ind w:firstLine="709"/>
        <w:contextualSpacing/>
        <w:jc w:val="both"/>
        <w:rPr>
          <w:sz w:val="22"/>
          <w:szCs w:val="22"/>
        </w:rPr>
      </w:pPr>
      <w:r w:rsidRPr="004E41DD">
        <w:rPr>
          <w:sz w:val="22"/>
          <w:szCs w:val="22"/>
        </w:rPr>
        <w:t>- решает задачи по развитию материально-технической базы для занятий населения массовым спортом в образовательных, спортивных учреждениях и клубах по месту жительства с учетом плотности населения и доступности транспортной инфраструктуры;</w:t>
      </w:r>
    </w:p>
    <w:p w:rsidR="005A39C0" w:rsidRPr="004E41DD" w:rsidRDefault="005A39C0" w:rsidP="00FF41B7">
      <w:pPr>
        <w:widowControl w:val="0"/>
        <w:autoSpaceDE w:val="0"/>
        <w:autoSpaceDN w:val="0"/>
        <w:spacing w:before="220"/>
        <w:ind w:firstLine="709"/>
        <w:contextualSpacing/>
        <w:jc w:val="both"/>
        <w:rPr>
          <w:sz w:val="22"/>
          <w:szCs w:val="22"/>
        </w:rPr>
      </w:pPr>
      <w:r w:rsidRPr="004E41DD">
        <w:rPr>
          <w:sz w:val="22"/>
          <w:szCs w:val="22"/>
        </w:rPr>
        <w:t>- предусматривает обеспечение муниципальных учреждений, финансируемых из бюджетов муниципальных образований Калужской области, современным спортивным инвентарем и оборудованием;</w:t>
      </w:r>
    </w:p>
    <w:p w:rsidR="005A39C0" w:rsidRPr="004E41DD" w:rsidRDefault="005A39C0" w:rsidP="00FF41B7">
      <w:pPr>
        <w:widowControl w:val="0"/>
        <w:autoSpaceDE w:val="0"/>
        <w:autoSpaceDN w:val="0"/>
        <w:spacing w:before="220"/>
        <w:ind w:firstLine="709"/>
        <w:contextualSpacing/>
        <w:jc w:val="both"/>
        <w:rPr>
          <w:sz w:val="22"/>
          <w:szCs w:val="22"/>
        </w:rPr>
      </w:pPr>
      <w:r w:rsidRPr="004E41DD">
        <w:rPr>
          <w:sz w:val="22"/>
          <w:szCs w:val="22"/>
        </w:rPr>
        <w:t>- реализуется за счет средств местных бюджетов;</w:t>
      </w:r>
    </w:p>
    <w:p w:rsidR="005A39C0" w:rsidRPr="004E41DD" w:rsidRDefault="005A39C0" w:rsidP="00FF41B7">
      <w:pPr>
        <w:widowControl w:val="0"/>
        <w:autoSpaceDE w:val="0"/>
        <w:autoSpaceDN w:val="0"/>
        <w:spacing w:before="220"/>
        <w:ind w:firstLine="709"/>
        <w:contextualSpacing/>
        <w:jc w:val="both"/>
        <w:rPr>
          <w:sz w:val="22"/>
          <w:szCs w:val="22"/>
        </w:rPr>
      </w:pPr>
      <w:proofErr w:type="gramStart"/>
      <w:r w:rsidRPr="004E41DD">
        <w:rPr>
          <w:sz w:val="22"/>
          <w:szCs w:val="22"/>
        </w:rPr>
        <w:t>- влияет на вып</w:t>
      </w:r>
      <w:r w:rsidR="00EE5C30" w:rsidRPr="004E41DD">
        <w:rPr>
          <w:sz w:val="22"/>
          <w:szCs w:val="22"/>
        </w:rPr>
        <w:t>олнение таких индикаторов, как «</w:t>
      </w:r>
      <w:r w:rsidRPr="004E41DD">
        <w:rPr>
          <w:sz w:val="22"/>
          <w:szCs w:val="22"/>
        </w:rPr>
        <w:t>доля населения, систематически занимающегося физической культурой и спортом, в общей численности насе</w:t>
      </w:r>
      <w:r w:rsidR="00EE5C30" w:rsidRPr="004E41DD">
        <w:rPr>
          <w:sz w:val="22"/>
          <w:szCs w:val="22"/>
        </w:rPr>
        <w:t>ления в возрасте от 3 до 79 лет», «</w:t>
      </w:r>
      <w:r w:rsidRPr="004E41DD">
        <w:rPr>
          <w:sz w:val="22"/>
          <w:szCs w:val="22"/>
        </w:rPr>
        <w:t>доля учащихся и студентов, систематически занимающихся физической культурой и спортом, в общей численности учащихся и студенто</w:t>
      </w:r>
      <w:r w:rsidR="00EE5C30" w:rsidRPr="004E41DD">
        <w:rPr>
          <w:sz w:val="22"/>
          <w:szCs w:val="22"/>
        </w:rPr>
        <w:t>в в Калужской области», «</w:t>
      </w:r>
      <w:r w:rsidRPr="004E41DD">
        <w:rPr>
          <w:sz w:val="22"/>
          <w:szCs w:val="22"/>
        </w:rPr>
        <w:t>доля лиц с ограниченными возможностями здоровья и инвалидов, систематически занимающихся физической культурой и спортом, в общей</w:t>
      </w:r>
      <w:proofErr w:type="gramEnd"/>
      <w:r w:rsidRPr="004E41DD">
        <w:rPr>
          <w:sz w:val="22"/>
          <w:szCs w:val="22"/>
        </w:rPr>
        <w:t xml:space="preserve"> численност</w:t>
      </w:r>
      <w:r w:rsidR="00EE5C30" w:rsidRPr="004E41DD">
        <w:rPr>
          <w:sz w:val="22"/>
          <w:szCs w:val="22"/>
        </w:rPr>
        <w:t>и указанной категории населения»</w:t>
      </w:r>
      <w:r w:rsidRPr="004E41DD">
        <w:rPr>
          <w:sz w:val="22"/>
          <w:szCs w:val="22"/>
        </w:rPr>
        <w:t>.</w:t>
      </w:r>
    </w:p>
    <w:p w:rsidR="005A39C0" w:rsidRPr="004E41DD" w:rsidRDefault="005A39C0" w:rsidP="005A39C0">
      <w:pPr>
        <w:widowControl w:val="0"/>
        <w:autoSpaceDE w:val="0"/>
        <w:autoSpaceDN w:val="0"/>
        <w:jc w:val="both"/>
        <w:rPr>
          <w:sz w:val="22"/>
          <w:szCs w:val="22"/>
        </w:rPr>
      </w:pPr>
    </w:p>
    <w:p w:rsidR="005D1A43" w:rsidRPr="004E41DD" w:rsidRDefault="005D1A43" w:rsidP="005D1A43">
      <w:pPr>
        <w:widowControl w:val="0"/>
        <w:autoSpaceDE w:val="0"/>
        <w:autoSpaceDN w:val="0"/>
        <w:jc w:val="center"/>
        <w:outlineLvl w:val="3"/>
        <w:rPr>
          <w:b/>
          <w:sz w:val="22"/>
          <w:szCs w:val="22"/>
        </w:rPr>
      </w:pPr>
      <w:r w:rsidRPr="004E41DD">
        <w:rPr>
          <w:b/>
          <w:sz w:val="22"/>
          <w:szCs w:val="22"/>
        </w:rPr>
        <w:t>4</w:t>
      </w:r>
      <w:r>
        <w:rPr>
          <w:b/>
          <w:sz w:val="22"/>
          <w:szCs w:val="22"/>
        </w:rPr>
        <w:t>.3.9</w:t>
      </w:r>
      <w:r w:rsidRPr="004E41DD">
        <w:rPr>
          <w:b/>
          <w:sz w:val="22"/>
          <w:szCs w:val="22"/>
        </w:rPr>
        <w:t xml:space="preserve">. Закупка </w:t>
      </w:r>
      <w:proofErr w:type="gramStart"/>
      <w:r w:rsidRPr="004E41DD">
        <w:rPr>
          <w:b/>
          <w:sz w:val="22"/>
          <w:szCs w:val="22"/>
        </w:rPr>
        <w:t>спортивно-технологического</w:t>
      </w:r>
      <w:proofErr w:type="gramEnd"/>
      <w:r w:rsidRPr="004E41DD">
        <w:rPr>
          <w:b/>
          <w:sz w:val="22"/>
          <w:szCs w:val="22"/>
        </w:rPr>
        <w:t xml:space="preserve"> </w:t>
      </w:r>
    </w:p>
    <w:p w:rsidR="005D1A43" w:rsidRPr="004E41DD" w:rsidRDefault="005D1A43" w:rsidP="005D1A43">
      <w:pPr>
        <w:widowControl w:val="0"/>
        <w:autoSpaceDE w:val="0"/>
        <w:autoSpaceDN w:val="0"/>
        <w:jc w:val="center"/>
        <w:outlineLvl w:val="3"/>
        <w:rPr>
          <w:b/>
          <w:sz w:val="22"/>
          <w:szCs w:val="22"/>
        </w:rPr>
      </w:pPr>
      <w:r w:rsidRPr="004E41DD">
        <w:rPr>
          <w:b/>
          <w:sz w:val="22"/>
          <w:szCs w:val="22"/>
        </w:rPr>
        <w:t xml:space="preserve">оборудования для создания </w:t>
      </w:r>
      <w:r>
        <w:rPr>
          <w:b/>
          <w:sz w:val="22"/>
          <w:szCs w:val="22"/>
        </w:rPr>
        <w:t>малых спортивных площадок</w:t>
      </w:r>
    </w:p>
    <w:p w:rsidR="005D1A43" w:rsidRPr="004E41DD" w:rsidRDefault="005D1A43" w:rsidP="005D1A43">
      <w:pPr>
        <w:widowControl w:val="0"/>
        <w:autoSpaceDE w:val="0"/>
        <w:autoSpaceDN w:val="0"/>
        <w:jc w:val="center"/>
        <w:outlineLvl w:val="3"/>
        <w:rPr>
          <w:b/>
          <w:sz w:val="22"/>
          <w:szCs w:val="22"/>
        </w:rPr>
      </w:pPr>
    </w:p>
    <w:p w:rsidR="005D1A43" w:rsidRPr="004E41DD" w:rsidRDefault="005D1A43" w:rsidP="005D1A43">
      <w:pPr>
        <w:widowControl w:val="0"/>
        <w:autoSpaceDE w:val="0"/>
        <w:autoSpaceDN w:val="0"/>
        <w:ind w:firstLine="708"/>
        <w:contextualSpacing/>
        <w:jc w:val="both"/>
        <w:rPr>
          <w:sz w:val="22"/>
          <w:szCs w:val="22"/>
        </w:rPr>
      </w:pPr>
      <w:r w:rsidRPr="004E41DD">
        <w:rPr>
          <w:sz w:val="22"/>
          <w:szCs w:val="22"/>
        </w:rPr>
        <w:t>Краткая характеристика основного мероприятия:</w:t>
      </w:r>
    </w:p>
    <w:p w:rsidR="005D1A43" w:rsidRPr="004E41DD" w:rsidRDefault="005D1A43" w:rsidP="005D1A43">
      <w:pPr>
        <w:widowControl w:val="0"/>
        <w:autoSpaceDE w:val="0"/>
        <w:autoSpaceDN w:val="0"/>
        <w:spacing w:before="220"/>
        <w:ind w:firstLine="708"/>
        <w:contextualSpacing/>
        <w:jc w:val="both"/>
        <w:rPr>
          <w:sz w:val="22"/>
          <w:szCs w:val="22"/>
        </w:rPr>
      </w:pPr>
      <w:r w:rsidRPr="004E41DD">
        <w:rPr>
          <w:sz w:val="22"/>
          <w:szCs w:val="22"/>
        </w:rPr>
        <w:t>Решает задачу по развитию материально-технической базы спортивных школ олимпийского резерва;</w:t>
      </w:r>
    </w:p>
    <w:p w:rsidR="005D1A43" w:rsidRPr="004E41DD" w:rsidRDefault="005D1A43" w:rsidP="005D1A43">
      <w:pPr>
        <w:widowControl w:val="0"/>
        <w:autoSpaceDE w:val="0"/>
        <w:autoSpaceDN w:val="0"/>
        <w:spacing w:before="220"/>
        <w:ind w:firstLine="708"/>
        <w:contextualSpacing/>
        <w:jc w:val="both"/>
        <w:rPr>
          <w:sz w:val="22"/>
          <w:szCs w:val="22"/>
        </w:rPr>
      </w:pPr>
      <w:r w:rsidRPr="004E41DD">
        <w:rPr>
          <w:sz w:val="22"/>
          <w:szCs w:val="22"/>
        </w:rPr>
        <w:t xml:space="preserve"> - реализуется в рамках федерального национального проекта «Спорт - норма жизни» в части осуществления софинансирования мероприятий подпрограммы за счет федерального бюджета;</w:t>
      </w:r>
    </w:p>
    <w:p w:rsidR="005D1A43" w:rsidRPr="004E41DD" w:rsidRDefault="005D1A43" w:rsidP="005D1A43">
      <w:pPr>
        <w:widowControl w:val="0"/>
        <w:autoSpaceDE w:val="0"/>
        <w:autoSpaceDN w:val="0"/>
        <w:spacing w:before="220"/>
        <w:ind w:firstLine="708"/>
        <w:contextualSpacing/>
        <w:jc w:val="both"/>
        <w:rPr>
          <w:sz w:val="22"/>
          <w:szCs w:val="22"/>
        </w:rPr>
      </w:pPr>
      <w:r w:rsidRPr="004E41DD">
        <w:rPr>
          <w:sz w:val="22"/>
          <w:szCs w:val="22"/>
        </w:rPr>
        <w:t>- реализуется за счет средств областного и федерального бюджетов;</w:t>
      </w:r>
    </w:p>
    <w:p w:rsidR="005D1A43" w:rsidRPr="004E41DD" w:rsidRDefault="005D1A43" w:rsidP="005D1A43">
      <w:pPr>
        <w:widowControl w:val="0"/>
        <w:autoSpaceDE w:val="0"/>
        <w:autoSpaceDN w:val="0"/>
        <w:spacing w:before="220"/>
        <w:contextualSpacing/>
        <w:jc w:val="both"/>
        <w:rPr>
          <w:sz w:val="22"/>
          <w:szCs w:val="22"/>
        </w:rPr>
      </w:pPr>
      <w:r w:rsidRPr="004E41DD">
        <w:rPr>
          <w:sz w:val="22"/>
          <w:szCs w:val="22"/>
        </w:rPr>
        <w:t>- влияет на выполнение таких целевых индикаторов, как «доля населения, систематически занимающегося физической культурой и спортом, в общей численности населения в возрасте от 3 до 79 лет».</w:t>
      </w:r>
    </w:p>
    <w:p w:rsidR="005A39C0" w:rsidRDefault="005A39C0" w:rsidP="005A39C0">
      <w:pPr>
        <w:widowControl w:val="0"/>
        <w:autoSpaceDE w:val="0"/>
        <w:autoSpaceDN w:val="0"/>
        <w:jc w:val="both"/>
        <w:rPr>
          <w:b/>
          <w:sz w:val="22"/>
          <w:szCs w:val="22"/>
        </w:rPr>
      </w:pPr>
    </w:p>
    <w:p w:rsidR="00D43D57" w:rsidRDefault="00D43D57" w:rsidP="005A39C0">
      <w:pPr>
        <w:widowControl w:val="0"/>
        <w:autoSpaceDE w:val="0"/>
        <w:autoSpaceDN w:val="0"/>
        <w:jc w:val="both"/>
        <w:rPr>
          <w:b/>
          <w:sz w:val="22"/>
          <w:szCs w:val="22"/>
        </w:rPr>
      </w:pPr>
    </w:p>
    <w:p w:rsidR="00D43D57" w:rsidRDefault="00D43D57" w:rsidP="005A39C0">
      <w:pPr>
        <w:widowControl w:val="0"/>
        <w:autoSpaceDE w:val="0"/>
        <w:autoSpaceDN w:val="0"/>
        <w:jc w:val="both"/>
        <w:rPr>
          <w:b/>
          <w:sz w:val="22"/>
          <w:szCs w:val="22"/>
        </w:rPr>
      </w:pPr>
    </w:p>
    <w:p w:rsidR="00D43D57" w:rsidRPr="004E41DD" w:rsidRDefault="00D43D57" w:rsidP="005A39C0">
      <w:pPr>
        <w:widowControl w:val="0"/>
        <w:autoSpaceDE w:val="0"/>
        <w:autoSpaceDN w:val="0"/>
        <w:jc w:val="both"/>
        <w:rPr>
          <w:sz w:val="22"/>
          <w:szCs w:val="22"/>
        </w:rPr>
      </w:pPr>
    </w:p>
    <w:p w:rsidR="005A39C0" w:rsidRPr="004E41DD" w:rsidRDefault="005A39C0" w:rsidP="005A39C0">
      <w:pPr>
        <w:widowControl w:val="0"/>
        <w:autoSpaceDE w:val="0"/>
        <w:autoSpaceDN w:val="0"/>
        <w:jc w:val="center"/>
        <w:outlineLvl w:val="3"/>
        <w:rPr>
          <w:b/>
          <w:sz w:val="22"/>
          <w:szCs w:val="22"/>
        </w:rPr>
      </w:pPr>
      <w:r w:rsidRPr="004E41DD">
        <w:rPr>
          <w:b/>
          <w:sz w:val="22"/>
          <w:szCs w:val="22"/>
        </w:rPr>
        <w:t>4.3.10. Приобретение для спортивных школ, включая</w:t>
      </w:r>
    </w:p>
    <w:p w:rsidR="005A39C0" w:rsidRPr="004E41DD" w:rsidRDefault="005A39C0" w:rsidP="005A39C0">
      <w:pPr>
        <w:widowControl w:val="0"/>
        <w:autoSpaceDE w:val="0"/>
        <w:autoSpaceDN w:val="0"/>
        <w:jc w:val="center"/>
        <w:rPr>
          <w:b/>
          <w:sz w:val="22"/>
          <w:szCs w:val="22"/>
        </w:rPr>
      </w:pPr>
      <w:r w:rsidRPr="004E41DD">
        <w:rPr>
          <w:b/>
          <w:sz w:val="22"/>
          <w:szCs w:val="22"/>
        </w:rPr>
        <w:t xml:space="preserve">спортивные школы олимпийского резерва, </w:t>
      </w:r>
      <w:proofErr w:type="gramStart"/>
      <w:r w:rsidRPr="004E41DD">
        <w:rPr>
          <w:b/>
          <w:sz w:val="22"/>
          <w:szCs w:val="22"/>
        </w:rPr>
        <w:t>финансируемых</w:t>
      </w:r>
      <w:proofErr w:type="gramEnd"/>
    </w:p>
    <w:p w:rsidR="005A39C0" w:rsidRPr="004E41DD" w:rsidRDefault="005A39C0" w:rsidP="005A39C0">
      <w:pPr>
        <w:widowControl w:val="0"/>
        <w:autoSpaceDE w:val="0"/>
        <w:autoSpaceDN w:val="0"/>
        <w:jc w:val="center"/>
        <w:rPr>
          <w:b/>
          <w:sz w:val="22"/>
          <w:szCs w:val="22"/>
        </w:rPr>
      </w:pPr>
      <w:r w:rsidRPr="004E41DD">
        <w:rPr>
          <w:b/>
          <w:sz w:val="22"/>
          <w:szCs w:val="22"/>
        </w:rPr>
        <w:t>из областного бюджета Калужской области, спортивного</w:t>
      </w:r>
    </w:p>
    <w:p w:rsidR="005A39C0" w:rsidRPr="004E41DD" w:rsidRDefault="005A39C0" w:rsidP="005A39C0">
      <w:pPr>
        <w:widowControl w:val="0"/>
        <w:autoSpaceDE w:val="0"/>
        <w:autoSpaceDN w:val="0"/>
        <w:jc w:val="center"/>
        <w:rPr>
          <w:b/>
          <w:sz w:val="22"/>
          <w:szCs w:val="22"/>
        </w:rPr>
      </w:pPr>
      <w:r w:rsidRPr="004E41DD">
        <w:rPr>
          <w:b/>
          <w:sz w:val="22"/>
          <w:szCs w:val="22"/>
        </w:rPr>
        <w:t>оборудования, сертифицированного на соответствие</w:t>
      </w:r>
    </w:p>
    <w:p w:rsidR="005A39C0" w:rsidRPr="004E41DD" w:rsidRDefault="005A39C0" w:rsidP="005A39C0">
      <w:pPr>
        <w:widowControl w:val="0"/>
        <w:autoSpaceDE w:val="0"/>
        <w:autoSpaceDN w:val="0"/>
        <w:jc w:val="center"/>
        <w:rPr>
          <w:b/>
          <w:sz w:val="22"/>
          <w:szCs w:val="22"/>
        </w:rPr>
      </w:pPr>
      <w:r w:rsidRPr="004E41DD">
        <w:rPr>
          <w:b/>
          <w:sz w:val="22"/>
          <w:szCs w:val="22"/>
        </w:rPr>
        <w:t>государственным стандартам, в том числе закупка</w:t>
      </w:r>
    </w:p>
    <w:p w:rsidR="005A39C0" w:rsidRPr="004E41DD" w:rsidRDefault="005A39C0" w:rsidP="005A39C0">
      <w:pPr>
        <w:widowControl w:val="0"/>
        <w:autoSpaceDE w:val="0"/>
        <w:autoSpaceDN w:val="0"/>
        <w:jc w:val="center"/>
        <w:rPr>
          <w:b/>
          <w:sz w:val="22"/>
          <w:szCs w:val="22"/>
        </w:rPr>
      </w:pPr>
      <w:r w:rsidRPr="004E41DD">
        <w:rPr>
          <w:b/>
          <w:sz w:val="22"/>
          <w:szCs w:val="22"/>
        </w:rPr>
        <w:t>для спортивных школ и училищ олимпийского резерва</w:t>
      </w:r>
    </w:p>
    <w:p w:rsidR="005A39C0" w:rsidRPr="004E41DD" w:rsidRDefault="005A39C0" w:rsidP="005A39C0">
      <w:pPr>
        <w:widowControl w:val="0"/>
        <w:autoSpaceDE w:val="0"/>
        <w:autoSpaceDN w:val="0"/>
        <w:jc w:val="center"/>
        <w:rPr>
          <w:b/>
          <w:sz w:val="22"/>
          <w:szCs w:val="22"/>
        </w:rPr>
      </w:pPr>
      <w:r w:rsidRPr="004E41DD">
        <w:rPr>
          <w:b/>
          <w:sz w:val="22"/>
          <w:szCs w:val="22"/>
        </w:rPr>
        <w:t>спортивного оборудования, сертифицированного на соответствие</w:t>
      </w:r>
    </w:p>
    <w:p w:rsidR="005A39C0" w:rsidRPr="004E41DD" w:rsidRDefault="005D1A43" w:rsidP="005A39C0">
      <w:pPr>
        <w:widowControl w:val="0"/>
        <w:autoSpaceDE w:val="0"/>
        <w:autoSpaceDN w:val="0"/>
        <w:jc w:val="center"/>
        <w:rPr>
          <w:b/>
          <w:sz w:val="22"/>
          <w:szCs w:val="22"/>
        </w:rPr>
      </w:pPr>
      <w:r>
        <w:rPr>
          <w:b/>
          <w:sz w:val="22"/>
          <w:szCs w:val="22"/>
        </w:rPr>
        <w:t xml:space="preserve">государственным стандартам </w:t>
      </w:r>
    </w:p>
    <w:p w:rsidR="005A39C0" w:rsidRPr="004E41DD" w:rsidRDefault="005A39C0" w:rsidP="005A39C0">
      <w:pPr>
        <w:widowControl w:val="0"/>
        <w:autoSpaceDE w:val="0"/>
        <w:autoSpaceDN w:val="0"/>
        <w:jc w:val="both"/>
        <w:rPr>
          <w:sz w:val="22"/>
          <w:szCs w:val="22"/>
        </w:rPr>
      </w:pPr>
    </w:p>
    <w:p w:rsidR="005A39C0" w:rsidRPr="004E41DD" w:rsidRDefault="005A39C0" w:rsidP="00FF41B7">
      <w:pPr>
        <w:widowControl w:val="0"/>
        <w:autoSpaceDE w:val="0"/>
        <w:autoSpaceDN w:val="0"/>
        <w:ind w:firstLine="709"/>
        <w:contextualSpacing/>
        <w:jc w:val="both"/>
        <w:rPr>
          <w:sz w:val="22"/>
          <w:szCs w:val="22"/>
        </w:rPr>
      </w:pPr>
      <w:r w:rsidRPr="004E41DD">
        <w:rPr>
          <w:sz w:val="22"/>
          <w:szCs w:val="22"/>
        </w:rPr>
        <w:t>Краткая характеристика основного мероприятия:</w:t>
      </w:r>
    </w:p>
    <w:p w:rsidR="005A39C0" w:rsidRPr="004E41DD" w:rsidRDefault="005A39C0" w:rsidP="00FF41B7">
      <w:pPr>
        <w:widowControl w:val="0"/>
        <w:autoSpaceDE w:val="0"/>
        <w:autoSpaceDN w:val="0"/>
        <w:spacing w:before="220"/>
        <w:ind w:firstLine="709"/>
        <w:contextualSpacing/>
        <w:jc w:val="both"/>
        <w:rPr>
          <w:sz w:val="22"/>
          <w:szCs w:val="22"/>
        </w:rPr>
      </w:pPr>
      <w:r w:rsidRPr="004E41DD">
        <w:rPr>
          <w:sz w:val="22"/>
          <w:szCs w:val="22"/>
        </w:rPr>
        <w:t>- решает задачи по развитию материально-технической базы спортивных школ, включая спортивные школы олимпийского резерва;</w:t>
      </w:r>
    </w:p>
    <w:p w:rsidR="005A39C0" w:rsidRPr="004E41DD" w:rsidRDefault="005A39C0" w:rsidP="00FF41B7">
      <w:pPr>
        <w:widowControl w:val="0"/>
        <w:autoSpaceDE w:val="0"/>
        <w:autoSpaceDN w:val="0"/>
        <w:spacing w:before="220"/>
        <w:ind w:firstLine="709"/>
        <w:contextualSpacing/>
        <w:jc w:val="both"/>
        <w:rPr>
          <w:sz w:val="22"/>
          <w:szCs w:val="22"/>
        </w:rPr>
      </w:pPr>
      <w:r w:rsidRPr="004E41DD">
        <w:rPr>
          <w:sz w:val="22"/>
          <w:szCs w:val="22"/>
        </w:rPr>
        <w:t>- реализуется за счет средств областного и федерального бюджетов;</w:t>
      </w:r>
    </w:p>
    <w:p w:rsidR="005A39C0" w:rsidRPr="004E41DD" w:rsidRDefault="005A39C0" w:rsidP="00FF41B7">
      <w:pPr>
        <w:widowControl w:val="0"/>
        <w:autoSpaceDE w:val="0"/>
        <w:autoSpaceDN w:val="0"/>
        <w:spacing w:before="220"/>
        <w:ind w:firstLine="709"/>
        <w:contextualSpacing/>
        <w:jc w:val="both"/>
        <w:rPr>
          <w:sz w:val="22"/>
          <w:szCs w:val="22"/>
        </w:rPr>
      </w:pPr>
      <w:r w:rsidRPr="004E41DD">
        <w:rPr>
          <w:sz w:val="22"/>
          <w:szCs w:val="22"/>
        </w:rPr>
        <w:t xml:space="preserve">- влияет на выполнение </w:t>
      </w:r>
      <w:r w:rsidR="0076262E" w:rsidRPr="004E41DD">
        <w:rPr>
          <w:sz w:val="22"/>
          <w:szCs w:val="22"/>
        </w:rPr>
        <w:t>таких целевых индикаторов, как «</w:t>
      </w:r>
      <w:r w:rsidRPr="004E41DD">
        <w:rPr>
          <w:sz w:val="22"/>
          <w:szCs w:val="22"/>
        </w:rPr>
        <w:t>доля спортсменов-разрядников в общем количестве лиц, занимающихся в системе специализированных детско-юношеских спортивных школ олимпийского резерв</w:t>
      </w:r>
      <w:r w:rsidR="0076262E" w:rsidRPr="004E41DD">
        <w:rPr>
          <w:sz w:val="22"/>
          <w:szCs w:val="22"/>
        </w:rPr>
        <w:t>а и училищ олимпийского резерва», «</w:t>
      </w:r>
      <w:r w:rsidRPr="004E41DD">
        <w:rPr>
          <w:sz w:val="22"/>
          <w:szCs w:val="22"/>
        </w:rPr>
        <w:t>доля граждан, занимающихся в спортивных организациях, в общей численности детей и</w:t>
      </w:r>
      <w:r w:rsidR="0076262E" w:rsidRPr="004E41DD">
        <w:rPr>
          <w:sz w:val="22"/>
          <w:szCs w:val="22"/>
        </w:rPr>
        <w:t xml:space="preserve"> молодежи в возрасте 6 - 15 лет»</w:t>
      </w:r>
      <w:r w:rsidRPr="004E41DD">
        <w:rPr>
          <w:sz w:val="22"/>
          <w:szCs w:val="22"/>
        </w:rPr>
        <w:t>.</w:t>
      </w:r>
    </w:p>
    <w:p w:rsidR="005A39C0" w:rsidRPr="004E41DD" w:rsidRDefault="005A39C0" w:rsidP="00FF41B7">
      <w:pPr>
        <w:widowControl w:val="0"/>
        <w:autoSpaceDE w:val="0"/>
        <w:autoSpaceDN w:val="0"/>
        <w:spacing w:before="220"/>
        <w:ind w:firstLine="709"/>
        <w:contextualSpacing/>
        <w:jc w:val="both"/>
        <w:rPr>
          <w:sz w:val="22"/>
          <w:szCs w:val="22"/>
        </w:rPr>
      </w:pPr>
      <w:r w:rsidRPr="004E41DD">
        <w:rPr>
          <w:sz w:val="22"/>
          <w:szCs w:val="22"/>
        </w:rPr>
        <w:t>Контрольное событие:</w:t>
      </w:r>
    </w:p>
    <w:p w:rsidR="005A39C0" w:rsidRPr="004E41DD" w:rsidRDefault="005A39C0" w:rsidP="00FF41B7">
      <w:pPr>
        <w:widowControl w:val="0"/>
        <w:autoSpaceDE w:val="0"/>
        <w:autoSpaceDN w:val="0"/>
        <w:spacing w:before="220"/>
        <w:ind w:firstLine="709"/>
        <w:contextualSpacing/>
        <w:jc w:val="both"/>
        <w:rPr>
          <w:sz w:val="22"/>
          <w:szCs w:val="22"/>
        </w:rPr>
      </w:pPr>
      <w:r w:rsidRPr="004E41DD">
        <w:rPr>
          <w:sz w:val="22"/>
          <w:szCs w:val="22"/>
        </w:rPr>
        <w:t>заку</w:t>
      </w:r>
      <w:r w:rsidR="0085502E" w:rsidRPr="004E41DD">
        <w:rPr>
          <w:sz w:val="22"/>
          <w:szCs w:val="22"/>
        </w:rPr>
        <w:t>пка в 2019</w:t>
      </w:r>
      <w:r w:rsidRPr="004E41DD">
        <w:rPr>
          <w:sz w:val="22"/>
          <w:szCs w:val="22"/>
        </w:rPr>
        <w:t xml:space="preserve"> году спортивного оборудования по специальной физической подготовке и общей физической подготовке для следующих </w:t>
      </w:r>
      <w:r w:rsidR="007F1F33" w:rsidRPr="004E41DD">
        <w:rPr>
          <w:sz w:val="22"/>
          <w:szCs w:val="22"/>
        </w:rPr>
        <w:t xml:space="preserve">трех </w:t>
      </w:r>
      <w:r w:rsidRPr="004E41DD">
        <w:rPr>
          <w:sz w:val="22"/>
          <w:szCs w:val="22"/>
        </w:rPr>
        <w:t xml:space="preserve">специализированных детско-юношеских школ и училищ олимпийского резерва, реализуемая в рамках федеральной целевой </w:t>
      </w:r>
      <w:hyperlink r:id="rId22" w:history="1">
        <w:r w:rsidRPr="004E41DD">
          <w:rPr>
            <w:sz w:val="22"/>
            <w:szCs w:val="22"/>
          </w:rPr>
          <w:t>программы</w:t>
        </w:r>
      </w:hyperlink>
      <w:r w:rsidR="0076262E" w:rsidRPr="004E41DD">
        <w:rPr>
          <w:sz w:val="22"/>
          <w:szCs w:val="22"/>
        </w:rPr>
        <w:t xml:space="preserve"> «</w:t>
      </w:r>
      <w:r w:rsidRPr="004E41DD">
        <w:rPr>
          <w:sz w:val="22"/>
          <w:szCs w:val="22"/>
        </w:rPr>
        <w:t>Развитие физической культуры и спорта в Российско</w:t>
      </w:r>
      <w:r w:rsidR="0076262E" w:rsidRPr="004E41DD">
        <w:rPr>
          <w:sz w:val="22"/>
          <w:szCs w:val="22"/>
        </w:rPr>
        <w:t>й Федерации на 2016 - 2020 годы»</w:t>
      </w:r>
      <w:r w:rsidRPr="004E41DD">
        <w:rPr>
          <w:sz w:val="22"/>
          <w:szCs w:val="22"/>
        </w:rPr>
        <w:t>:</w:t>
      </w:r>
    </w:p>
    <w:p w:rsidR="005A39C0" w:rsidRPr="004E41DD" w:rsidRDefault="005A39C0" w:rsidP="00FF41B7">
      <w:pPr>
        <w:widowControl w:val="0"/>
        <w:autoSpaceDE w:val="0"/>
        <w:autoSpaceDN w:val="0"/>
        <w:spacing w:before="220"/>
        <w:ind w:firstLine="709"/>
        <w:contextualSpacing/>
        <w:jc w:val="both"/>
        <w:rPr>
          <w:sz w:val="22"/>
          <w:szCs w:val="22"/>
        </w:rPr>
      </w:pPr>
      <w:r w:rsidRPr="004E41DD">
        <w:rPr>
          <w:sz w:val="22"/>
          <w:szCs w:val="22"/>
        </w:rPr>
        <w:t>государственного автономног</w:t>
      </w:r>
      <w:r w:rsidR="0085502E" w:rsidRPr="004E41DD">
        <w:rPr>
          <w:sz w:val="22"/>
          <w:szCs w:val="22"/>
        </w:rPr>
        <w:t>о учреждения Калужской области «</w:t>
      </w:r>
      <w:r w:rsidRPr="004E41DD">
        <w:rPr>
          <w:sz w:val="22"/>
          <w:szCs w:val="22"/>
        </w:rPr>
        <w:t>Спортив</w:t>
      </w:r>
      <w:r w:rsidR="0085502E" w:rsidRPr="004E41DD">
        <w:rPr>
          <w:sz w:val="22"/>
          <w:szCs w:val="22"/>
        </w:rPr>
        <w:t>ная школа олимпийского резерва «Орленок»</w:t>
      </w:r>
      <w:r w:rsidRPr="004E41DD">
        <w:rPr>
          <w:sz w:val="22"/>
          <w:szCs w:val="22"/>
        </w:rPr>
        <w:t>; государственного бюджетног</w:t>
      </w:r>
      <w:r w:rsidR="0085502E" w:rsidRPr="004E41DD">
        <w:rPr>
          <w:sz w:val="22"/>
          <w:szCs w:val="22"/>
        </w:rPr>
        <w:t>о учреждения Калужской области «</w:t>
      </w:r>
      <w:r w:rsidRPr="004E41DD">
        <w:rPr>
          <w:sz w:val="22"/>
          <w:szCs w:val="22"/>
        </w:rPr>
        <w:t>Спортив</w:t>
      </w:r>
      <w:r w:rsidR="0085502E" w:rsidRPr="004E41DD">
        <w:rPr>
          <w:sz w:val="22"/>
          <w:szCs w:val="22"/>
        </w:rPr>
        <w:t>ная школа олимпийского резерва «Снайпер»</w:t>
      </w:r>
      <w:r w:rsidRPr="004E41DD">
        <w:rPr>
          <w:sz w:val="22"/>
          <w:szCs w:val="22"/>
        </w:rPr>
        <w:t xml:space="preserve">; </w:t>
      </w:r>
      <w:r w:rsidR="0085502E" w:rsidRPr="004E41DD">
        <w:rPr>
          <w:sz w:val="22"/>
          <w:szCs w:val="22"/>
        </w:rPr>
        <w:t>государственное бюджетное учреждения Калужской области «</w:t>
      </w:r>
      <w:r w:rsidRPr="004E41DD">
        <w:rPr>
          <w:sz w:val="22"/>
          <w:szCs w:val="22"/>
        </w:rPr>
        <w:t>Спортив</w:t>
      </w:r>
      <w:r w:rsidR="0085502E" w:rsidRPr="004E41DD">
        <w:rPr>
          <w:sz w:val="22"/>
          <w:szCs w:val="22"/>
        </w:rPr>
        <w:t>ная школа олимпийского резерва «Многоборец».</w:t>
      </w:r>
    </w:p>
    <w:p w:rsidR="005A39C0" w:rsidRPr="004E41DD" w:rsidRDefault="005A39C0" w:rsidP="005A39C0">
      <w:pPr>
        <w:widowControl w:val="0"/>
        <w:autoSpaceDE w:val="0"/>
        <w:autoSpaceDN w:val="0"/>
        <w:jc w:val="both"/>
        <w:rPr>
          <w:sz w:val="22"/>
          <w:szCs w:val="22"/>
        </w:rPr>
      </w:pPr>
    </w:p>
    <w:p w:rsidR="005A39C0" w:rsidRPr="004E41DD" w:rsidRDefault="005A39C0" w:rsidP="005A39C0">
      <w:pPr>
        <w:widowControl w:val="0"/>
        <w:autoSpaceDE w:val="0"/>
        <w:autoSpaceDN w:val="0"/>
        <w:jc w:val="center"/>
        <w:outlineLvl w:val="3"/>
        <w:rPr>
          <w:b/>
          <w:sz w:val="22"/>
          <w:szCs w:val="22"/>
        </w:rPr>
      </w:pPr>
      <w:r w:rsidRPr="004E41DD">
        <w:rPr>
          <w:b/>
          <w:sz w:val="22"/>
          <w:szCs w:val="22"/>
        </w:rPr>
        <w:t>4.3.11. Закупка комплектов искусственных покрытий</w:t>
      </w:r>
    </w:p>
    <w:p w:rsidR="005A39C0" w:rsidRPr="004E41DD" w:rsidRDefault="005A39C0" w:rsidP="00266FB3">
      <w:pPr>
        <w:widowControl w:val="0"/>
        <w:autoSpaceDE w:val="0"/>
        <w:autoSpaceDN w:val="0"/>
        <w:jc w:val="center"/>
        <w:rPr>
          <w:b/>
          <w:sz w:val="22"/>
          <w:szCs w:val="22"/>
        </w:rPr>
      </w:pPr>
      <w:r w:rsidRPr="004E41DD">
        <w:rPr>
          <w:b/>
          <w:sz w:val="22"/>
          <w:szCs w:val="22"/>
        </w:rPr>
        <w:t xml:space="preserve">для футбольных полей для спортивных </w:t>
      </w:r>
      <w:r w:rsidR="00266FB3" w:rsidRPr="004E41DD">
        <w:rPr>
          <w:b/>
          <w:sz w:val="22"/>
          <w:szCs w:val="22"/>
        </w:rPr>
        <w:t>школ</w:t>
      </w:r>
    </w:p>
    <w:p w:rsidR="005A39C0" w:rsidRPr="004E41DD" w:rsidRDefault="005A39C0" w:rsidP="00FF41B7">
      <w:pPr>
        <w:widowControl w:val="0"/>
        <w:autoSpaceDE w:val="0"/>
        <w:autoSpaceDN w:val="0"/>
        <w:contextualSpacing/>
        <w:jc w:val="both"/>
        <w:rPr>
          <w:sz w:val="22"/>
          <w:szCs w:val="22"/>
        </w:rPr>
      </w:pPr>
    </w:p>
    <w:p w:rsidR="005A39C0" w:rsidRPr="004E41DD" w:rsidRDefault="005A39C0" w:rsidP="00FF41B7">
      <w:pPr>
        <w:widowControl w:val="0"/>
        <w:autoSpaceDE w:val="0"/>
        <w:autoSpaceDN w:val="0"/>
        <w:ind w:firstLine="708"/>
        <w:contextualSpacing/>
        <w:jc w:val="both"/>
        <w:rPr>
          <w:sz w:val="22"/>
          <w:szCs w:val="22"/>
        </w:rPr>
      </w:pPr>
      <w:r w:rsidRPr="004E41DD">
        <w:rPr>
          <w:sz w:val="22"/>
          <w:szCs w:val="22"/>
        </w:rPr>
        <w:t>Краткая характеристика основного мероприятия:</w:t>
      </w:r>
    </w:p>
    <w:p w:rsidR="005A39C0" w:rsidRPr="004E41DD" w:rsidRDefault="005A39C0" w:rsidP="00FF41B7">
      <w:pPr>
        <w:widowControl w:val="0"/>
        <w:autoSpaceDE w:val="0"/>
        <w:autoSpaceDN w:val="0"/>
        <w:spacing w:before="220"/>
        <w:ind w:firstLine="708"/>
        <w:contextualSpacing/>
        <w:jc w:val="both"/>
        <w:rPr>
          <w:sz w:val="22"/>
          <w:szCs w:val="22"/>
        </w:rPr>
      </w:pPr>
      <w:r w:rsidRPr="004E41DD">
        <w:rPr>
          <w:sz w:val="22"/>
          <w:szCs w:val="22"/>
        </w:rPr>
        <w:t>- решает задачу по развитию материально-технической базы спортивных школ, финансируемых из областного бюджета Калужской области, включая спортивные школы олимпийского резерва, финансируемые из областного бюджета Калужской области;</w:t>
      </w:r>
    </w:p>
    <w:p w:rsidR="005A39C0" w:rsidRPr="004E41DD" w:rsidRDefault="005A39C0" w:rsidP="00FF41B7">
      <w:pPr>
        <w:widowControl w:val="0"/>
        <w:autoSpaceDE w:val="0"/>
        <w:autoSpaceDN w:val="0"/>
        <w:spacing w:before="220"/>
        <w:ind w:firstLine="708"/>
        <w:contextualSpacing/>
        <w:jc w:val="both"/>
        <w:rPr>
          <w:sz w:val="22"/>
          <w:szCs w:val="22"/>
        </w:rPr>
      </w:pPr>
      <w:r w:rsidRPr="004E41DD">
        <w:rPr>
          <w:sz w:val="22"/>
          <w:szCs w:val="22"/>
        </w:rPr>
        <w:t>- реализуется за счет средств областного и федерального бюджетов;</w:t>
      </w:r>
    </w:p>
    <w:p w:rsidR="00282A7F" w:rsidRPr="004E41DD" w:rsidRDefault="005A39C0" w:rsidP="00FF41B7">
      <w:pPr>
        <w:widowControl w:val="0"/>
        <w:autoSpaceDE w:val="0"/>
        <w:autoSpaceDN w:val="0"/>
        <w:spacing w:before="220"/>
        <w:ind w:firstLine="708"/>
        <w:contextualSpacing/>
        <w:jc w:val="both"/>
        <w:rPr>
          <w:sz w:val="22"/>
          <w:szCs w:val="22"/>
        </w:rPr>
      </w:pPr>
      <w:r w:rsidRPr="004E41DD">
        <w:rPr>
          <w:sz w:val="22"/>
          <w:szCs w:val="22"/>
        </w:rPr>
        <w:t xml:space="preserve">- влияет на выполнение </w:t>
      </w:r>
      <w:r w:rsidR="0085502E" w:rsidRPr="004E41DD">
        <w:rPr>
          <w:sz w:val="22"/>
          <w:szCs w:val="22"/>
        </w:rPr>
        <w:t>таких целевых индикаторов, как «</w:t>
      </w:r>
      <w:r w:rsidRPr="004E41DD">
        <w:rPr>
          <w:sz w:val="22"/>
          <w:szCs w:val="22"/>
        </w:rPr>
        <w:t>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r w:rsidR="0085502E" w:rsidRPr="004E41DD">
        <w:rPr>
          <w:sz w:val="22"/>
          <w:szCs w:val="22"/>
        </w:rPr>
        <w:t>», «</w:t>
      </w:r>
      <w:r w:rsidRPr="004E41DD">
        <w:rPr>
          <w:sz w:val="22"/>
          <w:szCs w:val="22"/>
        </w:rPr>
        <w:t>доля граждан, занимающихся в спортивных организациях, в общей численности детей и</w:t>
      </w:r>
      <w:r w:rsidR="0085502E" w:rsidRPr="004E41DD">
        <w:rPr>
          <w:sz w:val="22"/>
          <w:szCs w:val="22"/>
        </w:rPr>
        <w:t xml:space="preserve"> молодежи в возрасте 6 - 15 лет»; «</w:t>
      </w:r>
      <w:r w:rsidRPr="004E41DD">
        <w:rPr>
          <w:sz w:val="22"/>
          <w:szCs w:val="22"/>
        </w:rPr>
        <w:t>доля спортсменов-разрядников, имеющих разряды и звания (от I</w:t>
      </w:r>
      <w:r w:rsidR="0085502E" w:rsidRPr="004E41DD">
        <w:rPr>
          <w:sz w:val="22"/>
          <w:szCs w:val="22"/>
        </w:rPr>
        <w:t xml:space="preserve"> разряда до спортивного звания «Заслуженный мастер спорта»</w:t>
      </w:r>
      <w:r w:rsidRPr="004E41DD">
        <w:rPr>
          <w:sz w:val="22"/>
          <w:szCs w:val="22"/>
        </w:rPr>
        <w:t>), в общем количестве спортсменов-разрядников в системе специализированных детско-юношеских спортивных школ олимпийского резерва</w:t>
      </w:r>
      <w:r w:rsidR="008B6D44" w:rsidRPr="004E41DD">
        <w:rPr>
          <w:sz w:val="22"/>
          <w:szCs w:val="22"/>
        </w:rPr>
        <w:t>»</w:t>
      </w:r>
      <w:r w:rsidR="0009046B" w:rsidRPr="004E41DD">
        <w:rPr>
          <w:sz w:val="22"/>
          <w:szCs w:val="22"/>
        </w:rPr>
        <w:t>.</w:t>
      </w:r>
    </w:p>
    <w:p w:rsidR="0009046B" w:rsidRPr="004E41DD" w:rsidRDefault="0009046B" w:rsidP="00FF41B7">
      <w:pPr>
        <w:widowControl w:val="0"/>
        <w:autoSpaceDE w:val="0"/>
        <w:autoSpaceDN w:val="0"/>
        <w:spacing w:before="220"/>
        <w:contextualSpacing/>
        <w:jc w:val="both"/>
        <w:rPr>
          <w:sz w:val="22"/>
          <w:szCs w:val="22"/>
        </w:rPr>
      </w:pPr>
      <w:r w:rsidRPr="004E41DD">
        <w:rPr>
          <w:sz w:val="22"/>
          <w:szCs w:val="22"/>
        </w:rPr>
        <w:t>Контрольное событие:</w:t>
      </w:r>
    </w:p>
    <w:p w:rsidR="0085502E" w:rsidRPr="004E41DD" w:rsidRDefault="00595E2C" w:rsidP="00FF41B7">
      <w:pPr>
        <w:widowControl w:val="0"/>
        <w:autoSpaceDE w:val="0"/>
        <w:autoSpaceDN w:val="0"/>
        <w:ind w:firstLine="708"/>
        <w:contextualSpacing/>
        <w:jc w:val="both"/>
        <w:outlineLvl w:val="3"/>
        <w:rPr>
          <w:sz w:val="22"/>
          <w:szCs w:val="22"/>
        </w:rPr>
      </w:pPr>
      <w:r w:rsidRPr="004E41DD">
        <w:rPr>
          <w:sz w:val="22"/>
          <w:szCs w:val="22"/>
        </w:rPr>
        <w:t xml:space="preserve">- </w:t>
      </w:r>
      <w:r w:rsidR="0085502E" w:rsidRPr="004E41DD">
        <w:rPr>
          <w:sz w:val="22"/>
          <w:szCs w:val="22"/>
        </w:rPr>
        <w:t xml:space="preserve">закупка в 2019 году </w:t>
      </w:r>
      <w:r w:rsidR="00636789" w:rsidRPr="004E41DD">
        <w:rPr>
          <w:sz w:val="22"/>
          <w:szCs w:val="22"/>
        </w:rPr>
        <w:t>комплекта</w:t>
      </w:r>
      <w:r w:rsidR="00BE1AF5" w:rsidRPr="004E41DD">
        <w:rPr>
          <w:sz w:val="22"/>
          <w:szCs w:val="22"/>
        </w:rPr>
        <w:t xml:space="preserve"> искусственного покрытия</w:t>
      </w:r>
      <w:r w:rsidR="0085502E" w:rsidRPr="004E41DD">
        <w:rPr>
          <w:sz w:val="22"/>
          <w:szCs w:val="22"/>
        </w:rPr>
        <w:t xml:space="preserve"> для</w:t>
      </w:r>
      <w:r w:rsidR="00636789" w:rsidRPr="004E41DD">
        <w:rPr>
          <w:sz w:val="22"/>
          <w:szCs w:val="22"/>
        </w:rPr>
        <w:t xml:space="preserve"> футбольного поля, расположенного по адресу: </w:t>
      </w:r>
      <w:proofErr w:type="gramStart"/>
      <w:r w:rsidR="00636789" w:rsidRPr="004E41DD">
        <w:rPr>
          <w:sz w:val="22"/>
          <w:szCs w:val="22"/>
        </w:rPr>
        <w:t>Калужская</w:t>
      </w:r>
      <w:proofErr w:type="gramEnd"/>
      <w:r w:rsidR="00636789" w:rsidRPr="004E41DD">
        <w:rPr>
          <w:sz w:val="22"/>
          <w:szCs w:val="22"/>
        </w:rPr>
        <w:t xml:space="preserve"> обл., г. Боровск, ул. Первого мая</w:t>
      </w:r>
      <w:r w:rsidR="0085502E" w:rsidRPr="004E41DD">
        <w:rPr>
          <w:sz w:val="22"/>
          <w:szCs w:val="22"/>
        </w:rPr>
        <w:t xml:space="preserve">, </w:t>
      </w:r>
      <w:r w:rsidR="00636789" w:rsidRPr="004E41DD">
        <w:rPr>
          <w:sz w:val="22"/>
          <w:szCs w:val="22"/>
        </w:rPr>
        <w:t xml:space="preserve">д.54, </w:t>
      </w:r>
      <w:r w:rsidRPr="004E41DD">
        <w:rPr>
          <w:sz w:val="22"/>
          <w:szCs w:val="22"/>
        </w:rPr>
        <w:t>реализуемое</w:t>
      </w:r>
      <w:r w:rsidR="0085502E" w:rsidRPr="004E41DD">
        <w:rPr>
          <w:sz w:val="22"/>
          <w:szCs w:val="22"/>
        </w:rPr>
        <w:t xml:space="preserve"> в рамках федеральной целевой </w:t>
      </w:r>
      <w:hyperlink r:id="rId23" w:history="1">
        <w:r w:rsidR="0085502E" w:rsidRPr="004E41DD">
          <w:rPr>
            <w:sz w:val="22"/>
            <w:szCs w:val="22"/>
          </w:rPr>
          <w:t>программы</w:t>
        </w:r>
      </w:hyperlink>
      <w:r w:rsidR="0085502E" w:rsidRPr="004E41DD">
        <w:rPr>
          <w:sz w:val="22"/>
          <w:szCs w:val="22"/>
        </w:rPr>
        <w:t xml:space="preserve"> «Развитие физической культуры и спорта в Российской Федерации на 2016 - 2020 годы»:</w:t>
      </w:r>
    </w:p>
    <w:p w:rsidR="00282A7F" w:rsidRPr="004E41DD" w:rsidRDefault="00282A7F" w:rsidP="0023247C">
      <w:pPr>
        <w:pStyle w:val="a3"/>
        <w:tabs>
          <w:tab w:val="left" w:pos="1134"/>
        </w:tabs>
        <w:autoSpaceDE w:val="0"/>
        <w:autoSpaceDN w:val="0"/>
        <w:adjustRightInd w:val="0"/>
        <w:ind w:left="0"/>
        <w:jc w:val="both"/>
        <w:rPr>
          <w:sz w:val="22"/>
          <w:szCs w:val="22"/>
        </w:rPr>
      </w:pPr>
    </w:p>
    <w:p w:rsidR="005D1A43" w:rsidRPr="004E41DD" w:rsidRDefault="005D1A43" w:rsidP="005D1A43">
      <w:pPr>
        <w:widowControl w:val="0"/>
        <w:autoSpaceDE w:val="0"/>
        <w:autoSpaceDN w:val="0"/>
        <w:jc w:val="center"/>
        <w:outlineLvl w:val="3"/>
        <w:rPr>
          <w:b/>
          <w:sz w:val="22"/>
          <w:szCs w:val="22"/>
        </w:rPr>
      </w:pPr>
      <w:r>
        <w:rPr>
          <w:b/>
          <w:sz w:val="22"/>
          <w:szCs w:val="22"/>
        </w:rPr>
        <w:t>4.3.12</w:t>
      </w:r>
      <w:r w:rsidRPr="004E41DD">
        <w:rPr>
          <w:b/>
          <w:sz w:val="22"/>
          <w:szCs w:val="22"/>
        </w:rPr>
        <w:t xml:space="preserve">. Закупка спортивного оборудования </w:t>
      </w:r>
    </w:p>
    <w:p w:rsidR="005D1A43" w:rsidRPr="004E41DD" w:rsidRDefault="005D1A43" w:rsidP="005D1A43">
      <w:pPr>
        <w:widowControl w:val="0"/>
        <w:autoSpaceDE w:val="0"/>
        <w:autoSpaceDN w:val="0"/>
        <w:jc w:val="center"/>
        <w:outlineLvl w:val="3"/>
        <w:rPr>
          <w:b/>
          <w:sz w:val="22"/>
          <w:szCs w:val="22"/>
        </w:rPr>
      </w:pPr>
      <w:r w:rsidRPr="004E41DD">
        <w:rPr>
          <w:b/>
          <w:sz w:val="22"/>
          <w:szCs w:val="22"/>
        </w:rPr>
        <w:t xml:space="preserve">и инвентаря для приведения организаций </w:t>
      </w:r>
      <w:proofErr w:type="gramStart"/>
      <w:r w:rsidRPr="004E41DD">
        <w:rPr>
          <w:b/>
          <w:sz w:val="22"/>
          <w:szCs w:val="22"/>
        </w:rPr>
        <w:t>спортивной</w:t>
      </w:r>
      <w:proofErr w:type="gramEnd"/>
      <w:r w:rsidRPr="004E41DD">
        <w:rPr>
          <w:b/>
          <w:sz w:val="22"/>
          <w:szCs w:val="22"/>
        </w:rPr>
        <w:t xml:space="preserve"> </w:t>
      </w:r>
    </w:p>
    <w:p w:rsidR="005D1A43" w:rsidRPr="004E41DD" w:rsidRDefault="005D1A43" w:rsidP="005D1A43">
      <w:pPr>
        <w:widowControl w:val="0"/>
        <w:autoSpaceDE w:val="0"/>
        <w:autoSpaceDN w:val="0"/>
        <w:jc w:val="center"/>
        <w:outlineLvl w:val="3"/>
        <w:rPr>
          <w:b/>
          <w:sz w:val="22"/>
          <w:szCs w:val="22"/>
        </w:rPr>
      </w:pPr>
      <w:r w:rsidRPr="004E41DD">
        <w:rPr>
          <w:b/>
          <w:sz w:val="22"/>
          <w:szCs w:val="22"/>
        </w:rPr>
        <w:t>подготовки в нормативное состояние</w:t>
      </w:r>
    </w:p>
    <w:p w:rsidR="005D1A43" w:rsidRPr="004E41DD" w:rsidRDefault="005D1A43" w:rsidP="005D1A43">
      <w:pPr>
        <w:widowControl w:val="0"/>
        <w:autoSpaceDE w:val="0"/>
        <w:autoSpaceDN w:val="0"/>
        <w:jc w:val="center"/>
        <w:outlineLvl w:val="3"/>
        <w:rPr>
          <w:b/>
          <w:sz w:val="22"/>
          <w:szCs w:val="22"/>
        </w:rPr>
      </w:pPr>
    </w:p>
    <w:p w:rsidR="005D1A43" w:rsidRPr="004E41DD" w:rsidRDefault="005D1A43" w:rsidP="005D1A43">
      <w:pPr>
        <w:widowControl w:val="0"/>
        <w:autoSpaceDE w:val="0"/>
        <w:autoSpaceDN w:val="0"/>
        <w:ind w:firstLine="708"/>
        <w:contextualSpacing/>
        <w:jc w:val="both"/>
        <w:rPr>
          <w:sz w:val="22"/>
          <w:szCs w:val="22"/>
        </w:rPr>
      </w:pPr>
      <w:r w:rsidRPr="004E41DD">
        <w:rPr>
          <w:sz w:val="22"/>
          <w:szCs w:val="22"/>
        </w:rPr>
        <w:t>Краткая характеристика основного мероприятия:</w:t>
      </w:r>
    </w:p>
    <w:p w:rsidR="005D1A43" w:rsidRPr="004E41DD" w:rsidRDefault="005D1A43" w:rsidP="005D1A43">
      <w:pPr>
        <w:widowControl w:val="0"/>
        <w:autoSpaceDE w:val="0"/>
        <w:autoSpaceDN w:val="0"/>
        <w:spacing w:before="220"/>
        <w:ind w:firstLine="708"/>
        <w:contextualSpacing/>
        <w:jc w:val="both"/>
        <w:rPr>
          <w:sz w:val="22"/>
          <w:szCs w:val="22"/>
        </w:rPr>
      </w:pPr>
      <w:r w:rsidRPr="004E41DD">
        <w:rPr>
          <w:sz w:val="22"/>
          <w:szCs w:val="22"/>
        </w:rPr>
        <w:t>Решает задачу по развитию материально-технической базы спортивных школ олимпийского резерва.</w:t>
      </w:r>
    </w:p>
    <w:p w:rsidR="005D1A43" w:rsidRPr="004E41DD" w:rsidRDefault="005D1A43" w:rsidP="005D1A43">
      <w:pPr>
        <w:widowControl w:val="0"/>
        <w:autoSpaceDE w:val="0"/>
        <w:autoSpaceDN w:val="0"/>
        <w:spacing w:before="220"/>
        <w:ind w:firstLine="708"/>
        <w:contextualSpacing/>
        <w:jc w:val="both"/>
        <w:rPr>
          <w:sz w:val="22"/>
          <w:szCs w:val="22"/>
        </w:rPr>
      </w:pPr>
      <w:r w:rsidRPr="004E41DD">
        <w:rPr>
          <w:sz w:val="22"/>
          <w:szCs w:val="22"/>
        </w:rPr>
        <w:t xml:space="preserve">- реализуется в рамках федерального национального проекта «Спорт - норма жизни» в </w:t>
      </w:r>
      <w:r w:rsidRPr="004E41DD">
        <w:rPr>
          <w:sz w:val="22"/>
          <w:szCs w:val="22"/>
        </w:rPr>
        <w:lastRenderedPageBreak/>
        <w:t>части осуществления софинансирования мероприятий подпрограммы за счет федерального бюджета;</w:t>
      </w:r>
    </w:p>
    <w:p w:rsidR="005D1A43" w:rsidRPr="004E41DD" w:rsidRDefault="005D1A43" w:rsidP="005D1A43">
      <w:pPr>
        <w:widowControl w:val="0"/>
        <w:autoSpaceDE w:val="0"/>
        <w:autoSpaceDN w:val="0"/>
        <w:spacing w:before="220"/>
        <w:ind w:firstLine="708"/>
        <w:contextualSpacing/>
        <w:jc w:val="both"/>
        <w:rPr>
          <w:sz w:val="22"/>
          <w:szCs w:val="22"/>
        </w:rPr>
      </w:pPr>
      <w:r w:rsidRPr="004E41DD">
        <w:rPr>
          <w:sz w:val="22"/>
          <w:szCs w:val="22"/>
        </w:rPr>
        <w:t>- реализуется за счет средств областного и федерального бюджетов;</w:t>
      </w:r>
    </w:p>
    <w:p w:rsidR="005D1A43" w:rsidRPr="004E41DD" w:rsidRDefault="005D1A43" w:rsidP="005D1A43">
      <w:pPr>
        <w:widowControl w:val="0"/>
        <w:autoSpaceDE w:val="0"/>
        <w:autoSpaceDN w:val="0"/>
        <w:spacing w:before="220"/>
        <w:ind w:firstLine="708"/>
        <w:contextualSpacing/>
        <w:jc w:val="both"/>
        <w:rPr>
          <w:sz w:val="22"/>
          <w:szCs w:val="22"/>
        </w:rPr>
      </w:pPr>
      <w:r w:rsidRPr="004E41DD">
        <w:rPr>
          <w:sz w:val="22"/>
          <w:szCs w:val="22"/>
        </w:rPr>
        <w:t>- влияет на выполнение таких целевых индикаторов, как «доля населения, систематически занимающегося физической культурой и спортом, в общей численности населения в возрасте от 3 до 79 лет».</w:t>
      </w:r>
    </w:p>
    <w:p w:rsidR="005D1A43" w:rsidRDefault="005D1A43" w:rsidP="00595E2C">
      <w:pPr>
        <w:pStyle w:val="a3"/>
        <w:tabs>
          <w:tab w:val="left" w:pos="1134"/>
        </w:tabs>
        <w:autoSpaceDE w:val="0"/>
        <w:autoSpaceDN w:val="0"/>
        <w:adjustRightInd w:val="0"/>
        <w:ind w:left="0"/>
        <w:jc w:val="both"/>
        <w:rPr>
          <w:sz w:val="22"/>
          <w:szCs w:val="22"/>
        </w:rPr>
      </w:pPr>
    </w:p>
    <w:p w:rsidR="005D1A43" w:rsidRPr="004E41DD" w:rsidRDefault="005D1A43" w:rsidP="005D1A43">
      <w:pPr>
        <w:widowControl w:val="0"/>
        <w:autoSpaceDE w:val="0"/>
        <w:autoSpaceDN w:val="0"/>
        <w:jc w:val="center"/>
        <w:outlineLvl w:val="3"/>
        <w:rPr>
          <w:b/>
          <w:sz w:val="22"/>
          <w:szCs w:val="22"/>
        </w:rPr>
      </w:pPr>
      <w:r>
        <w:rPr>
          <w:b/>
          <w:sz w:val="22"/>
          <w:szCs w:val="22"/>
        </w:rPr>
        <w:t>4.3.13</w:t>
      </w:r>
      <w:r w:rsidRPr="004E41DD">
        <w:rPr>
          <w:b/>
          <w:sz w:val="22"/>
          <w:szCs w:val="22"/>
        </w:rPr>
        <w:t>. Закупка оборудования для хоккея</w:t>
      </w:r>
    </w:p>
    <w:p w:rsidR="005D1A43" w:rsidRPr="004E41DD" w:rsidRDefault="005D1A43" w:rsidP="005D1A43">
      <w:pPr>
        <w:widowControl w:val="0"/>
        <w:autoSpaceDE w:val="0"/>
        <w:autoSpaceDN w:val="0"/>
        <w:jc w:val="center"/>
        <w:outlineLvl w:val="3"/>
        <w:rPr>
          <w:b/>
          <w:sz w:val="22"/>
          <w:szCs w:val="22"/>
        </w:rPr>
      </w:pPr>
    </w:p>
    <w:p w:rsidR="005D1A43" w:rsidRPr="004E41DD" w:rsidRDefault="005D1A43" w:rsidP="005D1A43">
      <w:pPr>
        <w:widowControl w:val="0"/>
        <w:autoSpaceDE w:val="0"/>
        <w:autoSpaceDN w:val="0"/>
        <w:ind w:firstLine="708"/>
        <w:contextualSpacing/>
        <w:jc w:val="both"/>
        <w:rPr>
          <w:sz w:val="22"/>
          <w:szCs w:val="22"/>
        </w:rPr>
      </w:pPr>
      <w:r w:rsidRPr="004E41DD">
        <w:rPr>
          <w:sz w:val="22"/>
          <w:szCs w:val="22"/>
        </w:rPr>
        <w:t>Краткая характеристика основного мероприятия:</w:t>
      </w:r>
    </w:p>
    <w:p w:rsidR="005D1A43" w:rsidRPr="004E41DD" w:rsidRDefault="005D1A43" w:rsidP="005D1A43">
      <w:pPr>
        <w:widowControl w:val="0"/>
        <w:autoSpaceDE w:val="0"/>
        <w:autoSpaceDN w:val="0"/>
        <w:spacing w:before="220"/>
        <w:ind w:firstLine="708"/>
        <w:contextualSpacing/>
        <w:jc w:val="both"/>
        <w:rPr>
          <w:sz w:val="22"/>
          <w:szCs w:val="22"/>
        </w:rPr>
      </w:pPr>
      <w:r w:rsidRPr="004E41DD">
        <w:rPr>
          <w:sz w:val="22"/>
          <w:szCs w:val="22"/>
        </w:rPr>
        <w:t>Решает задачу по развитию материально-технической базы спортивных школ олимпийского резерва</w:t>
      </w:r>
      <w:r w:rsidRPr="004E41DD">
        <w:rPr>
          <w:rFonts w:ascii="Times New Roman CYR" w:hAnsi="Times New Roman CYR"/>
          <w:sz w:val="22"/>
          <w:szCs w:val="22"/>
        </w:rPr>
        <w:t xml:space="preserve"> с целью </w:t>
      </w:r>
      <w:r w:rsidRPr="004E41DD">
        <w:rPr>
          <w:sz w:val="22"/>
          <w:szCs w:val="22"/>
        </w:rPr>
        <w:t>совершенствования спортивной подготовки по хоккею.</w:t>
      </w:r>
    </w:p>
    <w:p w:rsidR="005D1A43" w:rsidRPr="004E41DD" w:rsidRDefault="005D1A43" w:rsidP="005D1A43">
      <w:pPr>
        <w:widowControl w:val="0"/>
        <w:autoSpaceDE w:val="0"/>
        <w:autoSpaceDN w:val="0"/>
        <w:spacing w:before="220"/>
        <w:ind w:firstLine="708"/>
        <w:contextualSpacing/>
        <w:jc w:val="both"/>
        <w:rPr>
          <w:sz w:val="22"/>
          <w:szCs w:val="22"/>
        </w:rPr>
      </w:pPr>
      <w:r w:rsidRPr="004E41DD">
        <w:rPr>
          <w:sz w:val="22"/>
          <w:szCs w:val="22"/>
        </w:rPr>
        <w:t>- реализуется в рамках федерального национального проекта «Спорт - норма жизни» в части осуществления софинансирования мероприятий подпрограммы за счет федерального бюджета;</w:t>
      </w:r>
    </w:p>
    <w:p w:rsidR="005D1A43" w:rsidRPr="004E41DD" w:rsidRDefault="005D1A43" w:rsidP="005D1A43">
      <w:pPr>
        <w:widowControl w:val="0"/>
        <w:autoSpaceDE w:val="0"/>
        <w:autoSpaceDN w:val="0"/>
        <w:spacing w:before="220"/>
        <w:ind w:firstLine="708"/>
        <w:contextualSpacing/>
        <w:jc w:val="both"/>
        <w:rPr>
          <w:sz w:val="22"/>
          <w:szCs w:val="22"/>
        </w:rPr>
      </w:pPr>
      <w:r w:rsidRPr="004E41DD">
        <w:rPr>
          <w:sz w:val="22"/>
          <w:szCs w:val="22"/>
        </w:rPr>
        <w:t>- реализуется за счет средств областного и федерального бюджетов;</w:t>
      </w:r>
    </w:p>
    <w:p w:rsidR="005D1A43" w:rsidRPr="004E41DD" w:rsidRDefault="005D1A43" w:rsidP="005D1A43">
      <w:pPr>
        <w:widowControl w:val="0"/>
        <w:autoSpaceDE w:val="0"/>
        <w:autoSpaceDN w:val="0"/>
        <w:spacing w:before="220"/>
        <w:ind w:firstLine="708"/>
        <w:contextualSpacing/>
        <w:jc w:val="both"/>
        <w:rPr>
          <w:sz w:val="22"/>
          <w:szCs w:val="22"/>
        </w:rPr>
      </w:pPr>
      <w:r w:rsidRPr="004E41DD">
        <w:rPr>
          <w:sz w:val="22"/>
          <w:szCs w:val="22"/>
        </w:rPr>
        <w:t>- влияет на выполнение таких целевых индикаторов, как «доля населения, систематически занимающегося физической культурой и спортом, в общей численности населения в возрасте от 3 до 79 лет».</w:t>
      </w:r>
    </w:p>
    <w:p w:rsidR="005D1A43" w:rsidRPr="004E41DD" w:rsidRDefault="005D1A43" w:rsidP="00595E2C">
      <w:pPr>
        <w:pStyle w:val="a3"/>
        <w:tabs>
          <w:tab w:val="left" w:pos="1134"/>
        </w:tabs>
        <w:autoSpaceDE w:val="0"/>
        <w:autoSpaceDN w:val="0"/>
        <w:adjustRightInd w:val="0"/>
        <w:ind w:left="0"/>
        <w:jc w:val="both"/>
        <w:rPr>
          <w:sz w:val="22"/>
          <w:szCs w:val="22"/>
        </w:rPr>
      </w:pPr>
    </w:p>
    <w:p w:rsidR="00282A7F" w:rsidRPr="004E41DD" w:rsidRDefault="00282A7F" w:rsidP="0023247C">
      <w:pPr>
        <w:pStyle w:val="a3"/>
        <w:tabs>
          <w:tab w:val="left" w:pos="1134"/>
        </w:tabs>
        <w:autoSpaceDE w:val="0"/>
        <w:autoSpaceDN w:val="0"/>
        <w:adjustRightInd w:val="0"/>
        <w:ind w:left="0"/>
        <w:jc w:val="both"/>
        <w:rPr>
          <w:i/>
          <w:sz w:val="22"/>
          <w:szCs w:val="22"/>
        </w:rPr>
      </w:pPr>
    </w:p>
    <w:p w:rsidR="005D1A43" w:rsidRDefault="00F01C95" w:rsidP="005D1A43">
      <w:pPr>
        <w:widowControl w:val="0"/>
        <w:autoSpaceDE w:val="0"/>
        <w:autoSpaceDN w:val="0"/>
        <w:jc w:val="center"/>
        <w:outlineLvl w:val="3"/>
        <w:rPr>
          <w:b/>
          <w:sz w:val="22"/>
          <w:szCs w:val="22"/>
        </w:rPr>
      </w:pPr>
      <w:r w:rsidRPr="004E41DD">
        <w:rPr>
          <w:b/>
          <w:sz w:val="22"/>
          <w:szCs w:val="22"/>
        </w:rPr>
        <w:t>4.3.14</w:t>
      </w:r>
      <w:r w:rsidR="00160122" w:rsidRPr="004E41DD">
        <w:rPr>
          <w:b/>
          <w:sz w:val="22"/>
          <w:szCs w:val="22"/>
        </w:rPr>
        <w:t xml:space="preserve">. </w:t>
      </w:r>
      <w:r w:rsidR="005D1A43" w:rsidRPr="005D1A43">
        <w:rPr>
          <w:b/>
          <w:sz w:val="22"/>
          <w:szCs w:val="22"/>
        </w:rPr>
        <w:t xml:space="preserve">Создание или модернизация футбольных полей </w:t>
      </w:r>
    </w:p>
    <w:p w:rsidR="005D1A43" w:rsidRDefault="005D1A43" w:rsidP="005D1A43">
      <w:pPr>
        <w:widowControl w:val="0"/>
        <w:autoSpaceDE w:val="0"/>
        <w:autoSpaceDN w:val="0"/>
        <w:jc w:val="center"/>
        <w:outlineLvl w:val="3"/>
        <w:rPr>
          <w:b/>
          <w:sz w:val="22"/>
          <w:szCs w:val="22"/>
        </w:rPr>
      </w:pPr>
      <w:r w:rsidRPr="005D1A43">
        <w:rPr>
          <w:b/>
          <w:sz w:val="22"/>
          <w:szCs w:val="22"/>
        </w:rPr>
        <w:t xml:space="preserve">с искусственным покрытием и </w:t>
      </w:r>
      <w:proofErr w:type="gramStart"/>
      <w:r w:rsidRPr="005D1A43">
        <w:rPr>
          <w:b/>
          <w:sz w:val="22"/>
          <w:szCs w:val="22"/>
        </w:rPr>
        <w:t>легкоатлетическими</w:t>
      </w:r>
      <w:proofErr w:type="gramEnd"/>
      <w:r w:rsidRPr="005D1A43">
        <w:rPr>
          <w:b/>
          <w:sz w:val="22"/>
          <w:szCs w:val="22"/>
        </w:rPr>
        <w:t xml:space="preserve"> </w:t>
      </w:r>
    </w:p>
    <w:p w:rsidR="00160122" w:rsidRPr="004E41DD" w:rsidRDefault="005D1A43" w:rsidP="00442762">
      <w:pPr>
        <w:widowControl w:val="0"/>
        <w:autoSpaceDE w:val="0"/>
        <w:autoSpaceDN w:val="0"/>
        <w:jc w:val="center"/>
        <w:outlineLvl w:val="3"/>
        <w:rPr>
          <w:b/>
          <w:sz w:val="22"/>
          <w:szCs w:val="22"/>
        </w:rPr>
      </w:pPr>
      <w:r w:rsidRPr="005D1A43">
        <w:rPr>
          <w:b/>
          <w:sz w:val="22"/>
          <w:szCs w:val="22"/>
        </w:rPr>
        <w:t>беговыми дорожками</w:t>
      </w:r>
    </w:p>
    <w:p w:rsidR="00160122" w:rsidRPr="004E41DD" w:rsidRDefault="00160122" w:rsidP="00FF41B7">
      <w:pPr>
        <w:widowControl w:val="0"/>
        <w:autoSpaceDE w:val="0"/>
        <w:autoSpaceDN w:val="0"/>
        <w:ind w:firstLine="708"/>
        <w:contextualSpacing/>
        <w:jc w:val="both"/>
        <w:rPr>
          <w:sz w:val="22"/>
          <w:szCs w:val="22"/>
        </w:rPr>
      </w:pPr>
      <w:r w:rsidRPr="004E41DD">
        <w:rPr>
          <w:sz w:val="22"/>
          <w:szCs w:val="22"/>
        </w:rPr>
        <w:t>Краткая характеристика основного мероприятия:</w:t>
      </w:r>
    </w:p>
    <w:p w:rsidR="00305913" w:rsidRPr="004E41DD" w:rsidRDefault="00305913" w:rsidP="008115D6">
      <w:pPr>
        <w:widowControl w:val="0"/>
        <w:autoSpaceDE w:val="0"/>
        <w:autoSpaceDN w:val="0"/>
        <w:spacing w:before="220"/>
        <w:ind w:firstLine="708"/>
        <w:contextualSpacing/>
        <w:jc w:val="both"/>
        <w:rPr>
          <w:sz w:val="22"/>
          <w:szCs w:val="22"/>
        </w:rPr>
      </w:pPr>
      <w:r w:rsidRPr="004E41DD">
        <w:rPr>
          <w:sz w:val="22"/>
          <w:szCs w:val="22"/>
        </w:rPr>
        <w:t xml:space="preserve">Решает задачу по развитию материально-технической </w:t>
      </w:r>
      <w:r w:rsidR="005D1A43">
        <w:rPr>
          <w:sz w:val="22"/>
          <w:szCs w:val="22"/>
        </w:rPr>
        <w:t>по модернизации</w:t>
      </w:r>
      <w:r w:rsidR="005D1A43" w:rsidRPr="005D1A43">
        <w:t xml:space="preserve"> </w:t>
      </w:r>
      <w:r w:rsidR="005D1A43" w:rsidRPr="005D1A43">
        <w:rPr>
          <w:sz w:val="22"/>
          <w:szCs w:val="22"/>
        </w:rPr>
        <w:t>футбольных полей</w:t>
      </w:r>
      <w:r w:rsidR="005D1A43">
        <w:rPr>
          <w:sz w:val="22"/>
          <w:szCs w:val="22"/>
        </w:rPr>
        <w:t>.</w:t>
      </w:r>
    </w:p>
    <w:p w:rsidR="00160122" w:rsidRPr="004E41DD" w:rsidRDefault="00160122" w:rsidP="008115D6">
      <w:pPr>
        <w:widowControl w:val="0"/>
        <w:autoSpaceDE w:val="0"/>
        <w:autoSpaceDN w:val="0"/>
        <w:spacing w:before="220"/>
        <w:ind w:firstLine="708"/>
        <w:contextualSpacing/>
        <w:jc w:val="both"/>
        <w:rPr>
          <w:sz w:val="22"/>
          <w:szCs w:val="22"/>
        </w:rPr>
      </w:pPr>
      <w:r w:rsidRPr="004E41DD">
        <w:rPr>
          <w:sz w:val="22"/>
          <w:szCs w:val="22"/>
        </w:rPr>
        <w:t>- реализуется в рамках федерального национального проекта «Спорт - норма жизни» в части осуществления софинансирования мероприятий подпрограммы за счет федерального бюджета;</w:t>
      </w:r>
    </w:p>
    <w:p w:rsidR="00160122" w:rsidRPr="004E41DD" w:rsidRDefault="00160122" w:rsidP="008115D6">
      <w:pPr>
        <w:widowControl w:val="0"/>
        <w:autoSpaceDE w:val="0"/>
        <w:autoSpaceDN w:val="0"/>
        <w:spacing w:before="220"/>
        <w:ind w:firstLine="708"/>
        <w:contextualSpacing/>
        <w:jc w:val="both"/>
        <w:rPr>
          <w:sz w:val="22"/>
          <w:szCs w:val="22"/>
        </w:rPr>
      </w:pPr>
      <w:r w:rsidRPr="004E41DD">
        <w:rPr>
          <w:sz w:val="22"/>
          <w:szCs w:val="22"/>
        </w:rPr>
        <w:t>- реализуется за счет средств областного и федерального бюджетов;</w:t>
      </w:r>
    </w:p>
    <w:p w:rsidR="00160122" w:rsidRPr="004E41DD" w:rsidRDefault="00160122" w:rsidP="008115D6">
      <w:pPr>
        <w:widowControl w:val="0"/>
        <w:autoSpaceDE w:val="0"/>
        <w:autoSpaceDN w:val="0"/>
        <w:spacing w:before="220"/>
        <w:ind w:firstLine="708"/>
        <w:contextualSpacing/>
        <w:jc w:val="both"/>
        <w:rPr>
          <w:sz w:val="22"/>
          <w:szCs w:val="22"/>
        </w:rPr>
      </w:pPr>
      <w:r w:rsidRPr="004E41DD">
        <w:rPr>
          <w:sz w:val="22"/>
          <w:szCs w:val="22"/>
        </w:rPr>
        <w:t>- влияет на выполнение таких целевых индикаторов, как «</w:t>
      </w:r>
      <w:r w:rsidR="00F01C95" w:rsidRPr="004E41DD">
        <w:rPr>
          <w:sz w:val="22"/>
          <w:szCs w:val="22"/>
        </w:rPr>
        <w:t>доля населения, систематически занимающегося физической культурой и спортом, в общей численности населения в возрасте от 3 до 79 лет»</w:t>
      </w:r>
      <w:r w:rsidRPr="004E41DD">
        <w:rPr>
          <w:sz w:val="22"/>
          <w:szCs w:val="22"/>
        </w:rPr>
        <w:t>.</w:t>
      </w:r>
    </w:p>
    <w:p w:rsidR="00282A7F" w:rsidRPr="004E41DD" w:rsidRDefault="00282A7F" w:rsidP="0023247C">
      <w:pPr>
        <w:pStyle w:val="a3"/>
        <w:tabs>
          <w:tab w:val="left" w:pos="1134"/>
        </w:tabs>
        <w:autoSpaceDE w:val="0"/>
        <w:autoSpaceDN w:val="0"/>
        <w:adjustRightInd w:val="0"/>
        <w:ind w:left="0"/>
        <w:jc w:val="both"/>
        <w:rPr>
          <w:sz w:val="22"/>
          <w:szCs w:val="22"/>
        </w:rPr>
      </w:pPr>
    </w:p>
    <w:p w:rsidR="0054794E" w:rsidRDefault="00F01C95" w:rsidP="0054794E">
      <w:pPr>
        <w:widowControl w:val="0"/>
        <w:autoSpaceDE w:val="0"/>
        <w:autoSpaceDN w:val="0"/>
        <w:jc w:val="center"/>
        <w:outlineLvl w:val="3"/>
        <w:rPr>
          <w:b/>
          <w:sz w:val="22"/>
          <w:szCs w:val="22"/>
        </w:rPr>
      </w:pPr>
      <w:r w:rsidRPr="004E41DD">
        <w:rPr>
          <w:b/>
          <w:sz w:val="22"/>
          <w:szCs w:val="22"/>
        </w:rPr>
        <w:t xml:space="preserve">4.3.15. </w:t>
      </w:r>
      <w:r w:rsidR="0054794E" w:rsidRPr="0054794E">
        <w:rPr>
          <w:b/>
          <w:sz w:val="22"/>
          <w:szCs w:val="22"/>
        </w:rPr>
        <w:t xml:space="preserve">Развитие и модернизация </w:t>
      </w:r>
    </w:p>
    <w:p w:rsidR="0054794E" w:rsidRDefault="0054794E" w:rsidP="0054794E">
      <w:pPr>
        <w:widowControl w:val="0"/>
        <w:autoSpaceDE w:val="0"/>
        <w:autoSpaceDN w:val="0"/>
        <w:jc w:val="center"/>
        <w:outlineLvl w:val="3"/>
        <w:rPr>
          <w:b/>
          <w:sz w:val="22"/>
          <w:szCs w:val="22"/>
        </w:rPr>
      </w:pPr>
      <w:r w:rsidRPr="0054794E">
        <w:rPr>
          <w:b/>
          <w:sz w:val="22"/>
          <w:szCs w:val="22"/>
        </w:rPr>
        <w:t>Инфраструктуры</w:t>
      </w:r>
      <w:r>
        <w:rPr>
          <w:b/>
          <w:sz w:val="22"/>
          <w:szCs w:val="22"/>
        </w:rPr>
        <w:t xml:space="preserve"> </w:t>
      </w:r>
      <w:r w:rsidRPr="0054794E">
        <w:rPr>
          <w:b/>
          <w:sz w:val="22"/>
          <w:szCs w:val="22"/>
        </w:rPr>
        <w:t xml:space="preserve">и материально-технической базы </w:t>
      </w:r>
    </w:p>
    <w:p w:rsidR="00F01C95" w:rsidRPr="004E41DD" w:rsidRDefault="0054794E" w:rsidP="00442762">
      <w:pPr>
        <w:widowControl w:val="0"/>
        <w:autoSpaceDE w:val="0"/>
        <w:autoSpaceDN w:val="0"/>
        <w:jc w:val="center"/>
        <w:outlineLvl w:val="3"/>
        <w:rPr>
          <w:b/>
          <w:sz w:val="22"/>
          <w:szCs w:val="22"/>
        </w:rPr>
      </w:pPr>
      <w:r w:rsidRPr="0054794E">
        <w:rPr>
          <w:b/>
          <w:sz w:val="22"/>
          <w:szCs w:val="22"/>
        </w:rPr>
        <w:t>для развития футбола</w:t>
      </w:r>
    </w:p>
    <w:p w:rsidR="00F01C95" w:rsidRPr="004E41DD" w:rsidRDefault="00F01C95" w:rsidP="00FF41B7">
      <w:pPr>
        <w:widowControl w:val="0"/>
        <w:autoSpaceDE w:val="0"/>
        <w:autoSpaceDN w:val="0"/>
        <w:ind w:firstLine="708"/>
        <w:contextualSpacing/>
        <w:jc w:val="both"/>
        <w:rPr>
          <w:sz w:val="22"/>
          <w:szCs w:val="22"/>
        </w:rPr>
      </w:pPr>
      <w:r w:rsidRPr="004E41DD">
        <w:rPr>
          <w:sz w:val="22"/>
          <w:szCs w:val="22"/>
        </w:rPr>
        <w:t>Краткая характеристика основного мероприятия:</w:t>
      </w:r>
    </w:p>
    <w:p w:rsidR="000A61D9" w:rsidRPr="004E41DD" w:rsidRDefault="00F01C95" w:rsidP="008115D6">
      <w:pPr>
        <w:widowControl w:val="0"/>
        <w:autoSpaceDE w:val="0"/>
        <w:autoSpaceDN w:val="0"/>
        <w:spacing w:before="220"/>
        <w:ind w:firstLine="708"/>
        <w:contextualSpacing/>
        <w:jc w:val="both"/>
        <w:rPr>
          <w:sz w:val="22"/>
          <w:szCs w:val="22"/>
        </w:rPr>
      </w:pPr>
      <w:r w:rsidRPr="004E41DD">
        <w:rPr>
          <w:sz w:val="22"/>
          <w:szCs w:val="22"/>
        </w:rPr>
        <w:t xml:space="preserve">Решает задачу по развитию материально-технической базы </w:t>
      </w:r>
      <w:r w:rsidR="00305913" w:rsidRPr="004E41DD">
        <w:rPr>
          <w:sz w:val="22"/>
          <w:szCs w:val="22"/>
        </w:rPr>
        <w:t xml:space="preserve">по </w:t>
      </w:r>
      <w:proofErr w:type="spellStart"/>
      <w:r w:rsidR="006F6C7A" w:rsidRPr="004E41DD">
        <w:rPr>
          <w:sz w:val="22"/>
          <w:szCs w:val="22"/>
        </w:rPr>
        <w:t>моденизации</w:t>
      </w:r>
      <w:proofErr w:type="spellEnd"/>
      <w:r w:rsidR="00305913" w:rsidRPr="004E41DD">
        <w:rPr>
          <w:sz w:val="22"/>
          <w:szCs w:val="22"/>
        </w:rPr>
        <w:t xml:space="preserve"> площадок </w:t>
      </w:r>
      <w:proofErr w:type="spellStart"/>
      <w:r w:rsidR="00305913" w:rsidRPr="004E41DD">
        <w:rPr>
          <w:sz w:val="22"/>
          <w:szCs w:val="22"/>
        </w:rPr>
        <w:t>ЧМ</w:t>
      </w:r>
      <w:proofErr w:type="spellEnd"/>
      <w:r w:rsidR="00305913" w:rsidRPr="004E41DD">
        <w:rPr>
          <w:sz w:val="22"/>
          <w:szCs w:val="22"/>
        </w:rPr>
        <w:t xml:space="preserve"> по футболу 2018.</w:t>
      </w:r>
    </w:p>
    <w:p w:rsidR="00F01C95" w:rsidRPr="004E41DD" w:rsidRDefault="00F01C95" w:rsidP="008115D6">
      <w:pPr>
        <w:widowControl w:val="0"/>
        <w:autoSpaceDE w:val="0"/>
        <w:autoSpaceDN w:val="0"/>
        <w:spacing w:before="220"/>
        <w:ind w:firstLine="708"/>
        <w:contextualSpacing/>
        <w:jc w:val="both"/>
        <w:rPr>
          <w:sz w:val="22"/>
          <w:szCs w:val="22"/>
        </w:rPr>
      </w:pPr>
      <w:r w:rsidRPr="004E41DD">
        <w:rPr>
          <w:sz w:val="22"/>
          <w:szCs w:val="22"/>
        </w:rPr>
        <w:t>- реализуется в рамках федерального Концепции наследия ЧМ по футболу 2018 в части осуществления софинансирования мероприятий подпрограммы за счет федерального бюджета;</w:t>
      </w:r>
    </w:p>
    <w:p w:rsidR="00F01C95" w:rsidRPr="004E41DD" w:rsidRDefault="00F01C95" w:rsidP="008115D6">
      <w:pPr>
        <w:widowControl w:val="0"/>
        <w:autoSpaceDE w:val="0"/>
        <w:autoSpaceDN w:val="0"/>
        <w:spacing w:before="220"/>
        <w:ind w:firstLine="708"/>
        <w:contextualSpacing/>
        <w:jc w:val="both"/>
        <w:rPr>
          <w:sz w:val="22"/>
          <w:szCs w:val="22"/>
        </w:rPr>
      </w:pPr>
      <w:r w:rsidRPr="004E41DD">
        <w:rPr>
          <w:sz w:val="22"/>
          <w:szCs w:val="22"/>
        </w:rPr>
        <w:t>- реализуется за счет средств областного и федерального бюджетов;</w:t>
      </w:r>
    </w:p>
    <w:p w:rsidR="00F01C95" w:rsidRPr="004E41DD" w:rsidRDefault="00F01C95" w:rsidP="008115D6">
      <w:pPr>
        <w:widowControl w:val="0"/>
        <w:autoSpaceDE w:val="0"/>
        <w:autoSpaceDN w:val="0"/>
        <w:spacing w:before="220"/>
        <w:ind w:firstLine="708"/>
        <w:contextualSpacing/>
        <w:jc w:val="both"/>
        <w:rPr>
          <w:sz w:val="22"/>
          <w:szCs w:val="22"/>
        </w:rPr>
      </w:pPr>
      <w:r w:rsidRPr="004E41DD">
        <w:rPr>
          <w:sz w:val="22"/>
          <w:szCs w:val="22"/>
        </w:rPr>
        <w:t>- влияет на выполнение таких целевых индикаторов, как «доля населения, систематически занимающегося физической культурой и спортом, в общей численности населения в возрасте от 3 до 79 лет».</w:t>
      </w:r>
    </w:p>
    <w:p w:rsidR="006F6C7A" w:rsidRPr="004E41DD" w:rsidRDefault="006F6C7A" w:rsidP="008115D6">
      <w:pPr>
        <w:widowControl w:val="0"/>
        <w:autoSpaceDE w:val="0"/>
        <w:autoSpaceDN w:val="0"/>
        <w:spacing w:before="220"/>
        <w:ind w:firstLine="708"/>
        <w:contextualSpacing/>
        <w:jc w:val="both"/>
        <w:rPr>
          <w:sz w:val="22"/>
          <w:szCs w:val="22"/>
        </w:rPr>
      </w:pPr>
      <w:r w:rsidRPr="004E41DD">
        <w:rPr>
          <w:sz w:val="22"/>
          <w:szCs w:val="22"/>
        </w:rPr>
        <w:t>Контрольное событие:</w:t>
      </w:r>
    </w:p>
    <w:p w:rsidR="006F6C7A" w:rsidRPr="004E41DD" w:rsidRDefault="006F6C7A" w:rsidP="008115D6">
      <w:pPr>
        <w:widowControl w:val="0"/>
        <w:autoSpaceDE w:val="0"/>
        <w:autoSpaceDN w:val="0"/>
        <w:spacing w:before="220"/>
        <w:ind w:firstLine="708"/>
        <w:contextualSpacing/>
        <w:jc w:val="both"/>
        <w:rPr>
          <w:sz w:val="22"/>
          <w:szCs w:val="22"/>
        </w:rPr>
      </w:pPr>
      <w:r w:rsidRPr="004E41DD">
        <w:rPr>
          <w:sz w:val="22"/>
          <w:szCs w:val="22"/>
        </w:rPr>
        <w:t>Модернизация тренировочной площадки «Орбита» (срок реализации 2019 год)</w:t>
      </w:r>
      <w:r w:rsidR="008115D6" w:rsidRPr="004E41DD">
        <w:rPr>
          <w:sz w:val="22"/>
          <w:szCs w:val="22"/>
        </w:rPr>
        <w:t>.</w:t>
      </w:r>
    </w:p>
    <w:p w:rsidR="00282A7F" w:rsidRPr="004E41DD" w:rsidRDefault="00282A7F" w:rsidP="0023247C">
      <w:pPr>
        <w:pStyle w:val="a3"/>
        <w:tabs>
          <w:tab w:val="left" w:pos="1134"/>
        </w:tabs>
        <w:autoSpaceDE w:val="0"/>
        <w:autoSpaceDN w:val="0"/>
        <w:adjustRightInd w:val="0"/>
        <w:ind w:left="0"/>
        <w:jc w:val="both"/>
        <w:rPr>
          <w:sz w:val="22"/>
          <w:szCs w:val="22"/>
        </w:rPr>
      </w:pPr>
    </w:p>
    <w:p w:rsidR="00282A7F" w:rsidRPr="004E41DD" w:rsidRDefault="00861578" w:rsidP="00861578">
      <w:pPr>
        <w:pStyle w:val="a3"/>
        <w:tabs>
          <w:tab w:val="left" w:pos="1134"/>
        </w:tabs>
        <w:autoSpaceDE w:val="0"/>
        <w:autoSpaceDN w:val="0"/>
        <w:adjustRightInd w:val="0"/>
        <w:ind w:left="0"/>
        <w:jc w:val="center"/>
        <w:rPr>
          <w:b/>
          <w:sz w:val="22"/>
          <w:szCs w:val="22"/>
        </w:rPr>
      </w:pPr>
      <w:r w:rsidRPr="004E41DD">
        <w:rPr>
          <w:b/>
          <w:sz w:val="22"/>
          <w:szCs w:val="22"/>
        </w:rPr>
        <w:t>4. Характеристика мер государственного регулирования</w:t>
      </w:r>
    </w:p>
    <w:p w:rsidR="00861578" w:rsidRPr="004E41DD" w:rsidRDefault="00861578" w:rsidP="00861578">
      <w:pPr>
        <w:pStyle w:val="a3"/>
        <w:tabs>
          <w:tab w:val="left" w:pos="1134"/>
        </w:tabs>
        <w:autoSpaceDE w:val="0"/>
        <w:autoSpaceDN w:val="0"/>
        <w:adjustRightInd w:val="0"/>
        <w:ind w:left="0"/>
        <w:jc w:val="center"/>
        <w:rPr>
          <w:b/>
          <w:sz w:val="22"/>
          <w:szCs w:val="22"/>
        </w:rPr>
      </w:pPr>
    </w:p>
    <w:p w:rsidR="00F01C95" w:rsidRPr="00442762" w:rsidRDefault="00861578" w:rsidP="00442762">
      <w:pPr>
        <w:rPr>
          <w:rFonts w:ascii="Calibri" w:eastAsia="Calibri" w:hAnsi="Calibri"/>
          <w:sz w:val="22"/>
          <w:szCs w:val="22"/>
          <w:lang w:eastAsia="en-US"/>
        </w:rPr>
      </w:pPr>
      <w:r w:rsidRPr="004E41DD">
        <w:rPr>
          <w:sz w:val="22"/>
          <w:szCs w:val="22"/>
        </w:rPr>
        <w:t xml:space="preserve"> </w:t>
      </w:r>
      <w:r w:rsidRPr="004E41DD">
        <w:rPr>
          <w:color w:val="548DD4" w:themeColor="text2" w:themeTint="99"/>
          <w:sz w:val="22"/>
          <w:szCs w:val="22"/>
        </w:rPr>
        <w:t>Ссылка на портал</w:t>
      </w:r>
      <w:r w:rsidR="00442762">
        <w:rPr>
          <w:color w:val="548DD4" w:themeColor="text2" w:themeTint="99"/>
          <w:sz w:val="22"/>
          <w:szCs w:val="22"/>
        </w:rPr>
        <w:t xml:space="preserve"> органов власти в сети Интернет:</w:t>
      </w:r>
      <w:r w:rsidR="00442762" w:rsidRPr="00442762">
        <w:rPr>
          <w:rFonts w:ascii="Calibri" w:eastAsia="Calibri" w:hAnsi="Calibri"/>
          <w:sz w:val="22"/>
          <w:szCs w:val="22"/>
          <w:lang w:eastAsia="en-US"/>
        </w:rPr>
        <w:t xml:space="preserve"> </w:t>
      </w:r>
      <w:hyperlink r:id="rId24" w:history="1">
        <w:r w:rsidR="00442762" w:rsidRPr="00442762">
          <w:rPr>
            <w:rFonts w:ascii="Calibri" w:eastAsia="Calibri" w:hAnsi="Calibri"/>
            <w:color w:val="0000FF"/>
            <w:sz w:val="22"/>
            <w:szCs w:val="22"/>
            <w:u w:val="single"/>
            <w:lang w:eastAsia="en-US"/>
          </w:rPr>
          <w:t>http://admoblkaluga.ru/sub/sport/plan%20/index.php?bitrix_include_areas=Y&amp;login=yes&amp;clear_cache=Y#</w:t>
        </w:r>
      </w:hyperlink>
    </w:p>
    <w:p w:rsidR="00861578" w:rsidRPr="004E41DD" w:rsidRDefault="00861578" w:rsidP="00861578">
      <w:pPr>
        <w:pStyle w:val="a3"/>
        <w:tabs>
          <w:tab w:val="left" w:pos="0"/>
        </w:tabs>
        <w:autoSpaceDE w:val="0"/>
        <w:autoSpaceDN w:val="0"/>
        <w:adjustRightInd w:val="0"/>
        <w:ind w:left="0" w:firstLine="720"/>
        <w:jc w:val="both"/>
        <w:rPr>
          <w:sz w:val="22"/>
          <w:szCs w:val="22"/>
        </w:rPr>
      </w:pPr>
    </w:p>
    <w:p w:rsidR="00F01C95" w:rsidRPr="00FF41B7" w:rsidRDefault="00861578" w:rsidP="00FF41B7">
      <w:pPr>
        <w:pStyle w:val="a3"/>
        <w:tabs>
          <w:tab w:val="left" w:pos="0"/>
        </w:tabs>
        <w:autoSpaceDE w:val="0"/>
        <w:autoSpaceDN w:val="0"/>
        <w:adjustRightInd w:val="0"/>
        <w:ind w:left="0" w:firstLine="720"/>
        <w:jc w:val="center"/>
        <w:rPr>
          <w:b/>
          <w:sz w:val="22"/>
          <w:szCs w:val="22"/>
        </w:rPr>
      </w:pPr>
      <w:r w:rsidRPr="004E41DD">
        <w:rPr>
          <w:b/>
          <w:sz w:val="22"/>
          <w:szCs w:val="22"/>
        </w:rPr>
        <w:t>5. Объем финансовых ресурсов, необходимых для реализации государственной программы</w:t>
      </w:r>
    </w:p>
    <w:p w:rsidR="00282A7F" w:rsidRPr="004E41DD" w:rsidRDefault="00282A7F" w:rsidP="0023247C">
      <w:pPr>
        <w:pStyle w:val="a3"/>
        <w:tabs>
          <w:tab w:val="left" w:pos="1134"/>
        </w:tabs>
        <w:autoSpaceDE w:val="0"/>
        <w:autoSpaceDN w:val="0"/>
        <w:adjustRightInd w:val="0"/>
        <w:ind w:left="0"/>
        <w:jc w:val="both"/>
        <w:rPr>
          <w:sz w:val="22"/>
          <w:szCs w:val="22"/>
        </w:rPr>
      </w:pPr>
    </w:p>
    <w:tbl>
      <w:tblPr>
        <w:tblW w:w="11482" w:type="dxa"/>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418"/>
        <w:gridCol w:w="1417"/>
        <w:gridCol w:w="1417"/>
        <w:gridCol w:w="1418"/>
        <w:gridCol w:w="1275"/>
        <w:gridCol w:w="1276"/>
        <w:gridCol w:w="1276"/>
      </w:tblGrid>
      <w:tr w:rsidR="00861578" w:rsidRPr="004E41DD" w:rsidTr="00AF2BAA">
        <w:tc>
          <w:tcPr>
            <w:tcW w:w="1985" w:type="dxa"/>
            <w:vMerge w:val="restart"/>
          </w:tcPr>
          <w:p w:rsidR="00861578" w:rsidRPr="004E41DD" w:rsidRDefault="00861578" w:rsidP="00861578">
            <w:pPr>
              <w:widowControl w:val="0"/>
              <w:autoSpaceDE w:val="0"/>
              <w:autoSpaceDN w:val="0"/>
              <w:ind w:left="141" w:hanging="141"/>
              <w:jc w:val="center"/>
              <w:rPr>
                <w:sz w:val="22"/>
                <w:szCs w:val="22"/>
              </w:rPr>
            </w:pPr>
            <w:r w:rsidRPr="004E41DD">
              <w:rPr>
                <w:sz w:val="22"/>
                <w:szCs w:val="22"/>
              </w:rPr>
              <w:t xml:space="preserve">Наименование </w:t>
            </w:r>
            <w:r w:rsidRPr="004E41DD">
              <w:rPr>
                <w:sz w:val="22"/>
                <w:szCs w:val="22"/>
              </w:rPr>
              <w:lastRenderedPageBreak/>
              <w:t>показателя</w:t>
            </w:r>
          </w:p>
        </w:tc>
        <w:tc>
          <w:tcPr>
            <w:tcW w:w="1418" w:type="dxa"/>
            <w:vMerge w:val="restart"/>
          </w:tcPr>
          <w:p w:rsidR="00861578" w:rsidRPr="004E41DD" w:rsidRDefault="00861578" w:rsidP="00861578">
            <w:pPr>
              <w:widowControl w:val="0"/>
              <w:autoSpaceDE w:val="0"/>
              <w:autoSpaceDN w:val="0"/>
              <w:jc w:val="center"/>
              <w:rPr>
                <w:sz w:val="22"/>
                <w:szCs w:val="22"/>
              </w:rPr>
            </w:pPr>
            <w:r w:rsidRPr="004E41DD">
              <w:rPr>
                <w:sz w:val="22"/>
                <w:szCs w:val="22"/>
              </w:rPr>
              <w:lastRenderedPageBreak/>
              <w:t>Всего</w:t>
            </w:r>
          </w:p>
        </w:tc>
        <w:tc>
          <w:tcPr>
            <w:tcW w:w="8079" w:type="dxa"/>
            <w:gridSpan w:val="6"/>
          </w:tcPr>
          <w:p w:rsidR="00861578" w:rsidRPr="004E41DD" w:rsidRDefault="00861578" w:rsidP="00861578">
            <w:pPr>
              <w:widowControl w:val="0"/>
              <w:autoSpaceDE w:val="0"/>
              <w:autoSpaceDN w:val="0"/>
              <w:jc w:val="center"/>
              <w:rPr>
                <w:sz w:val="22"/>
                <w:szCs w:val="22"/>
              </w:rPr>
            </w:pPr>
            <w:r w:rsidRPr="004E41DD">
              <w:rPr>
                <w:sz w:val="22"/>
                <w:szCs w:val="22"/>
              </w:rPr>
              <w:t>В том числе по годам</w:t>
            </w:r>
          </w:p>
        </w:tc>
      </w:tr>
      <w:tr w:rsidR="00861578" w:rsidRPr="004E41DD" w:rsidTr="00AF2BAA">
        <w:tc>
          <w:tcPr>
            <w:tcW w:w="1985" w:type="dxa"/>
            <w:vMerge/>
          </w:tcPr>
          <w:p w:rsidR="00861578" w:rsidRPr="004E41DD" w:rsidRDefault="00861578" w:rsidP="00861578">
            <w:pPr>
              <w:spacing w:after="200" w:line="276" w:lineRule="auto"/>
              <w:rPr>
                <w:rFonts w:eastAsiaTheme="minorHAnsi"/>
                <w:sz w:val="22"/>
                <w:szCs w:val="22"/>
                <w:lang w:eastAsia="en-US"/>
              </w:rPr>
            </w:pPr>
          </w:p>
        </w:tc>
        <w:tc>
          <w:tcPr>
            <w:tcW w:w="1418" w:type="dxa"/>
            <w:vMerge/>
          </w:tcPr>
          <w:p w:rsidR="00861578" w:rsidRPr="004E41DD" w:rsidRDefault="00861578" w:rsidP="00861578">
            <w:pPr>
              <w:spacing w:after="200" w:line="276" w:lineRule="auto"/>
              <w:rPr>
                <w:rFonts w:eastAsiaTheme="minorHAnsi"/>
                <w:sz w:val="22"/>
                <w:szCs w:val="22"/>
                <w:lang w:eastAsia="en-US"/>
              </w:rPr>
            </w:pPr>
          </w:p>
        </w:tc>
        <w:tc>
          <w:tcPr>
            <w:tcW w:w="1417" w:type="dxa"/>
          </w:tcPr>
          <w:p w:rsidR="00861578" w:rsidRPr="004E41DD" w:rsidRDefault="00861578" w:rsidP="00861578">
            <w:pPr>
              <w:widowControl w:val="0"/>
              <w:autoSpaceDE w:val="0"/>
              <w:autoSpaceDN w:val="0"/>
              <w:jc w:val="center"/>
              <w:rPr>
                <w:sz w:val="22"/>
                <w:szCs w:val="22"/>
              </w:rPr>
            </w:pPr>
            <w:r w:rsidRPr="004E41DD">
              <w:rPr>
                <w:sz w:val="22"/>
                <w:szCs w:val="22"/>
              </w:rPr>
              <w:t>2019</w:t>
            </w:r>
          </w:p>
        </w:tc>
        <w:tc>
          <w:tcPr>
            <w:tcW w:w="1417" w:type="dxa"/>
          </w:tcPr>
          <w:p w:rsidR="00861578" w:rsidRPr="004E41DD" w:rsidRDefault="00861578" w:rsidP="00861578">
            <w:pPr>
              <w:widowControl w:val="0"/>
              <w:autoSpaceDE w:val="0"/>
              <w:autoSpaceDN w:val="0"/>
              <w:jc w:val="center"/>
              <w:rPr>
                <w:sz w:val="22"/>
                <w:szCs w:val="22"/>
              </w:rPr>
            </w:pPr>
            <w:r w:rsidRPr="004E41DD">
              <w:rPr>
                <w:sz w:val="22"/>
                <w:szCs w:val="22"/>
              </w:rPr>
              <w:t>2020</w:t>
            </w:r>
          </w:p>
        </w:tc>
        <w:tc>
          <w:tcPr>
            <w:tcW w:w="1418" w:type="dxa"/>
          </w:tcPr>
          <w:p w:rsidR="00861578" w:rsidRPr="004E41DD" w:rsidRDefault="00861578" w:rsidP="00861578">
            <w:pPr>
              <w:widowControl w:val="0"/>
              <w:autoSpaceDE w:val="0"/>
              <w:autoSpaceDN w:val="0"/>
              <w:jc w:val="center"/>
              <w:rPr>
                <w:sz w:val="22"/>
                <w:szCs w:val="22"/>
              </w:rPr>
            </w:pPr>
            <w:r w:rsidRPr="004E41DD">
              <w:rPr>
                <w:sz w:val="22"/>
                <w:szCs w:val="22"/>
              </w:rPr>
              <w:t>2021</w:t>
            </w:r>
          </w:p>
        </w:tc>
        <w:tc>
          <w:tcPr>
            <w:tcW w:w="1275" w:type="dxa"/>
          </w:tcPr>
          <w:p w:rsidR="00861578" w:rsidRPr="004E41DD" w:rsidRDefault="00861578" w:rsidP="00861578">
            <w:pPr>
              <w:widowControl w:val="0"/>
              <w:autoSpaceDE w:val="0"/>
              <w:autoSpaceDN w:val="0"/>
              <w:jc w:val="center"/>
              <w:rPr>
                <w:sz w:val="22"/>
                <w:szCs w:val="22"/>
              </w:rPr>
            </w:pPr>
            <w:r w:rsidRPr="004E41DD">
              <w:rPr>
                <w:sz w:val="22"/>
                <w:szCs w:val="22"/>
              </w:rPr>
              <w:t>2022</w:t>
            </w:r>
          </w:p>
        </w:tc>
        <w:tc>
          <w:tcPr>
            <w:tcW w:w="1276" w:type="dxa"/>
          </w:tcPr>
          <w:p w:rsidR="00861578" w:rsidRPr="004E41DD" w:rsidRDefault="00861578" w:rsidP="00861578">
            <w:pPr>
              <w:widowControl w:val="0"/>
              <w:autoSpaceDE w:val="0"/>
              <w:autoSpaceDN w:val="0"/>
              <w:jc w:val="center"/>
              <w:rPr>
                <w:sz w:val="22"/>
                <w:szCs w:val="22"/>
              </w:rPr>
            </w:pPr>
            <w:r w:rsidRPr="004E41DD">
              <w:rPr>
                <w:sz w:val="22"/>
                <w:szCs w:val="22"/>
              </w:rPr>
              <w:t>2023</w:t>
            </w:r>
          </w:p>
        </w:tc>
        <w:tc>
          <w:tcPr>
            <w:tcW w:w="1276" w:type="dxa"/>
          </w:tcPr>
          <w:p w:rsidR="00861578" w:rsidRPr="004E41DD" w:rsidRDefault="00861578" w:rsidP="00861578">
            <w:pPr>
              <w:widowControl w:val="0"/>
              <w:autoSpaceDE w:val="0"/>
              <w:autoSpaceDN w:val="0"/>
              <w:jc w:val="center"/>
              <w:rPr>
                <w:sz w:val="22"/>
                <w:szCs w:val="22"/>
              </w:rPr>
            </w:pPr>
            <w:r w:rsidRPr="004E41DD">
              <w:rPr>
                <w:sz w:val="22"/>
                <w:szCs w:val="22"/>
              </w:rPr>
              <w:t>2024</w:t>
            </w:r>
          </w:p>
          <w:p w:rsidR="00861578" w:rsidRPr="004E41DD" w:rsidRDefault="00861578" w:rsidP="00861578">
            <w:pPr>
              <w:widowControl w:val="0"/>
              <w:autoSpaceDE w:val="0"/>
              <w:autoSpaceDN w:val="0"/>
              <w:jc w:val="center"/>
              <w:rPr>
                <w:sz w:val="22"/>
                <w:szCs w:val="22"/>
              </w:rPr>
            </w:pPr>
          </w:p>
        </w:tc>
      </w:tr>
      <w:tr w:rsidR="00AE1ECA" w:rsidRPr="004E41DD" w:rsidTr="00AE1ECA">
        <w:trPr>
          <w:trHeight w:val="399"/>
        </w:trPr>
        <w:tc>
          <w:tcPr>
            <w:tcW w:w="1985" w:type="dxa"/>
          </w:tcPr>
          <w:p w:rsidR="00AE1ECA" w:rsidRPr="004E41DD" w:rsidRDefault="00AE1ECA" w:rsidP="00861578">
            <w:pPr>
              <w:widowControl w:val="0"/>
              <w:autoSpaceDE w:val="0"/>
              <w:autoSpaceDN w:val="0"/>
              <w:rPr>
                <w:sz w:val="22"/>
                <w:szCs w:val="22"/>
              </w:rPr>
            </w:pPr>
            <w:r w:rsidRPr="004E41DD">
              <w:rPr>
                <w:sz w:val="22"/>
                <w:szCs w:val="22"/>
              </w:rPr>
              <w:lastRenderedPageBreak/>
              <w:t xml:space="preserve">ВСЕГО </w:t>
            </w:r>
          </w:p>
        </w:tc>
        <w:tc>
          <w:tcPr>
            <w:tcW w:w="1418" w:type="dxa"/>
            <w:vAlign w:val="center"/>
          </w:tcPr>
          <w:p w:rsidR="00AE1ECA" w:rsidRPr="00AE1ECA" w:rsidRDefault="00AE1ECA" w:rsidP="00AE1ECA">
            <w:pPr>
              <w:jc w:val="center"/>
              <w:rPr>
                <w:sz w:val="22"/>
                <w:szCs w:val="22"/>
              </w:rPr>
            </w:pPr>
            <w:r w:rsidRPr="00AE1ECA">
              <w:rPr>
                <w:sz w:val="22"/>
                <w:szCs w:val="22"/>
              </w:rPr>
              <w:t>9522065,785</w:t>
            </w:r>
          </w:p>
        </w:tc>
        <w:tc>
          <w:tcPr>
            <w:tcW w:w="1417" w:type="dxa"/>
            <w:vAlign w:val="center"/>
          </w:tcPr>
          <w:p w:rsidR="00AE1ECA" w:rsidRPr="00AE1ECA" w:rsidRDefault="00AE1ECA" w:rsidP="00AE1ECA">
            <w:pPr>
              <w:jc w:val="center"/>
              <w:rPr>
                <w:sz w:val="22"/>
                <w:szCs w:val="22"/>
              </w:rPr>
            </w:pPr>
            <w:r w:rsidRPr="00AE1ECA">
              <w:rPr>
                <w:sz w:val="22"/>
                <w:szCs w:val="22"/>
              </w:rPr>
              <w:t>2885577,973</w:t>
            </w:r>
          </w:p>
        </w:tc>
        <w:tc>
          <w:tcPr>
            <w:tcW w:w="1417" w:type="dxa"/>
            <w:vAlign w:val="center"/>
          </w:tcPr>
          <w:p w:rsidR="00AE1ECA" w:rsidRPr="00AE1ECA" w:rsidRDefault="00AE1ECA" w:rsidP="00AE1ECA">
            <w:pPr>
              <w:jc w:val="center"/>
              <w:rPr>
                <w:sz w:val="22"/>
                <w:szCs w:val="22"/>
              </w:rPr>
            </w:pPr>
            <w:r w:rsidRPr="00AE1ECA">
              <w:rPr>
                <w:sz w:val="22"/>
                <w:szCs w:val="22"/>
              </w:rPr>
              <w:t>2384914,028</w:t>
            </w:r>
          </w:p>
        </w:tc>
        <w:tc>
          <w:tcPr>
            <w:tcW w:w="1418" w:type="dxa"/>
            <w:vAlign w:val="center"/>
          </w:tcPr>
          <w:p w:rsidR="00AE1ECA" w:rsidRPr="00AE1ECA" w:rsidRDefault="00AE1ECA" w:rsidP="00AE1ECA">
            <w:pPr>
              <w:jc w:val="center"/>
              <w:rPr>
                <w:sz w:val="22"/>
                <w:szCs w:val="22"/>
              </w:rPr>
            </w:pPr>
            <w:r w:rsidRPr="00AE1ECA">
              <w:rPr>
                <w:sz w:val="22"/>
                <w:szCs w:val="22"/>
              </w:rPr>
              <w:t>1339222,695</w:t>
            </w:r>
          </w:p>
        </w:tc>
        <w:tc>
          <w:tcPr>
            <w:tcW w:w="1275" w:type="dxa"/>
            <w:vAlign w:val="center"/>
          </w:tcPr>
          <w:p w:rsidR="00AE1ECA" w:rsidRPr="00AE1ECA" w:rsidRDefault="00AE1ECA" w:rsidP="00AE1ECA">
            <w:pPr>
              <w:jc w:val="center"/>
              <w:rPr>
                <w:sz w:val="22"/>
                <w:szCs w:val="22"/>
              </w:rPr>
            </w:pPr>
            <w:r w:rsidRPr="00AE1ECA">
              <w:rPr>
                <w:sz w:val="22"/>
                <w:szCs w:val="22"/>
              </w:rPr>
              <w:t>970450,363</w:t>
            </w:r>
          </w:p>
        </w:tc>
        <w:tc>
          <w:tcPr>
            <w:tcW w:w="1276" w:type="dxa"/>
            <w:vAlign w:val="center"/>
          </w:tcPr>
          <w:p w:rsidR="00AE1ECA" w:rsidRPr="00AE1ECA" w:rsidRDefault="00AE1ECA" w:rsidP="00AE1ECA">
            <w:pPr>
              <w:jc w:val="center"/>
              <w:rPr>
                <w:sz w:val="22"/>
                <w:szCs w:val="22"/>
              </w:rPr>
            </w:pPr>
            <w:r w:rsidRPr="00AE1ECA">
              <w:rPr>
                <w:sz w:val="22"/>
                <w:szCs w:val="22"/>
              </w:rPr>
              <w:t>970450,363</w:t>
            </w:r>
          </w:p>
        </w:tc>
        <w:tc>
          <w:tcPr>
            <w:tcW w:w="1276" w:type="dxa"/>
            <w:vAlign w:val="center"/>
          </w:tcPr>
          <w:p w:rsidR="00AE1ECA" w:rsidRPr="00AE1ECA" w:rsidRDefault="00AE1ECA" w:rsidP="00AE1ECA">
            <w:pPr>
              <w:jc w:val="center"/>
              <w:rPr>
                <w:sz w:val="22"/>
                <w:szCs w:val="22"/>
              </w:rPr>
            </w:pPr>
            <w:r w:rsidRPr="00AE1ECA">
              <w:rPr>
                <w:sz w:val="22"/>
                <w:szCs w:val="22"/>
              </w:rPr>
              <w:t>971450,363</w:t>
            </w:r>
          </w:p>
        </w:tc>
      </w:tr>
      <w:tr w:rsidR="00861578" w:rsidRPr="004E41DD" w:rsidTr="00AE1ECA">
        <w:tc>
          <w:tcPr>
            <w:tcW w:w="1985" w:type="dxa"/>
          </w:tcPr>
          <w:p w:rsidR="00861578" w:rsidRPr="004E41DD" w:rsidRDefault="00861578" w:rsidP="00861578">
            <w:pPr>
              <w:widowControl w:val="0"/>
              <w:autoSpaceDE w:val="0"/>
              <w:autoSpaceDN w:val="0"/>
              <w:rPr>
                <w:sz w:val="22"/>
                <w:szCs w:val="22"/>
              </w:rPr>
            </w:pPr>
            <w:r w:rsidRPr="004E41DD">
              <w:rPr>
                <w:sz w:val="22"/>
                <w:szCs w:val="22"/>
              </w:rPr>
              <w:t>в том числе:</w:t>
            </w:r>
          </w:p>
        </w:tc>
        <w:tc>
          <w:tcPr>
            <w:tcW w:w="1418" w:type="dxa"/>
            <w:vAlign w:val="center"/>
          </w:tcPr>
          <w:p w:rsidR="00861578" w:rsidRPr="00AE1ECA" w:rsidRDefault="00861578" w:rsidP="00AE1ECA">
            <w:pPr>
              <w:widowControl w:val="0"/>
              <w:autoSpaceDE w:val="0"/>
              <w:autoSpaceDN w:val="0"/>
              <w:jc w:val="center"/>
              <w:rPr>
                <w:sz w:val="22"/>
                <w:szCs w:val="22"/>
              </w:rPr>
            </w:pPr>
          </w:p>
        </w:tc>
        <w:tc>
          <w:tcPr>
            <w:tcW w:w="1417" w:type="dxa"/>
            <w:vAlign w:val="center"/>
          </w:tcPr>
          <w:p w:rsidR="00861578" w:rsidRPr="00AE1ECA" w:rsidRDefault="00861578" w:rsidP="00AE1ECA">
            <w:pPr>
              <w:widowControl w:val="0"/>
              <w:autoSpaceDE w:val="0"/>
              <w:autoSpaceDN w:val="0"/>
              <w:jc w:val="center"/>
              <w:rPr>
                <w:sz w:val="22"/>
                <w:szCs w:val="22"/>
              </w:rPr>
            </w:pPr>
          </w:p>
        </w:tc>
        <w:tc>
          <w:tcPr>
            <w:tcW w:w="1417" w:type="dxa"/>
            <w:vAlign w:val="center"/>
          </w:tcPr>
          <w:p w:rsidR="00861578" w:rsidRPr="00AE1ECA" w:rsidRDefault="00861578" w:rsidP="00AE1ECA">
            <w:pPr>
              <w:widowControl w:val="0"/>
              <w:autoSpaceDE w:val="0"/>
              <w:autoSpaceDN w:val="0"/>
              <w:jc w:val="center"/>
              <w:rPr>
                <w:sz w:val="22"/>
                <w:szCs w:val="22"/>
              </w:rPr>
            </w:pPr>
          </w:p>
        </w:tc>
        <w:tc>
          <w:tcPr>
            <w:tcW w:w="1418" w:type="dxa"/>
            <w:vAlign w:val="center"/>
          </w:tcPr>
          <w:p w:rsidR="00861578" w:rsidRPr="00AE1ECA" w:rsidRDefault="00861578" w:rsidP="00AE1ECA">
            <w:pPr>
              <w:widowControl w:val="0"/>
              <w:autoSpaceDE w:val="0"/>
              <w:autoSpaceDN w:val="0"/>
              <w:jc w:val="center"/>
              <w:rPr>
                <w:sz w:val="22"/>
                <w:szCs w:val="22"/>
              </w:rPr>
            </w:pPr>
          </w:p>
        </w:tc>
        <w:tc>
          <w:tcPr>
            <w:tcW w:w="1275" w:type="dxa"/>
            <w:vAlign w:val="center"/>
          </w:tcPr>
          <w:p w:rsidR="00861578" w:rsidRPr="00AE1ECA" w:rsidRDefault="00861578" w:rsidP="00AE1ECA">
            <w:pPr>
              <w:widowControl w:val="0"/>
              <w:autoSpaceDE w:val="0"/>
              <w:autoSpaceDN w:val="0"/>
              <w:jc w:val="center"/>
              <w:rPr>
                <w:sz w:val="22"/>
                <w:szCs w:val="22"/>
              </w:rPr>
            </w:pPr>
          </w:p>
        </w:tc>
        <w:tc>
          <w:tcPr>
            <w:tcW w:w="1276" w:type="dxa"/>
            <w:vAlign w:val="center"/>
          </w:tcPr>
          <w:p w:rsidR="00861578" w:rsidRPr="00AE1ECA" w:rsidRDefault="00861578" w:rsidP="00AE1ECA">
            <w:pPr>
              <w:widowControl w:val="0"/>
              <w:autoSpaceDE w:val="0"/>
              <w:autoSpaceDN w:val="0"/>
              <w:jc w:val="center"/>
              <w:rPr>
                <w:sz w:val="22"/>
                <w:szCs w:val="22"/>
              </w:rPr>
            </w:pPr>
          </w:p>
        </w:tc>
        <w:tc>
          <w:tcPr>
            <w:tcW w:w="1276" w:type="dxa"/>
            <w:vAlign w:val="center"/>
          </w:tcPr>
          <w:p w:rsidR="00861578" w:rsidRPr="00AE1ECA" w:rsidRDefault="00861578" w:rsidP="00AE1ECA">
            <w:pPr>
              <w:widowControl w:val="0"/>
              <w:autoSpaceDE w:val="0"/>
              <w:autoSpaceDN w:val="0"/>
              <w:jc w:val="center"/>
              <w:rPr>
                <w:sz w:val="22"/>
                <w:szCs w:val="22"/>
              </w:rPr>
            </w:pPr>
          </w:p>
        </w:tc>
      </w:tr>
      <w:tr w:rsidR="00861578" w:rsidRPr="004E41DD" w:rsidTr="00AE1ECA">
        <w:tc>
          <w:tcPr>
            <w:tcW w:w="1985" w:type="dxa"/>
          </w:tcPr>
          <w:p w:rsidR="00861578" w:rsidRPr="004E41DD" w:rsidRDefault="00861578" w:rsidP="00861578">
            <w:pPr>
              <w:widowControl w:val="0"/>
              <w:autoSpaceDE w:val="0"/>
              <w:autoSpaceDN w:val="0"/>
              <w:rPr>
                <w:sz w:val="22"/>
                <w:szCs w:val="22"/>
              </w:rPr>
            </w:pPr>
            <w:r w:rsidRPr="004E41DD">
              <w:rPr>
                <w:sz w:val="22"/>
                <w:szCs w:val="22"/>
              </w:rPr>
              <w:t>1. По подпрограммам:</w:t>
            </w:r>
          </w:p>
        </w:tc>
        <w:tc>
          <w:tcPr>
            <w:tcW w:w="1418" w:type="dxa"/>
            <w:vAlign w:val="center"/>
          </w:tcPr>
          <w:p w:rsidR="00861578" w:rsidRPr="00AE1ECA" w:rsidRDefault="00861578" w:rsidP="00AE1ECA">
            <w:pPr>
              <w:widowControl w:val="0"/>
              <w:autoSpaceDE w:val="0"/>
              <w:autoSpaceDN w:val="0"/>
              <w:jc w:val="center"/>
              <w:rPr>
                <w:sz w:val="22"/>
                <w:szCs w:val="22"/>
              </w:rPr>
            </w:pPr>
          </w:p>
        </w:tc>
        <w:tc>
          <w:tcPr>
            <w:tcW w:w="1417" w:type="dxa"/>
            <w:vAlign w:val="center"/>
          </w:tcPr>
          <w:p w:rsidR="00861578" w:rsidRPr="00AE1ECA" w:rsidRDefault="00861578" w:rsidP="00AE1ECA">
            <w:pPr>
              <w:widowControl w:val="0"/>
              <w:autoSpaceDE w:val="0"/>
              <w:autoSpaceDN w:val="0"/>
              <w:jc w:val="center"/>
              <w:rPr>
                <w:sz w:val="22"/>
                <w:szCs w:val="22"/>
              </w:rPr>
            </w:pPr>
          </w:p>
        </w:tc>
        <w:tc>
          <w:tcPr>
            <w:tcW w:w="1417" w:type="dxa"/>
            <w:vAlign w:val="center"/>
          </w:tcPr>
          <w:p w:rsidR="00861578" w:rsidRPr="00AE1ECA" w:rsidRDefault="00861578" w:rsidP="00AE1ECA">
            <w:pPr>
              <w:widowControl w:val="0"/>
              <w:autoSpaceDE w:val="0"/>
              <w:autoSpaceDN w:val="0"/>
              <w:jc w:val="center"/>
              <w:rPr>
                <w:sz w:val="22"/>
                <w:szCs w:val="22"/>
              </w:rPr>
            </w:pPr>
          </w:p>
        </w:tc>
        <w:tc>
          <w:tcPr>
            <w:tcW w:w="1418" w:type="dxa"/>
            <w:vAlign w:val="center"/>
          </w:tcPr>
          <w:p w:rsidR="00861578" w:rsidRPr="00AE1ECA" w:rsidRDefault="00861578" w:rsidP="00AE1ECA">
            <w:pPr>
              <w:widowControl w:val="0"/>
              <w:autoSpaceDE w:val="0"/>
              <w:autoSpaceDN w:val="0"/>
              <w:jc w:val="center"/>
              <w:rPr>
                <w:sz w:val="22"/>
                <w:szCs w:val="22"/>
              </w:rPr>
            </w:pPr>
          </w:p>
        </w:tc>
        <w:tc>
          <w:tcPr>
            <w:tcW w:w="1275" w:type="dxa"/>
            <w:vAlign w:val="center"/>
          </w:tcPr>
          <w:p w:rsidR="00861578" w:rsidRPr="00AE1ECA" w:rsidRDefault="00861578" w:rsidP="00AE1ECA">
            <w:pPr>
              <w:widowControl w:val="0"/>
              <w:autoSpaceDE w:val="0"/>
              <w:autoSpaceDN w:val="0"/>
              <w:jc w:val="center"/>
              <w:rPr>
                <w:sz w:val="22"/>
                <w:szCs w:val="22"/>
              </w:rPr>
            </w:pPr>
          </w:p>
        </w:tc>
        <w:tc>
          <w:tcPr>
            <w:tcW w:w="1276" w:type="dxa"/>
            <w:vAlign w:val="center"/>
          </w:tcPr>
          <w:p w:rsidR="00861578" w:rsidRPr="00AE1ECA" w:rsidRDefault="00861578" w:rsidP="00AE1ECA">
            <w:pPr>
              <w:widowControl w:val="0"/>
              <w:autoSpaceDE w:val="0"/>
              <w:autoSpaceDN w:val="0"/>
              <w:jc w:val="center"/>
              <w:rPr>
                <w:sz w:val="22"/>
                <w:szCs w:val="22"/>
              </w:rPr>
            </w:pPr>
          </w:p>
        </w:tc>
        <w:tc>
          <w:tcPr>
            <w:tcW w:w="1276" w:type="dxa"/>
            <w:vAlign w:val="center"/>
          </w:tcPr>
          <w:p w:rsidR="00861578" w:rsidRPr="00AE1ECA" w:rsidRDefault="00861578" w:rsidP="00AE1ECA">
            <w:pPr>
              <w:widowControl w:val="0"/>
              <w:autoSpaceDE w:val="0"/>
              <w:autoSpaceDN w:val="0"/>
              <w:jc w:val="center"/>
              <w:rPr>
                <w:sz w:val="22"/>
                <w:szCs w:val="22"/>
              </w:rPr>
            </w:pPr>
          </w:p>
        </w:tc>
      </w:tr>
      <w:tr w:rsidR="00AE1ECA" w:rsidRPr="004E41DD" w:rsidTr="00AE1ECA">
        <w:tc>
          <w:tcPr>
            <w:tcW w:w="1985" w:type="dxa"/>
          </w:tcPr>
          <w:p w:rsidR="00AE1ECA" w:rsidRPr="004E41DD" w:rsidRDefault="00AE1ECA" w:rsidP="00861578">
            <w:pPr>
              <w:widowControl w:val="0"/>
              <w:autoSpaceDE w:val="0"/>
              <w:autoSpaceDN w:val="0"/>
              <w:rPr>
                <w:sz w:val="22"/>
                <w:szCs w:val="22"/>
              </w:rPr>
            </w:pPr>
            <w:r w:rsidRPr="004E41DD">
              <w:rPr>
                <w:sz w:val="22"/>
                <w:szCs w:val="22"/>
              </w:rPr>
              <w:t>Подпрограмма 1 "Развитие физической культуры, массового спорта и спорта высших достижений"</w:t>
            </w:r>
          </w:p>
        </w:tc>
        <w:tc>
          <w:tcPr>
            <w:tcW w:w="1418" w:type="dxa"/>
            <w:vAlign w:val="center"/>
          </w:tcPr>
          <w:p w:rsidR="00AE1ECA" w:rsidRPr="00AE1ECA" w:rsidRDefault="00AE1ECA" w:rsidP="00AE1ECA">
            <w:pPr>
              <w:jc w:val="center"/>
              <w:rPr>
                <w:sz w:val="22"/>
                <w:szCs w:val="22"/>
              </w:rPr>
            </w:pPr>
            <w:r w:rsidRPr="00AE1ECA">
              <w:rPr>
                <w:sz w:val="22"/>
                <w:szCs w:val="22"/>
              </w:rPr>
              <w:t>4761508,448</w:t>
            </w:r>
          </w:p>
        </w:tc>
        <w:tc>
          <w:tcPr>
            <w:tcW w:w="1417" w:type="dxa"/>
            <w:vAlign w:val="center"/>
          </w:tcPr>
          <w:p w:rsidR="00AE1ECA" w:rsidRPr="00AE1ECA" w:rsidRDefault="00AE1ECA" w:rsidP="00AE1ECA">
            <w:pPr>
              <w:jc w:val="center"/>
              <w:rPr>
                <w:sz w:val="22"/>
                <w:szCs w:val="22"/>
              </w:rPr>
            </w:pPr>
            <w:r w:rsidRPr="00AE1ECA">
              <w:rPr>
                <w:sz w:val="22"/>
                <w:szCs w:val="22"/>
              </w:rPr>
              <w:t>1978120,721</w:t>
            </w:r>
          </w:p>
        </w:tc>
        <w:tc>
          <w:tcPr>
            <w:tcW w:w="1417" w:type="dxa"/>
            <w:vAlign w:val="center"/>
          </w:tcPr>
          <w:p w:rsidR="00AE1ECA" w:rsidRPr="00AE1ECA" w:rsidRDefault="00AE1ECA" w:rsidP="00AE1ECA">
            <w:pPr>
              <w:jc w:val="center"/>
              <w:rPr>
                <w:sz w:val="22"/>
                <w:szCs w:val="22"/>
              </w:rPr>
            </w:pPr>
            <w:r w:rsidRPr="00AE1ECA">
              <w:rPr>
                <w:sz w:val="22"/>
                <w:szCs w:val="22"/>
              </w:rPr>
              <w:t>1609349,007</w:t>
            </w:r>
          </w:p>
        </w:tc>
        <w:tc>
          <w:tcPr>
            <w:tcW w:w="1418" w:type="dxa"/>
            <w:vAlign w:val="center"/>
          </w:tcPr>
          <w:p w:rsidR="00AE1ECA" w:rsidRPr="00AE1ECA" w:rsidRDefault="00AE1ECA" w:rsidP="00AE1ECA">
            <w:pPr>
              <w:jc w:val="center"/>
              <w:rPr>
                <w:sz w:val="22"/>
                <w:szCs w:val="22"/>
              </w:rPr>
            </w:pPr>
            <w:r w:rsidRPr="00AE1ECA">
              <w:rPr>
                <w:sz w:val="22"/>
                <w:szCs w:val="22"/>
              </w:rPr>
              <w:t>530647,257</w:t>
            </w:r>
          </w:p>
        </w:tc>
        <w:tc>
          <w:tcPr>
            <w:tcW w:w="1275" w:type="dxa"/>
            <w:vAlign w:val="center"/>
          </w:tcPr>
          <w:p w:rsidR="00AE1ECA" w:rsidRPr="00AE1ECA" w:rsidRDefault="00AE1ECA" w:rsidP="00AE1ECA">
            <w:pPr>
              <w:jc w:val="center"/>
              <w:rPr>
                <w:sz w:val="22"/>
                <w:szCs w:val="22"/>
              </w:rPr>
            </w:pPr>
            <w:r w:rsidRPr="00AE1ECA">
              <w:rPr>
                <w:sz w:val="22"/>
                <w:szCs w:val="22"/>
              </w:rPr>
              <w:t>214463,821</w:t>
            </w:r>
          </w:p>
        </w:tc>
        <w:tc>
          <w:tcPr>
            <w:tcW w:w="1276" w:type="dxa"/>
            <w:vAlign w:val="center"/>
          </w:tcPr>
          <w:p w:rsidR="00AE1ECA" w:rsidRPr="00AE1ECA" w:rsidRDefault="00AE1ECA" w:rsidP="00AE1ECA">
            <w:pPr>
              <w:jc w:val="center"/>
              <w:rPr>
                <w:sz w:val="22"/>
                <w:szCs w:val="22"/>
              </w:rPr>
            </w:pPr>
            <w:r w:rsidRPr="00AE1ECA">
              <w:rPr>
                <w:sz w:val="22"/>
                <w:szCs w:val="22"/>
              </w:rPr>
              <w:t>214463,821</w:t>
            </w:r>
          </w:p>
        </w:tc>
        <w:tc>
          <w:tcPr>
            <w:tcW w:w="1276" w:type="dxa"/>
            <w:vAlign w:val="center"/>
          </w:tcPr>
          <w:p w:rsidR="00AE1ECA" w:rsidRPr="00AE1ECA" w:rsidRDefault="00AE1ECA" w:rsidP="00AE1ECA">
            <w:pPr>
              <w:jc w:val="center"/>
              <w:rPr>
                <w:sz w:val="22"/>
                <w:szCs w:val="22"/>
              </w:rPr>
            </w:pPr>
            <w:r w:rsidRPr="00AE1ECA">
              <w:rPr>
                <w:sz w:val="22"/>
                <w:szCs w:val="22"/>
              </w:rPr>
              <w:t>214463,821</w:t>
            </w:r>
          </w:p>
        </w:tc>
      </w:tr>
      <w:tr w:rsidR="00CF016A" w:rsidRPr="004E41DD" w:rsidTr="00CF016A">
        <w:tc>
          <w:tcPr>
            <w:tcW w:w="1985" w:type="dxa"/>
          </w:tcPr>
          <w:p w:rsidR="00CF016A" w:rsidRPr="004E41DD" w:rsidRDefault="00CF016A" w:rsidP="00861578">
            <w:pPr>
              <w:widowControl w:val="0"/>
              <w:autoSpaceDE w:val="0"/>
              <w:autoSpaceDN w:val="0"/>
              <w:rPr>
                <w:sz w:val="22"/>
                <w:szCs w:val="22"/>
              </w:rPr>
            </w:pPr>
            <w:r w:rsidRPr="004E41DD">
              <w:rPr>
                <w:sz w:val="22"/>
                <w:szCs w:val="22"/>
              </w:rPr>
              <w:t>Подпрограмма 2 "Повышение эффективности управления развитием отрасли физической культуры и спорта в Калужской области"</w:t>
            </w:r>
          </w:p>
        </w:tc>
        <w:tc>
          <w:tcPr>
            <w:tcW w:w="1418" w:type="dxa"/>
            <w:vAlign w:val="center"/>
          </w:tcPr>
          <w:p w:rsidR="00CF016A" w:rsidRPr="00CF016A" w:rsidRDefault="00CF016A" w:rsidP="00CF016A">
            <w:pPr>
              <w:jc w:val="center"/>
            </w:pPr>
            <w:r w:rsidRPr="00CF016A">
              <w:t>3472051,208</w:t>
            </w:r>
          </w:p>
        </w:tc>
        <w:tc>
          <w:tcPr>
            <w:tcW w:w="1417" w:type="dxa"/>
            <w:vAlign w:val="center"/>
          </w:tcPr>
          <w:p w:rsidR="00CF016A" w:rsidRPr="00CF016A" w:rsidRDefault="00CF016A" w:rsidP="00CF016A">
            <w:pPr>
              <w:jc w:val="center"/>
            </w:pPr>
            <w:r w:rsidRPr="00CF016A">
              <w:t>592603,876</w:t>
            </w:r>
          </w:p>
        </w:tc>
        <w:tc>
          <w:tcPr>
            <w:tcW w:w="1417" w:type="dxa"/>
            <w:vAlign w:val="center"/>
          </w:tcPr>
          <w:p w:rsidR="00CF016A" w:rsidRPr="00CF016A" w:rsidRDefault="00CF016A" w:rsidP="00CF016A">
            <w:pPr>
              <w:jc w:val="center"/>
            </w:pPr>
            <w:r w:rsidRPr="00CF016A">
              <w:t>588089,816</w:t>
            </w:r>
          </w:p>
        </w:tc>
        <w:tc>
          <w:tcPr>
            <w:tcW w:w="1418" w:type="dxa"/>
            <w:vAlign w:val="center"/>
          </w:tcPr>
          <w:p w:rsidR="00CF016A" w:rsidRPr="00CF016A" w:rsidRDefault="00CF016A" w:rsidP="00CF016A">
            <w:pPr>
              <w:jc w:val="center"/>
            </w:pPr>
            <w:r w:rsidRPr="00CF016A">
              <w:t>571763,879</w:t>
            </w:r>
          </w:p>
        </w:tc>
        <w:tc>
          <w:tcPr>
            <w:tcW w:w="1275" w:type="dxa"/>
            <w:vAlign w:val="center"/>
          </w:tcPr>
          <w:p w:rsidR="00CF016A" w:rsidRPr="00CF016A" w:rsidRDefault="00CF016A" w:rsidP="00CF016A">
            <w:pPr>
              <w:jc w:val="center"/>
            </w:pPr>
            <w:r w:rsidRPr="00CF016A">
              <w:t>573197,879</w:t>
            </w:r>
          </w:p>
        </w:tc>
        <w:tc>
          <w:tcPr>
            <w:tcW w:w="1276" w:type="dxa"/>
            <w:vAlign w:val="center"/>
          </w:tcPr>
          <w:p w:rsidR="00CF016A" w:rsidRPr="00CF016A" w:rsidRDefault="00CF016A" w:rsidP="00CF016A">
            <w:pPr>
              <w:jc w:val="center"/>
            </w:pPr>
            <w:r w:rsidRPr="00CF016A">
              <w:t>573197,879</w:t>
            </w:r>
          </w:p>
        </w:tc>
        <w:tc>
          <w:tcPr>
            <w:tcW w:w="1276" w:type="dxa"/>
            <w:vAlign w:val="center"/>
          </w:tcPr>
          <w:p w:rsidR="00CF016A" w:rsidRPr="00CF016A" w:rsidRDefault="00CF016A" w:rsidP="00CF016A">
            <w:pPr>
              <w:jc w:val="center"/>
            </w:pPr>
            <w:r w:rsidRPr="00CF016A">
              <w:t>573197,879</w:t>
            </w:r>
          </w:p>
        </w:tc>
      </w:tr>
      <w:tr w:rsidR="00C43AAB" w:rsidRPr="004E41DD" w:rsidTr="00AE1ECA">
        <w:tc>
          <w:tcPr>
            <w:tcW w:w="1985" w:type="dxa"/>
          </w:tcPr>
          <w:p w:rsidR="00C43AAB" w:rsidRPr="004E41DD" w:rsidRDefault="00C43AAB" w:rsidP="00861578">
            <w:pPr>
              <w:widowControl w:val="0"/>
              <w:autoSpaceDE w:val="0"/>
              <w:autoSpaceDN w:val="0"/>
              <w:rPr>
                <w:sz w:val="22"/>
                <w:szCs w:val="22"/>
              </w:rPr>
            </w:pPr>
            <w:r w:rsidRPr="004E41DD">
              <w:rPr>
                <w:sz w:val="22"/>
                <w:szCs w:val="22"/>
              </w:rPr>
              <w:t>Подпрограмма 3 "Развитие материально-технической базы для занятия населения области физической культурой и спортом"</w:t>
            </w:r>
          </w:p>
        </w:tc>
        <w:tc>
          <w:tcPr>
            <w:tcW w:w="1418" w:type="dxa"/>
            <w:vAlign w:val="center"/>
          </w:tcPr>
          <w:p w:rsidR="00C43AAB" w:rsidRPr="00AE1ECA" w:rsidRDefault="00C43AAB" w:rsidP="00AE1ECA">
            <w:pPr>
              <w:jc w:val="center"/>
              <w:rPr>
                <w:sz w:val="22"/>
                <w:szCs w:val="22"/>
              </w:rPr>
            </w:pPr>
            <w:r w:rsidRPr="00AE1ECA">
              <w:rPr>
                <w:sz w:val="22"/>
                <w:szCs w:val="22"/>
              </w:rPr>
              <w:t>959954,651</w:t>
            </w:r>
          </w:p>
        </w:tc>
        <w:tc>
          <w:tcPr>
            <w:tcW w:w="1417" w:type="dxa"/>
            <w:vAlign w:val="center"/>
          </w:tcPr>
          <w:p w:rsidR="00C43AAB" w:rsidRPr="00AE1ECA" w:rsidRDefault="00C43AAB" w:rsidP="00AE1ECA">
            <w:pPr>
              <w:jc w:val="center"/>
              <w:rPr>
                <w:sz w:val="22"/>
                <w:szCs w:val="22"/>
              </w:rPr>
            </w:pPr>
            <w:r w:rsidRPr="00AE1ECA">
              <w:rPr>
                <w:sz w:val="22"/>
                <w:szCs w:val="22"/>
              </w:rPr>
              <w:t>260011,463</w:t>
            </w:r>
          </w:p>
        </w:tc>
        <w:tc>
          <w:tcPr>
            <w:tcW w:w="1417" w:type="dxa"/>
            <w:vAlign w:val="center"/>
          </w:tcPr>
          <w:p w:rsidR="00C43AAB" w:rsidRPr="00AE1ECA" w:rsidRDefault="00C43AAB" w:rsidP="00AE1ECA">
            <w:pPr>
              <w:jc w:val="center"/>
              <w:rPr>
                <w:sz w:val="22"/>
                <w:szCs w:val="22"/>
              </w:rPr>
            </w:pPr>
            <w:r w:rsidRPr="00AE1ECA">
              <w:rPr>
                <w:sz w:val="22"/>
                <w:szCs w:val="22"/>
              </w:rPr>
              <w:t>132733,292</w:t>
            </w:r>
          </w:p>
        </w:tc>
        <w:tc>
          <w:tcPr>
            <w:tcW w:w="1418" w:type="dxa"/>
            <w:vAlign w:val="center"/>
          </w:tcPr>
          <w:p w:rsidR="00C43AAB" w:rsidRPr="00AE1ECA" w:rsidRDefault="00C43AAB" w:rsidP="00AE1ECA">
            <w:pPr>
              <w:jc w:val="center"/>
              <w:rPr>
                <w:sz w:val="22"/>
                <w:szCs w:val="22"/>
              </w:rPr>
            </w:pPr>
            <w:r w:rsidRPr="00AE1ECA">
              <w:rPr>
                <w:sz w:val="22"/>
                <w:szCs w:val="22"/>
              </w:rPr>
              <w:t>182069,646</w:t>
            </w:r>
          </w:p>
        </w:tc>
        <w:tc>
          <w:tcPr>
            <w:tcW w:w="1275" w:type="dxa"/>
            <w:vAlign w:val="center"/>
          </w:tcPr>
          <w:p w:rsidR="00C43AAB" w:rsidRPr="00AE1ECA" w:rsidRDefault="00C43AAB" w:rsidP="00AE1ECA">
            <w:pPr>
              <w:jc w:val="center"/>
              <w:rPr>
                <w:sz w:val="22"/>
                <w:szCs w:val="22"/>
              </w:rPr>
            </w:pPr>
            <w:r w:rsidRPr="00AE1ECA">
              <w:rPr>
                <w:sz w:val="22"/>
                <w:szCs w:val="22"/>
              </w:rPr>
              <w:t>128046,750</w:t>
            </w:r>
          </w:p>
        </w:tc>
        <w:tc>
          <w:tcPr>
            <w:tcW w:w="1276" w:type="dxa"/>
            <w:vAlign w:val="center"/>
          </w:tcPr>
          <w:p w:rsidR="00C43AAB" w:rsidRPr="00AE1ECA" w:rsidRDefault="00BE4071" w:rsidP="00AE1ECA">
            <w:pPr>
              <w:jc w:val="center"/>
              <w:rPr>
                <w:sz w:val="22"/>
                <w:szCs w:val="22"/>
              </w:rPr>
            </w:pPr>
            <w:r w:rsidRPr="00AE1ECA">
              <w:rPr>
                <w:sz w:val="22"/>
                <w:szCs w:val="22"/>
              </w:rPr>
              <w:t>128046,75</w:t>
            </w:r>
          </w:p>
        </w:tc>
        <w:tc>
          <w:tcPr>
            <w:tcW w:w="1276" w:type="dxa"/>
            <w:vAlign w:val="center"/>
          </w:tcPr>
          <w:p w:rsidR="00C43AAB" w:rsidRPr="00AE1ECA" w:rsidRDefault="00BE4071" w:rsidP="00AE1ECA">
            <w:pPr>
              <w:jc w:val="center"/>
              <w:rPr>
                <w:sz w:val="22"/>
                <w:szCs w:val="22"/>
              </w:rPr>
            </w:pPr>
            <w:r w:rsidRPr="00AE1ECA">
              <w:rPr>
                <w:sz w:val="22"/>
                <w:szCs w:val="22"/>
              </w:rPr>
              <w:t>129046,75</w:t>
            </w:r>
          </w:p>
        </w:tc>
      </w:tr>
      <w:tr w:rsidR="00CF016A" w:rsidRPr="004E41DD" w:rsidTr="00CF016A">
        <w:tc>
          <w:tcPr>
            <w:tcW w:w="1985" w:type="dxa"/>
          </w:tcPr>
          <w:p w:rsidR="00CF016A" w:rsidRPr="004E41DD" w:rsidRDefault="00CF016A" w:rsidP="00861578">
            <w:pPr>
              <w:widowControl w:val="0"/>
              <w:autoSpaceDE w:val="0"/>
              <w:autoSpaceDN w:val="0"/>
              <w:rPr>
                <w:sz w:val="22"/>
                <w:szCs w:val="22"/>
              </w:rPr>
            </w:pPr>
            <w:r w:rsidRPr="004E41DD">
              <w:rPr>
                <w:sz w:val="22"/>
                <w:szCs w:val="22"/>
              </w:rPr>
              <w:t>Обеспечение реализации государственной программы</w:t>
            </w:r>
          </w:p>
        </w:tc>
        <w:tc>
          <w:tcPr>
            <w:tcW w:w="1418" w:type="dxa"/>
            <w:vAlign w:val="center"/>
          </w:tcPr>
          <w:p w:rsidR="00CF016A" w:rsidRPr="00CF016A" w:rsidRDefault="00CF016A" w:rsidP="00CF016A">
            <w:pPr>
              <w:jc w:val="center"/>
            </w:pPr>
            <w:r w:rsidRPr="00CF016A">
              <w:t>328551,478</w:t>
            </w:r>
          </w:p>
        </w:tc>
        <w:tc>
          <w:tcPr>
            <w:tcW w:w="1417" w:type="dxa"/>
            <w:vAlign w:val="center"/>
          </w:tcPr>
          <w:p w:rsidR="00CF016A" w:rsidRPr="00CF016A" w:rsidRDefault="00CF016A" w:rsidP="00CF016A">
            <w:pPr>
              <w:jc w:val="center"/>
            </w:pPr>
            <w:r w:rsidRPr="00CF016A">
              <w:t>54841,913</w:t>
            </w:r>
          </w:p>
        </w:tc>
        <w:tc>
          <w:tcPr>
            <w:tcW w:w="1417" w:type="dxa"/>
            <w:vAlign w:val="center"/>
          </w:tcPr>
          <w:p w:rsidR="00CF016A" w:rsidRPr="00CF016A" w:rsidRDefault="00CF016A" w:rsidP="00CF016A">
            <w:pPr>
              <w:jc w:val="center"/>
            </w:pPr>
            <w:r w:rsidRPr="00CF016A">
              <w:t>54741,913</w:t>
            </w:r>
          </w:p>
        </w:tc>
        <w:tc>
          <w:tcPr>
            <w:tcW w:w="1418" w:type="dxa"/>
            <w:vAlign w:val="center"/>
          </w:tcPr>
          <w:p w:rsidR="00CF016A" w:rsidRPr="00CF016A" w:rsidRDefault="00CF016A" w:rsidP="00CF016A">
            <w:pPr>
              <w:jc w:val="center"/>
            </w:pPr>
            <w:r w:rsidRPr="00CF016A">
              <w:t>54741,913</w:t>
            </w:r>
          </w:p>
        </w:tc>
        <w:tc>
          <w:tcPr>
            <w:tcW w:w="1275" w:type="dxa"/>
            <w:vAlign w:val="center"/>
          </w:tcPr>
          <w:p w:rsidR="00CF016A" w:rsidRPr="00CF016A" w:rsidRDefault="00CF016A" w:rsidP="00CF016A">
            <w:pPr>
              <w:jc w:val="center"/>
            </w:pPr>
            <w:r w:rsidRPr="00CF016A">
              <w:t>54741,913</w:t>
            </w:r>
          </w:p>
        </w:tc>
        <w:tc>
          <w:tcPr>
            <w:tcW w:w="1276" w:type="dxa"/>
            <w:vAlign w:val="center"/>
          </w:tcPr>
          <w:p w:rsidR="00CF016A" w:rsidRPr="00CF016A" w:rsidRDefault="00CF016A" w:rsidP="00CF016A">
            <w:pPr>
              <w:jc w:val="center"/>
            </w:pPr>
            <w:r w:rsidRPr="00CF016A">
              <w:t>54741,913</w:t>
            </w:r>
          </w:p>
        </w:tc>
        <w:tc>
          <w:tcPr>
            <w:tcW w:w="1276" w:type="dxa"/>
            <w:vAlign w:val="center"/>
          </w:tcPr>
          <w:p w:rsidR="00CF016A" w:rsidRPr="00CF016A" w:rsidRDefault="00CF016A" w:rsidP="00CF016A">
            <w:pPr>
              <w:jc w:val="center"/>
            </w:pPr>
            <w:r w:rsidRPr="00CF016A">
              <w:t>54741,913</w:t>
            </w:r>
          </w:p>
        </w:tc>
      </w:tr>
      <w:tr w:rsidR="00216C74" w:rsidRPr="004E41DD" w:rsidTr="00AE1ECA">
        <w:tc>
          <w:tcPr>
            <w:tcW w:w="1985" w:type="dxa"/>
          </w:tcPr>
          <w:p w:rsidR="00216C74" w:rsidRPr="004E41DD" w:rsidRDefault="00216C74" w:rsidP="00861578">
            <w:pPr>
              <w:widowControl w:val="0"/>
              <w:autoSpaceDE w:val="0"/>
              <w:autoSpaceDN w:val="0"/>
              <w:rPr>
                <w:sz w:val="22"/>
                <w:szCs w:val="22"/>
              </w:rPr>
            </w:pPr>
            <w:r>
              <w:rPr>
                <w:sz w:val="22"/>
                <w:szCs w:val="22"/>
              </w:rPr>
              <w:t>в том числе:</w:t>
            </w:r>
          </w:p>
        </w:tc>
        <w:tc>
          <w:tcPr>
            <w:tcW w:w="1418" w:type="dxa"/>
            <w:vAlign w:val="center"/>
          </w:tcPr>
          <w:p w:rsidR="00216C74" w:rsidRPr="00AE1ECA" w:rsidRDefault="00216C74" w:rsidP="00AE1ECA">
            <w:pPr>
              <w:jc w:val="center"/>
              <w:rPr>
                <w:sz w:val="22"/>
                <w:szCs w:val="22"/>
              </w:rPr>
            </w:pPr>
          </w:p>
        </w:tc>
        <w:tc>
          <w:tcPr>
            <w:tcW w:w="1417" w:type="dxa"/>
            <w:vAlign w:val="center"/>
          </w:tcPr>
          <w:p w:rsidR="00216C74" w:rsidRPr="00AE1ECA" w:rsidRDefault="00216C74" w:rsidP="00AE1ECA">
            <w:pPr>
              <w:jc w:val="center"/>
              <w:rPr>
                <w:sz w:val="22"/>
                <w:szCs w:val="22"/>
              </w:rPr>
            </w:pPr>
          </w:p>
        </w:tc>
        <w:tc>
          <w:tcPr>
            <w:tcW w:w="1417" w:type="dxa"/>
            <w:vAlign w:val="center"/>
          </w:tcPr>
          <w:p w:rsidR="00216C74" w:rsidRPr="00AE1ECA" w:rsidRDefault="00216C74" w:rsidP="00AE1ECA">
            <w:pPr>
              <w:jc w:val="center"/>
              <w:rPr>
                <w:sz w:val="22"/>
                <w:szCs w:val="22"/>
              </w:rPr>
            </w:pPr>
          </w:p>
        </w:tc>
        <w:tc>
          <w:tcPr>
            <w:tcW w:w="1418" w:type="dxa"/>
            <w:vAlign w:val="center"/>
          </w:tcPr>
          <w:p w:rsidR="00216C74" w:rsidRPr="00AE1ECA" w:rsidRDefault="00216C74" w:rsidP="00AE1ECA">
            <w:pPr>
              <w:jc w:val="center"/>
              <w:rPr>
                <w:sz w:val="22"/>
                <w:szCs w:val="22"/>
              </w:rPr>
            </w:pPr>
          </w:p>
        </w:tc>
        <w:tc>
          <w:tcPr>
            <w:tcW w:w="1275" w:type="dxa"/>
            <w:vAlign w:val="center"/>
          </w:tcPr>
          <w:p w:rsidR="00216C74" w:rsidRPr="00AE1ECA" w:rsidRDefault="00216C74" w:rsidP="00AE1ECA">
            <w:pPr>
              <w:jc w:val="center"/>
              <w:rPr>
                <w:sz w:val="22"/>
                <w:szCs w:val="22"/>
              </w:rPr>
            </w:pPr>
          </w:p>
        </w:tc>
        <w:tc>
          <w:tcPr>
            <w:tcW w:w="1276" w:type="dxa"/>
            <w:vAlign w:val="center"/>
          </w:tcPr>
          <w:p w:rsidR="00216C74" w:rsidRPr="00AE1ECA" w:rsidRDefault="00216C74" w:rsidP="00AE1ECA">
            <w:pPr>
              <w:jc w:val="center"/>
              <w:rPr>
                <w:sz w:val="22"/>
                <w:szCs w:val="22"/>
              </w:rPr>
            </w:pPr>
          </w:p>
        </w:tc>
        <w:tc>
          <w:tcPr>
            <w:tcW w:w="1276" w:type="dxa"/>
            <w:vAlign w:val="center"/>
          </w:tcPr>
          <w:p w:rsidR="00216C74" w:rsidRPr="00AE1ECA" w:rsidRDefault="00216C74" w:rsidP="00AE1ECA">
            <w:pPr>
              <w:jc w:val="center"/>
              <w:rPr>
                <w:sz w:val="22"/>
                <w:szCs w:val="22"/>
              </w:rPr>
            </w:pPr>
          </w:p>
        </w:tc>
      </w:tr>
      <w:tr w:rsidR="003B74E3" w:rsidRPr="004E41DD" w:rsidTr="00AE1ECA">
        <w:tc>
          <w:tcPr>
            <w:tcW w:w="1985" w:type="dxa"/>
          </w:tcPr>
          <w:p w:rsidR="003B74E3" w:rsidRPr="004E41DD" w:rsidRDefault="003B74E3" w:rsidP="00861578">
            <w:pPr>
              <w:widowControl w:val="0"/>
              <w:autoSpaceDE w:val="0"/>
              <w:autoSpaceDN w:val="0"/>
              <w:rPr>
                <w:sz w:val="22"/>
                <w:szCs w:val="22"/>
              </w:rPr>
            </w:pPr>
            <w:r w:rsidRPr="004E41DD">
              <w:rPr>
                <w:sz w:val="22"/>
                <w:szCs w:val="22"/>
              </w:rPr>
              <w:t>-ГРБС</w:t>
            </w:r>
          </w:p>
        </w:tc>
        <w:tc>
          <w:tcPr>
            <w:tcW w:w="1418" w:type="dxa"/>
            <w:vAlign w:val="center"/>
          </w:tcPr>
          <w:p w:rsidR="003B74E3" w:rsidRPr="00AE1ECA" w:rsidRDefault="003B74E3" w:rsidP="00AE1ECA">
            <w:pPr>
              <w:jc w:val="center"/>
              <w:rPr>
                <w:sz w:val="22"/>
                <w:szCs w:val="22"/>
              </w:rPr>
            </w:pPr>
            <w:r w:rsidRPr="00AE1ECA">
              <w:rPr>
                <w:sz w:val="22"/>
                <w:szCs w:val="22"/>
              </w:rPr>
              <w:t>187822,2</w:t>
            </w:r>
          </w:p>
        </w:tc>
        <w:tc>
          <w:tcPr>
            <w:tcW w:w="1417" w:type="dxa"/>
            <w:vAlign w:val="center"/>
          </w:tcPr>
          <w:p w:rsidR="003B74E3" w:rsidRPr="00AE1ECA" w:rsidRDefault="003B74E3" w:rsidP="00CF016A">
            <w:pPr>
              <w:jc w:val="center"/>
              <w:rPr>
                <w:sz w:val="22"/>
                <w:szCs w:val="22"/>
              </w:rPr>
            </w:pPr>
            <w:r w:rsidRPr="00AE1ECA">
              <w:rPr>
                <w:sz w:val="22"/>
                <w:szCs w:val="22"/>
              </w:rPr>
              <w:t>31303,7</w:t>
            </w:r>
          </w:p>
        </w:tc>
        <w:tc>
          <w:tcPr>
            <w:tcW w:w="1417" w:type="dxa"/>
            <w:vAlign w:val="center"/>
          </w:tcPr>
          <w:p w:rsidR="003B74E3" w:rsidRPr="00AE1ECA" w:rsidRDefault="003B74E3" w:rsidP="00CF016A">
            <w:pPr>
              <w:jc w:val="center"/>
              <w:rPr>
                <w:sz w:val="22"/>
                <w:szCs w:val="22"/>
              </w:rPr>
            </w:pPr>
            <w:r w:rsidRPr="00AE1ECA">
              <w:rPr>
                <w:sz w:val="22"/>
                <w:szCs w:val="22"/>
              </w:rPr>
              <w:t>31303,7</w:t>
            </w:r>
          </w:p>
        </w:tc>
        <w:tc>
          <w:tcPr>
            <w:tcW w:w="1418" w:type="dxa"/>
            <w:vAlign w:val="center"/>
          </w:tcPr>
          <w:p w:rsidR="003B74E3" w:rsidRPr="00AE1ECA" w:rsidRDefault="003B74E3" w:rsidP="00CF016A">
            <w:pPr>
              <w:jc w:val="center"/>
              <w:rPr>
                <w:sz w:val="22"/>
                <w:szCs w:val="22"/>
              </w:rPr>
            </w:pPr>
            <w:r w:rsidRPr="00AE1ECA">
              <w:rPr>
                <w:sz w:val="22"/>
                <w:szCs w:val="22"/>
              </w:rPr>
              <w:t>31303,7</w:t>
            </w:r>
          </w:p>
        </w:tc>
        <w:tc>
          <w:tcPr>
            <w:tcW w:w="1275" w:type="dxa"/>
            <w:vAlign w:val="center"/>
          </w:tcPr>
          <w:p w:rsidR="003B74E3" w:rsidRPr="00AE1ECA" w:rsidRDefault="003B74E3" w:rsidP="00CF016A">
            <w:pPr>
              <w:jc w:val="center"/>
              <w:rPr>
                <w:sz w:val="22"/>
                <w:szCs w:val="22"/>
              </w:rPr>
            </w:pPr>
            <w:r w:rsidRPr="00AE1ECA">
              <w:rPr>
                <w:sz w:val="22"/>
                <w:szCs w:val="22"/>
              </w:rPr>
              <w:t>31303,7</w:t>
            </w:r>
          </w:p>
        </w:tc>
        <w:tc>
          <w:tcPr>
            <w:tcW w:w="1276" w:type="dxa"/>
            <w:vAlign w:val="center"/>
          </w:tcPr>
          <w:p w:rsidR="003B74E3" w:rsidRPr="00AE1ECA" w:rsidRDefault="003B74E3" w:rsidP="00AE1ECA">
            <w:pPr>
              <w:jc w:val="center"/>
              <w:rPr>
                <w:sz w:val="22"/>
                <w:szCs w:val="22"/>
              </w:rPr>
            </w:pPr>
            <w:r w:rsidRPr="00AE1ECA">
              <w:rPr>
                <w:sz w:val="22"/>
                <w:szCs w:val="22"/>
              </w:rPr>
              <w:t>31303,7</w:t>
            </w:r>
          </w:p>
        </w:tc>
        <w:tc>
          <w:tcPr>
            <w:tcW w:w="1276" w:type="dxa"/>
            <w:vAlign w:val="center"/>
          </w:tcPr>
          <w:p w:rsidR="003B74E3" w:rsidRPr="00AE1ECA" w:rsidRDefault="003B74E3" w:rsidP="00CF016A">
            <w:pPr>
              <w:jc w:val="center"/>
              <w:rPr>
                <w:sz w:val="22"/>
                <w:szCs w:val="22"/>
              </w:rPr>
            </w:pPr>
            <w:r w:rsidRPr="00AE1ECA">
              <w:rPr>
                <w:sz w:val="22"/>
                <w:szCs w:val="22"/>
              </w:rPr>
              <w:t>31303,7</w:t>
            </w:r>
          </w:p>
        </w:tc>
      </w:tr>
      <w:tr w:rsidR="003B74E3" w:rsidRPr="004E41DD" w:rsidTr="00AE1ECA">
        <w:tc>
          <w:tcPr>
            <w:tcW w:w="1985" w:type="dxa"/>
          </w:tcPr>
          <w:p w:rsidR="003B74E3" w:rsidRPr="004E41DD" w:rsidRDefault="003B74E3" w:rsidP="00861578">
            <w:pPr>
              <w:widowControl w:val="0"/>
              <w:autoSpaceDE w:val="0"/>
              <w:autoSpaceDN w:val="0"/>
              <w:rPr>
                <w:sz w:val="22"/>
                <w:szCs w:val="22"/>
              </w:rPr>
            </w:pPr>
          </w:p>
        </w:tc>
        <w:tc>
          <w:tcPr>
            <w:tcW w:w="1418" w:type="dxa"/>
            <w:vAlign w:val="center"/>
          </w:tcPr>
          <w:p w:rsidR="003B74E3" w:rsidRPr="00AE1ECA" w:rsidRDefault="003B74E3" w:rsidP="00AE1ECA">
            <w:pPr>
              <w:widowControl w:val="0"/>
              <w:autoSpaceDE w:val="0"/>
              <w:autoSpaceDN w:val="0"/>
              <w:jc w:val="center"/>
              <w:rPr>
                <w:sz w:val="22"/>
                <w:szCs w:val="22"/>
              </w:rPr>
            </w:pPr>
          </w:p>
        </w:tc>
        <w:tc>
          <w:tcPr>
            <w:tcW w:w="1417" w:type="dxa"/>
            <w:vAlign w:val="center"/>
          </w:tcPr>
          <w:p w:rsidR="003B74E3" w:rsidRPr="00AE1ECA" w:rsidRDefault="003B74E3" w:rsidP="00AE1ECA">
            <w:pPr>
              <w:widowControl w:val="0"/>
              <w:autoSpaceDE w:val="0"/>
              <w:autoSpaceDN w:val="0"/>
              <w:jc w:val="center"/>
              <w:rPr>
                <w:sz w:val="22"/>
                <w:szCs w:val="22"/>
              </w:rPr>
            </w:pPr>
          </w:p>
        </w:tc>
        <w:tc>
          <w:tcPr>
            <w:tcW w:w="1417" w:type="dxa"/>
            <w:vAlign w:val="center"/>
          </w:tcPr>
          <w:p w:rsidR="003B74E3" w:rsidRPr="00AE1ECA" w:rsidRDefault="003B74E3" w:rsidP="00AE1ECA">
            <w:pPr>
              <w:widowControl w:val="0"/>
              <w:autoSpaceDE w:val="0"/>
              <w:autoSpaceDN w:val="0"/>
              <w:jc w:val="center"/>
              <w:rPr>
                <w:sz w:val="22"/>
                <w:szCs w:val="22"/>
              </w:rPr>
            </w:pPr>
          </w:p>
        </w:tc>
        <w:tc>
          <w:tcPr>
            <w:tcW w:w="1418" w:type="dxa"/>
            <w:vAlign w:val="center"/>
          </w:tcPr>
          <w:p w:rsidR="003B74E3" w:rsidRPr="00AE1ECA" w:rsidRDefault="003B74E3" w:rsidP="00AE1ECA">
            <w:pPr>
              <w:widowControl w:val="0"/>
              <w:autoSpaceDE w:val="0"/>
              <w:autoSpaceDN w:val="0"/>
              <w:jc w:val="center"/>
              <w:rPr>
                <w:sz w:val="22"/>
                <w:szCs w:val="22"/>
              </w:rPr>
            </w:pPr>
          </w:p>
        </w:tc>
        <w:tc>
          <w:tcPr>
            <w:tcW w:w="1275" w:type="dxa"/>
            <w:vAlign w:val="center"/>
          </w:tcPr>
          <w:p w:rsidR="003B74E3" w:rsidRPr="00AE1ECA" w:rsidRDefault="003B74E3" w:rsidP="00AE1ECA">
            <w:pPr>
              <w:widowControl w:val="0"/>
              <w:autoSpaceDE w:val="0"/>
              <w:autoSpaceDN w:val="0"/>
              <w:jc w:val="center"/>
              <w:rPr>
                <w:sz w:val="22"/>
                <w:szCs w:val="22"/>
              </w:rPr>
            </w:pPr>
          </w:p>
        </w:tc>
        <w:tc>
          <w:tcPr>
            <w:tcW w:w="1276" w:type="dxa"/>
            <w:vAlign w:val="center"/>
          </w:tcPr>
          <w:p w:rsidR="003B74E3" w:rsidRPr="00AE1ECA" w:rsidRDefault="003B74E3" w:rsidP="00AE1ECA">
            <w:pPr>
              <w:widowControl w:val="0"/>
              <w:autoSpaceDE w:val="0"/>
              <w:autoSpaceDN w:val="0"/>
              <w:jc w:val="center"/>
              <w:rPr>
                <w:sz w:val="22"/>
                <w:szCs w:val="22"/>
              </w:rPr>
            </w:pPr>
          </w:p>
        </w:tc>
        <w:tc>
          <w:tcPr>
            <w:tcW w:w="1276" w:type="dxa"/>
            <w:vAlign w:val="center"/>
          </w:tcPr>
          <w:p w:rsidR="003B74E3" w:rsidRPr="00AE1ECA" w:rsidRDefault="003B74E3" w:rsidP="00AE1ECA">
            <w:pPr>
              <w:widowControl w:val="0"/>
              <w:autoSpaceDE w:val="0"/>
              <w:autoSpaceDN w:val="0"/>
              <w:jc w:val="center"/>
              <w:rPr>
                <w:sz w:val="22"/>
                <w:szCs w:val="22"/>
              </w:rPr>
            </w:pPr>
          </w:p>
        </w:tc>
      </w:tr>
      <w:tr w:rsidR="00CF016A" w:rsidRPr="004E41DD" w:rsidTr="00CF016A">
        <w:tc>
          <w:tcPr>
            <w:tcW w:w="1985" w:type="dxa"/>
          </w:tcPr>
          <w:p w:rsidR="00CF016A" w:rsidRPr="004E41DD" w:rsidRDefault="00CF016A" w:rsidP="00861578">
            <w:pPr>
              <w:widowControl w:val="0"/>
              <w:autoSpaceDE w:val="0"/>
              <w:autoSpaceDN w:val="0"/>
              <w:rPr>
                <w:sz w:val="22"/>
                <w:szCs w:val="22"/>
              </w:rPr>
            </w:pPr>
            <w:r w:rsidRPr="004E41DD">
              <w:rPr>
                <w:sz w:val="22"/>
                <w:szCs w:val="22"/>
              </w:rPr>
              <w:t xml:space="preserve">- расходы на обеспечение деятельности казенных учреждений, предметом деятельности которых является осуществление бюджетного (бухгалтерского) </w:t>
            </w:r>
            <w:r w:rsidRPr="004E41DD">
              <w:rPr>
                <w:sz w:val="22"/>
                <w:szCs w:val="22"/>
              </w:rPr>
              <w:lastRenderedPageBreak/>
              <w:t xml:space="preserve">учета исполнительного органа государственной власти Калужской области </w:t>
            </w:r>
          </w:p>
        </w:tc>
        <w:tc>
          <w:tcPr>
            <w:tcW w:w="1418" w:type="dxa"/>
            <w:vAlign w:val="center"/>
          </w:tcPr>
          <w:p w:rsidR="00CF016A" w:rsidRPr="00CF016A" w:rsidRDefault="00CF016A" w:rsidP="00CF016A">
            <w:pPr>
              <w:jc w:val="center"/>
            </w:pPr>
            <w:r w:rsidRPr="00CF016A">
              <w:lastRenderedPageBreak/>
              <w:t>140729,278</w:t>
            </w:r>
          </w:p>
        </w:tc>
        <w:tc>
          <w:tcPr>
            <w:tcW w:w="1417" w:type="dxa"/>
            <w:vAlign w:val="center"/>
          </w:tcPr>
          <w:p w:rsidR="00CF016A" w:rsidRPr="00CF016A" w:rsidRDefault="00CF016A" w:rsidP="00CF016A">
            <w:pPr>
              <w:jc w:val="center"/>
            </w:pPr>
            <w:r w:rsidRPr="00CF016A">
              <w:t>23538,213</w:t>
            </w:r>
          </w:p>
        </w:tc>
        <w:tc>
          <w:tcPr>
            <w:tcW w:w="1417" w:type="dxa"/>
            <w:vAlign w:val="center"/>
          </w:tcPr>
          <w:p w:rsidR="00CF016A" w:rsidRPr="00CF016A" w:rsidRDefault="00CF016A" w:rsidP="00CF016A">
            <w:pPr>
              <w:jc w:val="center"/>
            </w:pPr>
            <w:r w:rsidRPr="00CF016A">
              <w:t>23438,213</w:t>
            </w:r>
          </w:p>
        </w:tc>
        <w:tc>
          <w:tcPr>
            <w:tcW w:w="1418" w:type="dxa"/>
            <w:vAlign w:val="center"/>
          </w:tcPr>
          <w:p w:rsidR="00CF016A" w:rsidRPr="00CF016A" w:rsidRDefault="00CF016A" w:rsidP="00CF016A">
            <w:pPr>
              <w:jc w:val="center"/>
            </w:pPr>
            <w:r w:rsidRPr="00CF016A">
              <w:t>23438,213</w:t>
            </w:r>
          </w:p>
        </w:tc>
        <w:tc>
          <w:tcPr>
            <w:tcW w:w="1275" w:type="dxa"/>
            <w:vAlign w:val="center"/>
          </w:tcPr>
          <w:p w:rsidR="00CF016A" w:rsidRPr="00CF016A" w:rsidRDefault="00CF016A" w:rsidP="00CF016A">
            <w:pPr>
              <w:jc w:val="center"/>
            </w:pPr>
            <w:r w:rsidRPr="00CF016A">
              <w:t>23438,213</w:t>
            </w:r>
          </w:p>
        </w:tc>
        <w:tc>
          <w:tcPr>
            <w:tcW w:w="1276" w:type="dxa"/>
            <w:vAlign w:val="center"/>
          </w:tcPr>
          <w:p w:rsidR="00CF016A" w:rsidRPr="00CF016A" w:rsidRDefault="00CF016A" w:rsidP="00CF016A">
            <w:pPr>
              <w:jc w:val="center"/>
            </w:pPr>
            <w:r w:rsidRPr="00CF016A">
              <w:t>23438,213</w:t>
            </w:r>
          </w:p>
        </w:tc>
        <w:tc>
          <w:tcPr>
            <w:tcW w:w="1276" w:type="dxa"/>
            <w:vAlign w:val="center"/>
          </w:tcPr>
          <w:p w:rsidR="00CF016A" w:rsidRPr="00CF016A" w:rsidRDefault="00CF016A" w:rsidP="00CF016A">
            <w:pPr>
              <w:jc w:val="center"/>
            </w:pPr>
            <w:r w:rsidRPr="00CF016A">
              <w:t>23438,213</w:t>
            </w:r>
          </w:p>
        </w:tc>
      </w:tr>
      <w:tr w:rsidR="003B74E3" w:rsidRPr="004E41DD" w:rsidTr="00AE1ECA">
        <w:tc>
          <w:tcPr>
            <w:tcW w:w="1985" w:type="dxa"/>
          </w:tcPr>
          <w:p w:rsidR="003B74E3" w:rsidRPr="004E41DD" w:rsidRDefault="003B74E3" w:rsidP="00861578">
            <w:pPr>
              <w:widowControl w:val="0"/>
              <w:autoSpaceDE w:val="0"/>
              <w:autoSpaceDN w:val="0"/>
              <w:rPr>
                <w:sz w:val="22"/>
                <w:szCs w:val="22"/>
              </w:rPr>
            </w:pPr>
          </w:p>
        </w:tc>
        <w:tc>
          <w:tcPr>
            <w:tcW w:w="1418" w:type="dxa"/>
            <w:vAlign w:val="center"/>
          </w:tcPr>
          <w:p w:rsidR="003B74E3" w:rsidRPr="00AE1ECA" w:rsidRDefault="003B74E3" w:rsidP="00AE1ECA">
            <w:pPr>
              <w:widowControl w:val="0"/>
              <w:autoSpaceDE w:val="0"/>
              <w:autoSpaceDN w:val="0"/>
              <w:jc w:val="center"/>
              <w:rPr>
                <w:sz w:val="22"/>
                <w:szCs w:val="22"/>
              </w:rPr>
            </w:pPr>
          </w:p>
        </w:tc>
        <w:tc>
          <w:tcPr>
            <w:tcW w:w="1417" w:type="dxa"/>
            <w:vAlign w:val="center"/>
          </w:tcPr>
          <w:p w:rsidR="003B74E3" w:rsidRPr="00AE1ECA" w:rsidRDefault="003B74E3" w:rsidP="00AE1ECA">
            <w:pPr>
              <w:widowControl w:val="0"/>
              <w:autoSpaceDE w:val="0"/>
              <w:autoSpaceDN w:val="0"/>
              <w:jc w:val="center"/>
              <w:rPr>
                <w:sz w:val="22"/>
                <w:szCs w:val="22"/>
              </w:rPr>
            </w:pPr>
          </w:p>
        </w:tc>
        <w:tc>
          <w:tcPr>
            <w:tcW w:w="1417" w:type="dxa"/>
            <w:vAlign w:val="center"/>
          </w:tcPr>
          <w:p w:rsidR="003B74E3" w:rsidRPr="00AE1ECA" w:rsidRDefault="003B74E3" w:rsidP="00AE1ECA">
            <w:pPr>
              <w:widowControl w:val="0"/>
              <w:autoSpaceDE w:val="0"/>
              <w:autoSpaceDN w:val="0"/>
              <w:jc w:val="center"/>
              <w:rPr>
                <w:sz w:val="22"/>
                <w:szCs w:val="22"/>
              </w:rPr>
            </w:pPr>
          </w:p>
        </w:tc>
        <w:tc>
          <w:tcPr>
            <w:tcW w:w="1418" w:type="dxa"/>
            <w:vAlign w:val="center"/>
          </w:tcPr>
          <w:p w:rsidR="003B74E3" w:rsidRPr="00AE1ECA" w:rsidRDefault="003B74E3" w:rsidP="00AE1ECA">
            <w:pPr>
              <w:widowControl w:val="0"/>
              <w:autoSpaceDE w:val="0"/>
              <w:autoSpaceDN w:val="0"/>
              <w:jc w:val="center"/>
              <w:rPr>
                <w:sz w:val="22"/>
                <w:szCs w:val="22"/>
              </w:rPr>
            </w:pPr>
          </w:p>
        </w:tc>
        <w:tc>
          <w:tcPr>
            <w:tcW w:w="1275" w:type="dxa"/>
            <w:vAlign w:val="center"/>
          </w:tcPr>
          <w:p w:rsidR="003B74E3" w:rsidRPr="00AE1ECA" w:rsidRDefault="003B74E3" w:rsidP="00AE1ECA">
            <w:pPr>
              <w:widowControl w:val="0"/>
              <w:autoSpaceDE w:val="0"/>
              <w:autoSpaceDN w:val="0"/>
              <w:jc w:val="center"/>
              <w:rPr>
                <w:sz w:val="22"/>
                <w:szCs w:val="22"/>
              </w:rPr>
            </w:pPr>
          </w:p>
        </w:tc>
        <w:tc>
          <w:tcPr>
            <w:tcW w:w="1276" w:type="dxa"/>
            <w:vAlign w:val="center"/>
          </w:tcPr>
          <w:p w:rsidR="003B74E3" w:rsidRPr="00AE1ECA" w:rsidRDefault="003B74E3" w:rsidP="00AE1ECA">
            <w:pPr>
              <w:widowControl w:val="0"/>
              <w:autoSpaceDE w:val="0"/>
              <w:autoSpaceDN w:val="0"/>
              <w:jc w:val="center"/>
              <w:rPr>
                <w:sz w:val="22"/>
                <w:szCs w:val="22"/>
              </w:rPr>
            </w:pPr>
          </w:p>
        </w:tc>
        <w:tc>
          <w:tcPr>
            <w:tcW w:w="1276" w:type="dxa"/>
            <w:vAlign w:val="center"/>
          </w:tcPr>
          <w:p w:rsidR="003B74E3" w:rsidRPr="00AE1ECA" w:rsidRDefault="003B74E3" w:rsidP="00AE1ECA">
            <w:pPr>
              <w:widowControl w:val="0"/>
              <w:autoSpaceDE w:val="0"/>
              <w:autoSpaceDN w:val="0"/>
              <w:jc w:val="center"/>
              <w:rPr>
                <w:sz w:val="22"/>
                <w:szCs w:val="22"/>
              </w:rPr>
            </w:pPr>
          </w:p>
        </w:tc>
      </w:tr>
      <w:tr w:rsidR="003B74E3" w:rsidRPr="004E41DD" w:rsidTr="00AE1ECA">
        <w:tc>
          <w:tcPr>
            <w:tcW w:w="1985" w:type="dxa"/>
          </w:tcPr>
          <w:p w:rsidR="003B74E3" w:rsidRPr="004E41DD" w:rsidRDefault="003B74E3" w:rsidP="00861578">
            <w:pPr>
              <w:widowControl w:val="0"/>
              <w:autoSpaceDE w:val="0"/>
              <w:autoSpaceDN w:val="0"/>
              <w:rPr>
                <w:sz w:val="22"/>
                <w:szCs w:val="22"/>
              </w:rPr>
            </w:pPr>
            <w:r w:rsidRPr="004E41DD">
              <w:rPr>
                <w:sz w:val="22"/>
                <w:szCs w:val="22"/>
              </w:rPr>
              <w:t>По источникам финансирования:</w:t>
            </w:r>
          </w:p>
        </w:tc>
        <w:tc>
          <w:tcPr>
            <w:tcW w:w="1418" w:type="dxa"/>
            <w:vAlign w:val="center"/>
          </w:tcPr>
          <w:p w:rsidR="003B74E3" w:rsidRPr="00AE1ECA" w:rsidRDefault="003B74E3" w:rsidP="00AE1ECA">
            <w:pPr>
              <w:widowControl w:val="0"/>
              <w:autoSpaceDE w:val="0"/>
              <w:autoSpaceDN w:val="0"/>
              <w:jc w:val="center"/>
              <w:rPr>
                <w:sz w:val="22"/>
                <w:szCs w:val="22"/>
              </w:rPr>
            </w:pPr>
          </w:p>
        </w:tc>
        <w:tc>
          <w:tcPr>
            <w:tcW w:w="1417" w:type="dxa"/>
            <w:vAlign w:val="center"/>
          </w:tcPr>
          <w:p w:rsidR="003B74E3" w:rsidRPr="00AE1ECA" w:rsidRDefault="003B74E3" w:rsidP="00AE1ECA">
            <w:pPr>
              <w:widowControl w:val="0"/>
              <w:autoSpaceDE w:val="0"/>
              <w:autoSpaceDN w:val="0"/>
              <w:jc w:val="center"/>
              <w:rPr>
                <w:sz w:val="22"/>
                <w:szCs w:val="22"/>
              </w:rPr>
            </w:pPr>
          </w:p>
        </w:tc>
        <w:tc>
          <w:tcPr>
            <w:tcW w:w="1417" w:type="dxa"/>
            <w:vAlign w:val="center"/>
          </w:tcPr>
          <w:p w:rsidR="003B74E3" w:rsidRPr="00AE1ECA" w:rsidRDefault="003B74E3" w:rsidP="00AE1ECA">
            <w:pPr>
              <w:widowControl w:val="0"/>
              <w:autoSpaceDE w:val="0"/>
              <w:autoSpaceDN w:val="0"/>
              <w:jc w:val="center"/>
              <w:rPr>
                <w:sz w:val="22"/>
                <w:szCs w:val="22"/>
              </w:rPr>
            </w:pPr>
          </w:p>
        </w:tc>
        <w:tc>
          <w:tcPr>
            <w:tcW w:w="1418" w:type="dxa"/>
            <w:vAlign w:val="center"/>
          </w:tcPr>
          <w:p w:rsidR="003B74E3" w:rsidRPr="00AE1ECA" w:rsidRDefault="003B74E3" w:rsidP="00AE1ECA">
            <w:pPr>
              <w:widowControl w:val="0"/>
              <w:autoSpaceDE w:val="0"/>
              <w:autoSpaceDN w:val="0"/>
              <w:jc w:val="center"/>
              <w:rPr>
                <w:sz w:val="22"/>
                <w:szCs w:val="22"/>
              </w:rPr>
            </w:pPr>
          </w:p>
        </w:tc>
        <w:tc>
          <w:tcPr>
            <w:tcW w:w="1275" w:type="dxa"/>
            <w:vAlign w:val="center"/>
          </w:tcPr>
          <w:p w:rsidR="003B74E3" w:rsidRPr="00AE1ECA" w:rsidRDefault="003B74E3" w:rsidP="00AE1ECA">
            <w:pPr>
              <w:widowControl w:val="0"/>
              <w:autoSpaceDE w:val="0"/>
              <w:autoSpaceDN w:val="0"/>
              <w:jc w:val="center"/>
              <w:rPr>
                <w:sz w:val="22"/>
                <w:szCs w:val="22"/>
              </w:rPr>
            </w:pPr>
          </w:p>
        </w:tc>
        <w:tc>
          <w:tcPr>
            <w:tcW w:w="1276" w:type="dxa"/>
            <w:vAlign w:val="center"/>
          </w:tcPr>
          <w:p w:rsidR="003B74E3" w:rsidRPr="00AE1ECA" w:rsidRDefault="003B74E3" w:rsidP="00AE1ECA">
            <w:pPr>
              <w:widowControl w:val="0"/>
              <w:autoSpaceDE w:val="0"/>
              <w:autoSpaceDN w:val="0"/>
              <w:jc w:val="center"/>
              <w:rPr>
                <w:sz w:val="22"/>
                <w:szCs w:val="22"/>
              </w:rPr>
            </w:pPr>
          </w:p>
        </w:tc>
        <w:tc>
          <w:tcPr>
            <w:tcW w:w="1276" w:type="dxa"/>
            <w:vAlign w:val="center"/>
          </w:tcPr>
          <w:p w:rsidR="003B74E3" w:rsidRPr="00AE1ECA" w:rsidRDefault="003B74E3" w:rsidP="00AE1ECA">
            <w:pPr>
              <w:widowControl w:val="0"/>
              <w:autoSpaceDE w:val="0"/>
              <w:autoSpaceDN w:val="0"/>
              <w:jc w:val="center"/>
              <w:rPr>
                <w:sz w:val="22"/>
                <w:szCs w:val="22"/>
              </w:rPr>
            </w:pPr>
          </w:p>
        </w:tc>
      </w:tr>
      <w:tr w:rsidR="003B74E3" w:rsidRPr="004E41DD" w:rsidTr="00AE1ECA">
        <w:tc>
          <w:tcPr>
            <w:tcW w:w="1985" w:type="dxa"/>
          </w:tcPr>
          <w:p w:rsidR="003B74E3" w:rsidRPr="004E41DD" w:rsidRDefault="003B74E3" w:rsidP="00861578">
            <w:pPr>
              <w:widowControl w:val="0"/>
              <w:autoSpaceDE w:val="0"/>
              <w:autoSpaceDN w:val="0"/>
              <w:rPr>
                <w:sz w:val="22"/>
                <w:szCs w:val="22"/>
              </w:rPr>
            </w:pPr>
            <w:r w:rsidRPr="004E41DD">
              <w:rPr>
                <w:sz w:val="22"/>
                <w:szCs w:val="22"/>
              </w:rPr>
              <w:t>в том числе:</w:t>
            </w:r>
          </w:p>
        </w:tc>
        <w:tc>
          <w:tcPr>
            <w:tcW w:w="1418" w:type="dxa"/>
            <w:vAlign w:val="center"/>
          </w:tcPr>
          <w:p w:rsidR="003B74E3" w:rsidRPr="00AE1ECA" w:rsidRDefault="003B74E3" w:rsidP="00AE1ECA">
            <w:pPr>
              <w:widowControl w:val="0"/>
              <w:autoSpaceDE w:val="0"/>
              <w:autoSpaceDN w:val="0"/>
              <w:jc w:val="center"/>
              <w:rPr>
                <w:sz w:val="22"/>
                <w:szCs w:val="22"/>
              </w:rPr>
            </w:pPr>
          </w:p>
        </w:tc>
        <w:tc>
          <w:tcPr>
            <w:tcW w:w="1417" w:type="dxa"/>
            <w:vAlign w:val="center"/>
          </w:tcPr>
          <w:p w:rsidR="003B74E3" w:rsidRPr="00AE1ECA" w:rsidRDefault="003B74E3" w:rsidP="00AE1ECA">
            <w:pPr>
              <w:widowControl w:val="0"/>
              <w:autoSpaceDE w:val="0"/>
              <w:autoSpaceDN w:val="0"/>
              <w:jc w:val="center"/>
              <w:rPr>
                <w:sz w:val="22"/>
                <w:szCs w:val="22"/>
              </w:rPr>
            </w:pPr>
          </w:p>
        </w:tc>
        <w:tc>
          <w:tcPr>
            <w:tcW w:w="1417" w:type="dxa"/>
            <w:vAlign w:val="center"/>
          </w:tcPr>
          <w:p w:rsidR="003B74E3" w:rsidRPr="00AE1ECA" w:rsidRDefault="003B74E3" w:rsidP="00AE1ECA">
            <w:pPr>
              <w:widowControl w:val="0"/>
              <w:autoSpaceDE w:val="0"/>
              <w:autoSpaceDN w:val="0"/>
              <w:jc w:val="center"/>
              <w:rPr>
                <w:sz w:val="22"/>
                <w:szCs w:val="22"/>
              </w:rPr>
            </w:pPr>
          </w:p>
        </w:tc>
        <w:tc>
          <w:tcPr>
            <w:tcW w:w="1418" w:type="dxa"/>
            <w:vAlign w:val="center"/>
          </w:tcPr>
          <w:p w:rsidR="003B74E3" w:rsidRPr="00AE1ECA" w:rsidRDefault="003B74E3" w:rsidP="00AE1ECA">
            <w:pPr>
              <w:widowControl w:val="0"/>
              <w:autoSpaceDE w:val="0"/>
              <w:autoSpaceDN w:val="0"/>
              <w:jc w:val="center"/>
              <w:rPr>
                <w:sz w:val="22"/>
                <w:szCs w:val="22"/>
              </w:rPr>
            </w:pPr>
          </w:p>
        </w:tc>
        <w:tc>
          <w:tcPr>
            <w:tcW w:w="1275" w:type="dxa"/>
            <w:vAlign w:val="center"/>
          </w:tcPr>
          <w:p w:rsidR="003B74E3" w:rsidRPr="00AE1ECA" w:rsidRDefault="003B74E3" w:rsidP="00AE1ECA">
            <w:pPr>
              <w:widowControl w:val="0"/>
              <w:autoSpaceDE w:val="0"/>
              <w:autoSpaceDN w:val="0"/>
              <w:jc w:val="center"/>
              <w:rPr>
                <w:sz w:val="22"/>
                <w:szCs w:val="22"/>
              </w:rPr>
            </w:pPr>
          </w:p>
        </w:tc>
        <w:tc>
          <w:tcPr>
            <w:tcW w:w="1276" w:type="dxa"/>
            <w:vAlign w:val="center"/>
          </w:tcPr>
          <w:p w:rsidR="003B74E3" w:rsidRPr="00AE1ECA" w:rsidRDefault="003B74E3" w:rsidP="00AE1ECA">
            <w:pPr>
              <w:widowControl w:val="0"/>
              <w:autoSpaceDE w:val="0"/>
              <w:autoSpaceDN w:val="0"/>
              <w:jc w:val="center"/>
              <w:rPr>
                <w:sz w:val="22"/>
                <w:szCs w:val="22"/>
              </w:rPr>
            </w:pPr>
          </w:p>
        </w:tc>
        <w:tc>
          <w:tcPr>
            <w:tcW w:w="1276" w:type="dxa"/>
            <w:vAlign w:val="center"/>
          </w:tcPr>
          <w:p w:rsidR="003B74E3" w:rsidRPr="00AE1ECA" w:rsidRDefault="003B74E3" w:rsidP="00AE1ECA">
            <w:pPr>
              <w:widowControl w:val="0"/>
              <w:autoSpaceDE w:val="0"/>
              <w:autoSpaceDN w:val="0"/>
              <w:jc w:val="center"/>
              <w:rPr>
                <w:sz w:val="22"/>
                <w:szCs w:val="22"/>
              </w:rPr>
            </w:pPr>
          </w:p>
        </w:tc>
      </w:tr>
      <w:tr w:rsidR="00AE1ECA" w:rsidRPr="004E41DD" w:rsidTr="00AE1ECA">
        <w:tc>
          <w:tcPr>
            <w:tcW w:w="1985" w:type="dxa"/>
          </w:tcPr>
          <w:p w:rsidR="00AE1ECA" w:rsidRPr="004E41DD" w:rsidRDefault="00AE1ECA" w:rsidP="00861578">
            <w:pPr>
              <w:widowControl w:val="0"/>
              <w:autoSpaceDE w:val="0"/>
              <w:autoSpaceDN w:val="0"/>
              <w:rPr>
                <w:sz w:val="22"/>
                <w:szCs w:val="22"/>
              </w:rPr>
            </w:pPr>
            <w:r w:rsidRPr="004E41DD">
              <w:rPr>
                <w:sz w:val="22"/>
                <w:szCs w:val="22"/>
              </w:rPr>
              <w:t>Бюджетные ассигнования - итого</w:t>
            </w:r>
          </w:p>
        </w:tc>
        <w:tc>
          <w:tcPr>
            <w:tcW w:w="1418" w:type="dxa"/>
            <w:vAlign w:val="center"/>
          </w:tcPr>
          <w:p w:rsidR="00AE1ECA" w:rsidRPr="00AE1ECA" w:rsidRDefault="00AE1ECA" w:rsidP="00AE1ECA">
            <w:pPr>
              <w:jc w:val="center"/>
              <w:rPr>
                <w:sz w:val="22"/>
                <w:szCs w:val="22"/>
              </w:rPr>
            </w:pPr>
            <w:r w:rsidRPr="00AE1ECA">
              <w:rPr>
                <w:sz w:val="22"/>
                <w:szCs w:val="22"/>
              </w:rPr>
              <w:t>8798741,997</w:t>
            </w:r>
          </w:p>
        </w:tc>
        <w:tc>
          <w:tcPr>
            <w:tcW w:w="1417" w:type="dxa"/>
            <w:vAlign w:val="center"/>
          </w:tcPr>
          <w:p w:rsidR="00AE1ECA" w:rsidRPr="00AE1ECA" w:rsidRDefault="00AE1ECA" w:rsidP="00AE1ECA">
            <w:pPr>
              <w:jc w:val="center"/>
              <w:rPr>
                <w:sz w:val="22"/>
                <w:szCs w:val="22"/>
              </w:rPr>
            </w:pPr>
            <w:r w:rsidRPr="00AE1ECA">
              <w:rPr>
                <w:sz w:val="22"/>
                <w:szCs w:val="22"/>
              </w:rPr>
              <w:t>2782800,185</w:t>
            </w:r>
          </w:p>
        </w:tc>
        <w:tc>
          <w:tcPr>
            <w:tcW w:w="1417" w:type="dxa"/>
            <w:vAlign w:val="center"/>
          </w:tcPr>
          <w:p w:rsidR="00AE1ECA" w:rsidRPr="00AE1ECA" w:rsidRDefault="00AE1ECA" w:rsidP="00AE1ECA">
            <w:pPr>
              <w:jc w:val="center"/>
              <w:rPr>
                <w:sz w:val="22"/>
                <w:szCs w:val="22"/>
              </w:rPr>
            </w:pPr>
            <w:r w:rsidRPr="00AE1ECA">
              <w:rPr>
                <w:sz w:val="22"/>
                <w:szCs w:val="22"/>
              </w:rPr>
              <w:t>2272490,128</w:t>
            </w:r>
          </w:p>
        </w:tc>
        <w:tc>
          <w:tcPr>
            <w:tcW w:w="1418" w:type="dxa"/>
            <w:vAlign w:val="center"/>
          </w:tcPr>
          <w:p w:rsidR="00AE1ECA" w:rsidRPr="00AE1ECA" w:rsidRDefault="00AE1ECA" w:rsidP="00AE1ECA">
            <w:pPr>
              <w:jc w:val="center"/>
              <w:rPr>
                <w:sz w:val="22"/>
                <w:szCs w:val="22"/>
              </w:rPr>
            </w:pPr>
            <w:r w:rsidRPr="00AE1ECA">
              <w:rPr>
                <w:sz w:val="22"/>
                <w:szCs w:val="22"/>
              </w:rPr>
              <w:t>1213206,795</w:t>
            </w:r>
          </w:p>
        </w:tc>
        <w:tc>
          <w:tcPr>
            <w:tcW w:w="1275" w:type="dxa"/>
            <w:vAlign w:val="center"/>
          </w:tcPr>
          <w:p w:rsidR="00AE1ECA" w:rsidRPr="00AE1ECA" w:rsidRDefault="00AE1ECA" w:rsidP="00AE1ECA">
            <w:pPr>
              <w:jc w:val="center"/>
              <w:rPr>
                <w:sz w:val="22"/>
                <w:szCs w:val="22"/>
              </w:rPr>
            </w:pPr>
            <w:r w:rsidRPr="00AE1ECA">
              <w:rPr>
                <w:sz w:val="22"/>
                <w:szCs w:val="22"/>
              </w:rPr>
              <w:t>843414,963</w:t>
            </w:r>
          </w:p>
        </w:tc>
        <w:tc>
          <w:tcPr>
            <w:tcW w:w="1276" w:type="dxa"/>
            <w:vAlign w:val="center"/>
          </w:tcPr>
          <w:p w:rsidR="00AE1ECA" w:rsidRPr="00AE1ECA" w:rsidRDefault="00AE1ECA" w:rsidP="00AE1ECA">
            <w:pPr>
              <w:jc w:val="center"/>
              <w:rPr>
                <w:sz w:val="22"/>
                <w:szCs w:val="22"/>
              </w:rPr>
            </w:pPr>
            <w:r w:rsidRPr="00AE1ECA">
              <w:rPr>
                <w:sz w:val="22"/>
                <w:szCs w:val="22"/>
              </w:rPr>
              <w:t>843414,963</w:t>
            </w:r>
          </w:p>
        </w:tc>
        <w:tc>
          <w:tcPr>
            <w:tcW w:w="1276" w:type="dxa"/>
            <w:vAlign w:val="center"/>
          </w:tcPr>
          <w:p w:rsidR="00AE1ECA" w:rsidRPr="00AE1ECA" w:rsidRDefault="00AE1ECA" w:rsidP="00AE1ECA">
            <w:pPr>
              <w:jc w:val="center"/>
              <w:rPr>
                <w:sz w:val="22"/>
                <w:szCs w:val="22"/>
              </w:rPr>
            </w:pPr>
            <w:r w:rsidRPr="00AE1ECA">
              <w:rPr>
                <w:sz w:val="22"/>
                <w:szCs w:val="22"/>
              </w:rPr>
              <w:t>843414,963</w:t>
            </w:r>
          </w:p>
        </w:tc>
      </w:tr>
      <w:tr w:rsidR="003B74E3" w:rsidRPr="004E41DD" w:rsidTr="00AE1ECA">
        <w:tc>
          <w:tcPr>
            <w:tcW w:w="1985" w:type="dxa"/>
          </w:tcPr>
          <w:p w:rsidR="003B74E3" w:rsidRPr="004E41DD" w:rsidRDefault="003B74E3" w:rsidP="00861578">
            <w:pPr>
              <w:widowControl w:val="0"/>
              <w:autoSpaceDE w:val="0"/>
              <w:autoSpaceDN w:val="0"/>
              <w:rPr>
                <w:sz w:val="22"/>
                <w:szCs w:val="22"/>
              </w:rPr>
            </w:pPr>
            <w:r w:rsidRPr="004E41DD">
              <w:rPr>
                <w:sz w:val="22"/>
                <w:szCs w:val="22"/>
              </w:rPr>
              <w:t>в том числе:</w:t>
            </w:r>
          </w:p>
        </w:tc>
        <w:tc>
          <w:tcPr>
            <w:tcW w:w="1418" w:type="dxa"/>
            <w:vAlign w:val="center"/>
          </w:tcPr>
          <w:p w:rsidR="003B74E3" w:rsidRPr="00AE1ECA" w:rsidRDefault="003B74E3" w:rsidP="00AE1ECA">
            <w:pPr>
              <w:widowControl w:val="0"/>
              <w:autoSpaceDE w:val="0"/>
              <w:autoSpaceDN w:val="0"/>
              <w:jc w:val="center"/>
              <w:rPr>
                <w:sz w:val="22"/>
                <w:szCs w:val="22"/>
              </w:rPr>
            </w:pPr>
          </w:p>
        </w:tc>
        <w:tc>
          <w:tcPr>
            <w:tcW w:w="1417" w:type="dxa"/>
            <w:vAlign w:val="center"/>
          </w:tcPr>
          <w:p w:rsidR="003B74E3" w:rsidRPr="00AE1ECA" w:rsidRDefault="003B74E3" w:rsidP="00AE1ECA">
            <w:pPr>
              <w:widowControl w:val="0"/>
              <w:autoSpaceDE w:val="0"/>
              <w:autoSpaceDN w:val="0"/>
              <w:jc w:val="center"/>
              <w:rPr>
                <w:sz w:val="22"/>
                <w:szCs w:val="22"/>
              </w:rPr>
            </w:pPr>
          </w:p>
        </w:tc>
        <w:tc>
          <w:tcPr>
            <w:tcW w:w="1417" w:type="dxa"/>
            <w:vAlign w:val="center"/>
          </w:tcPr>
          <w:p w:rsidR="003B74E3" w:rsidRPr="00AE1ECA" w:rsidRDefault="003B74E3" w:rsidP="00AE1ECA">
            <w:pPr>
              <w:widowControl w:val="0"/>
              <w:autoSpaceDE w:val="0"/>
              <w:autoSpaceDN w:val="0"/>
              <w:jc w:val="center"/>
              <w:rPr>
                <w:sz w:val="22"/>
                <w:szCs w:val="22"/>
              </w:rPr>
            </w:pPr>
          </w:p>
        </w:tc>
        <w:tc>
          <w:tcPr>
            <w:tcW w:w="1418" w:type="dxa"/>
            <w:vAlign w:val="center"/>
          </w:tcPr>
          <w:p w:rsidR="003B74E3" w:rsidRPr="00AE1ECA" w:rsidRDefault="003B74E3" w:rsidP="00AE1ECA">
            <w:pPr>
              <w:widowControl w:val="0"/>
              <w:autoSpaceDE w:val="0"/>
              <w:autoSpaceDN w:val="0"/>
              <w:jc w:val="center"/>
              <w:rPr>
                <w:sz w:val="22"/>
                <w:szCs w:val="22"/>
              </w:rPr>
            </w:pPr>
          </w:p>
        </w:tc>
        <w:tc>
          <w:tcPr>
            <w:tcW w:w="1275" w:type="dxa"/>
            <w:vAlign w:val="center"/>
          </w:tcPr>
          <w:p w:rsidR="003B74E3" w:rsidRPr="00AE1ECA" w:rsidRDefault="003B74E3" w:rsidP="00AE1ECA">
            <w:pPr>
              <w:widowControl w:val="0"/>
              <w:autoSpaceDE w:val="0"/>
              <w:autoSpaceDN w:val="0"/>
              <w:jc w:val="center"/>
              <w:rPr>
                <w:sz w:val="22"/>
                <w:szCs w:val="22"/>
              </w:rPr>
            </w:pPr>
          </w:p>
        </w:tc>
        <w:tc>
          <w:tcPr>
            <w:tcW w:w="1276" w:type="dxa"/>
            <w:vAlign w:val="center"/>
          </w:tcPr>
          <w:p w:rsidR="003B74E3" w:rsidRPr="00AE1ECA" w:rsidRDefault="003B74E3" w:rsidP="00AE1ECA">
            <w:pPr>
              <w:widowControl w:val="0"/>
              <w:autoSpaceDE w:val="0"/>
              <w:autoSpaceDN w:val="0"/>
              <w:jc w:val="center"/>
              <w:rPr>
                <w:sz w:val="22"/>
                <w:szCs w:val="22"/>
              </w:rPr>
            </w:pPr>
          </w:p>
        </w:tc>
        <w:tc>
          <w:tcPr>
            <w:tcW w:w="1276" w:type="dxa"/>
            <w:vAlign w:val="center"/>
          </w:tcPr>
          <w:p w:rsidR="003B74E3" w:rsidRPr="00AE1ECA" w:rsidRDefault="003B74E3" w:rsidP="00AE1ECA">
            <w:pPr>
              <w:widowControl w:val="0"/>
              <w:autoSpaceDE w:val="0"/>
              <w:autoSpaceDN w:val="0"/>
              <w:jc w:val="center"/>
              <w:rPr>
                <w:sz w:val="22"/>
                <w:szCs w:val="22"/>
              </w:rPr>
            </w:pPr>
          </w:p>
        </w:tc>
      </w:tr>
      <w:tr w:rsidR="00AE1ECA" w:rsidRPr="004E41DD" w:rsidTr="00AE1ECA">
        <w:tc>
          <w:tcPr>
            <w:tcW w:w="1985" w:type="dxa"/>
          </w:tcPr>
          <w:p w:rsidR="00AE1ECA" w:rsidRPr="004E41DD" w:rsidRDefault="00AE1ECA" w:rsidP="00861578">
            <w:pPr>
              <w:widowControl w:val="0"/>
              <w:autoSpaceDE w:val="0"/>
              <w:autoSpaceDN w:val="0"/>
              <w:rPr>
                <w:sz w:val="22"/>
                <w:szCs w:val="22"/>
              </w:rPr>
            </w:pPr>
            <w:r w:rsidRPr="004E41DD">
              <w:rPr>
                <w:sz w:val="22"/>
                <w:szCs w:val="22"/>
              </w:rPr>
              <w:t>средства областного бюджета</w:t>
            </w:r>
          </w:p>
        </w:tc>
        <w:tc>
          <w:tcPr>
            <w:tcW w:w="1418" w:type="dxa"/>
            <w:vAlign w:val="center"/>
          </w:tcPr>
          <w:p w:rsidR="00AE1ECA" w:rsidRPr="00AE1ECA" w:rsidRDefault="00AE1ECA" w:rsidP="00AE1ECA">
            <w:pPr>
              <w:jc w:val="center"/>
              <w:rPr>
                <w:sz w:val="22"/>
                <w:szCs w:val="22"/>
              </w:rPr>
            </w:pPr>
            <w:r w:rsidRPr="00AE1ECA">
              <w:rPr>
                <w:sz w:val="22"/>
                <w:szCs w:val="22"/>
              </w:rPr>
              <w:t>5967796,997</w:t>
            </w:r>
          </w:p>
        </w:tc>
        <w:tc>
          <w:tcPr>
            <w:tcW w:w="1417" w:type="dxa"/>
            <w:vAlign w:val="center"/>
          </w:tcPr>
          <w:p w:rsidR="00AE1ECA" w:rsidRPr="00AE1ECA" w:rsidRDefault="00AE1ECA" w:rsidP="00AE1ECA">
            <w:pPr>
              <w:jc w:val="center"/>
              <w:rPr>
                <w:sz w:val="22"/>
                <w:szCs w:val="22"/>
              </w:rPr>
            </w:pPr>
            <w:r w:rsidRPr="00AE1ECA">
              <w:rPr>
                <w:sz w:val="22"/>
                <w:szCs w:val="22"/>
              </w:rPr>
              <w:t>1415497,885</w:t>
            </w:r>
          </w:p>
        </w:tc>
        <w:tc>
          <w:tcPr>
            <w:tcW w:w="1417" w:type="dxa"/>
            <w:vAlign w:val="center"/>
          </w:tcPr>
          <w:p w:rsidR="00AE1ECA" w:rsidRPr="00AE1ECA" w:rsidRDefault="00AE1ECA" w:rsidP="00AE1ECA">
            <w:pPr>
              <w:jc w:val="center"/>
              <w:rPr>
                <w:sz w:val="22"/>
                <w:szCs w:val="22"/>
              </w:rPr>
            </w:pPr>
            <w:r w:rsidRPr="00AE1ECA">
              <w:rPr>
                <w:sz w:val="22"/>
                <w:szCs w:val="22"/>
              </w:rPr>
              <w:t>1166383,628</w:t>
            </w:r>
          </w:p>
        </w:tc>
        <w:tc>
          <w:tcPr>
            <w:tcW w:w="1418" w:type="dxa"/>
            <w:vAlign w:val="center"/>
          </w:tcPr>
          <w:p w:rsidR="00AE1ECA" w:rsidRPr="00AE1ECA" w:rsidRDefault="00AE1ECA" w:rsidP="00AE1ECA">
            <w:pPr>
              <w:jc w:val="center"/>
              <w:rPr>
                <w:sz w:val="22"/>
                <w:szCs w:val="22"/>
              </w:rPr>
            </w:pPr>
            <w:r w:rsidRPr="00AE1ECA">
              <w:rPr>
                <w:sz w:val="22"/>
                <w:szCs w:val="22"/>
              </w:rPr>
              <w:t>855670,595</w:t>
            </w:r>
          </w:p>
        </w:tc>
        <w:tc>
          <w:tcPr>
            <w:tcW w:w="1275" w:type="dxa"/>
            <w:vAlign w:val="center"/>
          </w:tcPr>
          <w:p w:rsidR="00AE1ECA" w:rsidRPr="00AE1ECA" w:rsidRDefault="00AE1ECA" w:rsidP="00AE1ECA">
            <w:pPr>
              <w:jc w:val="center"/>
              <w:rPr>
                <w:sz w:val="22"/>
                <w:szCs w:val="22"/>
              </w:rPr>
            </w:pPr>
            <w:r w:rsidRPr="00AE1ECA">
              <w:rPr>
                <w:sz w:val="22"/>
                <w:szCs w:val="22"/>
              </w:rPr>
              <w:t>843414,963</w:t>
            </w:r>
          </w:p>
        </w:tc>
        <w:tc>
          <w:tcPr>
            <w:tcW w:w="1276" w:type="dxa"/>
            <w:vAlign w:val="center"/>
          </w:tcPr>
          <w:p w:rsidR="00AE1ECA" w:rsidRPr="00AE1ECA" w:rsidRDefault="00AE1ECA" w:rsidP="00AE1ECA">
            <w:pPr>
              <w:jc w:val="center"/>
              <w:rPr>
                <w:sz w:val="22"/>
                <w:szCs w:val="22"/>
              </w:rPr>
            </w:pPr>
            <w:r w:rsidRPr="00AE1ECA">
              <w:rPr>
                <w:sz w:val="22"/>
                <w:szCs w:val="22"/>
              </w:rPr>
              <w:t>843414,963</w:t>
            </w:r>
          </w:p>
        </w:tc>
        <w:tc>
          <w:tcPr>
            <w:tcW w:w="1276" w:type="dxa"/>
            <w:vAlign w:val="center"/>
          </w:tcPr>
          <w:p w:rsidR="00AE1ECA" w:rsidRPr="00AE1ECA" w:rsidRDefault="00AE1ECA" w:rsidP="00AE1ECA">
            <w:pPr>
              <w:jc w:val="center"/>
              <w:rPr>
                <w:sz w:val="22"/>
                <w:szCs w:val="22"/>
              </w:rPr>
            </w:pPr>
            <w:r w:rsidRPr="00AE1ECA">
              <w:rPr>
                <w:sz w:val="22"/>
                <w:szCs w:val="22"/>
              </w:rPr>
              <w:t>843414,963</w:t>
            </w:r>
          </w:p>
        </w:tc>
      </w:tr>
      <w:tr w:rsidR="00AE1ECA" w:rsidRPr="004E41DD" w:rsidTr="00AE1ECA">
        <w:tc>
          <w:tcPr>
            <w:tcW w:w="1985" w:type="dxa"/>
          </w:tcPr>
          <w:p w:rsidR="00AE1ECA" w:rsidRPr="004E41DD" w:rsidRDefault="00AE1ECA" w:rsidP="00C84E38">
            <w:pPr>
              <w:widowControl w:val="0"/>
              <w:autoSpaceDE w:val="0"/>
              <w:autoSpaceDN w:val="0"/>
              <w:rPr>
                <w:sz w:val="22"/>
                <w:szCs w:val="22"/>
              </w:rPr>
            </w:pPr>
            <w:r w:rsidRPr="004E41DD">
              <w:rPr>
                <w:sz w:val="22"/>
                <w:szCs w:val="22"/>
              </w:rPr>
              <w:t>средства федерального бюджета</w:t>
            </w:r>
          </w:p>
        </w:tc>
        <w:tc>
          <w:tcPr>
            <w:tcW w:w="1418" w:type="dxa"/>
            <w:vAlign w:val="center"/>
          </w:tcPr>
          <w:p w:rsidR="00AE1ECA" w:rsidRPr="00AE1ECA" w:rsidRDefault="00AE1ECA" w:rsidP="00AE1ECA">
            <w:pPr>
              <w:jc w:val="center"/>
              <w:rPr>
                <w:sz w:val="22"/>
                <w:szCs w:val="22"/>
              </w:rPr>
            </w:pPr>
            <w:r w:rsidRPr="00AE1ECA">
              <w:rPr>
                <w:sz w:val="22"/>
                <w:szCs w:val="22"/>
              </w:rPr>
              <w:t>2830945,000</w:t>
            </w:r>
          </w:p>
        </w:tc>
        <w:tc>
          <w:tcPr>
            <w:tcW w:w="1417" w:type="dxa"/>
            <w:vAlign w:val="center"/>
          </w:tcPr>
          <w:p w:rsidR="00AE1ECA" w:rsidRPr="00AE1ECA" w:rsidRDefault="00AE1ECA" w:rsidP="00AE1ECA">
            <w:pPr>
              <w:jc w:val="center"/>
              <w:rPr>
                <w:sz w:val="22"/>
                <w:szCs w:val="22"/>
              </w:rPr>
            </w:pPr>
            <w:r w:rsidRPr="00AE1ECA">
              <w:rPr>
                <w:sz w:val="22"/>
                <w:szCs w:val="22"/>
              </w:rPr>
              <w:t>1367302,300</w:t>
            </w:r>
          </w:p>
        </w:tc>
        <w:tc>
          <w:tcPr>
            <w:tcW w:w="1417" w:type="dxa"/>
            <w:vAlign w:val="center"/>
          </w:tcPr>
          <w:p w:rsidR="00AE1ECA" w:rsidRPr="00AE1ECA" w:rsidRDefault="00AE1ECA" w:rsidP="00AE1ECA">
            <w:pPr>
              <w:jc w:val="center"/>
              <w:rPr>
                <w:sz w:val="22"/>
                <w:szCs w:val="22"/>
              </w:rPr>
            </w:pPr>
            <w:r w:rsidRPr="00AE1ECA">
              <w:rPr>
                <w:sz w:val="22"/>
                <w:szCs w:val="22"/>
              </w:rPr>
              <w:t>1106106,500</w:t>
            </w:r>
          </w:p>
        </w:tc>
        <w:tc>
          <w:tcPr>
            <w:tcW w:w="1418" w:type="dxa"/>
            <w:vAlign w:val="center"/>
          </w:tcPr>
          <w:p w:rsidR="00AE1ECA" w:rsidRPr="00AE1ECA" w:rsidRDefault="00AE1ECA" w:rsidP="00AE1ECA">
            <w:pPr>
              <w:jc w:val="center"/>
              <w:rPr>
                <w:sz w:val="22"/>
                <w:szCs w:val="22"/>
              </w:rPr>
            </w:pPr>
            <w:r w:rsidRPr="00AE1ECA">
              <w:rPr>
                <w:sz w:val="22"/>
                <w:szCs w:val="22"/>
              </w:rPr>
              <w:t>357536,200</w:t>
            </w:r>
          </w:p>
        </w:tc>
        <w:tc>
          <w:tcPr>
            <w:tcW w:w="1275" w:type="dxa"/>
            <w:vAlign w:val="center"/>
          </w:tcPr>
          <w:p w:rsidR="00AE1ECA" w:rsidRPr="00AE1ECA" w:rsidRDefault="00AE1ECA" w:rsidP="00AE1ECA">
            <w:pPr>
              <w:jc w:val="center"/>
              <w:rPr>
                <w:sz w:val="22"/>
                <w:szCs w:val="22"/>
              </w:rPr>
            </w:pPr>
          </w:p>
        </w:tc>
        <w:tc>
          <w:tcPr>
            <w:tcW w:w="1276" w:type="dxa"/>
            <w:vAlign w:val="center"/>
          </w:tcPr>
          <w:p w:rsidR="00AE1ECA" w:rsidRPr="00AE1ECA" w:rsidRDefault="00AE1ECA" w:rsidP="00AE1ECA">
            <w:pPr>
              <w:jc w:val="center"/>
              <w:rPr>
                <w:sz w:val="22"/>
                <w:szCs w:val="22"/>
              </w:rPr>
            </w:pPr>
          </w:p>
        </w:tc>
        <w:tc>
          <w:tcPr>
            <w:tcW w:w="1276" w:type="dxa"/>
            <w:vAlign w:val="center"/>
          </w:tcPr>
          <w:p w:rsidR="00AE1ECA" w:rsidRPr="00AE1ECA" w:rsidRDefault="00AE1ECA" w:rsidP="00AE1ECA">
            <w:pPr>
              <w:jc w:val="center"/>
              <w:rPr>
                <w:sz w:val="22"/>
                <w:szCs w:val="22"/>
              </w:rPr>
            </w:pPr>
          </w:p>
        </w:tc>
      </w:tr>
      <w:tr w:rsidR="00AF2BAA" w:rsidRPr="004E41DD" w:rsidTr="00AE1ECA">
        <w:tc>
          <w:tcPr>
            <w:tcW w:w="1985" w:type="dxa"/>
          </w:tcPr>
          <w:p w:rsidR="00AF2BAA" w:rsidRPr="004E41DD" w:rsidRDefault="00AF2BAA" w:rsidP="00861578">
            <w:pPr>
              <w:widowControl w:val="0"/>
              <w:autoSpaceDE w:val="0"/>
              <w:autoSpaceDN w:val="0"/>
              <w:rPr>
                <w:sz w:val="22"/>
                <w:szCs w:val="22"/>
              </w:rPr>
            </w:pPr>
            <w:r w:rsidRPr="004E41DD">
              <w:rPr>
                <w:sz w:val="22"/>
                <w:szCs w:val="22"/>
              </w:rPr>
              <w:t>Иные источники (</w:t>
            </w:r>
            <w:proofErr w:type="spellStart"/>
            <w:r w:rsidRPr="004E41DD">
              <w:rPr>
                <w:sz w:val="22"/>
                <w:szCs w:val="22"/>
              </w:rPr>
              <w:t>справочно</w:t>
            </w:r>
            <w:proofErr w:type="spellEnd"/>
            <w:r w:rsidRPr="004E41DD">
              <w:rPr>
                <w:sz w:val="22"/>
                <w:szCs w:val="22"/>
              </w:rPr>
              <w:t>) - итого</w:t>
            </w:r>
          </w:p>
        </w:tc>
        <w:tc>
          <w:tcPr>
            <w:tcW w:w="1418" w:type="dxa"/>
            <w:vAlign w:val="center"/>
          </w:tcPr>
          <w:p w:rsidR="00AF2BAA" w:rsidRPr="00AE1ECA" w:rsidRDefault="00AF2BAA" w:rsidP="00AE1ECA">
            <w:pPr>
              <w:jc w:val="center"/>
              <w:rPr>
                <w:sz w:val="22"/>
                <w:szCs w:val="22"/>
              </w:rPr>
            </w:pPr>
            <w:r w:rsidRPr="00AE1ECA">
              <w:rPr>
                <w:sz w:val="22"/>
                <w:szCs w:val="22"/>
              </w:rPr>
              <w:t>723323,788</w:t>
            </w:r>
          </w:p>
        </w:tc>
        <w:tc>
          <w:tcPr>
            <w:tcW w:w="1417" w:type="dxa"/>
            <w:vAlign w:val="center"/>
          </w:tcPr>
          <w:p w:rsidR="00AF2BAA" w:rsidRPr="00AE1ECA" w:rsidRDefault="00AF2BAA" w:rsidP="00AE1ECA">
            <w:pPr>
              <w:jc w:val="center"/>
              <w:rPr>
                <w:sz w:val="22"/>
                <w:szCs w:val="22"/>
              </w:rPr>
            </w:pPr>
            <w:r w:rsidRPr="00AE1ECA">
              <w:rPr>
                <w:sz w:val="22"/>
                <w:szCs w:val="22"/>
              </w:rPr>
              <w:t>102777,788</w:t>
            </w:r>
          </w:p>
        </w:tc>
        <w:tc>
          <w:tcPr>
            <w:tcW w:w="1417" w:type="dxa"/>
            <w:vAlign w:val="center"/>
          </w:tcPr>
          <w:p w:rsidR="00AF2BAA" w:rsidRPr="00AE1ECA" w:rsidRDefault="00AF2BAA" w:rsidP="00AE1ECA">
            <w:pPr>
              <w:jc w:val="center"/>
              <w:rPr>
                <w:sz w:val="22"/>
                <w:szCs w:val="22"/>
              </w:rPr>
            </w:pPr>
            <w:r w:rsidRPr="00AE1ECA">
              <w:rPr>
                <w:sz w:val="22"/>
                <w:szCs w:val="22"/>
              </w:rPr>
              <w:t>112423,900</w:t>
            </w:r>
          </w:p>
        </w:tc>
        <w:tc>
          <w:tcPr>
            <w:tcW w:w="1418" w:type="dxa"/>
            <w:vAlign w:val="center"/>
          </w:tcPr>
          <w:p w:rsidR="00AF2BAA" w:rsidRPr="00AE1ECA" w:rsidRDefault="00AF2BAA" w:rsidP="00AE1ECA">
            <w:pPr>
              <w:jc w:val="center"/>
              <w:rPr>
                <w:sz w:val="22"/>
                <w:szCs w:val="22"/>
              </w:rPr>
            </w:pPr>
            <w:r w:rsidRPr="00AE1ECA">
              <w:rPr>
                <w:sz w:val="22"/>
                <w:szCs w:val="22"/>
              </w:rPr>
              <w:t>126015,9</w:t>
            </w:r>
          </w:p>
        </w:tc>
        <w:tc>
          <w:tcPr>
            <w:tcW w:w="1275" w:type="dxa"/>
            <w:vAlign w:val="center"/>
          </w:tcPr>
          <w:p w:rsidR="00AF2BAA" w:rsidRPr="00AE1ECA" w:rsidRDefault="00AF2BAA" w:rsidP="00AE1ECA">
            <w:pPr>
              <w:jc w:val="center"/>
              <w:rPr>
                <w:sz w:val="22"/>
                <w:szCs w:val="22"/>
              </w:rPr>
            </w:pPr>
            <w:r w:rsidRPr="00AE1ECA">
              <w:rPr>
                <w:sz w:val="22"/>
                <w:szCs w:val="22"/>
              </w:rPr>
              <w:t>127035,4</w:t>
            </w:r>
          </w:p>
        </w:tc>
        <w:tc>
          <w:tcPr>
            <w:tcW w:w="1276" w:type="dxa"/>
            <w:vAlign w:val="center"/>
          </w:tcPr>
          <w:p w:rsidR="00AF2BAA" w:rsidRPr="00AE1ECA" w:rsidRDefault="00AF2BAA" w:rsidP="00AE1ECA">
            <w:pPr>
              <w:jc w:val="center"/>
              <w:rPr>
                <w:sz w:val="22"/>
                <w:szCs w:val="22"/>
              </w:rPr>
            </w:pPr>
            <w:r w:rsidRPr="00AE1ECA">
              <w:rPr>
                <w:sz w:val="22"/>
                <w:szCs w:val="22"/>
              </w:rPr>
              <w:t>127035,4</w:t>
            </w:r>
          </w:p>
        </w:tc>
        <w:tc>
          <w:tcPr>
            <w:tcW w:w="1276" w:type="dxa"/>
            <w:vAlign w:val="center"/>
          </w:tcPr>
          <w:p w:rsidR="00AF2BAA" w:rsidRPr="00AE1ECA" w:rsidRDefault="00AF2BAA" w:rsidP="00AE1ECA">
            <w:pPr>
              <w:jc w:val="center"/>
              <w:rPr>
                <w:sz w:val="22"/>
                <w:szCs w:val="22"/>
              </w:rPr>
            </w:pPr>
            <w:r w:rsidRPr="00AE1ECA">
              <w:rPr>
                <w:sz w:val="22"/>
                <w:szCs w:val="22"/>
              </w:rPr>
              <w:t>128035,4</w:t>
            </w:r>
          </w:p>
        </w:tc>
      </w:tr>
      <w:tr w:rsidR="003B74E3" w:rsidRPr="004E41DD" w:rsidTr="00AE1ECA">
        <w:tc>
          <w:tcPr>
            <w:tcW w:w="1985" w:type="dxa"/>
          </w:tcPr>
          <w:p w:rsidR="003B74E3" w:rsidRPr="004E41DD" w:rsidRDefault="003B74E3" w:rsidP="00861578">
            <w:pPr>
              <w:widowControl w:val="0"/>
              <w:autoSpaceDE w:val="0"/>
              <w:autoSpaceDN w:val="0"/>
              <w:rPr>
                <w:sz w:val="22"/>
                <w:szCs w:val="22"/>
              </w:rPr>
            </w:pPr>
            <w:r w:rsidRPr="004E41DD">
              <w:rPr>
                <w:sz w:val="22"/>
                <w:szCs w:val="22"/>
              </w:rPr>
              <w:t>в том числе:</w:t>
            </w:r>
          </w:p>
        </w:tc>
        <w:tc>
          <w:tcPr>
            <w:tcW w:w="1418" w:type="dxa"/>
            <w:vAlign w:val="center"/>
          </w:tcPr>
          <w:p w:rsidR="003B74E3" w:rsidRPr="00AE1ECA" w:rsidRDefault="003B74E3" w:rsidP="00AE1ECA">
            <w:pPr>
              <w:widowControl w:val="0"/>
              <w:autoSpaceDE w:val="0"/>
              <w:autoSpaceDN w:val="0"/>
              <w:jc w:val="center"/>
              <w:rPr>
                <w:sz w:val="22"/>
                <w:szCs w:val="22"/>
              </w:rPr>
            </w:pPr>
          </w:p>
        </w:tc>
        <w:tc>
          <w:tcPr>
            <w:tcW w:w="1417" w:type="dxa"/>
            <w:vAlign w:val="center"/>
          </w:tcPr>
          <w:p w:rsidR="003B74E3" w:rsidRPr="00AE1ECA" w:rsidRDefault="003B74E3" w:rsidP="00AE1ECA">
            <w:pPr>
              <w:widowControl w:val="0"/>
              <w:autoSpaceDE w:val="0"/>
              <w:autoSpaceDN w:val="0"/>
              <w:jc w:val="center"/>
              <w:rPr>
                <w:sz w:val="22"/>
                <w:szCs w:val="22"/>
              </w:rPr>
            </w:pPr>
          </w:p>
        </w:tc>
        <w:tc>
          <w:tcPr>
            <w:tcW w:w="1417" w:type="dxa"/>
            <w:vAlign w:val="center"/>
          </w:tcPr>
          <w:p w:rsidR="003B74E3" w:rsidRPr="00AE1ECA" w:rsidRDefault="003B74E3" w:rsidP="00AE1ECA">
            <w:pPr>
              <w:widowControl w:val="0"/>
              <w:autoSpaceDE w:val="0"/>
              <w:autoSpaceDN w:val="0"/>
              <w:jc w:val="center"/>
              <w:rPr>
                <w:sz w:val="22"/>
                <w:szCs w:val="22"/>
              </w:rPr>
            </w:pPr>
          </w:p>
        </w:tc>
        <w:tc>
          <w:tcPr>
            <w:tcW w:w="1418" w:type="dxa"/>
            <w:vAlign w:val="center"/>
          </w:tcPr>
          <w:p w:rsidR="003B74E3" w:rsidRPr="00AE1ECA" w:rsidRDefault="003B74E3" w:rsidP="00AE1ECA">
            <w:pPr>
              <w:widowControl w:val="0"/>
              <w:autoSpaceDE w:val="0"/>
              <w:autoSpaceDN w:val="0"/>
              <w:jc w:val="center"/>
              <w:rPr>
                <w:sz w:val="22"/>
                <w:szCs w:val="22"/>
              </w:rPr>
            </w:pPr>
          </w:p>
        </w:tc>
        <w:tc>
          <w:tcPr>
            <w:tcW w:w="1275" w:type="dxa"/>
            <w:vAlign w:val="center"/>
          </w:tcPr>
          <w:p w:rsidR="003B74E3" w:rsidRPr="00AE1ECA" w:rsidRDefault="003B74E3" w:rsidP="00AE1ECA">
            <w:pPr>
              <w:widowControl w:val="0"/>
              <w:autoSpaceDE w:val="0"/>
              <w:autoSpaceDN w:val="0"/>
              <w:jc w:val="center"/>
              <w:rPr>
                <w:sz w:val="22"/>
                <w:szCs w:val="22"/>
              </w:rPr>
            </w:pPr>
          </w:p>
        </w:tc>
        <w:tc>
          <w:tcPr>
            <w:tcW w:w="1276" w:type="dxa"/>
            <w:vAlign w:val="center"/>
          </w:tcPr>
          <w:p w:rsidR="003B74E3" w:rsidRPr="00AE1ECA" w:rsidRDefault="003B74E3" w:rsidP="00AE1ECA">
            <w:pPr>
              <w:widowControl w:val="0"/>
              <w:autoSpaceDE w:val="0"/>
              <w:autoSpaceDN w:val="0"/>
              <w:jc w:val="center"/>
              <w:rPr>
                <w:sz w:val="22"/>
                <w:szCs w:val="22"/>
              </w:rPr>
            </w:pPr>
          </w:p>
        </w:tc>
        <w:tc>
          <w:tcPr>
            <w:tcW w:w="1276" w:type="dxa"/>
            <w:vAlign w:val="center"/>
          </w:tcPr>
          <w:p w:rsidR="003B74E3" w:rsidRPr="00AE1ECA" w:rsidRDefault="003B74E3" w:rsidP="00AE1ECA">
            <w:pPr>
              <w:widowControl w:val="0"/>
              <w:autoSpaceDE w:val="0"/>
              <w:autoSpaceDN w:val="0"/>
              <w:jc w:val="center"/>
              <w:rPr>
                <w:sz w:val="22"/>
                <w:szCs w:val="22"/>
              </w:rPr>
            </w:pPr>
          </w:p>
        </w:tc>
      </w:tr>
      <w:tr w:rsidR="00AF2BAA" w:rsidRPr="004E41DD" w:rsidTr="00AE1ECA">
        <w:tc>
          <w:tcPr>
            <w:tcW w:w="1985" w:type="dxa"/>
          </w:tcPr>
          <w:p w:rsidR="00AF2BAA" w:rsidRPr="004E41DD" w:rsidRDefault="00AF2BAA" w:rsidP="00C84E38">
            <w:pPr>
              <w:widowControl w:val="0"/>
              <w:autoSpaceDE w:val="0"/>
              <w:autoSpaceDN w:val="0"/>
              <w:rPr>
                <w:sz w:val="22"/>
                <w:szCs w:val="22"/>
              </w:rPr>
            </w:pPr>
            <w:proofErr w:type="gramStart"/>
            <w:r w:rsidRPr="004E41DD">
              <w:rPr>
                <w:sz w:val="22"/>
                <w:szCs w:val="22"/>
              </w:rPr>
              <w:t xml:space="preserve">Ср </w:t>
            </w:r>
            <w:proofErr w:type="spellStart"/>
            <w:r w:rsidRPr="004E41DD">
              <w:rPr>
                <w:sz w:val="22"/>
                <w:szCs w:val="22"/>
              </w:rPr>
              <w:t>едства</w:t>
            </w:r>
            <w:proofErr w:type="spellEnd"/>
            <w:proofErr w:type="gramEnd"/>
            <w:r w:rsidRPr="004E41DD">
              <w:rPr>
                <w:sz w:val="22"/>
                <w:szCs w:val="22"/>
              </w:rPr>
              <w:t xml:space="preserve"> местных бюджетов</w:t>
            </w:r>
          </w:p>
        </w:tc>
        <w:tc>
          <w:tcPr>
            <w:tcW w:w="1418" w:type="dxa"/>
            <w:vAlign w:val="center"/>
          </w:tcPr>
          <w:p w:rsidR="00AF2BAA" w:rsidRPr="00AE1ECA" w:rsidRDefault="00AF2BAA" w:rsidP="00AE1ECA">
            <w:pPr>
              <w:jc w:val="center"/>
              <w:rPr>
                <w:sz w:val="22"/>
                <w:szCs w:val="22"/>
              </w:rPr>
            </w:pPr>
            <w:r w:rsidRPr="00AE1ECA">
              <w:rPr>
                <w:sz w:val="22"/>
                <w:szCs w:val="22"/>
              </w:rPr>
              <w:t>723323,788</w:t>
            </w:r>
          </w:p>
        </w:tc>
        <w:tc>
          <w:tcPr>
            <w:tcW w:w="1417" w:type="dxa"/>
            <w:vAlign w:val="center"/>
          </w:tcPr>
          <w:p w:rsidR="00AF2BAA" w:rsidRPr="00AE1ECA" w:rsidRDefault="00AF2BAA" w:rsidP="00AE1ECA">
            <w:pPr>
              <w:jc w:val="center"/>
              <w:rPr>
                <w:sz w:val="22"/>
                <w:szCs w:val="22"/>
              </w:rPr>
            </w:pPr>
            <w:r w:rsidRPr="00AE1ECA">
              <w:rPr>
                <w:sz w:val="22"/>
                <w:szCs w:val="22"/>
              </w:rPr>
              <w:t>102777,788</w:t>
            </w:r>
          </w:p>
        </w:tc>
        <w:tc>
          <w:tcPr>
            <w:tcW w:w="1417" w:type="dxa"/>
            <w:vAlign w:val="center"/>
          </w:tcPr>
          <w:p w:rsidR="00AF2BAA" w:rsidRPr="00AE1ECA" w:rsidRDefault="00AF2BAA" w:rsidP="00AE1ECA">
            <w:pPr>
              <w:jc w:val="center"/>
              <w:rPr>
                <w:sz w:val="22"/>
                <w:szCs w:val="22"/>
              </w:rPr>
            </w:pPr>
            <w:r w:rsidRPr="00AE1ECA">
              <w:rPr>
                <w:sz w:val="22"/>
                <w:szCs w:val="22"/>
              </w:rPr>
              <w:t>112423,9</w:t>
            </w:r>
          </w:p>
        </w:tc>
        <w:tc>
          <w:tcPr>
            <w:tcW w:w="1418" w:type="dxa"/>
            <w:vAlign w:val="center"/>
          </w:tcPr>
          <w:p w:rsidR="00AF2BAA" w:rsidRPr="00AE1ECA" w:rsidRDefault="00AF2BAA" w:rsidP="00AE1ECA">
            <w:pPr>
              <w:jc w:val="center"/>
              <w:rPr>
                <w:sz w:val="22"/>
                <w:szCs w:val="22"/>
              </w:rPr>
            </w:pPr>
            <w:r w:rsidRPr="00AE1ECA">
              <w:rPr>
                <w:sz w:val="22"/>
                <w:szCs w:val="22"/>
              </w:rPr>
              <w:t>126015,9</w:t>
            </w:r>
          </w:p>
        </w:tc>
        <w:tc>
          <w:tcPr>
            <w:tcW w:w="1275" w:type="dxa"/>
            <w:vAlign w:val="center"/>
          </w:tcPr>
          <w:p w:rsidR="00AF2BAA" w:rsidRPr="00AE1ECA" w:rsidRDefault="00AF2BAA" w:rsidP="00AE1ECA">
            <w:pPr>
              <w:jc w:val="center"/>
              <w:rPr>
                <w:sz w:val="22"/>
                <w:szCs w:val="22"/>
              </w:rPr>
            </w:pPr>
            <w:r w:rsidRPr="00AE1ECA">
              <w:rPr>
                <w:sz w:val="22"/>
                <w:szCs w:val="22"/>
              </w:rPr>
              <w:t>127035,4</w:t>
            </w:r>
          </w:p>
        </w:tc>
        <w:tc>
          <w:tcPr>
            <w:tcW w:w="1276" w:type="dxa"/>
            <w:vAlign w:val="center"/>
          </w:tcPr>
          <w:p w:rsidR="00AF2BAA" w:rsidRPr="00AE1ECA" w:rsidRDefault="00AF2BAA" w:rsidP="00AE1ECA">
            <w:pPr>
              <w:jc w:val="center"/>
              <w:rPr>
                <w:sz w:val="22"/>
                <w:szCs w:val="22"/>
              </w:rPr>
            </w:pPr>
            <w:r w:rsidRPr="00AE1ECA">
              <w:rPr>
                <w:sz w:val="22"/>
                <w:szCs w:val="22"/>
              </w:rPr>
              <w:t>127035,4</w:t>
            </w:r>
          </w:p>
        </w:tc>
        <w:tc>
          <w:tcPr>
            <w:tcW w:w="1276" w:type="dxa"/>
            <w:vAlign w:val="center"/>
          </w:tcPr>
          <w:p w:rsidR="00AF2BAA" w:rsidRPr="00AE1ECA" w:rsidRDefault="00AF2BAA" w:rsidP="00AE1ECA">
            <w:pPr>
              <w:jc w:val="center"/>
              <w:rPr>
                <w:sz w:val="22"/>
                <w:szCs w:val="22"/>
              </w:rPr>
            </w:pPr>
            <w:r w:rsidRPr="00AE1ECA">
              <w:rPr>
                <w:sz w:val="22"/>
                <w:szCs w:val="22"/>
              </w:rPr>
              <w:t>128035,4</w:t>
            </w:r>
          </w:p>
        </w:tc>
      </w:tr>
      <w:tr w:rsidR="003B74E3" w:rsidRPr="004E41DD" w:rsidTr="00AE1ECA">
        <w:tc>
          <w:tcPr>
            <w:tcW w:w="1985" w:type="dxa"/>
          </w:tcPr>
          <w:p w:rsidR="003B74E3" w:rsidRPr="004E41DD" w:rsidRDefault="003B74E3" w:rsidP="00C84E38">
            <w:pPr>
              <w:widowControl w:val="0"/>
              <w:autoSpaceDE w:val="0"/>
              <w:autoSpaceDN w:val="0"/>
              <w:rPr>
                <w:sz w:val="22"/>
                <w:szCs w:val="22"/>
              </w:rPr>
            </w:pPr>
            <w:r w:rsidRPr="004E41DD">
              <w:rPr>
                <w:sz w:val="22"/>
                <w:szCs w:val="22"/>
              </w:rPr>
              <w:t>средства физических лиц</w:t>
            </w:r>
          </w:p>
        </w:tc>
        <w:tc>
          <w:tcPr>
            <w:tcW w:w="1418" w:type="dxa"/>
            <w:vAlign w:val="center"/>
          </w:tcPr>
          <w:p w:rsidR="003B74E3" w:rsidRPr="00AE1ECA" w:rsidRDefault="003B74E3" w:rsidP="00AE1ECA">
            <w:pPr>
              <w:widowControl w:val="0"/>
              <w:autoSpaceDE w:val="0"/>
              <w:autoSpaceDN w:val="0"/>
              <w:jc w:val="center"/>
              <w:rPr>
                <w:sz w:val="22"/>
                <w:szCs w:val="22"/>
              </w:rPr>
            </w:pPr>
          </w:p>
        </w:tc>
        <w:tc>
          <w:tcPr>
            <w:tcW w:w="1417" w:type="dxa"/>
            <w:vAlign w:val="center"/>
          </w:tcPr>
          <w:p w:rsidR="003B74E3" w:rsidRPr="00AE1ECA" w:rsidRDefault="003B74E3" w:rsidP="00AE1ECA">
            <w:pPr>
              <w:widowControl w:val="0"/>
              <w:autoSpaceDE w:val="0"/>
              <w:autoSpaceDN w:val="0"/>
              <w:jc w:val="center"/>
              <w:rPr>
                <w:sz w:val="22"/>
                <w:szCs w:val="22"/>
              </w:rPr>
            </w:pPr>
          </w:p>
        </w:tc>
        <w:tc>
          <w:tcPr>
            <w:tcW w:w="1417" w:type="dxa"/>
            <w:vAlign w:val="center"/>
          </w:tcPr>
          <w:p w:rsidR="003B74E3" w:rsidRPr="00AE1ECA" w:rsidRDefault="003B74E3" w:rsidP="00AE1ECA">
            <w:pPr>
              <w:widowControl w:val="0"/>
              <w:autoSpaceDE w:val="0"/>
              <w:autoSpaceDN w:val="0"/>
              <w:jc w:val="center"/>
              <w:rPr>
                <w:sz w:val="22"/>
                <w:szCs w:val="22"/>
              </w:rPr>
            </w:pPr>
          </w:p>
        </w:tc>
        <w:tc>
          <w:tcPr>
            <w:tcW w:w="1418" w:type="dxa"/>
            <w:vAlign w:val="center"/>
          </w:tcPr>
          <w:p w:rsidR="003B74E3" w:rsidRPr="00AE1ECA" w:rsidRDefault="003B74E3" w:rsidP="00AE1ECA">
            <w:pPr>
              <w:widowControl w:val="0"/>
              <w:autoSpaceDE w:val="0"/>
              <w:autoSpaceDN w:val="0"/>
              <w:jc w:val="center"/>
              <w:rPr>
                <w:sz w:val="22"/>
                <w:szCs w:val="22"/>
              </w:rPr>
            </w:pPr>
          </w:p>
        </w:tc>
        <w:tc>
          <w:tcPr>
            <w:tcW w:w="1275" w:type="dxa"/>
            <w:vAlign w:val="center"/>
          </w:tcPr>
          <w:p w:rsidR="003B74E3" w:rsidRPr="00AE1ECA" w:rsidRDefault="003B74E3" w:rsidP="00AE1ECA">
            <w:pPr>
              <w:widowControl w:val="0"/>
              <w:autoSpaceDE w:val="0"/>
              <w:autoSpaceDN w:val="0"/>
              <w:jc w:val="center"/>
              <w:rPr>
                <w:sz w:val="22"/>
                <w:szCs w:val="22"/>
              </w:rPr>
            </w:pPr>
          </w:p>
        </w:tc>
        <w:tc>
          <w:tcPr>
            <w:tcW w:w="1276" w:type="dxa"/>
            <w:vAlign w:val="center"/>
          </w:tcPr>
          <w:p w:rsidR="003B74E3" w:rsidRPr="00AE1ECA" w:rsidRDefault="003B74E3" w:rsidP="00AE1ECA">
            <w:pPr>
              <w:widowControl w:val="0"/>
              <w:autoSpaceDE w:val="0"/>
              <w:autoSpaceDN w:val="0"/>
              <w:jc w:val="center"/>
              <w:rPr>
                <w:sz w:val="22"/>
                <w:szCs w:val="22"/>
              </w:rPr>
            </w:pPr>
          </w:p>
        </w:tc>
        <w:tc>
          <w:tcPr>
            <w:tcW w:w="1276" w:type="dxa"/>
            <w:vAlign w:val="center"/>
          </w:tcPr>
          <w:p w:rsidR="003B74E3" w:rsidRPr="00AE1ECA" w:rsidRDefault="003B74E3" w:rsidP="00AE1ECA">
            <w:pPr>
              <w:widowControl w:val="0"/>
              <w:autoSpaceDE w:val="0"/>
              <w:autoSpaceDN w:val="0"/>
              <w:jc w:val="center"/>
              <w:rPr>
                <w:sz w:val="22"/>
                <w:szCs w:val="22"/>
              </w:rPr>
            </w:pPr>
          </w:p>
        </w:tc>
      </w:tr>
      <w:tr w:rsidR="003B74E3" w:rsidRPr="004E41DD" w:rsidTr="00AE1ECA">
        <w:tc>
          <w:tcPr>
            <w:tcW w:w="1985" w:type="dxa"/>
          </w:tcPr>
          <w:p w:rsidR="003B74E3" w:rsidRPr="004E41DD" w:rsidRDefault="003B74E3" w:rsidP="00C84E38">
            <w:pPr>
              <w:widowControl w:val="0"/>
              <w:autoSpaceDE w:val="0"/>
              <w:autoSpaceDN w:val="0"/>
              <w:rPr>
                <w:sz w:val="22"/>
                <w:szCs w:val="22"/>
              </w:rPr>
            </w:pPr>
            <w:r w:rsidRPr="004E41DD">
              <w:rPr>
                <w:sz w:val="22"/>
                <w:szCs w:val="22"/>
              </w:rPr>
              <w:t>собственные средства организаций</w:t>
            </w:r>
          </w:p>
        </w:tc>
        <w:tc>
          <w:tcPr>
            <w:tcW w:w="1418" w:type="dxa"/>
            <w:vAlign w:val="center"/>
          </w:tcPr>
          <w:p w:rsidR="003B74E3" w:rsidRPr="00AE1ECA" w:rsidRDefault="003B74E3" w:rsidP="00AE1ECA">
            <w:pPr>
              <w:widowControl w:val="0"/>
              <w:autoSpaceDE w:val="0"/>
              <w:autoSpaceDN w:val="0"/>
              <w:jc w:val="center"/>
              <w:rPr>
                <w:sz w:val="22"/>
                <w:szCs w:val="22"/>
              </w:rPr>
            </w:pPr>
          </w:p>
        </w:tc>
        <w:tc>
          <w:tcPr>
            <w:tcW w:w="1417" w:type="dxa"/>
            <w:vAlign w:val="center"/>
          </w:tcPr>
          <w:p w:rsidR="003B74E3" w:rsidRPr="00AE1ECA" w:rsidRDefault="003B74E3" w:rsidP="00AE1ECA">
            <w:pPr>
              <w:widowControl w:val="0"/>
              <w:autoSpaceDE w:val="0"/>
              <w:autoSpaceDN w:val="0"/>
              <w:jc w:val="center"/>
              <w:rPr>
                <w:sz w:val="22"/>
                <w:szCs w:val="22"/>
              </w:rPr>
            </w:pPr>
          </w:p>
        </w:tc>
        <w:tc>
          <w:tcPr>
            <w:tcW w:w="1417" w:type="dxa"/>
            <w:vAlign w:val="center"/>
          </w:tcPr>
          <w:p w:rsidR="003B74E3" w:rsidRPr="00AE1ECA" w:rsidRDefault="003B74E3" w:rsidP="00AE1ECA">
            <w:pPr>
              <w:widowControl w:val="0"/>
              <w:autoSpaceDE w:val="0"/>
              <w:autoSpaceDN w:val="0"/>
              <w:jc w:val="center"/>
              <w:rPr>
                <w:sz w:val="22"/>
                <w:szCs w:val="22"/>
              </w:rPr>
            </w:pPr>
          </w:p>
        </w:tc>
        <w:tc>
          <w:tcPr>
            <w:tcW w:w="1418" w:type="dxa"/>
            <w:vAlign w:val="center"/>
          </w:tcPr>
          <w:p w:rsidR="003B74E3" w:rsidRPr="00AE1ECA" w:rsidRDefault="003B74E3" w:rsidP="00AE1ECA">
            <w:pPr>
              <w:widowControl w:val="0"/>
              <w:autoSpaceDE w:val="0"/>
              <w:autoSpaceDN w:val="0"/>
              <w:jc w:val="center"/>
              <w:rPr>
                <w:sz w:val="22"/>
                <w:szCs w:val="22"/>
              </w:rPr>
            </w:pPr>
          </w:p>
        </w:tc>
        <w:tc>
          <w:tcPr>
            <w:tcW w:w="1275" w:type="dxa"/>
            <w:vAlign w:val="center"/>
          </w:tcPr>
          <w:p w:rsidR="003B74E3" w:rsidRPr="00AE1ECA" w:rsidRDefault="003B74E3" w:rsidP="00AE1ECA">
            <w:pPr>
              <w:widowControl w:val="0"/>
              <w:autoSpaceDE w:val="0"/>
              <w:autoSpaceDN w:val="0"/>
              <w:jc w:val="center"/>
              <w:rPr>
                <w:sz w:val="22"/>
                <w:szCs w:val="22"/>
              </w:rPr>
            </w:pPr>
          </w:p>
        </w:tc>
        <w:tc>
          <w:tcPr>
            <w:tcW w:w="1276" w:type="dxa"/>
            <w:vAlign w:val="center"/>
          </w:tcPr>
          <w:p w:rsidR="003B74E3" w:rsidRPr="00AE1ECA" w:rsidRDefault="003B74E3" w:rsidP="00AE1ECA">
            <w:pPr>
              <w:widowControl w:val="0"/>
              <w:autoSpaceDE w:val="0"/>
              <w:autoSpaceDN w:val="0"/>
              <w:jc w:val="center"/>
              <w:rPr>
                <w:sz w:val="22"/>
                <w:szCs w:val="22"/>
              </w:rPr>
            </w:pPr>
          </w:p>
        </w:tc>
        <w:tc>
          <w:tcPr>
            <w:tcW w:w="1276" w:type="dxa"/>
            <w:vAlign w:val="center"/>
          </w:tcPr>
          <w:p w:rsidR="003B74E3" w:rsidRPr="00AE1ECA" w:rsidRDefault="003B74E3" w:rsidP="00AE1ECA">
            <w:pPr>
              <w:widowControl w:val="0"/>
              <w:autoSpaceDE w:val="0"/>
              <w:autoSpaceDN w:val="0"/>
              <w:jc w:val="center"/>
              <w:rPr>
                <w:sz w:val="22"/>
                <w:szCs w:val="22"/>
              </w:rPr>
            </w:pPr>
          </w:p>
        </w:tc>
      </w:tr>
      <w:tr w:rsidR="003B74E3" w:rsidRPr="004E41DD" w:rsidTr="00AE1ECA">
        <w:tc>
          <w:tcPr>
            <w:tcW w:w="1985" w:type="dxa"/>
          </w:tcPr>
          <w:p w:rsidR="003B74E3" w:rsidRPr="004E41DD" w:rsidRDefault="003B74E3" w:rsidP="00C84E38">
            <w:pPr>
              <w:widowControl w:val="0"/>
              <w:autoSpaceDE w:val="0"/>
              <w:autoSpaceDN w:val="0"/>
              <w:rPr>
                <w:sz w:val="22"/>
                <w:szCs w:val="22"/>
              </w:rPr>
            </w:pPr>
            <w:r w:rsidRPr="004E41DD">
              <w:rPr>
                <w:sz w:val="22"/>
                <w:szCs w:val="22"/>
              </w:rPr>
              <w:t>привлеченные средства</w:t>
            </w:r>
          </w:p>
        </w:tc>
        <w:tc>
          <w:tcPr>
            <w:tcW w:w="1418" w:type="dxa"/>
            <w:vAlign w:val="center"/>
          </w:tcPr>
          <w:p w:rsidR="003B74E3" w:rsidRPr="00AE1ECA" w:rsidRDefault="003B74E3" w:rsidP="00AE1ECA">
            <w:pPr>
              <w:widowControl w:val="0"/>
              <w:autoSpaceDE w:val="0"/>
              <w:autoSpaceDN w:val="0"/>
              <w:jc w:val="center"/>
              <w:rPr>
                <w:sz w:val="22"/>
                <w:szCs w:val="22"/>
              </w:rPr>
            </w:pPr>
          </w:p>
        </w:tc>
        <w:tc>
          <w:tcPr>
            <w:tcW w:w="1417" w:type="dxa"/>
            <w:vAlign w:val="center"/>
          </w:tcPr>
          <w:p w:rsidR="003B74E3" w:rsidRPr="00AE1ECA" w:rsidRDefault="003B74E3" w:rsidP="00AE1ECA">
            <w:pPr>
              <w:widowControl w:val="0"/>
              <w:autoSpaceDE w:val="0"/>
              <w:autoSpaceDN w:val="0"/>
              <w:jc w:val="center"/>
              <w:rPr>
                <w:sz w:val="22"/>
                <w:szCs w:val="22"/>
              </w:rPr>
            </w:pPr>
          </w:p>
        </w:tc>
        <w:tc>
          <w:tcPr>
            <w:tcW w:w="1417" w:type="dxa"/>
            <w:vAlign w:val="center"/>
          </w:tcPr>
          <w:p w:rsidR="003B74E3" w:rsidRPr="00AE1ECA" w:rsidRDefault="003B74E3" w:rsidP="00AE1ECA">
            <w:pPr>
              <w:widowControl w:val="0"/>
              <w:autoSpaceDE w:val="0"/>
              <w:autoSpaceDN w:val="0"/>
              <w:jc w:val="center"/>
              <w:rPr>
                <w:sz w:val="22"/>
                <w:szCs w:val="22"/>
              </w:rPr>
            </w:pPr>
          </w:p>
        </w:tc>
        <w:tc>
          <w:tcPr>
            <w:tcW w:w="1418" w:type="dxa"/>
            <w:vAlign w:val="center"/>
          </w:tcPr>
          <w:p w:rsidR="003B74E3" w:rsidRPr="00AE1ECA" w:rsidRDefault="003B74E3" w:rsidP="00AE1ECA">
            <w:pPr>
              <w:widowControl w:val="0"/>
              <w:autoSpaceDE w:val="0"/>
              <w:autoSpaceDN w:val="0"/>
              <w:jc w:val="center"/>
              <w:rPr>
                <w:sz w:val="22"/>
                <w:szCs w:val="22"/>
              </w:rPr>
            </w:pPr>
          </w:p>
        </w:tc>
        <w:tc>
          <w:tcPr>
            <w:tcW w:w="1275" w:type="dxa"/>
            <w:vAlign w:val="center"/>
          </w:tcPr>
          <w:p w:rsidR="003B74E3" w:rsidRPr="00AE1ECA" w:rsidRDefault="003B74E3" w:rsidP="00AE1ECA">
            <w:pPr>
              <w:widowControl w:val="0"/>
              <w:autoSpaceDE w:val="0"/>
              <w:autoSpaceDN w:val="0"/>
              <w:jc w:val="center"/>
              <w:rPr>
                <w:sz w:val="22"/>
                <w:szCs w:val="22"/>
              </w:rPr>
            </w:pPr>
          </w:p>
        </w:tc>
        <w:tc>
          <w:tcPr>
            <w:tcW w:w="1276" w:type="dxa"/>
            <w:vAlign w:val="center"/>
          </w:tcPr>
          <w:p w:rsidR="003B74E3" w:rsidRPr="00AE1ECA" w:rsidRDefault="003B74E3" w:rsidP="00AE1ECA">
            <w:pPr>
              <w:widowControl w:val="0"/>
              <w:autoSpaceDE w:val="0"/>
              <w:autoSpaceDN w:val="0"/>
              <w:jc w:val="center"/>
              <w:rPr>
                <w:sz w:val="22"/>
                <w:szCs w:val="22"/>
              </w:rPr>
            </w:pPr>
          </w:p>
        </w:tc>
        <w:tc>
          <w:tcPr>
            <w:tcW w:w="1276" w:type="dxa"/>
            <w:vAlign w:val="center"/>
          </w:tcPr>
          <w:p w:rsidR="003B74E3" w:rsidRPr="00AE1ECA" w:rsidRDefault="003B74E3" w:rsidP="00AE1ECA">
            <w:pPr>
              <w:widowControl w:val="0"/>
              <w:autoSpaceDE w:val="0"/>
              <w:autoSpaceDN w:val="0"/>
              <w:jc w:val="center"/>
              <w:rPr>
                <w:sz w:val="22"/>
                <w:szCs w:val="22"/>
              </w:rPr>
            </w:pPr>
          </w:p>
        </w:tc>
      </w:tr>
    </w:tbl>
    <w:p w:rsidR="00861578" w:rsidRPr="004E41DD" w:rsidRDefault="00861578" w:rsidP="00861578">
      <w:pPr>
        <w:widowControl w:val="0"/>
        <w:autoSpaceDE w:val="0"/>
        <w:autoSpaceDN w:val="0"/>
        <w:jc w:val="both"/>
        <w:rPr>
          <w:sz w:val="22"/>
          <w:szCs w:val="22"/>
        </w:rPr>
      </w:pPr>
    </w:p>
    <w:p w:rsidR="00861578" w:rsidRPr="004E41DD" w:rsidRDefault="00861578" w:rsidP="00861578">
      <w:pPr>
        <w:widowControl w:val="0"/>
        <w:autoSpaceDE w:val="0"/>
        <w:autoSpaceDN w:val="0"/>
        <w:ind w:firstLine="540"/>
        <w:jc w:val="both"/>
        <w:rPr>
          <w:sz w:val="22"/>
          <w:szCs w:val="22"/>
        </w:rPr>
      </w:pPr>
      <w:r w:rsidRPr="004E41DD">
        <w:rPr>
          <w:sz w:val="22"/>
          <w:szCs w:val="22"/>
        </w:rPr>
        <w:t>-</w:t>
      </w:r>
    </w:p>
    <w:p w:rsidR="00282A7F" w:rsidRPr="004E41DD" w:rsidRDefault="00282A7F" w:rsidP="0023247C">
      <w:pPr>
        <w:pStyle w:val="a3"/>
        <w:tabs>
          <w:tab w:val="left" w:pos="1134"/>
        </w:tabs>
        <w:autoSpaceDE w:val="0"/>
        <w:autoSpaceDN w:val="0"/>
        <w:adjustRightInd w:val="0"/>
        <w:ind w:left="0"/>
        <w:jc w:val="both"/>
        <w:rPr>
          <w:sz w:val="22"/>
          <w:szCs w:val="22"/>
        </w:rPr>
      </w:pPr>
    </w:p>
    <w:p w:rsidR="00282A7F" w:rsidRPr="004E41DD" w:rsidRDefault="00282A7F" w:rsidP="0023247C">
      <w:pPr>
        <w:pStyle w:val="a3"/>
        <w:tabs>
          <w:tab w:val="left" w:pos="1134"/>
        </w:tabs>
        <w:autoSpaceDE w:val="0"/>
        <w:autoSpaceDN w:val="0"/>
        <w:adjustRightInd w:val="0"/>
        <w:ind w:left="0"/>
        <w:jc w:val="both"/>
        <w:rPr>
          <w:sz w:val="22"/>
          <w:szCs w:val="22"/>
        </w:rPr>
      </w:pPr>
    </w:p>
    <w:p w:rsidR="00282A7F" w:rsidRPr="004E41DD" w:rsidRDefault="00282A7F" w:rsidP="0023247C">
      <w:pPr>
        <w:pStyle w:val="a3"/>
        <w:tabs>
          <w:tab w:val="left" w:pos="1134"/>
        </w:tabs>
        <w:autoSpaceDE w:val="0"/>
        <w:autoSpaceDN w:val="0"/>
        <w:adjustRightInd w:val="0"/>
        <w:ind w:left="0"/>
        <w:jc w:val="both"/>
        <w:rPr>
          <w:sz w:val="22"/>
          <w:szCs w:val="22"/>
        </w:rPr>
      </w:pPr>
    </w:p>
    <w:p w:rsidR="00282A7F" w:rsidRPr="004E41DD" w:rsidRDefault="00282A7F" w:rsidP="0023247C">
      <w:pPr>
        <w:pStyle w:val="a3"/>
        <w:tabs>
          <w:tab w:val="left" w:pos="1134"/>
        </w:tabs>
        <w:autoSpaceDE w:val="0"/>
        <w:autoSpaceDN w:val="0"/>
        <w:adjustRightInd w:val="0"/>
        <w:ind w:left="0"/>
        <w:jc w:val="both"/>
        <w:rPr>
          <w:sz w:val="22"/>
          <w:szCs w:val="22"/>
        </w:rPr>
        <w:sectPr w:rsidR="00282A7F" w:rsidRPr="004E41DD" w:rsidSect="00874FCF">
          <w:pgSz w:w="11905" w:h="16838"/>
          <w:pgMar w:top="993" w:right="851" w:bottom="567" w:left="1701" w:header="0" w:footer="0" w:gutter="0"/>
          <w:pgNumType w:start="4"/>
          <w:cols w:space="720"/>
          <w:docGrid w:linePitch="326"/>
        </w:sectPr>
      </w:pPr>
    </w:p>
    <w:p w:rsidR="0023247C" w:rsidRPr="004E41DD" w:rsidRDefault="0023247C" w:rsidP="0023247C">
      <w:pPr>
        <w:widowControl w:val="0"/>
        <w:autoSpaceDE w:val="0"/>
        <w:autoSpaceDN w:val="0"/>
        <w:outlineLvl w:val="1"/>
        <w:rPr>
          <w:sz w:val="22"/>
          <w:szCs w:val="22"/>
        </w:rPr>
      </w:pPr>
    </w:p>
    <w:p w:rsidR="00F1073B" w:rsidRPr="004E41DD" w:rsidRDefault="00F1073B" w:rsidP="00F1073B">
      <w:pPr>
        <w:widowControl w:val="0"/>
        <w:autoSpaceDE w:val="0"/>
        <w:autoSpaceDN w:val="0"/>
        <w:jc w:val="center"/>
        <w:outlineLvl w:val="1"/>
        <w:rPr>
          <w:sz w:val="22"/>
          <w:szCs w:val="22"/>
        </w:rPr>
      </w:pPr>
      <w:r w:rsidRPr="004E41DD">
        <w:rPr>
          <w:sz w:val="22"/>
          <w:szCs w:val="22"/>
        </w:rPr>
        <w:t>6. Подпрограммы государственной программы</w:t>
      </w:r>
    </w:p>
    <w:p w:rsidR="00F1073B" w:rsidRPr="004E41DD" w:rsidRDefault="00F1073B" w:rsidP="00F1073B">
      <w:pPr>
        <w:widowControl w:val="0"/>
        <w:autoSpaceDE w:val="0"/>
        <w:autoSpaceDN w:val="0"/>
        <w:jc w:val="both"/>
        <w:rPr>
          <w:sz w:val="22"/>
          <w:szCs w:val="22"/>
        </w:rPr>
      </w:pPr>
    </w:p>
    <w:p w:rsidR="00F1073B" w:rsidRPr="004E41DD" w:rsidRDefault="00F1073B" w:rsidP="00F1073B">
      <w:pPr>
        <w:widowControl w:val="0"/>
        <w:autoSpaceDE w:val="0"/>
        <w:autoSpaceDN w:val="0"/>
        <w:jc w:val="center"/>
        <w:outlineLvl w:val="2"/>
        <w:rPr>
          <w:sz w:val="22"/>
          <w:szCs w:val="22"/>
        </w:rPr>
      </w:pPr>
      <w:bookmarkStart w:id="1" w:name="P1468"/>
      <w:bookmarkEnd w:id="1"/>
      <w:r w:rsidRPr="004E41DD">
        <w:rPr>
          <w:sz w:val="22"/>
          <w:szCs w:val="22"/>
        </w:rPr>
        <w:t>6.1. Подпрограмма 1 «Развитие физической культуры,</w:t>
      </w:r>
    </w:p>
    <w:p w:rsidR="00F1073B" w:rsidRPr="004E41DD" w:rsidRDefault="00F1073B" w:rsidP="00F1073B">
      <w:pPr>
        <w:widowControl w:val="0"/>
        <w:autoSpaceDE w:val="0"/>
        <w:autoSpaceDN w:val="0"/>
        <w:jc w:val="center"/>
        <w:rPr>
          <w:sz w:val="22"/>
          <w:szCs w:val="22"/>
        </w:rPr>
      </w:pPr>
      <w:r w:rsidRPr="004E41DD">
        <w:rPr>
          <w:sz w:val="22"/>
          <w:szCs w:val="22"/>
        </w:rPr>
        <w:t>массового спорта и спорта высших достижений»</w:t>
      </w:r>
    </w:p>
    <w:p w:rsidR="00F1073B" w:rsidRPr="004E41DD" w:rsidRDefault="00F1073B" w:rsidP="00F1073B">
      <w:pPr>
        <w:widowControl w:val="0"/>
        <w:autoSpaceDE w:val="0"/>
        <w:autoSpaceDN w:val="0"/>
        <w:jc w:val="center"/>
        <w:rPr>
          <w:sz w:val="22"/>
          <w:szCs w:val="22"/>
        </w:rPr>
      </w:pPr>
      <w:r w:rsidRPr="004E41DD">
        <w:rPr>
          <w:sz w:val="22"/>
          <w:szCs w:val="22"/>
        </w:rPr>
        <w:t>государственной программы</w:t>
      </w:r>
    </w:p>
    <w:p w:rsidR="00F1073B" w:rsidRPr="004E41DD" w:rsidRDefault="00F1073B" w:rsidP="00F1073B">
      <w:pPr>
        <w:widowControl w:val="0"/>
        <w:autoSpaceDE w:val="0"/>
        <w:autoSpaceDN w:val="0"/>
        <w:jc w:val="both"/>
        <w:rPr>
          <w:sz w:val="22"/>
          <w:szCs w:val="22"/>
        </w:rPr>
      </w:pPr>
    </w:p>
    <w:p w:rsidR="00F1073B" w:rsidRPr="004E41DD" w:rsidRDefault="00F1073B" w:rsidP="00F1073B">
      <w:pPr>
        <w:widowControl w:val="0"/>
        <w:autoSpaceDE w:val="0"/>
        <w:autoSpaceDN w:val="0"/>
        <w:jc w:val="center"/>
        <w:outlineLvl w:val="3"/>
        <w:rPr>
          <w:sz w:val="22"/>
          <w:szCs w:val="22"/>
        </w:rPr>
      </w:pPr>
      <w:r w:rsidRPr="004E41DD">
        <w:rPr>
          <w:sz w:val="22"/>
          <w:szCs w:val="22"/>
        </w:rPr>
        <w:t>ПАСПОРТ</w:t>
      </w:r>
    </w:p>
    <w:p w:rsidR="00F1073B" w:rsidRPr="004E41DD" w:rsidRDefault="00F1073B" w:rsidP="00F1073B">
      <w:pPr>
        <w:widowControl w:val="0"/>
        <w:autoSpaceDE w:val="0"/>
        <w:autoSpaceDN w:val="0"/>
        <w:jc w:val="center"/>
        <w:rPr>
          <w:sz w:val="22"/>
          <w:szCs w:val="22"/>
        </w:rPr>
      </w:pPr>
      <w:r w:rsidRPr="004E41DD">
        <w:rPr>
          <w:sz w:val="22"/>
          <w:szCs w:val="22"/>
        </w:rPr>
        <w:t>подпрограммы «Развитие физической культуры, массового спорта</w:t>
      </w:r>
    </w:p>
    <w:p w:rsidR="00F1073B" w:rsidRPr="004E41DD" w:rsidRDefault="00F1073B" w:rsidP="00F1073B">
      <w:pPr>
        <w:widowControl w:val="0"/>
        <w:autoSpaceDE w:val="0"/>
        <w:autoSpaceDN w:val="0"/>
        <w:jc w:val="center"/>
        <w:rPr>
          <w:sz w:val="22"/>
          <w:szCs w:val="22"/>
        </w:rPr>
      </w:pPr>
      <w:r w:rsidRPr="004E41DD">
        <w:rPr>
          <w:sz w:val="22"/>
          <w:szCs w:val="22"/>
        </w:rPr>
        <w:t>и спорта высших достижений» (далее - подпрограмма)</w:t>
      </w:r>
    </w:p>
    <w:p w:rsidR="00F1073B" w:rsidRPr="004E41DD" w:rsidRDefault="00F1073B" w:rsidP="00F1073B">
      <w:pPr>
        <w:widowControl w:val="0"/>
        <w:autoSpaceDE w:val="0"/>
        <w:autoSpaceDN w:val="0"/>
        <w:jc w:val="both"/>
        <w:rPr>
          <w:sz w:val="22"/>
          <w:szCs w:val="22"/>
        </w:rPr>
      </w:pPr>
    </w:p>
    <w:tbl>
      <w:tblPr>
        <w:tblW w:w="14574" w:type="dxa"/>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842"/>
        <w:gridCol w:w="1417"/>
        <w:gridCol w:w="1419"/>
        <w:gridCol w:w="1417"/>
        <w:gridCol w:w="1675"/>
        <w:gridCol w:w="1417"/>
        <w:gridCol w:w="1418"/>
        <w:gridCol w:w="1701"/>
      </w:tblGrid>
      <w:tr w:rsidR="00F1073B" w:rsidRPr="004E41DD" w:rsidTr="00AE1ECA">
        <w:trPr>
          <w:trHeight w:val="811"/>
        </w:trPr>
        <w:tc>
          <w:tcPr>
            <w:tcW w:w="2268" w:type="dxa"/>
            <w:tcBorders>
              <w:bottom w:val="single" w:sz="4" w:space="0" w:color="auto"/>
            </w:tcBorders>
          </w:tcPr>
          <w:p w:rsidR="00F1073B" w:rsidRPr="004E41DD" w:rsidRDefault="00F1073B" w:rsidP="00F1073B">
            <w:pPr>
              <w:widowControl w:val="0"/>
              <w:autoSpaceDE w:val="0"/>
              <w:autoSpaceDN w:val="0"/>
              <w:rPr>
                <w:sz w:val="22"/>
                <w:szCs w:val="22"/>
              </w:rPr>
            </w:pPr>
            <w:r w:rsidRPr="004E41DD">
              <w:rPr>
                <w:sz w:val="22"/>
                <w:szCs w:val="22"/>
              </w:rPr>
              <w:t>1. Соисполнитель государственной программы</w:t>
            </w:r>
          </w:p>
        </w:tc>
        <w:tc>
          <w:tcPr>
            <w:tcW w:w="12306" w:type="dxa"/>
            <w:gridSpan w:val="8"/>
            <w:tcBorders>
              <w:bottom w:val="single" w:sz="4" w:space="0" w:color="auto"/>
            </w:tcBorders>
          </w:tcPr>
          <w:p w:rsidR="00F1073B" w:rsidRPr="004E41DD" w:rsidRDefault="00F1073B" w:rsidP="00F1073B">
            <w:pPr>
              <w:widowControl w:val="0"/>
              <w:autoSpaceDE w:val="0"/>
              <w:autoSpaceDN w:val="0"/>
              <w:rPr>
                <w:sz w:val="22"/>
                <w:szCs w:val="22"/>
              </w:rPr>
            </w:pPr>
            <w:r w:rsidRPr="004E41DD">
              <w:rPr>
                <w:sz w:val="22"/>
                <w:szCs w:val="22"/>
              </w:rPr>
              <w:t>Министерство спорта Калужской области</w:t>
            </w:r>
          </w:p>
        </w:tc>
      </w:tr>
      <w:tr w:rsidR="00F1073B" w:rsidRPr="004E41DD" w:rsidTr="00AE1ECA">
        <w:tc>
          <w:tcPr>
            <w:tcW w:w="2268" w:type="dxa"/>
            <w:tcBorders>
              <w:top w:val="single" w:sz="4" w:space="0" w:color="auto"/>
              <w:bottom w:val="nil"/>
            </w:tcBorders>
          </w:tcPr>
          <w:p w:rsidR="00F1073B" w:rsidRPr="004E41DD" w:rsidRDefault="00F1073B" w:rsidP="00F1073B">
            <w:pPr>
              <w:widowControl w:val="0"/>
              <w:autoSpaceDE w:val="0"/>
              <w:autoSpaceDN w:val="0"/>
              <w:rPr>
                <w:sz w:val="22"/>
                <w:szCs w:val="22"/>
              </w:rPr>
            </w:pPr>
          </w:p>
        </w:tc>
        <w:tc>
          <w:tcPr>
            <w:tcW w:w="12306" w:type="dxa"/>
            <w:gridSpan w:val="8"/>
            <w:tcBorders>
              <w:top w:val="single" w:sz="4" w:space="0" w:color="auto"/>
              <w:bottom w:val="nil"/>
            </w:tcBorders>
          </w:tcPr>
          <w:p w:rsidR="00F1073B" w:rsidRPr="004E41DD" w:rsidRDefault="00F1073B" w:rsidP="00F1073B">
            <w:pPr>
              <w:widowControl w:val="0"/>
              <w:autoSpaceDE w:val="0"/>
              <w:autoSpaceDN w:val="0"/>
              <w:rPr>
                <w:sz w:val="22"/>
                <w:szCs w:val="22"/>
              </w:rPr>
            </w:pPr>
          </w:p>
        </w:tc>
      </w:tr>
      <w:tr w:rsidR="00F1073B" w:rsidRPr="004E41DD" w:rsidTr="00AE1ECA">
        <w:trPr>
          <w:trHeight w:val="413"/>
        </w:trPr>
        <w:tc>
          <w:tcPr>
            <w:tcW w:w="2268" w:type="dxa"/>
            <w:tcBorders>
              <w:bottom w:val="nil"/>
            </w:tcBorders>
          </w:tcPr>
          <w:p w:rsidR="00F1073B" w:rsidRPr="004E41DD" w:rsidRDefault="00F1073B" w:rsidP="00F1073B">
            <w:pPr>
              <w:widowControl w:val="0"/>
              <w:autoSpaceDE w:val="0"/>
              <w:autoSpaceDN w:val="0"/>
              <w:rPr>
                <w:sz w:val="22"/>
                <w:szCs w:val="22"/>
              </w:rPr>
            </w:pPr>
            <w:r w:rsidRPr="004E41DD">
              <w:rPr>
                <w:sz w:val="22"/>
                <w:szCs w:val="22"/>
              </w:rPr>
              <w:t>2. Участники подпрограммы</w:t>
            </w:r>
          </w:p>
          <w:p w:rsidR="00F1073B" w:rsidRPr="004E41DD" w:rsidRDefault="00F1073B" w:rsidP="00F1073B">
            <w:pPr>
              <w:widowControl w:val="0"/>
              <w:autoSpaceDE w:val="0"/>
              <w:autoSpaceDN w:val="0"/>
              <w:rPr>
                <w:sz w:val="22"/>
                <w:szCs w:val="22"/>
              </w:rPr>
            </w:pPr>
          </w:p>
        </w:tc>
        <w:tc>
          <w:tcPr>
            <w:tcW w:w="12306" w:type="dxa"/>
            <w:gridSpan w:val="8"/>
            <w:tcBorders>
              <w:bottom w:val="nil"/>
            </w:tcBorders>
          </w:tcPr>
          <w:p w:rsidR="00F1073B" w:rsidRPr="004E41DD" w:rsidRDefault="00F1073B" w:rsidP="00F1073B">
            <w:pPr>
              <w:widowControl w:val="0"/>
              <w:autoSpaceDE w:val="0"/>
              <w:autoSpaceDN w:val="0"/>
              <w:rPr>
                <w:sz w:val="22"/>
                <w:szCs w:val="22"/>
              </w:rPr>
            </w:pPr>
            <w:r w:rsidRPr="004E41DD">
              <w:rPr>
                <w:sz w:val="22"/>
                <w:szCs w:val="22"/>
              </w:rPr>
              <w:t>Министерство спорта Калужской области;</w:t>
            </w:r>
          </w:p>
          <w:p w:rsidR="00F1073B" w:rsidRPr="004E41DD" w:rsidRDefault="00F1073B" w:rsidP="00F1073B">
            <w:pPr>
              <w:widowControl w:val="0"/>
              <w:autoSpaceDE w:val="0"/>
              <w:autoSpaceDN w:val="0"/>
              <w:rPr>
                <w:sz w:val="22"/>
                <w:szCs w:val="22"/>
              </w:rPr>
            </w:pPr>
            <w:r w:rsidRPr="004E41DD">
              <w:rPr>
                <w:sz w:val="22"/>
                <w:szCs w:val="22"/>
              </w:rPr>
              <w:t>министерство строительства и жилищно-коммунального хозяйства Калужской области;</w:t>
            </w:r>
          </w:p>
          <w:p w:rsidR="00F1073B" w:rsidRPr="004E41DD" w:rsidRDefault="00F1073B" w:rsidP="00F1073B">
            <w:pPr>
              <w:widowControl w:val="0"/>
              <w:autoSpaceDE w:val="0"/>
              <w:autoSpaceDN w:val="0"/>
              <w:rPr>
                <w:sz w:val="22"/>
                <w:szCs w:val="22"/>
              </w:rPr>
            </w:pPr>
            <w:r w:rsidRPr="004E41DD">
              <w:rPr>
                <w:sz w:val="22"/>
                <w:szCs w:val="22"/>
              </w:rPr>
              <w:t>министерство образования и науки Калужской области;</w:t>
            </w:r>
          </w:p>
          <w:p w:rsidR="00F1073B" w:rsidRPr="004E41DD" w:rsidRDefault="00F1073B" w:rsidP="00F1073B">
            <w:pPr>
              <w:widowControl w:val="0"/>
              <w:autoSpaceDE w:val="0"/>
              <w:autoSpaceDN w:val="0"/>
              <w:rPr>
                <w:sz w:val="22"/>
                <w:szCs w:val="22"/>
              </w:rPr>
            </w:pPr>
            <w:r w:rsidRPr="004E41DD">
              <w:rPr>
                <w:sz w:val="22"/>
                <w:szCs w:val="22"/>
              </w:rPr>
              <w:t>органы местного самоуправления (по согласованию)</w:t>
            </w:r>
          </w:p>
        </w:tc>
      </w:tr>
      <w:tr w:rsidR="00F1073B" w:rsidRPr="004E41DD" w:rsidTr="00AE1ECA">
        <w:tblPrEx>
          <w:tblBorders>
            <w:insideH w:val="single" w:sz="4" w:space="0" w:color="auto"/>
          </w:tblBorders>
        </w:tblPrEx>
        <w:tc>
          <w:tcPr>
            <w:tcW w:w="2268" w:type="dxa"/>
          </w:tcPr>
          <w:p w:rsidR="00F1073B" w:rsidRPr="004E41DD" w:rsidRDefault="00F1073B" w:rsidP="00F1073B">
            <w:pPr>
              <w:widowControl w:val="0"/>
              <w:autoSpaceDE w:val="0"/>
              <w:autoSpaceDN w:val="0"/>
              <w:rPr>
                <w:sz w:val="22"/>
                <w:szCs w:val="22"/>
              </w:rPr>
            </w:pPr>
            <w:r w:rsidRPr="004E41DD">
              <w:rPr>
                <w:sz w:val="22"/>
                <w:szCs w:val="22"/>
              </w:rPr>
              <w:t>3. Цели подпрограммы</w:t>
            </w:r>
          </w:p>
        </w:tc>
        <w:tc>
          <w:tcPr>
            <w:tcW w:w="12306" w:type="dxa"/>
            <w:gridSpan w:val="8"/>
          </w:tcPr>
          <w:p w:rsidR="00F1073B" w:rsidRPr="004E41DD" w:rsidRDefault="00F1073B" w:rsidP="00F1073B">
            <w:pPr>
              <w:widowControl w:val="0"/>
              <w:autoSpaceDE w:val="0"/>
              <w:autoSpaceDN w:val="0"/>
              <w:rPr>
                <w:sz w:val="22"/>
                <w:szCs w:val="22"/>
              </w:rPr>
            </w:pPr>
            <w:r w:rsidRPr="004E41DD">
              <w:rPr>
                <w:sz w:val="22"/>
                <w:szCs w:val="22"/>
              </w:rPr>
              <w:t>- Увеличение численности населения области, систематически занимающегося физической культурой и спортом;</w:t>
            </w:r>
          </w:p>
          <w:p w:rsidR="00F1073B" w:rsidRPr="004E41DD" w:rsidRDefault="00F1073B" w:rsidP="00F1073B">
            <w:pPr>
              <w:widowControl w:val="0"/>
              <w:autoSpaceDE w:val="0"/>
              <w:autoSpaceDN w:val="0"/>
              <w:rPr>
                <w:sz w:val="22"/>
                <w:szCs w:val="22"/>
              </w:rPr>
            </w:pPr>
            <w:r w:rsidRPr="004E41DD">
              <w:rPr>
                <w:sz w:val="22"/>
                <w:szCs w:val="22"/>
              </w:rPr>
              <w:t>- достижение спортсменами Калужской области высоких спортивных результатов на официальных всероссийских и международных спортивных соревнованиях;</w:t>
            </w:r>
          </w:p>
          <w:p w:rsidR="00F1073B" w:rsidRPr="004E41DD" w:rsidRDefault="00F1073B" w:rsidP="00F1073B">
            <w:pPr>
              <w:pStyle w:val="ConsPlusNormal"/>
              <w:rPr>
                <w:rFonts w:ascii="Times New Roman" w:hAnsi="Times New Roman" w:cs="Times New Roman"/>
                <w:szCs w:val="22"/>
              </w:rPr>
            </w:pPr>
          </w:p>
          <w:p w:rsidR="00F1073B" w:rsidRPr="004E41DD" w:rsidRDefault="00F1073B" w:rsidP="00F1073B">
            <w:pPr>
              <w:widowControl w:val="0"/>
              <w:autoSpaceDE w:val="0"/>
              <w:autoSpaceDN w:val="0"/>
              <w:rPr>
                <w:sz w:val="22"/>
                <w:szCs w:val="22"/>
              </w:rPr>
            </w:pPr>
          </w:p>
        </w:tc>
      </w:tr>
      <w:tr w:rsidR="00F1073B" w:rsidRPr="004E41DD" w:rsidTr="00AE1ECA">
        <w:trPr>
          <w:trHeight w:val="2124"/>
        </w:trPr>
        <w:tc>
          <w:tcPr>
            <w:tcW w:w="2268" w:type="dxa"/>
            <w:tcBorders>
              <w:bottom w:val="single" w:sz="4" w:space="0" w:color="auto"/>
            </w:tcBorders>
          </w:tcPr>
          <w:p w:rsidR="00F1073B" w:rsidRPr="004E41DD" w:rsidRDefault="00F1073B" w:rsidP="00F1073B">
            <w:pPr>
              <w:widowControl w:val="0"/>
              <w:autoSpaceDE w:val="0"/>
              <w:autoSpaceDN w:val="0"/>
              <w:rPr>
                <w:sz w:val="22"/>
                <w:szCs w:val="22"/>
              </w:rPr>
            </w:pPr>
            <w:r w:rsidRPr="004E41DD">
              <w:rPr>
                <w:sz w:val="22"/>
                <w:szCs w:val="22"/>
              </w:rPr>
              <w:t>4. Задачи подпрограммы</w:t>
            </w:r>
          </w:p>
        </w:tc>
        <w:tc>
          <w:tcPr>
            <w:tcW w:w="12306" w:type="dxa"/>
            <w:gridSpan w:val="8"/>
            <w:tcBorders>
              <w:bottom w:val="single" w:sz="4" w:space="0" w:color="auto"/>
            </w:tcBorders>
          </w:tcPr>
          <w:p w:rsidR="00F1073B" w:rsidRPr="004E41DD" w:rsidRDefault="00F1073B" w:rsidP="00F1073B">
            <w:pPr>
              <w:widowControl w:val="0"/>
              <w:autoSpaceDE w:val="0"/>
              <w:autoSpaceDN w:val="0"/>
              <w:rPr>
                <w:sz w:val="22"/>
                <w:szCs w:val="22"/>
              </w:rPr>
            </w:pPr>
            <w:r w:rsidRPr="004E41DD">
              <w:rPr>
                <w:sz w:val="22"/>
                <w:szCs w:val="22"/>
              </w:rPr>
              <w:t>- Обеспечение возможности гражданам систематически заниматься физической культурой и массовым спортом, вести здоровый образ жизни;</w:t>
            </w:r>
          </w:p>
          <w:p w:rsidR="00F1073B" w:rsidRPr="004E41DD" w:rsidRDefault="00F1073B" w:rsidP="00F1073B">
            <w:pPr>
              <w:pStyle w:val="ConsPlusNormal"/>
              <w:rPr>
                <w:szCs w:val="22"/>
              </w:rPr>
            </w:pPr>
            <w:r w:rsidRPr="004E41DD">
              <w:rPr>
                <w:szCs w:val="22"/>
              </w:rPr>
              <w:t xml:space="preserve">- </w:t>
            </w:r>
            <w:r w:rsidRPr="004E41DD">
              <w:rPr>
                <w:rFonts w:ascii="Times New Roman" w:hAnsi="Times New Roman" w:cs="Times New Roman"/>
                <w:szCs w:val="22"/>
              </w:rPr>
              <w:t>обеспечение подготовки спортивных сборных команд Калужской области и спортсменов для спортивных сборных команд Российской Федерации</w:t>
            </w:r>
            <w:r w:rsidR="008D0902" w:rsidRPr="004E41DD">
              <w:rPr>
                <w:rFonts w:ascii="Times New Roman" w:hAnsi="Times New Roman" w:cs="Times New Roman"/>
                <w:szCs w:val="22"/>
              </w:rPr>
              <w:t>;</w:t>
            </w:r>
          </w:p>
          <w:p w:rsidR="00F1073B" w:rsidRPr="004E41DD" w:rsidRDefault="00F1073B" w:rsidP="00F1073B">
            <w:pPr>
              <w:pStyle w:val="ConsPlusNormal"/>
              <w:rPr>
                <w:szCs w:val="22"/>
              </w:rPr>
            </w:pPr>
            <w:r w:rsidRPr="004E41DD">
              <w:rPr>
                <w:rFonts w:ascii="Times New Roman" w:hAnsi="Times New Roman" w:cs="Times New Roman"/>
                <w:szCs w:val="22"/>
              </w:rPr>
              <w:t>- повышение уровня обеспеченности населен</w:t>
            </w:r>
            <w:r w:rsidR="00D63207">
              <w:rPr>
                <w:rFonts w:ascii="Times New Roman" w:hAnsi="Times New Roman" w:cs="Times New Roman"/>
                <w:szCs w:val="22"/>
              </w:rPr>
              <w:t>ия спортивными сооружениями</w:t>
            </w:r>
          </w:p>
        </w:tc>
      </w:tr>
      <w:tr w:rsidR="00F1073B" w:rsidRPr="004E41DD" w:rsidTr="00AE1ECA">
        <w:tc>
          <w:tcPr>
            <w:tcW w:w="2268" w:type="dxa"/>
            <w:tcBorders>
              <w:top w:val="single" w:sz="4" w:space="0" w:color="auto"/>
              <w:bottom w:val="nil"/>
            </w:tcBorders>
          </w:tcPr>
          <w:p w:rsidR="00F1073B" w:rsidRPr="004E41DD" w:rsidRDefault="00F1073B" w:rsidP="00F1073B">
            <w:pPr>
              <w:widowControl w:val="0"/>
              <w:autoSpaceDE w:val="0"/>
              <w:autoSpaceDN w:val="0"/>
              <w:rPr>
                <w:sz w:val="22"/>
                <w:szCs w:val="22"/>
              </w:rPr>
            </w:pPr>
            <w:r w:rsidRPr="004E41DD">
              <w:rPr>
                <w:sz w:val="22"/>
                <w:szCs w:val="22"/>
              </w:rPr>
              <w:lastRenderedPageBreak/>
              <w:t>5. Перечень основных мероприятий подпрограммы</w:t>
            </w:r>
          </w:p>
        </w:tc>
        <w:tc>
          <w:tcPr>
            <w:tcW w:w="12306" w:type="dxa"/>
            <w:gridSpan w:val="8"/>
            <w:tcBorders>
              <w:top w:val="single" w:sz="4" w:space="0" w:color="auto"/>
              <w:bottom w:val="nil"/>
            </w:tcBorders>
          </w:tcPr>
          <w:p w:rsidR="00F1073B" w:rsidRPr="004E41DD" w:rsidRDefault="00F1073B" w:rsidP="00F1073B">
            <w:pPr>
              <w:autoSpaceDE w:val="0"/>
              <w:autoSpaceDN w:val="0"/>
              <w:adjustRightInd w:val="0"/>
              <w:rPr>
                <w:rFonts w:eastAsiaTheme="minorHAnsi"/>
                <w:sz w:val="22"/>
                <w:szCs w:val="22"/>
                <w:lang w:eastAsia="en-US"/>
              </w:rPr>
            </w:pPr>
            <w:r w:rsidRPr="004E41DD">
              <w:rPr>
                <w:rFonts w:eastAsiaTheme="minorHAnsi"/>
                <w:sz w:val="22"/>
                <w:szCs w:val="22"/>
                <w:lang w:eastAsia="en-US"/>
              </w:rPr>
              <w:t>-</w:t>
            </w:r>
            <w:r w:rsidR="00C671F0" w:rsidRPr="00793E67">
              <w:rPr>
                <w:sz w:val="22"/>
                <w:szCs w:val="22"/>
              </w:rPr>
              <w:t xml:space="preserve"> </w:t>
            </w:r>
            <w:r w:rsidR="00C671F0">
              <w:rPr>
                <w:sz w:val="22"/>
                <w:szCs w:val="22"/>
              </w:rPr>
              <w:t>п</w:t>
            </w:r>
            <w:r w:rsidR="00C671F0" w:rsidRPr="00793E67">
              <w:rPr>
                <w:sz w:val="22"/>
                <w:szCs w:val="22"/>
              </w:rPr>
              <w:t>роведение официальных физкультурных мероприятий,  мероприятий комплекса ГТО и иных мероприятий в области физической культуры и спорта</w:t>
            </w:r>
            <w:r w:rsidRPr="004E41DD">
              <w:rPr>
                <w:rFonts w:eastAsiaTheme="minorHAnsi"/>
                <w:sz w:val="22"/>
                <w:szCs w:val="22"/>
                <w:lang w:eastAsia="en-US"/>
              </w:rPr>
              <w:t>);</w:t>
            </w:r>
          </w:p>
          <w:p w:rsidR="00F1073B" w:rsidRPr="004E41DD" w:rsidRDefault="00F1073B" w:rsidP="00F1073B">
            <w:pPr>
              <w:widowControl w:val="0"/>
              <w:autoSpaceDE w:val="0"/>
              <w:autoSpaceDN w:val="0"/>
              <w:rPr>
                <w:sz w:val="22"/>
                <w:szCs w:val="22"/>
              </w:rPr>
            </w:pPr>
            <w:r w:rsidRPr="004E41DD">
              <w:rPr>
                <w:sz w:val="22"/>
                <w:szCs w:val="22"/>
              </w:rPr>
              <w:t xml:space="preserve"> - развитие спорта высших достижений;</w:t>
            </w:r>
          </w:p>
          <w:p w:rsidR="00F1073B" w:rsidRPr="004E41DD" w:rsidRDefault="00F1073B" w:rsidP="00F1073B">
            <w:pPr>
              <w:widowControl w:val="0"/>
              <w:autoSpaceDE w:val="0"/>
              <w:autoSpaceDN w:val="0"/>
              <w:rPr>
                <w:sz w:val="22"/>
                <w:szCs w:val="22"/>
              </w:rPr>
            </w:pPr>
            <w:r w:rsidRPr="004E41DD">
              <w:rPr>
                <w:sz w:val="22"/>
                <w:szCs w:val="22"/>
              </w:rPr>
              <w:t>-</w:t>
            </w:r>
            <w:r w:rsidR="00B82E29">
              <w:t xml:space="preserve"> </w:t>
            </w:r>
            <w:r w:rsidR="00B82E29">
              <w:rPr>
                <w:sz w:val="22"/>
                <w:szCs w:val="22"/>
              </w:rPr>
              <w:t>с</w:t>
            </w:r>
            <w:r w:rsidR="00B82E29" w:rsidRPr="00B82E29">
              <w:rPr>
                <w:sz w:val="22"/>
                <w:szCs w:val="22"/>
              </w:rPr>
              <w:t>убсидии физкультурно-спортивным организациям, развивающим командные игровые виды спорта (за исключением государственных (муниципальных) учреждений)</w:t>
            </w:r>
            <w:r w:rsidRPr="004E41DD">
              <w:rPr>
                <w:sz w:val="22"/>
                <w:szCs w:val="22"/>
              </w:rPr>
              <w:t>;</w:t>
            </w:r>
          </w:p>
          <w:p w:rsidR="00F1073B" w:rsidRDefault="00F1073B" w:rsidP="00F1073B">
            <w:pPr>
              <w:widowControl w:val="0"/>
              <w:autoSpaceDE w:val="0"/>
              <w:autoSpaceDN w:val="0"/>
              <w:rPr>
                <w:sz w:val="22"/>
                <w:szCs w:val="22"/>
              </w:rPr>
            </w:pPr>
            <w:r w:rsidRPr="004E41DD">
              <w:rPr>
                <w:sz w:val="22"/>
                <w:szCs w:val="22"/>
              </w:rPr>
              <w:t xml:space="preserve">- строительство, реконструкция спортивных объектов областной собственности (в том числе физкультурно-оздоровительных комплексов), в том числе оплата расходов на проведение изготовления проектно-сметной документации, </w:t>
            </w:r>
            <w:proofErr w:type="spellStart"/>
            <w:r w:rsidRPr="004E41DD">
              <w:rPr>
                <w:sz w:val="22"/>
                <w:szCs w:val="22"/>
              </w:rPr>
              <w:t>предпроектных</w:t>
            </w:r>
            <w:proofErr w:type="spellEnd"/>
            <w:r w:rsidRPr="004E41DD">
              <w:rPr>
                <w:sz w:val="22"/>
                <w:szCs w:val="22"/>
              </w:rPr>
              <w:t xml:space="preserve"> работ, инженерно-геодезических, инженерно-геологических и инженерно-экологических изысканий, государственной экспертизы проектно-сметной документации и осуществление входного контроля над проектно-сметной документацией;</w:t>
            </w:r>
          </w:p>
          <w:p w:rsidR="00B82E29" w:rsidRPr="004E41DD" w:rsidRDefault="00B82E29" w:rsidP="00B82E29">
            <w:pPr>
              <w:widowControl w:val="0"/>
              <w:autoSpaceDE w:val="0"/>
              <w:autoSpaceDN w:val="0"/>
              <w:rPr>
                <w:sz w:val="22"/>
                <w:szCs w:val="22"/>
              </w:rPr>
            </w:pPr>
            <w:r>
              <w:rPr>
                <w:sz w:val="22"/>
                <w:szCs w:val="22"/>
              </w:rPr>
              <w:t>-</w:t>
            </w:r>
            <w:r w:rsidRPr="004E41DD">
              <w:rPr>
                <w:sz w:val="22"/>
                <w:szCs w:val="22"/>
              </w:rPr>
              <w:t xml:space="preserve"> строительство крытых футбольных манежей</w:t>
            </w:r>
            <w:r>
              <w:rPr>
                <w:sz w:val="22"/>
                <w:szCs w:val="22"/>
              </w:rPr>
              <w:t>;</w:t>
            </w:r>
          </w:p>
          <w:p w:rsidR="00B82E29" w:rsidRPr="004E41DD" w:rsidRDefault="00B82E29" w:rsidP="00B82E29">
            <w:pPr>
              <w:widowControl w:val="0"/>
              <w:autoSpaceDE w:val="0"/>
              <w:autoSpaceDN w:val="0"/>
              <w:rPr>
                <w:sz w:val="22"/>
                <w:szCs w:val="22"/>
              </w:rPr>
            </w:pPr>
            <w:r w:rsidRPr="004E41DD">
              <w:rPr>
                <w:sz w:val="22"/>
                <w:szCs w:val="22"/>
              </w:rPr>
              <w:t>- строительство и реконструкция иных физкультурно-оздоровительных комплексов и центров для массового спорта;</w:t>
            </w:r>
          </w:p>
          <w:p w:rsidR="00B82E29" w:rsidRPr="004E41DD" w:rsidRDefault="00B82E29" w:rsidP="00F1073B">
            <w:pPr>
              <w:widowControl w:val="0"/>
              <w:autoSpaceDE w:val="0"/>
              <w:autoSpaceDN w:val="0"/>
              <w:rPr>
                <w:sz w:val="22"/>
                <w:szCs w:val="22"/>
              </w:rPr>
            </w:pPr>
            <w:r>
              <w:rPr>
                <w:sz w:val="22"/>
                <w:szCs w:val="22"/>
              </w:rPr>
              <w:t>- строительство и реконструкция крытых катков с искусственным льдом для организаций спортивной подготовки;</w:t>
            </w:r>
          </w:p>
          <w:p w:rsidR="00F1073B" w:rsidRPr="004E41DD" w:rsidRDefault="00F1073B" w:rsidP="00F1073B">
            <w:pPr>
              <w:widowControl w:val="0"/>
              <w:autoSpaceDE w:val="0"/>
              <w:autoSpaceDN w:val="0"/>
              <w:rPr>
                <w:sz w:val="22"/>
                <w:szCs w:val="22"/>
              </w:rPr>
            </w:pPr>
            <w:r w:rsidRPr="004E41DD">
              <w:rPr>
                <w:sz w:val="22"/>
                <w:szCs w:val="22"/>
              </w:rPr>
              <w:t>-</w:t>
            </w:r>
            <w:r w:rsidR="00B82E29" w:rsidRPr="004E41DD">
              <w:rPr>
                <w:sz w:val="22"/>
                <w:szCs w:val="22"/>
              </w:rPr>
              <w:t xml:space="preserve"> </w:t>
            </w:r>
            <w:r w:rsidR="00B82E29">
              <w:rPr>
                <w:sz w:val="22"/>
                <w:szCs w:val="22"/>
              </w:rPr>
              <w:t>в</w:t>
            </w:r>
            <w:r w:rsidR="00B82E29" w:rsidRPr="004E41DD">
              <w:rPr>
                <w:sz w:val="22"/>
                <w:szCs w:val="22"/>
              </w:rPr>
              <w:t>ыделение субсидий физкультурно-спортивным организациям, развивающим командные игровые виды спорта (за исключением государственных (муниципальных) учреждений)</w:t>
            </w:r>
            <w:r w:rsidRPr="004E41DD">
              <w:rPr>
                <w:sz w:val="22"/>
                <w:szCs w:val="22"/>
              </w:rPr>
              <w:t>;</w:t>
            </w:r>
          </w:p>
          <w:p w:rsidR="00F1073B" w:rsidRPr="004E41DD" w:rsidRDefault="00F1073B" w:rsidP="00F1073B">
            <w:pPr>
              <w:widowControl w:val="0"/>
              <w:autoSpaceDE w:val="0"/>
              <w:autoSpaceDN w:val="0"/>
              <w:rPr>
                <w:sz w:val="22"/>
                <w:szCs w:val="22"/>
              </w:rPr>
            </w:pPr>
            <w:r w:rsidRPr="004E41DD">
              <w:rPr>
                <w:sz w:val="22"/>
                <w:szCs w:val="22"/>
              </w:rPr>
              <w:t>- предоставление субсидий социально ориентированным некоммерческим организациям, осуществляющим деятельность в области физической культуры и массового спорта</w:t>
            </w:r>
          </w:p>
          <w:p w:rsidR="008D0902" w:rsidRPr="004E41DD" w:rsidRDefault="008D0902" w:rsidP="00B82E29">
            <w:pPr>
              <w:widowControl w:val="0"/>
              <w:autoSpaceDE w:val="0"/>
              <w:autoSpaceDN w:val="0"/>
              <w:rPr>
                <w:sz w:val="22"/>
                <w:szCs w:val="22"/>
              </w:rPr>
            </w:pPr>
          </w:p>
        </w:tc>
      </w:tr>
      <w:tr w:rsidR="00F1073B" w:rsidRPr="004E41DD" w:rsidTr="00AE1ECA">
        <w:trPr>
          <w:trHeight w:val="3625"/>
        </w:trPr>
        <w:tc>
          <w:tcPr>
            <w:tcW w:w="2268" w:type="dxa"/>
            <w:tcBorders>
              <w:top w:val="single" w:sz="4" w:space="0" w:color="auto"/>
            </w:tcBorders>
          </w:tcPr>
          <w:p w:rsidR="00F1073B" w:rsidRPr="004E41DD" w:rsidRDefault="00F1073B" w:rsidP="00F1073B">
            <w:pPr>
              <w:widowControl w:val="0"/>
              <w:autoSpaceDE w:val="0"/>
              <w:autoSpaceDN w:val="0"/>
              <w:rPr>
                <w:sz w:val="22"/>
                <w:szCs w:val="22"/>
              </w:rPr>
            </w:pPr>
            <w:r w:rsidRPr="004E41DD">
              <w:rPr>
                <w:sz w:val="22"/>
                <w:szCs w:val="22"/>
              </w:rPr>
              <w:t xml:space="preserve">6. Показатели </w:t>
            </w:r>
          </w:p>
          <w:p w:rsidR="00F1073B" w:rsidRPr="004E41DD" w:rsidRDefault="00F1073B" w:rsidP="00F1073B">
            <w:pPr>
              <w:widowControl w:val="0"/>
              <w:autoSpaceDE w:val="0"/>
              <w:autoSpaceDN w:val="0"/>
              <w:rPr>
                <w:sz w:val="22"/>
                <w:szCs w:val="22"/>
              </w:rPr>
            </w:pPr>
            <w:r w:rsidRPr="004E41DD">
              <w:rPr>
                <w:sz w:val="22"/>
                <w:szCs w:val="22"/>
              </w:rPr>
              <w:t>подпрограммы</w:t>
            </w:r>
          </w:p>
        </w:tc>
        <w:tc>
          <w:tcPr>
            <w:tcW w:w="12306" w:type="dxa"/>
            <w:gridSpan w:val="8"/>
            <w:tcBorders>
              <w:top w:val="single" w:sz="4" w:space="0" w:color="auto"/>
            </w:tcBorders>
          </w:tcPr>
          <w:p w:rsidR="00F1073B" w:rsidRPr="004E41DD" w:rsidRDefault="00F1073B" w:rsidP="00F1073B">
            <w:pPr>
              <w:pStyle w:val="ConsPlusNormal"/>
              <w:rPr>
                <w:rFonts w:ascii="Times New Roman" w:hAnsi="Times New Roman" w:cs="Times New Roman"/>
                <w:szCs w:val="22"/>
              </w:rPr>
            </w:pPr>
            <w:r w:rsidRPr="004E41DD">
              <w:rPr>
                <w:rFonts w:ascii="Times New Roman" w:hAnsi="Times New Roman" w:cs="Times New Roman"/>
                <w:color w:val="00B050"/>
                <w:szCs w:val="22"/>
              </w:rPr>
              <w:t xml:space="preserve">- </w:t>
            </w:r>
            <w:r w:rsidRPr="004E41DD">
              <w:rPr>
                <w:rFonts w:ascii="Times New Roman" w:hAnsi="Times New Roman" w:cs="Times New Roman"/>
                <w:szCs w:val="22"/>
              </w:rPr>
              <w:t xml:space="preserve">доля населения Российской Федерации, занятого в экономике, занимающегося физической культурой и спортом, в общей численности </w:t>
            </w:r>
            <w:r w:rsidR="00551CB1" w:rsidRPr="004E41DD">
              <w:rPr>
                <w:rFonts w:ascii="Times New Roman" w:hAnsi="Times New Roman" w:cs="Times New Roman"/>
                <w:szCs w:val="22"/>
              </w:rPr>
              <w:t>населения, занятого в экономике</w:t>
            </w:r>
            <w:proofErr w:type="gramStart"/>
            <w:r w:rsidRPr="004E41DD">
              <w:rPr>
                <w:rFonts w:ascii="Times New Roman" w:hAnsi="Times New Roman" w:cs="Times New Roman"/>
                <w:szCs w:val="22"/>
              </w:rPr>
              <w:t>, %;</w:t>
            </w:r>
            <w:proofErr w:type="gramEnd"/>
          </w:p>
          <w:p w:rsidR="00F1073B" w:rsidRPr="004E41DD" w:rsidRDefault="00F1073B" w:rsidP="00F1073B">
            <w:pPr>
              <w:pStyle w:val="ConsPlusNormal"/>
              <w:rPr>
                <w:rFonts w:ascii="Times New Roman" w:hAnsi="Times New Roman" w:cs="Times New Roman"/>
                <w:szCs w:val="22"/>
              </w:rPr>
            </w:pPr>
            <w:r w:rsidRPr="004E41DD">
              <w:rPr>
                <w:rFonts w:ascii="Times New Roman" w:hAnsi="Times New Roman" w:cs="Times New Roman"/>
                <w:szCs w:val="22"/>
              </w:rPr>
              <w:t>- доля учащихся и студентов, систематически занимающихся физической культурой и спортом, в общей численности учащихся и студентов в Калужской области</w:t>
            </w:r>
            <w:proofErr w:type="gramStart"/>
            <w:r w:rsidRPr="004E41DD">
              <w:rPr>
                <w:rFonts w:ascii="Times New Roman" w:hAnsi="Times New Roman" w:cs="Times New Roman"/>
                <w:szCs w:val="22"/>
              </w:rPr>
              <w:t>, %;</w:t>
            </w:r>
            <w:proofErr w:type="gramEnd"/>
          </w:p>
          <w:p w:rsidR="00F1073B" w:rsidRPr="004E41DD" w:rsidRDefault="00F1073B" w:rsidP="00F1073B">
            <w:pPr>
              <w:pStyle w:val="ConsPlusNormal"/>
              <w:rPr>
                <w:rFonts w:ascii="Times New Roman" w:hAnsi="Times New Roman" w:cs="Times New Roman"/>
                <w:szCs w:val="22"/>
              </w:rPr>
            </w:pPr>
            <w:r w:rsidRPr="004E41DD">
              <w:rPr>
                <w:rFonts w:ascii="Times New Roman" w:hAnsi="Times New Roman" w:cs="Times New Roman"/>
                <w:szCs w:val="22"/>
              </w:rPr>
              <w:t>- доля населения Калужской области,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w:t>
            </w:r>
          </w:p>
          <w:p w:rsidR="00F1073B" w:rsidRPr="004E41DD" w:rsidRDefault="00F1073B" w:rsidP="00F1073B">
            <w:pPr>
              <w:pStyle w:val="ConsPlusNormal"/>
              <w:rPr>
                <w:rFonts w:ascii="Times New Roman" w:hAnsi="Times New Roman" w:cs="Times New Roman"/>
                <w:szCs w:val="22"/>
              </w:rPr>
            </w:pPr>
            <w:r w:rsidRPr="004E41DD">
              <w:rPr>
                <w:rFonts w:ascii="Times New Roman" w:hAnsi="Times New Roman" w:cs="Times New Roman"/>
                <w:szCs w:val="22"/>
              </w:rPr>
              <w:t>из них учащихся и студентов</w:t>
            </w:r>
            <w:proofErr w:type="gramStart"/>
            <w:r w:rsidRPr="004E41DD">
              <w:rPr>
                <w:rFonts w:ascii="Times New Roman" w:hAnsi="Times New Roman" w:cs="Times New Roman"/>
                <w:szCs w:val="22"/>
              </w:rPr>
              <w:t>, %;</w:t>
            </w:r>
            <w:proofErr w:type="gramEnd"/>
          </w:p>
          <w:p w:rsidR="00F1073B" w:rsidRPr="004E41DD" w:rsidRDefault="00F1073B" w:rsidP="00F1073B">
            <w:pPr>
              <w:pStyle w:val="ConsPlusNormal"/>
              <w:rPr>
                <w:rFonts w:ascii="Times New Roman" w:hAnsi="Times New Roman" w:cs="Times New Roman"/>
                <w:szCs w:val="22"/>
              </w:rPr>
            </w:pPr>
            <w:r w:rsidRPr="004E41DD">
              <w:rPr>
                <w:rFonts w:ascii="Times New Roman" w:hAnsi="Times New Roman" w:cs="Times New Roman"/>
                <w:szCs w:val="22"/>
              </w:rPr>
              <w:t>- доля лиц с ограниченными возможностями здоровья и инвалидов, систематически занимающихся физической культурой и спортом, в общей численност</w:t>
            </w:r>
            <w:r w:rsidR="00551CB1" w:rsidRPr="004E41DD">
              <w:rPr>
                <w:rFonts w:ascii="Times New Roman" w:hAnsi="Times New Roman" w:cs="Times New Roman"/>
                <w:szCs w:val="22"/>
              </w:rPr>
              <w:t>и указанной категории населения</w:t>
            </w:r>
            <w:proofErr w:type="gramStart"/>
            <w:r w:rsidRPr="004E41DD">
              <w:rPr>
                <w:rFonts w:ascii="Times New Roman" w:hAnsi="Times New Roman" w:cs="Times New Roman"/>
                <w:szCs w:val="22"/>
              </w:rPr>
              <w:t>, %;</w:t>
            </w:r>
            <w:proofErr w:type="gramEnd"/>
          </w:p>
          <w:p w:rsidR="00F1073B" w:rsidRPr="004E41DD" w:rsidRDefault="00F1073B" w:rsidP="00F1073B">
            <w:pPr>
              <w:pStyle w:val="ConsPlusNormal"/>
              <w:rPr>
                <w:rFonts w:ascii="Times New Roman" w:hAnsi="Times New Roman" w:cs="Times New Roman"/>
                <w:szCs w:val="22"/>
              </w:rPr>
            </w:pPr>
            <w:r w:rsidRPr="004E41DD">
              <w:rPr>
                <w:rFonts w:ascii="Times New Roman" w:hAnsi="Times New Roman" w:cs="Times New Roman"/>
                <w:szCs w:val="22"/>
              </w:rPr>
              <w:t>- доля сельского населения, систематически занимающегося физической культурой и спортом, в общей численности населения Калужской области в возрасте 3 - 79 лет</w:t>
            </w:r>
            <w:proofErr w:type="gramStart"/>
            <w:r w:rsidRPr="004E41DD">
              <w:rPr>
                <w:rFonts w:ascii="Times New Roman" w:hAnsi="Times New Roman" w:cs="Times New Roman"/>
                <w:szCs w:val="22"/>
              </w:rPr>
              <w:t>, %;</w:t>
            </w:r>
            <w:proofErr w:type="gramEnd"/>
          </w:p>
          <w:p w:rsidR="00F1073B" w:rsidRPr="004E41DD" w:rsidRDefault="00F1073B" w:rsidP="00F1073B">
            <w:pPr>
              <w:pStyle w:val="ConsPlusNormal"/>
              <w:rPr>
                <w:rFonts w:ascii="Times New Roman" w:hAnsi="Times New Roman" w:cs="Times New Roman"/>
                <w:szCs w:val="22"/>
              </w:rPr>
            </w:pPr>
            <w:r w:rsidRPr="004E41DD">
              <w:rPr>
                <w:rFonts w:ascii="Times New Roman" w:hAnsi="Times New Roman" w:cs="Times New Roman"/>
                <w:szCs w:val="22"/>
              </w:rPr>
              <w:t>- количество спортсменов - кандидатов в спортивные сборные команды Российской Федерации основного и резервного составов, чел.;</w:t>
            </w:r>
          </w:p>
          <w:p w:rsidR="00F1073B" w:rsidRPr="004E41DD" w:rsidRDefault="00F1073B" w:rsidP="00F1073B">
            <w:pPr>
              <w:widowControl w:val="0"/>
              <w:autoSpaceDE w:val="0"/>
              <w:autoSpaceDN w:val="0"/>
              <w:rPr>
                <w:sz w:val="22"/>
                <w:szCs w:val="22"/>
              </w:rPr>
            </w:pPr>
            <w:r w:rsidRPr="004E41DD">
              <w:rPr>
                <w:sz w:val="22"/>
                <w:szCs w:val="22"/>
              </w:rPr>
              <w:t xml:space="preserve">- количество призеров спартакиад народов России, первенств, чемпионатов, кубков России, Европы, мира (в том числе этапов), Олимпийских, </w:t>
            </w:r>
            <w:proofErr w:type="spellStart"/>
            <w:r w:rsidRPr="004E41DD">
              <w:rPr>
                <w:sz w:val="22"/>
                <w:szCs w:val="22"/>
              </w:rPr>
              <w:t>Сурдлимпийских</w:t>
            </w:r>
            <w:proofErr w:type="spellEnd"/>
            <w:r w:rsidRPr="004E41DD">
              <w:rPr>
                <w:sz w:val="22"/>
                <w:szCs w:val="22"/>
              </w:rPr>
              <w:t xml:space="preserve">, </w:t>
            </w:r>
            <w:proofErr w:type="spellStart"/>
            <w:r w:rsidRPr="004E41DD">
              <w:rPr>
                <w:sz w:val="22"/>
                <w:szCs w:val="22"/>
              </w:rPr>
              <w:t>Паралимпийских</w:t>
            </w:r>
            <w:proofErr w:type="spellEnd"/>
            <w:r w:rsidRPr="004E41DD">
              <w:rPr>
                <w:sz w:val="22"/>
                <w:szCs w:val="22"/>
              </w:rPr>
              <w:t xml:space="preserve"> игр, чел.; </w:t>
            </w:r>
          </w:p>
          <w:p w:rsidR="00F1073B" w:rsidRPr="004E41DD" w:rsidRDefault="00F1073B" w:rsidP="00F1073B">
            <w:pPr>
              <w:widowControl w:val="0"/>
              <w:autoSpaceDE w:val="0"/>
              <w:autoSpaceDN w:val="0"/>
              <w:rPr>
                <w:sz w:val="22"/>
                <w:szCs w:val="22"/>
              </w:rPr>
            </w:pPr>
            <w:r w:rsidRPr="004E41DD">
              <w:rPr>
                <w:sz w:val="22"/>
                <w:szCs w:val="22"/>
              </w:rPr>
              <w:t>- результаты выступлений физкультурно-спортивных организаций на официальных спортивных соревнованиях, нумерация занятых мест;</w:t>
            </w:r>
          </w:p>
          <w:p w:rsidR="00F1073B" w:rsidRPr="004E41DD" w:rsidRDefault="00F1073B" w:rsidP="00F1073B">
            <w:pPr>
              <w:widowControl w:val="0"/>
              <w:autoSpaceDE w:val="0"/>
              <w:autoSpaceDN w:val="0"/>
              <w:rPr>
                <w:sz w:val="22"/>
                <w:szCs w:val="22"/>
              </w:rPr>
            </w:pPr>
            <w:r w:rsidRPr="004E41DD">
              <w:rPr>
                <w:sz w:val="22"/>
                <w:szCs w:val="22"/>
              </w:rPr>
              <w:lastRenderedPageBreak/>
              <w:t xml:space="preserve">- удельный вес социально ориентированных некоммерческих организаций, оказывающих услуги в области физической культуры и массового спорта, в общем количестве организаций, оказывающих услуги в области физической культуры и спорта, % </w:t>
            </w:r>
          </w:p>
          <w:p w:rsidR="00F1073B" w:rsidRPr="004E41DD" w:rsidRDefault="00F1073B" w:rsidP="00F1073B">
            <w:pPr>
              <w:pStyle w:val="ConsPlusNormal"/>
              <w:rPr>
                <w:rFonts w:ascii="Times New Roman" w:hAnsi="Times New Roman" w:cs="Times New Roman"/>
                <w:szCs w:val="22"/>
              </w:rPr>
            </w:pPr>
            <w:r w:rsidRPr="004E41DD">
              <w:rPr>
                <w:rFonts w:ascii="Times New Roman" w:hAnsi="Times New Roman" w:cs="Times New Roman"/>
                <w:szCs w:val="22"/>
              </w:rPr>
              <w:t>- эффективность использования существующих объектов спорта;</w:t>
            </w:r>
          </w:p>
          <w:p w:rsidR="00F1073B" w:rsidRPr="004E41DD" w:rsidRDefault="00F1073B" w:rsidP="00F1073B">
            <w:pPr>
              <w:pStyle w:val="ConsPlusNormal"/>
              <w:rPr>
                <w:rFonts w:ascii="Times New Roman" w:hAnsi="Times New Roman" w:cs="Times New Roman"/>
                <w:szCs w:val="22"/>
              </w:rPr>
            </w:pPr>
            <w:r w:rsidRPr="004E41DD">
              <w:rPr>
                <w:rFonts w:ascii="Times New Roman" w:hAnsi="Times New Roman" w:cs="Times New Roman"/>
                <w:szCs w:val="22"/>
              </w:rPr>
              <w:t>- число регулярно функци</w:t>
            </w:r>
            <w:r w:rsidR="008D0902" w:rsidRPr="004E41DD">
              <w:rPr>
                <w:rFonts w:ascii="Times New Roman" w:hAnsi="Times New Roman" w:cs="Times New Roman"/>
                <w:szCs w:val="22"/>
              </w:rPr>
              <w:t>онирующих спортивных сооружений</w:t>
            </w:r>
          </w:p>
          <w:p w:rsidR="00F1073B" w:rsidRPr="004E41DD" w:rsidRDefault="00F1073B" w:rsidP="00F1073B">
            <w:pPr>
              <w:widowControl w:val="0"/>
              <w:autoSpaceDE w:val="0"/>
              <w:autoSpaceDN w:val="0"/>
              <w:rPr>
                <w:sz w:val="22"/>
                <w:szCs w:val="22"/>
              </w:rPr>
            </w:pPr>
          </w:p>
        </w:tc>
      </w:tr>
      <w:tr w:rsidR="00F1073B" w:rsidRPr="004E41DD" w:rsidTr="00AE1ECA">
        <w:tblPrEx>
          <w:tblBorders>
            <w:insideH w:val="single" w:sz="4" w:space="0" w:color="auto"/>
          </w:tblBorders>
        </w:tblPrEx>
        <w:tc>
          <w:tcPr>
            <w:tcW w:w="2268" w:type="dxa"/>
            <w:tcBorders>
              <w:bottom w:val="single" w:sz="4" w:space="0" w:color="auto"/>
            </w:tcBorders>
          </w:tcPr>
          <w:p w:rsidR="00F1073B" w:rsidRPr="004E41DD" w:rsidRDefault="00F1073B" w:rsidP="00F1073B">
            <w:pPr>
              <w:widowControl w:val="0"/>
              <w:autoSpaceDE w:val="0"/>
              <w:autoSpaceDN w:val="0"/>
              <w:rPr>
                <w:sz w:val="22"/>
                <w:szCs w:val="22"/>
              </w:rPr>
            </w:pPr>
            <w:r w:rsidRPr="004E41DD">
              <w:rPr>
                <w:sz w:val="22"/>
                <w:szCs w:val="22"/>
              </w:rPr>
              <w:lastRenderedPageBreak/>
              <w:t>7. Сроки и этапы реализации подпрограммы</w:t>
            </w:r>
          </w:p>
        </w:tc>
        <w:tc>
          <w:tcPr>
            <w:tcW w:w="12306" w:type="dxa"/>
            <w:gridSpan w:val="8"/>
            <w:tcBorders>
              <w:bottom w:val="single" w:sz="4" w:space="0" w:color="auto"/>
            </w:tcBorders>
          </w:tcPr>
          <w:p w:rsidR="00F1073B" w:rsidRPr="004E41DD" w:rsidRDefault="00F1073B" w:rsidP="00F1073B">
            <w:pPr>
              <w:widowControl w:val="0"/>
              <w:autoSpaceDE w:val="0"/>
              <w:autoSpaceDN w:val="0"/>
              <w:rPr>
                <w:sz w:val="22"/>
                <w:szCs w:val="22"/>
              </w:rPr>
            </w:pPr>
            <w:r w:rsidRPr="004E41DD">
              <w:rPr>
                <w:sz w:val="22"/>
                <w:szCs w:val="22"/>
              </w:rPr>
              <w:t>Подпрограмма реализуется в один этап (2019 - 2024 годы)</w:t>
            </w:r>
          </w:p>
        </w:tc>
      </w:tr>
      <w:tr w:rsidR="00F1073B" w:rsidRPr="004E41DD" w:rsidTr="00AE1ECA">
        <w:tblPrEx>
          <w:tblBorders>
            <w:insideH w:val="single" w:sz="4" w:space="0" w:color="auto"/>
          </w:tblBorders>
        </w:tblPrEx>
        <w:tc>
          <w:tcPr>
            <w:tcW w:w="2268" w:type="dxa"/>
            <w:vMerge w:val="restart"/>
            <w:tcBorders>
              <w:bottom w:val="nil"/>
            </w:tcBorders>
          </w:tcPr>
          <w:p w:rsidR="00F1073B" w:rsidRPr="004E41DD" w:rsidRDefault="00F1073B" w:rsidP="00F1073B">
            <w:pPr>
              <w:widowControl w:val="0"/>
              <w:autoSpaceDE w:val="0"/>
              <w:autoSpaceDN w:val="0"/>
              <w:rPr>
                <w:sz w:val="22"/>
                <w:szCs w:val="22"/>
              </w:rPr>
            </w:pPr>
            <w:r w:rsidRPr="004E41DD">
              <w:rPr>
                <w:sz w:val="22"/>
                <w:szCs w:val="22"/>
              </w:rPr>
              <w:t>8. Объемы финансирования подпрограммы за счет бюджетных ассигнований</w:t>
            </w:r>
          </w:p>
        </w:tc>
        <w:tc>
          <w:tcPr>
            <w:tcW w:w="1842" w:type="dxa"/>
            <w:vMerge w:val="restart"/>
          </w:tcPr>
          <w:p w:rsidR="00F1073B" w:rsidRPr="004E41DD" w:rsidRDefault="00F1073B" w:rsidP="00F1073B">
            <w:pPr>
              <w:widowControl w:val="0"/>
              <w:autoSpaceDE w:val="0"/>
              <w:autoSpaceDN w:val="0"/>
              <w:jc w:val="center"/>
              <w:rPr>
                <w:sz w:val="22"/>
                <w:szCs w:val="22"/>
              </w:rPr>
            </w:pPr>
            <w:r w:rsidRPr="004E41DD">
              <w:rPr>
                <w:sz w:val="22"/>
                <w:szCs w:val="22"/>
              </w:rPr>
              <w:t>Наименование показателя</w:t>
            </w:r>
          </w:p>
        </w:tc>
        <w:tc>
          <w:tcPr>
            <w:tcW w:w="1417" w:type="dxa"/>
            <w:vMerge w:val="restart"/>
          </w:tcPr>
          <w:p w:rsidR="00F1073B" w:rsidRPr="004E41DD" w:rsidRDefault="00F1073B" w:rsidP="00F1073B">
            <w:pPr>
              <w:widowControl w:val="0"/>
              <w:autoSpaceDE w:val="0"/>
              <w:autoSpaceDN w:val="0"/>
              <w:jc w:val="center"/>
              <w:rPr>
                <w:sz w:val="22"/>
                <w:szCs w:val="22"/>
              </w:rPr>
            </w:pPr>
            <w:r w:rsidRPr="004E41DD">
              <w:rPr>
                <w:sz w:val="22"/>
                <w:szCs w:val="22"/>
              </w:rPr>
              <w:t>Всего (тыс. руб.)</w:t>
            </w:r>
          </w:p>
        </w:tc>
        <w:tc>
          <w:tcPr>
            <w:tcW w:w="9047" w:type="dxa"/>
            <w:gridSpan w:val="6"/>
          </w:tcPr>
          <w:p w:rsidR="00F1073B" w:rsidRPr="004E41DD" w:rsidRDefault="00F1073B" w:rsidP="00F1073B">
            <w:pPr>
              <w:widowControl w:val="0"/>
              <w:autoSpaceDE w:val="0"/>
              <w:autoSpaceDN w:val="0"/>
              <w:jc w:val="center"/>
              <w:rPr>
                <w:sz w:val="22"/>
                <w:szCs w:val="22"/>
              </w:rPr>
            </w:pPr>
            <w:r w:rsidRPr="004E41DD">
              <w:rPr>
                <w:sz w:val="22"/>
                <w:szCs w:val="22"/>
              </w:rPr>
              <w:t>В том числе по годам</w:t>
            </w:r>
          </w:p>
        </w:tc>
      </w:tr>
      <w:tr w:rsidR="00F1073B" w:rsidRPr="004E41DD" w:rsidTr="00AE1ECA">
        <w:tblPrEx>
          <w:tblBorders>
            <w:insideH w:val="single" w:sz="4" w:space="0" w:color="auto"/>
          </w:tblBorders>
        </w:tblPrEx>
        <w:trPr>
          <w:trHeight w:val="282"/>
        </w:trPr>
        <w:tc>
          <w:tcPr>
            <w:tcW w:w="2268" w:type="dxa"/>
            <w:vMerge/>
            <w:tcBorders>
              <w:bottom w:val="nil"/>
            </w:tcBorders>
          </w:tcPr>
          <w:p w:rsidR="00F1073B" w:rsidRPr="004E41DD" w:rsidRDefault="00F1073B" w:rsidP="00F1073B">
            <w:pPr>
              <w:spacing w:after="200" w:line="276" w:lineRule="auto"/>
              <w:rPr>
                <w:rFonts w:eastAsiaTheme="minorHAnsi"/>
                <w:sz w:val="22"/>
                <w:szCs w:val="22"/>
                <w:lang w:eastAsia="en-US"/>
              </w:rPr>
            </w:pPr>
          </w:p>
        </w:tc>
        <w:tc>
          <w:tcPr>
            <w:tcW w:w="1842" w:type="dxa"/>
            <w:vMerge/>
          </w:tcPr>
          <w:p w:rsidR="00F1073B" w:rsidRPr="004E41DD" w:rsidRDefault="00F1073B" w:rsidP="00F1073B">
            <w:pPr>
              <w:spacing w:after="200" w:line="276" w:lineRule="auto"/>
              <w:rPr>
                <w:rFonts w:eastAsiaTheme="minorHAnsi"/>
                <w:sz w:val="22"/>
                <w:szCs w:val="22"/>
                <w:lang w:eastAsia="en-US"/>
              </w:rPr>
            </w:pPr>
          </w:p>
        </w:tc>
        <w:tc>
          <w:tcPr>
            <w:tcW w:w="1417" w:type="dxa"/>
            <w:vMerge/>
          </w:tcPr>
          <w:p w:rsidR="00F1073B" w:rsidRPr="004E41DD" w:rsidRDefault="00F1073B" w:rsidP="00F1073B">
            <w:pPr>
              <w:spacing w:after="200" w:line="276" w:lineRule="auto"/>
              <w:rPr>
                <w:rFonts w:eastAsiaTheme="minorHAnsi"/>
                <w:sz w:val="22"/>
                <w:szCs w:val="22"/>
                <w:lang w:eastAsia="en-US"/>
              </w:rPr>
            </w:pPr>
          </w:p>
        </w:tc>
        <w:tc>
          <w:tcPr>
            <w:tcW w:w="1419" w:type="dxa"/>
          </w:tcPr>
          <w:p w:rsidR="00F1073B" w:rsidRPr="004E41DD" w:rsidRDefault="00F1073B" w:rsidP="00F1073B">
            <w:pPr>
              <w:widowControl w:val="0"/>
              <w:autoSpaceDE w:val="0"/>
              <w:autoSpaceDN w:val="0"/>
              <w:jc w:val="center"/>
              <w:rPr>
                <w:sz w:val="22"/>
                <w:szCs w:val="22"/>
              </w:rPr>
            </w:pPr>
            <w:r w:rsidRPr="004E41DD">
              <w:rPr>
                <w:sz w:val="22"/>
                <w:szCs w:val="22"/>
              </w:rPr>
              <w:t>2019</w:t>
            </w:r>
          </w:p>
        </w:tc>
        <w:tc>
          <w:tcPr>
            <w:tcW w:w="1417" w:type="dxa"/>
          </w:tcPr>
          <w:p w:rsidR="00F1073B" w:rsidRPr="004E41DD" w:rsidRDefault="00F1073B" w:rsidP="00F1073B">
            <w:pPr>
              <w:widowControl w:val="0"/>
              <w:autoSpaceDE w:val="0"/>
              <w:autoSpaceDN w:val="0"/>
              <w:jc w:val="center"/>
              <w:rPr>
                <w:sz w:val="22"/>
                <w:szCs w:val="22"/>
              </w:rPr>
            </w:pPr>
            <w:r w:rsidRPr="004E41DD">
              <w:rPr>
                <w:sz w:val="22"/>
                <w:szCs w:val="22"/>
              </w:rPr>
              <w:t>2020</w:t>
            </w:r>
          </w:p>
        </w:tc>
        <w:tc>
          <w:tcPr>
            <w:tcW w:w="1675" w:type="dxa"/>
          </w:tcPr>
          <w:p w:rsidR="00F1073B" w:rsidRPr="004E41DD" w:rsidRDefault="00F1073B" w:rsidP="00F1073B">
            <w:pPr>
              <w:widowControl w:val="0"/>
              <w:autoSpaceDE w:val="0"/>
              <w:autoSpaceDN w:val="0"/>
              <w:jc w:val="center"/>
              <w:rPr>
                <w:sz w:val="22"/>
                <w:szCs w:val="22"/>
              </w:rPr>
            </w:pPr>
            <w:r w:rsidRPr="004E41DD">
              <w:rPr>
                <w:sz w:val="22"/>
                <w:szCs w:val="22"/>
              </w:rPr>
              <w:t>2021</w:t>
            </w:r>
          </w:p>
        </w:tc>
        <w:tc>
          <w:tcPr>
            <w:tcW w:w="1417" w:type="dxa"/>
          </w:tcPr>
          <w:p w:rsidR="00F1073B" w:rsidRPr="004E41DD" w:rsidRDefault="00F1073B" w:rsidP="00F1073B">
            <w:pPr>
              <w:widowControl w:val="0"/>
              <w:autoSpaceDE w:val="0"/>
              <w:autoSpaceDN w:val="0"/>
              <w:jc w:val="center"/>
              <w:rPr>
                <w:sz w:val="22"/>
                <w:szCs w:val="22"/>
              </w:rPr>
            </w:pPr>
            <w:r w:rsidRPr="004E41DD">
              <w:rPr>
                <w:sz w:val="22"/>
                <w:szCs w:val="22"/>
              </w:rPr>
              <w:t>2022</w:t>
            </w:r>
          </w:p>
        </w:tc>
        <w:tc>
          <w:tcPr>
            <w:tcW w:w="1418" w:type="dxa"/>
          </w:tcPr>
          <w:p w:rsidR="00F1073B" w:rsidRPr="004E41DD" w:rsidRDefault="00F1073B" w:rsidP="00F1073B">
            <w:pPr>
              <w:widowControl w:val="0"/>
              <w:autoSpaceDE w:val="0"/>
              <w:autoSpaceDN w:val="0"/>
              <w:jc w:val="center"/>
              <w:rPr>
                <w:sz w:val="22"/>
                <w:szCs w:val="22"/>
              </w:rPr>
            </w:pPr>
            <w:r w:rsidRPr="004E41DD">
              <w:rPr>
                <w:sz w:val="22"/>
                <w:szCs w:val="22"/>
              </w:rPr>
              <w:t>2023</w:t>
            </w:r>
          </w:p>
        </w:tc>
        <w:tc>
          <w:tcPr>
            <w:tcW w:w="1701" w:type="dxa"/>
          </w:tcPr>
          <w:p w:rsidR="00F1073B" w:rsidRPr="004E41DD" w:rsidRDefault="00F1073B" w:rsidP="00F1073B">
            <w:pPr>
              <w:widowControl w:val="0"/>
              <w:autoSpaceDE w:val="0"/>
              <w:autoSpaceDN w:val="0"/>
              <w:jc w:val="center"/>
              <w:rPr>
                <w:sz w:val="22"/>
                <w:szCs w:val="22"/>
              </w:rPr>
            </w:pPr>
            <w:r w:rsidRPr="004E41DD">
              <w:rPr>
                <w:sz w:val="22"/>
                <w:szCs w:val="22"/>
              </w:rPr>
              <w:t>2024</w:t>
            </w:r>
          </w:p>
          <w:p w:rsidR="00F1073B" w:rsidRPr="004E41DD" w:rsidRDefault="00F1073B" w:rsidP="00F1073B">
            <w:pPr>
              <w:widowControl w:val="0"/>
              <w:autoSpaceDE w:val="0"/>
              <w:autoSpaceDN w:val="0"/>
              <w:jc w:val="center"/>
              <w:rPr>
                <w:sz w:val="22"/>
                <w:szCs w:val="22"/>
              </w:rPr>
            </w:pPr>
          </w:p>
        </w:tc>
      </w:tr>
      <w:tr w:rsidR="00AE1ECA" w:rsidRPr="004E41DD" w:rsidTr="00AE1ECA">
        <w:tblPrEx>
          <w:tblBorders>
            <w:insideH w:val="single" w:sz="4" w:space="0" w:color="auto"/>
          </w:tblBorders>
        </w:tblPrEx>
        <w:tc>
          <w:tcPr>
            <w:tcW w:w="2268" w:type="dxa"/>
            <w:vMerge/>
            <w:tcBorders>
              <w:bottom w:val="nil"/>
            </w:tcBorders>
          </w:tcPr>
          <w:p w:rsidR="00AE1ECA" w:rsidRPr="004E41DD" w:rsidRDefault="00AE1ECA" w:rsidP="00F1073B">
            <w:pPr>
              <w:spacing w:after="200" w:line="276" w:lineRule="auto"/>
              <w:rPr>
                <w:rFonts w:eastAsiaTheme="minorHAnsi"/>
                <w:sz w:val="22"/>
                <w:szCs w:val="22"/>
                <w:lang w:eastAsia="en-US"/>
              </w:rPr>
            </w:pPr>
          </w:p>
        </w:tc>
        <w:tc>
          <w:tcPr>
            <w:tcW w:w="1842" w:type="dxa"/>
          </w:tcPr>
          <w:p w:rsidR="00AE1ECA" w:rsidRPr="004E41DD" w:rsidRDefault="00AE1ECA" w:rsidP="00F1073B">
            <w:pPr>
              <w:widowControl w:val="0"/>
              <w:autoSpaceDE w:val="0"/>
              <w:autoSpaceDN w:val="0"/>
              <w:rPr>
                <w:sz w:val="22"/>
                <w:szCs w:val="22"/>
              </w:rPr>
            </w:pPr>
            <w:r w:rsidRPr="004E41DD">
              <w:rPr>
                <w:sz w:val="22"/>
                <w:szCs w:val="22"/>
              </w:rPr>
              <w:t>ВСЕГО</w:t>
            </w:r>
          </w:p>
        </w:tc>
        <w:tc>
          <w:tcPr>
            <w:tcW w:w="1417" w:type="dxa"/>
            <w:vAlign w:val="bottom"/>
          </w:tcPr>
          <w:p w:rsidR="00AE1ECA" w:rsidRPr="00AE1ECA" w:rsidRDefault="00AE1ECA">
            <w:pPr>
              <w:jc w:val="center"/>
            </w:pPr>
            <w:r w:rsidRPr="00AE1ECA">
              <w:t>4481769,048</w:t>
            </w:r>
          </w:p>
        </w:tc>
        <w:tc>
          <w:tcPr>
            <w:tcW w:w="1419" w:type="dxa"/>
            <w:vAlign w:val="bottom"/>
          </w:tcPr>
          <w:p w:rsidR="00AE1ECA" w:rsidRPr="00AE1ECA" w:rsidRDefault="00AE1ECA">
            <w:pPr>
              <w:jc w:val="center"/>
            </w:pPr>
            <w:r w:rsidRPr="00AE1ECA">
              <w:t>1935681,321</w:t>
            </w:r>
          </w:p>
        </w:tc>
        <w:tc>
          <w:tcPr>
            <w:tcW w:w="1417" w:type="dxa"/>
            <w:vAlign w:val="bottom"/>
          </w:tcPr>
          <w:p w:rsidR="00AE1ECA" w:rsidRPr="00AE1ECA" w:rsidRDefault="00AE1ECA">
            <w:pPr>
              <w:jc w:val="center"/>
            </w:pPr>
            <w:r w:rsidRPr="00AE1ECA">
              <w:t>1562650,607</w:t>
            </w:r>
          </w:p>
        </w:tc>
        <w:tc>
          <w:tcPr>
            <w:tcW w:w="1675" w:type="dxa"/>
            <w:vAlign w:val="bottom"/>
          </w:tcPr>
          <w:p w:rsidR="00AE1ECA" w:rsidRPr="00AE1ECA" w:rsidRDefault="00AE1ECA">
            <w:pPr>
              <w:jc w:val="center"/>
            </w:pPr>
            <w:r w:rsidRPr="00AE1ECA">
              <w:t>483746,857</w:t>
            </w:r>
          </w:p>
        </w:tc>
        <w:tc>
          <w:tcPr>
            <w:tcW w:w="1417" w:type="dxa"/>
            <w:vAlign w:val="bottom"/>
          </w:tcPr>
          <w:p w:rsidR="00AE1ECA" w:rsidRPr="00AE1ECA" w:rsidRDefault="00AE1ECA">
            <w:pPr>
              <w:jc w:val="center"/>
            </w:pPr>
            <w:r w:rsidRPr="00AE1ECA">
              <w:t>166563,421</w:t>
            </w:r>
          </w:p>
        </w:tc>
        <w:tc>
          <w:tcPr>
            <w:tcW w:w="1418" w:type="dxa"/>
            <w:vAlign w:val="bottom"/>
          </w:tcPr>
          <w:p w:rsidR="00AE1ECA" w:rsidRPr="00AE1ECA" w:rsidRDefault="00AE1ECA">
            <w:pPr>
              <w:jc w:val="center"/>
            </w:pPr>
            <w:r w:rsidRPr="00AE1ECA">
              <w:t>166563,421</w:t>
            </w:r>
          </w:p>
        </w:tc>
        <w:tc>
          <w:tcPr>
            <w:tcW w:w="1701" w:type="dxa"/>
            <w:vAlign w:val="bottom"/>
          </w:tcPr>
          <w:p w:rsidR="00AE1ECA" w:rsidRPr="00AE1ECA" w:rsidRDefault="00AE1ECA">
            <w:pPr>
              <w:jc w:val="center"/>
            </w:pPr>
            <w:r w:rsidRPr="00AE1ECA">
              <w:t>166563,421</w:t>
            </w:r>
          </w:p>
        </w:tc>
      </w:tr>
      <w:tr w:rsidR="00AE1ECA" w:rsidRPr="004E41DD" w:rsidTr="00AE1ECA">
        <w:tblPrEx>
          <w:tblBorders>
            <w:insideH w:val="single" w:sz="4" w:space="0" w:color="auto"/>
          </w:tblBorders>
        </w:tblPrEx>
        <w:trPr>
          <w:trHeight w:val="537"/>
        </w:trPr>
        <w:tc>
          <w:tcPr>
            <w:tcW w:w="2268" w:type="dxa"/>
            <w:vMerge/>
            <w:tcBorders>
              <w:bottom w:val="nil"/>
            </w:tcBorders>
          </w:tcPr>
          <w:p w:rsidR="00AE1ECA" w:rsidRPr="004E41DD" w:rsidRDefault="00AE1ECA" w:rsidP="00F1073B">
            <w:pPr>
              <w:spacing w:after="200" w:line="276" w:lineRule="auto"/>
              <w:rPr>
                <w:rFonts w:eastAsiaTheme="minorHAnsi"/>
                <w:sz w:val="22"/>
                <w:szCs w:val="22"/>
                <w:lang w:eastAsia="en-US"/>
              </w:rPr>
            </w:pPr>
          </w:p>
        </w:tc>
        <w:tc>
          <w:tcPr>
            <w:tcW w:w="1842" w:type="dxa"/>
          </w:tcPr>
          <w:p w:rsidR="00AE1ECA" w:rsidRPr="004E41DD" w:rsidRDefault="00AE1ECA" w:rsidP="00F1073B">
            <w:pPr>
              <w:widowControl w:val="0"/>
              <w:autoSpaceDE w:val="0"/>
              <w:autoSpaceDN w:val="0"/>
              <w:rPr>
                <w:sz w:val="22"/>
                <w:szCs w:val="22"/>
              </w:rPr>
            </w:pPr>
            <w:r w:rsidRPr="004E41DD">
              <w:rPr>
                <w:sz w:val="22"/>
                <w:szCs w:val="22"/>
              </w:rPr>
              <w:t>В том числе:</w:t>
            </w:r>
          </w:p>
        </w:tc>
        <w:tc>
          <w:tcPr>
            <w:tcW w:w="1417" w:type="dxa"/>
            <w:vAlign w:val="bottom"/>
          </w:tcPr>
          <w:p w:rsidR="00AE1ECA" w:rsidRPr="00AE1ECA" w:rsidRDefault="00AE1ECA">
            <w:pPr>
              <w:jc w:val="center"/>
            </w:pPr>
            <w:r w:rsidRPr="00AE1ECA">
              <w:t> </w:t>
            </w:r>
          </w:p>
        </w:tc>
        <w:tc>
          <w:tcPr>
            <w:tcW w:w="1419" w:type="dxa"/>
            <w:vAlign w:val="bottom"/>
          </w:tcPr>
          <w:p w:rsidR="00AE1ECA" w:rsidRPr="00AE1ECA" w:rsidRDefault="00AE1ECA">
            <w:pPr>
              <w:jc w:val="center"/>
            </w:pPr>
            <w:r w:rsidRPr="00AE1ECA">
              <w:t> </w:t>
            </w:r>
          </w:p>
        </w:tc>
        <w:tc>
          <w:tcPr>
            <w:tcW w:w="1417" w:type="dxa"/>
            <w:vAlign w:val="bottom"/>
          </w:tcPr>
          <w:p w:rsidR="00AE1ECA" w:rsidRPr="00AE1ECA" w:rsidRDefault="00AE1ECA">
            <w:pPr>
              <w:jc w:val="center"/>
            </w:pPr>
            <w:r w:rsidRPr="00AE1ECA">
              <w:t> </w:t>
            </w:r>
          </w:p>
        </w:tc>
        <w:tc>
          <w:tcPr>
            <w:tcW w:w="1675" w:type="dxa"/>
            <w:vAlign w:val="bottom"/>
          </w:tcPr>
          <w:p w:rsidR="00AE1ECA" w:rsidRPr="00AE1ECA" w:rsidRDefault="00AE1ECA">
            <w:pPr>
              <w:jc w:val="center"/>
            </w:pPr>
            <w:r w:rsidRPr="00AE1ECA">
              <w:t> </w:t>
            </w:r>
          </w:p>
        </w:tc>
        <w:tc>
          <w:tcPr>
            <w:tcW w:w="1417" w:type="dxa"/>
            <w:vAlign w:val="bottom"/>
          </w:tcPr>
          <w:p w:rsidR="00AE1ECA" w:rsidRPr="00AE1ECA" w:rsidRDefault="00AE1ECA">
            <w:pPr>
              <w:jc w:val="center"/>
            </w:pPr>
            <w:r w:rsidRPr="00AE1ECA">
              <w:t> </w:t>
            </w:r>
          </w:p>
        </w:tc>
        <w:tc>
          <w:tcPr>
            <w:tcW w:w="1418" w:type="dxa"/>
            <w:vAlign w:val="bottom"/>
          </w:tcPr>
          <w:p w:rsidR="00AE1ECA" w:rsidRPr="00AE1ECA" w:rsidRDefault="00AE1ECA">
            <w:pPr>
              <w:jc w:val="center"/>
            </w:pPr>
            <w:r w:rsidRPr="00AE1ECA">
              <w:t> </w:t>
            </w:r>
          </w:p>
        </w:tc>
        <w:tc>
          <w:tcPr>
            <w:tcW w:w="1701" w:type="dxa"/>
            <w:vAlign w:val="bottom"/>
          </w:tcPr>
          <w:p w:rsidR="00AE1ECA" w:rsidRPr="00AE1ECA" w:rsidRDefault="00AE1ECA">
            <w:pPr>
              <w:jc w:val="center"/>
            </w:pPr>
            <w:r w:rsidRPr="00AE1ECA">
              <w:t> </w:t>
            </w:r>
          </w:p>
        </w:tc>
      </w:tr>
      <w:tr w:rsidR="00AE1ECA" w:rsidRPr="004E41DD" w:rsidTr="00AE1ECA">
        <w:tblPrEx>
          <w:tblBorders>
            <w:insideH w:val="single" w:sz="4" w:space="0" w:color="auto"/>
          </w:tblBorders>
        </w:tblPrEx>
        <w:tc>
          <w:tcPr>
            <w:tcW w:w="2268" w:type="dxa"/>
            <w:vMerge/>
            <w:tcBorders>
              <w:bottom w:val="nil"/>
            </w:tcBorders>
          </w:tcPr>
          <w:p w:rsidR="00AE1ECA" w:rsidRPr="004E41DD" w:rsidRDefault="00AE1ECA" w:rsidP="00F1073B">
            <w:pPr>
              <w:spacing w:after="200" w:line="276" w:lineRule="auto"/>
              <w:rPr>
                <w:rFonts w:eastAsiaTheme="minorHAnsi"/>
                <w:sz w:val="22"/>
                <w:szCs w:val="22"/>
                <w:lang w:eastAsia="en-US"/>
              </w:rPr>
            </w:pPr>
          </w:p>
        </w:tc>
        <w:tc>
          <w:tcPr>
            <w:tcW w:w="1842" w:type="dxa"/>
          </w:tcPr>
          <w:p w:rsidR="00AE1ECA" w:rsidRPr="004E41DD" w:rsidRDefault="00AE1ECA" w:rsidP="00F1073B">
            <w:pPr>
              <w:widowControl w:val="0"/>
              <w:autoSpaceDE w:val="0"/>
              <w:autoSpaceDN w:val="0"/>
              <w:rPr>
                <w:sz w:val="22"/>
                <w:szCs w:val="22"/>
              </w:rPr>
            </w:pPr>
            <w:r w:rsidRPr="004E41DD">
              <w:rPr>
                <w:sz w:val="22"/>
                <w:szCs w:val="22"/>
              </w:rPr>
              <w:t>средства областного бюджета</w:t>
            </w:r>
          </w:p>
        </w:tc>
        <w:tc>
          <w:tcPr>
            <w:tcW w:w="1417" w:type="dxa"/>
            <w:vAlign w:val="bottom"/>
          </w:tcPr>
          <w:p w:rsidR="00AE1ECA" w:rsidRPr="00AE1ECA" w:rsidRDefault="00AE1ECA">
            <w:pPr>
              <w:jc w:val="center"/>
            </w:pPr>
            <w:r w:rsidRPr="00AE1ECA">
              <w:t>1929766,348</w:t>
            </w:r>
          </w:p>
        </w:tc>
        <w:tc>
          <w:tcPr>
            <w:tcW w:w="1419" w:type="dxa"/>
            <w:vAlign w:val="bottom"/>
          </w:tcPr>
          <w:p w:rsidR="00AE1ECA" w:rsidRPr="00AE1ECA" w:rsidRDefault="00AE1ECA">
            <w:pPr>
              <w:jc w:val="center"/>
            </w:pPr>
            <w:r w:rsidRPr="00AE1ECA">
              <w:t>731988,421</w:t>
            </w:r>
          </w:p>
        </w:tc>
        <w:tc>
          <w:tcPr>
            <w:tcW w:w="1417" w:type="dxa"/>
            <w:vAlign w:val="bottom"/>
          </w:tcPr>
          <w:p w:rsidR="00AE1ECA" w:rsidRPr="00AE1ECA" w:rsidRDefault="00AE1ECA">
            <w:pPr>
              <w:jc w:val="center"/>
            </w:pPr>
            <w:r w:rsidRPr="00AE1ECA">
              <w:t>496956,307</w:t>
            </w:r>
          </w:p>
        </w:tc>
        <w:tc>
          <w:tcPr>
            <w:tcW w:w="1675" w:type="dxa"/>
            <w:vAlign w:val="bottom"/>
          </w:tcPr>
          <w:p w:rsidR="00AE1ECA" w:rsidRPr="00AE1ECA" w:rsidRDefault="00AE1ECA">
            <w:pPr>
              <w:jc w:val="center"/>
            </w:pPr>
            <w:r w:rsidRPr="00AE1ECA">
              <w:t>201131,357</w:t>
            </w:r>
          </w:p>
        </w:tc>
        <w:tc>
          <w:tcPr>
            <w:tcW w:w="1417" w:type="dxa"/>
            <w:vAlign w:val="bottom"/>
          </w:tcPr>
          <w:p w:rsidR="00AE1ECA" w:rsidRPr="00AE1ECA" w:rsidRDefault="00AE1ECA">
            <w:pPr>
              <w:jc w:val="center"/>
            </w:pPr>
            <w:r w:rsidRPr="00AE1ECA">
              <w:t>166563,421</w:t>
            </w:r>
          </w:p>
        </w:tc>
        <w:tc>
          <w:tcPr>
            <w:tcW w:w="1418" w:type="dxa"/>
            <w:vAlign w:val="bottom"/>
          </w:tcPr>
          <w:p w:rsidR="00AE1ECA" w:rsidRPr="00AE1ECA" w:rsidRDefault="00AE1ECA">
            <w:pPr>
              <w:jc w:val="center"/>
            </w:pPr>
            <w:r w:rsidRPr="00AE1ECA">
              <w:t>166563,421</w:t>
            </w:r>
          </w:p>
        </w:tc>
        <w:tc>
          <w:tcPr>
            <w:tcW w:w="1701" w:type="dxa"/>
            <w:vAlign w:val="bottom"/>
          </w:tcPr>
          <w:p w:rsidR="00AE1ECA" w:rsidRPr="00AE1ECA" w:rsidRDefault="00AE1ECA">
            <w:pPr>
              <w:jc w:val="center"/>
            </w:pPr>
            <w:r w:rsidRPr="00AE1ECA">
              <w:t>166563,421</w:t>
            </w:r>
          </w:p>
        </w:tc>
      </w:tr>
      <w:tr w:rsidR="00AE1ECA" w:rsidRPr="004E41DD" w:rsidTr="00AE1ECA">
        <w:tc>
          <w:tcPr>
            <w:tcW w:w="2268" w:type="dxa"/>
            <w:vMerge/>
            <w:tcBorders>
              <w:bottom w:val="single" w:sz="4" w:space="0" w:color="auto"/>
            </w:tcBorders>
          </w:tcPr>
          <w:p w:rsidR="00AE1ECA" w:rsidRPr="004E41DD" w:rsidRDefault="00AE1ECA" w:rsidP="00F1073B">
            <w:pPr>
              <w:spacing w:after="200" w:line="276" w:lineRule="auto"/>
              <w:rPr>
                <w:rFonts w:eastAsiaTheme="minorHAnsi"/>
                <w:sz w:val="22"/>
                <w:szCs w:val="22"/>
                <w:lang w:eastAsia="en-US"/>
              </w:rPr>
            </w:pPr>
          </w:p>
        </w:tc>
        <w:tc>
          <w:tcPr>
            <w:tcW w:w="1842" w:type="dxa"/>
            <w:tcBorders>
              <w:bottom w:val="single" w:sz="4" w:space="0" w:color="auto"/>
            </w:tcBorders>
          </w:tcPr>
          <w:p w:rsidR="00AE1ECA" w:rsidRPr="004E41DD" w:rsidRDefault="00AE1ECA" w:rsidP="00F1073B">
            <w:pPr>
              <w:widowControl w:val="0"/>
              <w:autoSpaceDE w:val="0"/>
              <w:autoSpaceDN w:val="0"/>
              <w:rPr>
                <w:sz w:val="22"/>
                <w:szCs w:val="22"/>
              </w:rPr>
            </w:pPr>
            <w:r w:rsidRPr="004E41DD">
              <w:rPr>
                <w:sz w:val="22"/>
                <w:szCs w:val="22"/>
              </w:rPr>
              <w:t>средства федерального бюджета</w:t>
            </w:r>
          </w:p>
        </w:tc>
        <w:tc>
          <w:tcPr>
            <w:tcW w:w="1417" w:type="dxa"/>
            <w:tcBorders>
              <w:bottom w:val="single" w:sz="4" w:space="0" w:color="auto"/>
            </w:tcBorders>
            <w:vAlign w:val="bottom"/>
          </w:tcPr>
          <w:p w:rsidR="00AE1ECA" w:rsidRPr="00AE1ECA" w:rsidRDefault="00AE1ECA" w:rsidP="00AE1ECA">
            <w:pPr>
              <w:jc w:val="center"/>
            </w:pPr>
            <w:r w:rsidRPr="00AE1ECA">
              <w:t>2552002,7</w:t>
            </w:r>
          </w:p>
        </w:tc>
        <w:tc>
          <w:tcPr>
            <w:tcW w:w="1419" w:type="dxa"/>
            <w:tcBorders>
              <w:bottom w:val="single" w:sz="4" w:space="0" w:color="auto"/>
            </w:tcBorders>
            <w:vAlign w:val="bottom"/>
          </w:tcPr>
          <w:p w:rsidR="00AE1ECA" w:rsidRPr="00AE1ECA" w:rsidRDefault="00AE1ECA" w:rsidP="00AE1ECA">
            <w:pPr>
              <w:jc w:val="center"/>
            </w:pPr>
            <w:r w:rsidRPr="00AE1ECA">
              <w:t>1203692,9</w:t>
            </w:r>
          </w:p>
        </w:tc>
        <w:tc>
          <w:tcPr>
            <w:tcW w:w="1417" w:type="dxa"/>
            <w:tcBorders>
              <w:bottom w:val="single" w:sz="4" w:space="0" w:color="auto"/>
            </w:tcBorders>
            <w:vAlign w:val="bottom"/>
          </w:tcPr>
          <w:p w:rsidR="00AE1ECA" w:rsidRPr="00AE1ECA" w:rsidRDefault="00AE1ECA">
            <w:pPr>
              <w:jc w:val="center"/>
            </w:pPr>
            <w:r w:rsidRPr="00AE1ECA">
              <w:t>1065694,300</w:t>
            </w:r>
          </w:p>
        </w:tc>
        <w:tc>
          <w:tcPr>
            <w:tcW w:w="1675" w:type="dxa"/>
            <w:tcBorders>
              <w:bottom w:val="single" w:sz="4" w:space="0" w:color="auto"/>
            </w:tcBorders>
            <w:vAlign w:val="bottom"/>
          </w:tcPr>
          <w:p w:rsidR="00AE1ECA" w:rsidRPr="00AE1ECA" w:rsidRDefault="00AE1ECA" w:rsidP="00AE1ECA">
            <w:pPr>
              <w:jc w:val="center"/>
            </w:pPr>
            <w:r w:rsidRPr="00AE1ECA">
              <w:t>282615,5</w:t>
            </w:r>
          </w:p>
        </w:tc>
        <w:tc>
          <w:tcPr>
            <w:tcW w:w="1417" w:type="dxa"/>
            <w:tcBorders>
              <w:bottom w:val="single" w:sz="4" w:space="0" w:color="auto"/>
            </w:tcBorders>
            <w:vAlign w:val="bottom"/>
          </w:tcPr>
          <w:p w:rsidR="00AE1ECA" w:rsidRPr="00AE1ECA" w:rsidRDefault="00AE1ECA">
            <w:pPr>
              <w:jc w:val="center"/>
            </w:pPr>
          </w:p>
        </w:tc>
        <w:tc>
          <w:tcPr>
            <w:tcW w:w="1418" w:type="dxa"/>
            <w:tcBorders>
              <w:bottom w:val="single" w:sz="4" w:space="0" w:color="auto"/>
            </w:tcBorders>
            <w:vAlign w:val="bottom"/>
          </w:tcPr>
          <w:p w:rsidR="00AE1ECA" w:rsidRPr="00AE1ECA" w:rsidRDefault="00AE1ECA">
            <w:pPr>
              <w:jc w:val="center"/>
            </w:pPr>
          </w:p>
        </w:tc>
        <w:tc>
          <w:tcPr>
            <w:tcW w:w="1701" w:type="dxa"/>
            <w:tcBorders>
              <w:bottom w:val="single" w:sz="4" w:space="0" w:color="auto"/>
            </w:tcBorders>
            <w:vAlign w:val="bottom"/>
          </w:tcPr>
          <w:p w:rsidR="00AE1ECA" w:rsidRPr="00AE1ECA" w:rsidRDefault="00AE1ECA">
            <w:pPr>
              <w:jc w:val="center"/>
            </w:pPr>
          </w:p>
        </w:tc>
      </w:tr>
    </w:tbl>
    <w:p w:rsidR="00F1073B" w:rsidRPr="004E41DD" w:rsidRDefault="00F1073B" w:rsidP="00F1073B">
      <w:pPr>
        <w:spacing w:after="200" w:line="276" w:lineRule="auto"/>
        <w:rPr>
          <w:rFonts w:eastAsiaTheme="minorHAnsi"/>
          <w:sz w:val="22"/>
          <w:szCs w:val="22"/>
          <w:lang w:eastAsia="en-US"/>
        </w:rPr>
        <w:sectPr w:rsidR="00F1073B" w:rsidRPr="004E41DD">
          <w:pgSz w:w="16838" w:h="11905" w:orient="landscape"/>
          <w:pgMar w:top="1701" w:right="1134" w:bottom="850" w:left="1134" w:header="0" w:footer="0" w:gutter="0"/>
          <w:cols w:space="720"/>
        </w:sectPr>
      </w:pPr>
    </w:p>
    <w:p w:rsidR="00F1073B" w:rsidRPr="004E41DD" w:rsidRDefault="00F1073B" w:rsidP="00F1073B">
      <w:pPr>
        <w:pStyle w:val="ConsPlusNormal"/>
        <w:jc w:val="center"/>
        <w:outlineLvl w:val="4"/>
        <w:rPr>
          <w:rFonts w:ascii="Times New Roman" w:hAnsi="Times New Roman" w:cs="Times New Roman"/>
          <w:b/>
          <w:szCs w:val="22"/>
        </w:rPr>
      </w:pPr>
      <w:r w:rsidRPr="004E41DD">
        <w:rPr>
          <w:rFonts w:ascii="Times New Roman" w:hAnsi="Times New Roman" w:cs="Times New Roman"/>
          <w:b/>
          <w:szCs w:val="22"/>
        </w:rPr>
        <w:lastRenderedPageBreak/>
        <w:t>1. Приоритеты региональной политики в сфере реализации</w:t>
      </w:r>
    </w:p>
    <w:p w:rsidR="00F1073B" w:rsidRPr="004E41DD" w:rsidRDefault="00F1073B" w:rsidP="00F1073B">
      <w:pPr>
        <w:widowControl w:val="0"/>
        <w:autoSpaceDE w:val="0"/>
        <w:autoSpaceDN w:val="0"/>
        <w:jc w:val="center"/>
        <w:rPr>
          <w:b/>
          <w:sz w:val="22"/>
          <w:szCs w:val="22"/>
        </w:rPr>
      </w:pPr>
      <w:r w:rsidRPr="004E41DD">
        <w:rPr>
          <w:b/>
          <w:sz w:val="22"/>
          <w:szCs w:val="22"/>
        </w:rPr>
        <w:t>подпрограммы</w:t>
      </w:r>
    </w:p>
    <w:p w:rsidR="00F1073B" w:rsidRPr="004E41DD" w:rsidRDefault="00F1073B" w:rsidP="00F1073B">
      <w:pPr>
        <w:pStyle w:val="ConsPlusNormal"/>
        <w:ind w:firstLine="540"/>
        <w:jc w:val="both"/>
        <w:rPr>
          <w:szCs w:val="22"/>
        </w:rPr>
      </w:pPr>
    </w:p>
    <w:p w:rsidR="00F1073B" w:rsidRPr="004E41DD" w:rsidRDefault="00F1073B" w:rsidP="00F1073B">
      <w:pPr>
        <w:ind w:right="-286" w:firstLine="567"/>
        <w:jc w:val="both"/>
        <w:rPr>
          <w:sz w:val="22"/>
          <w:szCs w:val="22"/>
        </w:rPr>
      </w:pPr>
      <w:r w:rsidRPr="004E41DD">
        <w:rPr>
          <w:sz w:val="22"/>
          <w:szCs w:val="22"/>
        </w:rPr>
        <w:t>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указано, что в развитии общества, его духовного и физического здоровья значительную роль играют физическая культура и спорт.</w:t>
      </w:r>
    </w:p>
    <w:p w:rsidR="00F1073B" w:rsidRPr="004E41DD" w:rsidRDefault="00F1073B" w:rsidP="00F1073B">
      <w:pPr>
        <w:ind w:right="-286" w:firstLine="567"/>
        <w:jc w:val="both"/>
        <w:rPr>
          <w:sz w:val="22"/>
          <w:szCs w:val="22"/>
        </w:rPr>
      </w:pPr>
      <w:r w:rsidRPr="004E41DD">
        <w:rPr>
          <w:sz w:val="22"/>
          <w:szCs w:val="22"/>
        </w:rPr>
        <w:t>Стратегическими целями государственной политики в этой сфере являются создание условий, ориентирующих граждан на здоровый образ жизни, обеспечение для них возможностей беспрепятственно заниматься физической культурой и спортом, получить доступ к развитой спортивной инфраструктуре, а также повысить конкурентоспособность российского спорта.</w:t>
      </w:r>
    </w:p>
    <w:p w:rsidR="00F1073B" w:rsidRPr="004E41DD" w:rsidRDefault="00F1073B" w:rsidP="00F1073B">
      <w:pPr>
        <w:ind w:right="-286" w:firstLine="567"/>
        <w:jc w:val="both"/>
        <w:rPr>
          <w:sz w:val="22"/>
          <w:szCs w:val="22"/>
        </w:rPr>
      </w:pPr>
      <w:r w:rsidRPr="004E41DD">
        <w:rPr>
          <w:sz w:val="22"/>
          <w:szCs w:val="22"/>
        </w:rPr>
        <w:t xml:space="preserve">Приоритеты и цели государственной политики в сфере физической культуры и спорта нашли отражение в нормативно-правовой базе, созданной в последнее десятилетие. </w:t>
      </w:r>
    </w:p>
    <w:p w:rsidR="00F1073B" w:rsidRPr="004E41DD" w:rsidRDefault="00F1073B" w:rsidP="00F1073B">
      <w:pPr>
        <w:widowControl w:val="0"/>
        <w:autoSpaceDE w:val="0"/>
        <w:autoSpaceDN w:val="0"/>
        <w:ind w:right="-286" w:firstLine="540"/>
        <w:contextualSpacing/>
        <w:jc w:val="both"/>
        <w:rPr>
          <w:sz w:val="22"/>
          <w:szCs w:val="22"/>
        </w:rPr>
      </w:pPr>
      <w:proofErr w:type="gramStart"/>
      <w:r w:rsidRPr="004E41DD">
        <w:rPr>
          <w:sz w:val="22"/>
          <w:szCs w:val="22"/>
        </w:rPr>
        <w:t xml:space="preserve">Основополагающими документами на федеральном уровне являются </w:t>
      </w:r>
      <w:r w:rsidRPr="004E41DD">
        <w:rPr>
          <w:rFonts w:eastAsiaTheme="minorHAnsi"/>
          <w:sz w:val="22"/>
          <w:szCs w:val="22"/>
          <w:lang w:eastAsia="en-US"/>
        </w:rPr>
        <w:t xml:space="preserve">Федеральный закон от 04.12.2007 № 329-ФЗ «О физической культуре и спорте в Российской Федерации», </w:t>
      </w:r>
      <w:r w:rsidRPr="004E41DD">
        <w:rPr>
          <w:sz w:val="22"/>
          <w:szCs w:val="22"/>
        </w:rPr>
        <w:t>Стратегия развития физической культуры и спорта в Российской Федерации на период до 2020 года, утвержденная распоряжением Правительства Российской Федерации от 7.08.2009 № 1101-р, государственная программа Российской Федерации «Развитие физической культуры и спорта», утвержденная постановлением Правительства Российской Федерации от 15.04.2014 № 302, федеральная целевая</w:t>
      </w:r>
      <w:proofErr w:type="gramEnd"/>
      <w:r w:rsidRPr="004E41DD">
        <w:rPr>
          <w:sz w:val="22"/>
          <w:szCs w:val="22"/>
        </w:rPr>
        <w:t xml:space="preserve"> программа «Развитие физической культуры и спорта в Российской Федерации на 2016–2020 годы», утвержденная постановлением Правительства Российской Федерации от 21.01.2015 № 30. </w:t>
      </w:r>
      <w:r w:rsidR="0089285B">
        <w:rPr>
          <w:sz w:val="22"/>
          <w:szCs w:val="22"/>
        </w:rPr>
        <w:t>Указы</w:t>
      </w:r>
      <w:r w:rsidR="0089285B" w:rsidRPr="0089285B">
        <w:rPr>
          <w:sz w:val="22"/>
          <w:szCs w:val="22"/>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r w:rsidR="0089285B">
        <w:rPr>
          <w:sz w:val="22"/>
          <w:szCs w:val="22"/>
        </w:rPr>
        <w:t xml:space="preserve">. </w:t>
      </w:r>
      <w:proofErr w:type="gramStart"/>
      <w:r w:rsidRPr="004E41DD">
        <w:rPr>
          <w:sz w:val="22"/>
          <w:szCs w:val="22"/>
        </w:rPr>
        <w:t>Кроме того, распоряжением Правительства Российской Федерации от 5.02.2016 № 164-р утверждена Стратегия действий в интересах граждан старшего поколения в Российской Федерации до 2025 года, в которой особое значение для укрепления здоровья граждан среднего и старшего возраста придается занятиям физической культурой и спортом.</w:t>
      </w:r>
      <w:r w:rsidR="0089285B">
        <w:rPr>
          <w:sz w:val="22"/>
          <w:szCs w:val="22"/>
        </w:rPr>
        <w:t xml:space="preserve">. </w:t>
      </w:r>
      <w:r w:rsidRPr="004E41DD">
        <w:rPr>
          <w:sz w:val="22"/>
          <w:szCs w:val="22"/>
        </w:rPr>
        <w:t>Указом Президента Российской Федерации от 24.03.2014 № 172 с 1 сентября 2014 года введен в действие Всероссийский физкультурно-спортивный комплекс «Готов</w:t>
      </w:r>
      <w:proofErr w:type="gramEnd"/>
      <w:r w:rsidRPr="004E41DD">
        <w:rPr>
          <w:sz w:val="22"/>
          <w:szCs w:val="22"/>
        </w:rPr>
        <w:t xml:space="preserve"> к труду и обороне» (ГТО).  Распоряжением Правительства Российской Федерации от 24.11.2015 № 2390-р утвержден Перечень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и муниципальных образований. </w:t>
      </w:r>
      <w:proofErr w:type="gramStart"/>
      <w:r w:rsidRPr="004E41DD">
        <w:rPr>
          <w:sz w:val="22"/>
          <w:szCs w:val="22"/>
        </w:rPr>
        <w:t>П</w:t>
      </w:r>
      <w:r w:rsidRPr="004E41DD">
        <w:rPr>
          <w:rFonts w:eastAsiaTheme="minorHAnsi"/>
          <w:sz w:val="22"/>
          <w:szCs w:val="22"/>
          <w:lang w:eastAsia="en-US"/>
        </w:rPr>
        <w:t>риказом министерства спорта Российской Федерации от 21.11.2017 № 1007 утверждена Концепция развития студенческого спорта в Российской Федерации на период до 2025 года, целью которой является создание условий, обеспечивающих возможность для студентов профессиональных образовательных организаций и образовательных организаций высшего образования вести здоровый образ жизни, систематически заниматься физической культурой и спортом, получить доступ к развитой спортивной инфраструктуре, а также повысить конкурентоспособность российского спорта.</w:t>
      </w:r>
      <w:proofErr w:type="gramEnd"/>
    </w:p>
    <w:p w:rsidR="00F1073B" w:rsidRPr="004E41DD" w:rsidRDefault="00F1073B" w:rsidP="00F1073B">
      <w:pPr>
        <w:ind w:right="-286" w:firstLine="567"/>
        <w:jc w:val="both"/>
        <w:rPr>
          <w:sz w:val="22"/>
          <w:szCs w:val="22"/>
        </w:rPr>
      </w:pPr>
      <w:r w:rsidRPr="004E41DD">
        <w:rPr>
          <w:sz w:val="22"/>
          <w:szCs w:val="22"/>
        </w:rPr>
        <w:t>В настоящее время нормативно-правовая база продолжает развиваться.</w:t>
      </w:r>
    </w:p>
    <w:p w:rsidR="00F1073B" w:rsidRPr="004E41DD" w:rsidRDefault="00F1073B" w:rsidP="00F1073B">
      <w:pPr>
        <w:ind w:right="-286" w:firstLine="567"/>
        <w:jc w:val="both"/>
        <w:rPr>
          <w:sz w:val="22"/>
          <w:szCs w:val="22"/>
        </w:rPr>
      </w:pPr>
      <w:r w:rsidRPr="004E41DD">
        <w:rPr>
          <w:sz w:val="22"/>
          <w:szCs w:val="22"/>
        </w:rPr>
        <w:t xml:space="preserve">В соответствии с федеральным законодательством в Калужской области разработаны                 и действуют нормативные правовые акты, способствующие достижению целей, решению задач    и приоритетных направлений единой государственной политики в сфере физической культуры и спорта.    </w:t>
      </w:r>
    </w:p>
    <w:p w:rsidR="00F1073B" w:rsidRPr="004E41DD" w:rsidRDefault="00F1073B" w:rsidP="00F1073B">
      <w:pPr>
        <w:widowControl w:val="0"/>
        <w:autoSpaceDE w:val="0"/>
        <w:autoSpaceDN w:val="0"/>
        <w:spacing w:before="220"/>
        <w:ind w:right="-286" w:firstLine="540"/>
        <w:contextualSpacing/>
        <w:jc w:val="both"/>
        <w:rPr>
          <w:sz w:val="22"/>
          <w:szCs w:val="22"/>
        </w:rPr>
      </w:pPr>
      <w:bookmarkStart w:id="2" w:name="P27"/>
      <w:bookmarkEnd w:id="2"/>
      <w:r w:rsidRPr="004E41DD">
        <w:rPr>
          <w:sz w:val="22"/>
          <w:szCs w:val="22"/>
        </w:rPr>
        <w:t>На региональном уровне приоритетами являются:</w:t>
      </w:r>
    </w:p>
    <w:p w:rsidR="00F1073B" w:rsidRPr="004E41DD" w:rsidRDefault="00F1073B" w:rsidP="00F1073B">
      <w:pPr>
        <w:widowControl w:val="0"/>
        <w:autoSpaceDE w:val="0"/>
        <w:autoSpaceDN w:val="0"/>
        <w:spacing w:before="220"/>
        <w:ind w:right="-286" w:firstLine="540"/>
        <w:contextualSpacing/>
        <w:jc w:val="both"/>
        <w:rPr>
          <w:sz w:val="22"/>
          <w:szCs w:val="22"/>
        </w:rPr>
      </w:pPr>
      <w:r w:rsidRPr="004E41DD">
        <w:rPr>
          <w:sz w:val="22"/>
          <w:szCs w:val="22"/>
        </w:rPr>
        <w:t>- совершенствование системы проведения физкультурных и спортивных мероприятий;</w:t>
      </w:r>
    </w:p>
    <w:p w:rsidR="00F1073B" w:rsidRPr="004E41DD" w:rsidRDefault="00F1073B" w:rsidP="00F1073B">
      <w:pPr>
        <w:widowControl w:val="0"/>
        <w:autoSpaceDE w:val="0"/>
        <w:autoSpaceDN w:val="0"/>
        <w:spacing w:before="220"/>
        <w:ind w:right="-286" w:firstLine="540"/>
        <w:contextualSpacing/>
        <w:jc w:val="both"/>
        <w:rPr>
          <w:sz w:val="22"/>
          <w:szCs w:val="22"/>
        </w:rPr>
      </w:pPr>
      <w:r w:rsidRPr="004E41DD">
        <w:rPr>
          <w:sz w:val="22"/>
          <w:szCs w:val="22"/>
        </w:rPr>
        <w:t>- популяризация физической культуры и спорта, здорового образа и спортивного стиля жизни путем осуществления пропаганды и освещения в средствах массовой информации, а также в сети Интернет тем развития физической культуры и спорта, создания спортивных информационных сайтов, информационно-методическое обеспечение;</w:t>
      </w:r>
    </w:p>
    <w:p w:rsidR="00F1073B" w:rsidRPr="004E41DD" w:rsidRDefault="00F1073B" w:rsidP="00F1073B">
      <w:pPr>
        <w:widowControl w:val="0"/>
        <w:autoSpaceDE w:val="0"/>
        <w:autoSpaceDN w:val="0"/>
        <w:spacing w:before="220"/>
        <w:ind w:right="-286" w:firstLine="540"/>
        <w:contextualSpacing/>
        <w:jc w:val="both"/>
        <w:rPr>
          <w:sz w:val="22"/>
          <w:szCs w:val="22"/>
        </w:rPr>
      </w:pPr>
      <w:r w:rsidRPr="004E41DD">
        <w:rPr>
          <w:sz w:val="22"/>
          <w:szCs w:val="22"/>
        </w:rPr>
        <w:t>- совершенствование системы подготовки</w:t>
      </w:r>
      <w:r w:rsidR="00367CB0" w:rsidRPr="004E41DD">
        <w:rPr>
          <w:sz w:val="22"/>
          <w:szCs w:val="22"/>
        </w:rPr>
        <w:t xml:space="preserve"> </w:t>
      </w:r>
      <w:r w:rsidRPr="004E41DD">
        <w:rPr>
          <w:sz w:val="22"/>
          <w:szCs w:val="22"/>
        </w:rPr>
        <w:t xml:space="preserve">спортивных сборных команд </w:t>
      </w:r>
      <w:r w:rsidR="00367CB0" w:rsidRPr="004E41DD">
        <w:rPr>
          <w:sz w:val="22"/>
          <w:szCs w:val="22"/>
        </w:rPr>
        <w:t>Калужской области</w:t>
      </w:r>
      <w:r w:rsidRPr="004E41DD">
        <w:rPr>
          <w:sz w:val="22"/>
          <w:szCs w:val="22"/>
        </w:rPr>
        <w:t>;</w:t>
      </w:r>
    </w:p>
    <w:p w:rsidR="00F1073B" w:rsidRPr="004E41DD" w:rsidRDefault="00F1073B" w:rsidP="00F1073B">
      <w:pPr>
        <w:widowControl w:val="0"/>
        <w:autoSpaceDE w:val="0"/>
        <w:autoSpaceDN w:val="0"/>
        <w:spacing w:before="220"/>
        <w:ind w:right="-286" w:firstLine="540"/>
        <w:contextualSpacing/>
        <w:jc w:val="both"/>
        <w:rPr>
          <w:sz w:val="22"/>
          <w:szCs w:val="22"/>
        </w:rPr>
      </w:pPr>
      <w:r w:rsidRPr="004E41DD">
        <w:rPr>
          <w:sz w:val="22"/>
          <w:szCs w:val="22"/>
        </w:rPr>
        <w:t xml:space="preserve">- реализация в полном объеме запланированных физкультурных и спортивных мероприятий; </w:t>
      </w:r>
    </w:p>
    <w:p w:rsidR="00F1073B" w:rsidRPr="004E41DD" w:rsidRDefault="00F1073B" w:rsidP="00F1073B">
      <w:pPr>
        <w:widowControl w:val="0"/>
        <w:autoSpaceDE w:val="0"/>
        <w:autoSpaceDN w:val="0"/>
        <w:spacing w:before="220"/>
        <w:ind w:right="-286" w:firstLine="540"/>
        <w:contextualSpacing/>
        <w:jc w:val="both"/>
        <w:rPr>
          <w:sz w:val="22"/>
          <w:szCs w:val="22"/>
        </w:rPr>
      </w:pPr>
      <w:r w:rsidRPr="004E41DD">
        <w:rPr>
          <w:sz w:val="22"/>
          <w:szCs w:val="22"/>
        </w:rPr>
        <w:t>- совершенствование и реализация мер, способствующих повышению мотивации спортсменов и тренеров для достижения высоких спортивных результатов;</w:t>
      </w:r>
    </w:p>
    <w:p w:rsidR="00F1073B" w:rsidRPr="004E41DD" w:rsidRDefault="00F1073B" w:rsidP="00F1073B">
      <w:pPr>
        <w:widowControl w:val="0"/>
        <w:autoSpaceDE w:val="0"/>
        <w:autoSpaceDN w:val="0"/>
        <w:spacing w:before="220"/>
        <w:ind w:right="-286" w:firstLine="540"/>
        <w:contextualSpacing/>
        <w:jc w:val="both"/>
        <w:rPr>
          <w:sz w:val="22"/>
          <w:szCs w:val="22"/>
        </w:rPr>
      </w:pPr>
      <w:r w:rsidRPr="004E41DD">
        <w:rPr>
          <w:sz w:val="22"/>
          <w:szCs w:val="22"/>
        </w:rPr>
        <w:t>- увеличение числа спортсменов - кандидатов в составе спортивных сборных команд Российской Федерации по видам спорта;</w:t>
      </w:r>
    </w:p>
    <w:p w:rsidR="00F1073B" w:rsidRPr="004E41DD" w:rsidRDefault="00F1073B" w:rsidP="00F1073B">
      <w:pPr>
        <w:widowControl w:val="0"/>
        <w:autoSpaceDE w:val="0"/>
        <w:autoSpaceDN w:val="0"/>
        <w:spacing w:before="220"/>
        <w:ind w:right="-286" w:firstLine="540"/>
        <w:contextualSpacing/>
        <w:jc w:val="both"/>
        <w:rPr>
          <w:sz w:val="22"/>
          <w:szCs w:val="22"/>
        </w:rPr>
      </w:pPr>
      <w:r w:rsidRPr="004E41DD">
        <w:rPr>
          <w:sz w:val="22"/>
          <w:szCs w:val="22"/>
        </w:rPr>
        <w:lastRenderedPageBreak/>
        <w:t>- улучшение результатов выступлений спортсменов спортивных сборных команд Калужской области на всероссийских и международных спортивных соревнованиях;</w:t>
      </w:r>
    </w:p>
    <w:p w:rsidR="00F1073B" w:rsidRPr="004E41DD" w:rsidRDefault="00F1073B" w:rsidP="00F1073B">
      <w:pPr>
        <w:widowControl w:val="0"/>
        <w:autoSpaceDE w:val="0"/>
        <w:autoSpaceDN w:val="0"/>
        <w:spacing w:before="220"/>
        <w:ind w:right="-286" w:firstLine="540"/>
        <w:contextualSpacing/>
        <w:jc w:val="both"/>
        <w:rPr>
          <w:sz w:val="22"/>
          <w:szCs w:val="22"/>
        </w:rPr>
      </w:pPr>
      <w:r w:rsidRPr="004E41DD">
        <w:rPr>
          <w:sz w:val="22"/>
          <w:szCs w:val="22"/>
        </w:rPr>
        <w:t>- оснащение спортсменов высокого класса экипировкой, спортивным инвентарем, расходными материалами;</w:t>
      </w:r>
    </w:p>
    <w:p w:rsidR="00F1073B" w:rsidRPr="004E41DD" w:rsidRDefault="00F1073B" w:rsidP="00F1073B">
      <w:pPr>
        <w:widowControl w:val="0"/>
        <w:autoSpaceDE w:val="0"/>
        <w:autoSpaceDN w:val="0"/>
        <w:spacing w:before="220"/>
        <w:ind w:right="-286" w:firstLine="540"/>
        <w:contextualSpacing/>
        <w:jc w:val="both"/>
        <w:rPr>
          <w:sz w:val="22"/>
          <w:szCs w:val="22"/>
        </w:rPr>
      </w:pPr>
      <w:r w:rsidRPr="004E41DD">
        <w:rPr>
          <w:sz w:val="22"/>
          <w:szCs w:val="22"/>
        </w:rPr>
        <w:t>- создание материально-технических условий для развития спорта высших достижений, и прежде всего для базовых для Калужской области видов спорта;</w:t>
      </w:r>
    </w:p>
    <w:p w:rsidR="00F1073B" w:rsidRPr="004E41DD" w:rsidRDefault="00F1073B" w:rsidP="00F1073B">
      <w:pPr>
        <w:widowControl w:val="0"/>
        <w:autoSpaceDE w:val="0"/>
        <w:autoSpaceDN w:val="0"/>
        <w:spacing w:before="220"/>
        <w:ind w:right="-286" w:firstLine="540"/>
        <w:contextualSpacing/>
        <w:jc w:val="both"/>
        <w:rPr>
          <w:sz w:val="22"/>
          <w:szCs w:val="22"/>
        </w:rPr>
      </w:pPr>
      <w:r w:rsidRPr="004E41DD">
        <w:rPr>
          <w:sz w:val="22"/>
          <w:szCs w:val="22"/>
        </w:rPr>
        <w:t>- строительство физкультурно-оздоровительных комплексов в крупных населенных пунктах каждого муниципального района и городского округа Калужской области.</w:t>
      </w:r>
    </w:p>
    <w:p w:rsidR="00F1073B" w:rsidRPr="004E41DD" w:rsidRDefault="00F1073B" w:rsidP="00F1073B">
      <w:pPr>
        <w:widowControl w:val="0"/>
        <w:autoSpaceDE w:val="0"/>
        <w:autoSpaceDN w:val="0"/>
        <w:contextualSpacing/>
        <w:jc w:val="both"/>
        <w:rPr>
          <w:sz w:val="22"/>
          <w:szCs w:val="22"/>
        </w:rPr>
      </w:pPr>
    </w:p>
    <w:p w:rsidR="00551CB1" w:rsidRPr="004E41DD" w:rsidRDefault="00551CB1" w:rsidP="00551CB1">
      <w:pPr>
        <w:autoSpaceDE w:val="0"/>
        <w:autoSpaceDN w:val="0"/>
        <w:ind w:left="360"/>
        <w:contextualSpacing/>
        <w:jc w:val="center"/>
        <w:rPr>
          <w:rFonts w:eastAsia="Calibri"/>
          <w:b/>
          <w:bCs/>
          <w:sz w:val="22"/>
          <w:szCs w:val="22"/>
        </w:rPr>
      </w:pPr>
      <w:r w:rsidRPr="004E41DD">
        <w:rPr>
          <w:rFonts w:eastAsia="Calibri"/>
          <w:b/>
          <w:bCs/>
          <w:sz w:val="22"/>
          <w:szCs w:val="22"/>
        </w:rPr>
        <w:t>2. Цели, задачи и показатели достижения целей и решения</w:t>
      </w:r>
    </w:p>
    <w:p w:rsidR="00551CB1" w:rsidRPr="004E41DD" w:rsidRDefault="00551CB1" w:rsidP="00551CB1">
      <w:pPr>
        <w:autoSpaceDE w:val="0"/>
        <w:autoSpaceDN w:val="0"/>
        <w:jc w:val="center"/>
        <w:rPr>
          <w:rFonts w:eastAsia="Calibri"/>
          <w:b/>
          <w:bCs/>
          <w:sz w:val="22"/>
          <w:szCs w:val="22"/>
        </w:rPr>
      </w:pPr>
      <w:r w:rsidRPr="004E41DD">
        <w:rPr>
          <w:rFonts w:eastAsia="Calibri"/>
          <w:b/>
          <w:bCs/>
          <w:sz w:val="22"/>
          <w:szCs w:val="22"/>
        </w:rPr>
        <w:t>задач</w:t>
      </w:r>
    </w:p>
    <w:p w:rsidR="00551CB1" w:rsidRPr="004E41DD" w:rsidRDefault="00551CB1" w:rsidP="00551CB1">
      <w:pPr>
        <w:autoSpaceDE w:val="0"/>
        <w:autoSpaceDN w:val="0"/>
        <w:ind w:firstLine="567"/>
        <w:rPr>
          <w:rFonts w:eastAsia="Calibri"/>
          <w:sz w:val="22"/>
          <w:szCs w:val="22"/>
          <w:lang w:eastAsia="en-US"/>
        </w:rPr>
      </w:pPr>
    </w:p>
    <w:p w:rsidR="00551CB1" w:rsidRPr="00DA7EAD" w:rsidRDefault="00551CB1" w:rsidP="00551CB1">
      <w:pPr>
        <w:autoSpaceDE w:val="0"/>
        <w:autoSpaceDN w:val="0"/>
        <w:ind w:firstLine="567"/>
        <w:jc w:val="both"/>
        <w:rPr>
          <w:rFonts w:eastAsia="Calibri"/>
          <w:bCs/>
          <w:sz w:val="22"/>
          <w:szCs w:val="22"/>
          <w:lang w:eastAsia="en-US"/>
        </w:rPr>
      </w:pPr>
      <w:r w:rsidRPr="00DA7EAD">
        <w:rPr>
          <w:rFonts w:eastAsia="Calibri"/>
          <w:bCs/>
          <w:sz w:val="22"/>
          <w:szCs w:val="22"/>
          <w:lang w:eastAsia="en-US"/>
        </w:rPr>
        <w:t>В количественном выражении ожидаемыми результатами являются:</w:t>
      </w:r>
    </w:p>
    <w:p w:rsidR="00551CB1" w:rsidRPr="004E41DD" w:rsidRDefault="00551CB1" w:rsidP="007762B0">
      <w:pPr>
        <w:autoSpaceDE w:val="0"/>
        <w:autoSpaceDN w:val="0"/>
        <w:ind w:firstLine="567"/>
        <w:jc w:val="both"/>
        <w:rPr>
          <w:rFonts w:eastAsia="Calibri"/>
          <w:sz w:val="22"/>
          <w:szCs w:val="22"/>
        </w:rPr>
      </w:pPr>
      <w:r w:rsidRPr="004E41DD">
        <w:rPr>
          <w:rFonts w:eastAsia="Calibri"/>
          <w:sz w:val="22"/>
          <w:szCs w:val="22"/>
        </w:rPr>
        <w:t>- увеличение населения, занятого в экономике, занимающегося физической культурой и спортом, в общей численности населения, занятого в экономике с 24,4 до 26,6 процентов;</w:t>
      </w:r>
    </w:p>
    <w:p w:rsidR="00551CB1" w:rsidRPr="004E41DD" w:rsidRDefault="00551CB1" w:rsidP="007762B0">
      <w:pPr>
        <w:autoSpaceDE w:val="0"/>
        <w:autoSpaceDN w:val="0"/>
        <w:ind w:firstLine="567"/>
        <w:jc w:val="both"/>
        <w:rPr>
          <w:rFonts w:eastAsia="Calibri"/>
          <w:sz w:val="22"/>
          <w:szCs w:val="22"/>
        </w:rPr>
      </w:pPr>
      <w:r w:rsidRPr="004E41DD">
        <w:rPr>
          <w:rFonts w:eastAsia="Calibri"/>
          <w:sz w:val="22"/>
          <w:szCs w:val="22"/>
        </w:rPr>
        <w:t xml:space="preserve">- увеличение учащихся и студентов, систематически занимающихся физической культурой и спортом, в общей численности учащихся и студентов с 78,7 до 85 процентов; </w:t>
      </w:r>
    </w:p>
    <w:p w:rsidR="00551CB1" w:rsidRPr="004E41DD" w:rsidRDefault="00551CB1" w:rsidP="007762B0">
      <w:pPr>
        <w:autoSpaceDE w:val="0"/>
        <w:autoSpaceDN w:val="0"/>
        <w:ind w:firstLine="567"/>
        <w:jc w:val="both"/>
        <w:rPr>
          <w:rFonts w:eastAsiaTheme="minorHAnsi" w:cstheme="minorBidi"/>
          <w:sz w:val="22"/>
          <w:szCs w:val="22"/>
          <w:lang w:eastAsia="en-US"/>
        </w:rPr>
      </w:pPr>
      <w:r w:rsidRPr="004E41DD">
        <w:rPr>
          <w:rFonts w:eastAsiaTheme="minorHAnsi" w:cstheme="minorBidi"/>
          <w:sz w:val="22"/>
          <w:szCs w:val="22"/>
          <w:lang w:eastAsia="en-US"/>
        </w:rPr>
        <w:t>- увеличение</w:t>
      </w:r>
      <w:r w:rsidRPr="004E41DD">
        <w:rPr>
          <w:rFonts w:ascii="Calibri" w:eastAsiaTheme="minorHAnsi" w:hAnsi="Calibri" w:cstheme="minorBidi"/>
          <w:sz w:val="22"/>
          <w:szCs w:val="22"/>
          <w:lang w:eastAsia="en-US"/>
        </w:rPr>
        <w:t xml:space="preserve"> </w:t>
      </w:r>
      <w:r w:rsidRPr="004E41DD">
        <w:rPr>
          <w:rFonts w:eastAsiaTheme="minorHAnsi" w:cstheme="minorBidi"/>
          <w:sz w:val="22"/>
          <w:szCs w:val="22"/>
          <w:lang w:eastAsia="en-US"/>
        </w:rPr>
        <w:t xml:space="preserve">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с 35 до 60 процентов, из них </w:t>
      </w:r>
      <w:r w:rsidR="005E7DE6">
        <w:rPr>
          <w:rFonts w:eastAsiaTheme="minorHAnsi" w:cstheme="minorBidi"/>
          <w:sz w:val="22"/>
          <w:szCs w:val="22"/>
          <w:lang w:eastAsia="en-US"/>
        </w:rPr>
        <w:t>учащихся и студентов с 60 до 95</w:t>
      </w:r>
      <w:r w:rsidRPr="004E41DD">
        <w:rPr>
          <w:rFonts w:eastAsiaTheme="minorHAnsi" w:cstheme="minorBidi"/>
          <w:sz w:val="22"/>
          <w:szCs w:val="22"/>
          <w:lang w:eastAsia="en-US"/>
        </w:rPr>
        <w:t xml:space="preserve"> процентов;</w:t>
      </w:r>
    </w:p>
    <w:p w:rsidR="00551CB1" w:rsidRPr="004E41DD" w:rsidRDefault="00551CB1" w:rsidP="007762B0">
      <w:pPr>
        <w:autoSpaceDE w:val="0"/>
        <w:autoSpaceDN w:val="0"/>
        <w:ind w:firstLine="567"/>
        <w:jc w:val="both"/>
        <w:rPr>
          <w:rFonts w:eastAsiaTheme="minorHAnsi" w:cstheme="minorBidi"/>
          <w:sz w:val="22"/>
          <w:szCs w:val="22"/>
          <w:lang w:eastAsia="en-US"/>
        </w:rPr>
      </w:pPr>
      <w:r w:rsidRPr="004E41DD">
        <w:rPr>
          <w:rFonts w:eastAsiaTheme="minorHAnsi" w:cstheme="minorBidi"/>
          <w:sz w:val="22"/>
          <w:szCs w:val="22"/>
          <w:lang w:eastAsia="en-US"/>
        </w:rPr>
        <w:t>- увеличение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с 18 до 28 процентов;</w:t>
      </w:r>
    </w:p>
    <w:p w:rsidR="00551CB1" w:rsidRPr="004E41DD" w:rsidRDefault="00551CB1" w:rsidP="007762B0">
      <w:pPr>
        <w:autoSpaceDE w:val="0"/>
        <w:autoSpaceDN w:val="0"/>
        <w:ind w:firstLine="567"/>
        <w:jc w:val="both"/>
        <w:rPr>
          <w:rFonts w:eastAsiaTheme="minorHAnsi" w:cstheme="minorBidi"/>
          <w:sz w:val="22"/>
          <w:szCs w:val="22"/>
          <w:lang w:eastAsia="en-US"/>
        </w:rPr>
      </w:pPr>
      <w:r w:rsidRPr="004E41DD">
        <w:rPr>
          <w:rFonts w:eastAsiaTheme="minorHAnsi" w:cstheme="minorBidi"/>
          <w:sz w:val="22"/>
          <w:szCs w:val="22"/>
          <w:lang w:eastAsia="en-US"/>
        </w:rPr>
        <w:t>- увеличение сельского населения, систематически  занимающегося физической культурой и спортом, в общей численности населения в возрасте 3 - 79 лет с 28 до 35 процентов;</w:t>
      </w:r>
    </w:p>
    <w:p w:rsidR="00551CB1" w:rsidRPr="004E41DD" w:rsidRDefault="00551CB1" w:rsidP="007762B0">
      <w:pPr>
        <w:autoSpaceDE w:val="0"/>
        <w:autoSpaceDN w:val="0"/>
        <w:ind w:firstLine="567"/>
        <w:jc w:val="both"/>
        <w:rPr>
          <w:rFonts w:eastAsiaTheme="minorHAnsi" w:cstheme="minorBidi"/>
          <w:sz w:val="22"/>
          <w:szCs w:val="22"/>
          <w:lang w:eastAsia="en-US"/>
        </w:rPr>
      </w:pPr>
      <w:r w:rsidRPr="004E41DD">
        <w:rPr>
          <w:rFonts w:eastAsiaTheme="minorHAnsi" w:cstheme="minorBidi"/>
          <w:sz w:val="22"/>
          <w:szCs w:val="22"/>
          <w:lang w:eastAsia="en-US"/>
        </w:rPr>
        <w:t>- увеличение количество спортсменов - кандидатов в спортивные сборные команды Российской Федерации основного и р</w:t>
      </w:r>
      <w:r w:rsidR="005E7DE6">
        <w:rPr>
          <w:rFonts w:eastAsiaTheme="minorHAnsi" w:cstheme="minorBidi"/>
          <w:sz w:val="22"/>
          <w:szCs w:val="22"/>
          <w:lang w:eastAsia="en-US"/>
        </w:rPr>
        <w:t>езервного составов со 148 до 174</w:t>
      </w:r>
      <w:r w:rsidRPr="004E41DD">
        <w:rPr>
          <w:rFonts w:eastAsiaTheme="minorHAnsi" w:cstheme="minorBidi"/>
          <w:sz w:val="22"/>
          <w:szCs w:val="22"/>
          <w:lang w:eastAsia="en-US"/>
        </w:rPr>
        <w:t xml:space="preserve">; </w:t>
      </w:r>
    </w:p>
    <w:p w:rsidR="00551CB1" w:rsidRPr="004E41DD" w:rsidRDefault="00551CB1" w:rsidP="007762B0">
      <w:pPr>
        <w:autoSpaceDE w:val="0"/>
        <w:autoSpaceDN w:val="0"/>
        <w:ind w:firstLine="567"/>
        <w:jc w:val="both"/>
        <w:rPr>
          <w:rFonts w:eastAsia="Calibri"/>
          <w:sz w:val="22"/>
          <w:szCs w:val="22"/>
          <w:lang w:eastAsia="en-US"/>
        </w:rPr>
      </w:pPr>
      <w:r w:rsidRPr="004E41DD">
        <w:rPr>
          <w:rFonts w:eastAsia="Calibri"/>
          <w:sz w:val="22"/>
          <w:szCs w:val="22"/>
          <w:lang w:eastAsia="en-US"/>
        </w:rPr>
        <w:t xml:space="preserve">- увеличение количества призеров спартакиад народов России, первенств, чемпионатов, кубков России, Европы, мира (в том числе этапов), Олимпийских, </w:t>
      </w:r>
      <w:proofErr w:type="spellStart"/>
      <w:r w:rsidRPr="004E41DD">
        <w:rPr>
          <w:rFonts w:eastAsia="Calibri"/>
          <w:sz w:val="22"/>
          <w:szCs w:val="22"/>
          <w:lang w:eastAsia="en-US"/>
        </w:rPr>
        <w:t>Сурдлимпийских</w:t>
      </w:r>
      <w:proofErr w:type="spellEnd"/>
      <w:r w:rsidRPr="004E41DD">
        <w:rPr>
          <w:rFonts w:eastAsia="Calibri"/>
          <w:sz w:val="22"/>
          <w:szCs w:val="22"/>
          <w:lang w:eastAsia="en-US"/>
        </w:rPr>
        <w:t xml:space="preserve">, </w:t>
      </w:r>
      <w:proofErr w:type="spellStart"/>
      <w:r w:rsidRPr="004E41DD">
        <w:rPr>
          <w:rFonts w:eastAsia="Calibri"/>
          <w:sz w:val="22"/>
          <w:szCs w:val="22"/>
          <w:lang w:eastAsia="en-US"/>
        </w:rPr>
        <w:t>Паралимпийских</w:t>
      </w:r>
      <w:proofErr w:type="spellEnd"/>
      <w:r w:rsidRPr="004E41DD">
        <w:rPr>
          <w:rFonts w:eastAsia="Calibri"/>
          <w:sz w:val="22"/>
          <w:szCs w:val="22"/>
          <w:lang w:eastAsia="en-US"/>
        </w:rPr>
        <w:t xml:space="preserve"> игр с 476 до 512;</w:t>
      </w:r>
    </w:p>
    <w:p w:rsidR="00551CB1" w:rsidRPr="004E41DD" w:rsidRDefault="00551CB1" w:rsidP="007762B0">
      <w:pPr>
        <w:autoSpaceDE w:val="0"/>
        <w:autoSpaceDN w:val="0"/>
        <w:ind w:firstLine="567"/>
        <w:jc w:val="both"/>
        <w:rPr>
          <w:rFonts w:eastAsia="Calibri"/>
          <w:sz w:val="22"/>
          <w:szCs w:val="22"/>
        </w:rPr>
      </w:pPr>
      <w:r w:rsidRPr="004E41DD">
        <w:rPr>
          <w:rFonts w:eastAsia="Calibri"/>
          <w:sz w:val="22"/>
          <w:szCs w:val="22"/>
          <w:lang w:eastAsia="en-US"/>
        </w:rPr>
        <w:t>- увеличение у</w:t>
      </w:r>
      <w:r w:rsidRPr="004E41DD">
        <w:rPr>
          <w:rFonts w:eastAsia="Calibri"/>
          <w:sz w:val="22"/>
          <w:szCs w:val="22"/>
        </w:rPr>
        <w:t>дельного веса социально ориентированных некоммерческих организаций, оказывающих услуги в области физической культуры и спорта, от общего количества организаций, оказывающих услуги в области физической культуры и спорта с 2,5 до 4 процентов;</w:t>
      </w:r>
    </w:p>
    <w:p w:rsidR="00551CB1" w:rsidRPr="00DA7EAD" w:rsidRDefault="00551CB1" w:rsidP="007762B0">
      <w:pPr>
        <w:autoSpaceDE w:val="0"/>
        <w:autoSpaceDN w:val="0"/>
        <w:ind w:firstLine="567"/>
        <w:jc w:val="both"/>
        <w:rPr>
          <w:rFonts w:eastAsia="Calibri"/>
          <w:bCs/>
          <w:sz w:val="22"/>
          <w:szCs w:val="22"/>
          <w:lang w:eastAsia="en-US"/>
        </w:rPr>
      </w:pPr>
      <w:r w:rsidRPr="00DA7EAD">
        <w:rPr>
          <w:rFonts w:eastAsia="Calibri"/>
          <w:bCs/>
          <w:sz w:val="22"/>
          <w:szCs w:val="22"/>
          <w:lang w:eastAsia="en-US"/>
        </w:rPr>
        <w:t>в качественном выражении:</w:t>
      </w:r>
    </w:p>
    <w:p w:rsidR="00551CB1" w:rsidRPr="004E41DD" w:rsidRDefault="00551CB1" w:rsidP="007762B0">
      <w:pPr>
        <w:autoSpaceDE w:val="0"/>
        <w:autoSpaceDN w:val="0"/>
        <w:ind w:firstLine="567"/>
        <w:jc w:val="both"/>
        <w:rPr>
          <w:rFonts w:eastAsia="Calibri"/>
          <w:sz w:val="22"/>
          <w:szCs w:val="22"/>
          <w:lang w:eastAsia="en-US"/>
        </w:rPr>
      </w:pPr>
      <w:r w:rsidRPr="004E41DD">
        <w:rPr>
          <w:rFonts w:eastAsia="Calibri"/>
          <w:sz w:val="22"/>
          <w:szCs w:val="22"/>
          <w:lang w:eastAsia="en-US"/>
        </w:rPr>
        <w:t>- повышение эффективности пропаганды физической культуры и спорта, включая меры по популяризации нравственных ценностей спорта и олимпизма в средствах массовой информации;</w:t>
      </w:r>
    </w:p>
    <w:p w:rsidR="00551CB1" w:rsidRPr="004E41DD" w:rsidRDefault="00551CB1" w:rsidP="007762B0">
      <w:pPr>
        <w:autoSpaceDE w:val="0"/>
        <w:autoSpaceDN w:val="0"/>
        <w:ind w:firstLine="567"/>
        <w:jc w:val="both"/>
        <w:rPr>
          <w:rFonts w:eastAsia="Calibri"/>
          <w:sz w:val="22"/>
          <w:szCs w:val="22"/>
          <w:lang w:eastAsia="en-US"/>
        </w:rPr>
      </w:pPr>
      <w:r w:rsidRPr="004E41DD">
        <w:rPr>
          <w:rFonts w:eastAsia="Calibri"/>
          <w:sz w:val="22"/>
          <w:szCs w:val="22"/>
          <w:lang w:eastAsia="en-US"/>
        </w:rPr>
        <w:t>- совершенствование и реализация мер, способствующих повышению мотивации спортсменов и тренеров для достижения высоких спортивных результатов;</w:t>
      </w:r>
    </w:p>
    <w:p w:rsidR="00551CB1" w:rsidRPr="004E41DD" w:rsidRDefault="00551CB1" w:rsidP="007762B0">
      <w:pPr>
        <w:autoSpaceDE w:val="0"/>
        <w:autoSpaceDN w:val="0"/>
        <w:ind w:firstLine="567"/>
        <w:jc w:val="both"/>
        <w:rPr>
          <w:rFonts w:eastAsia="Calibri"/>
          <w:sz w:val="22"/>
          <w:szCs w:val="22"/>
          <w:lang w:eastAsia="en-US"/>
        </w:rPr>
      </w:pPr>
      <w:r w:rsidRPr="004E41DD">
        <w:rPr>
          <w:rFonts w:eastAsia="Calibri"/>
          <w:sz w:val="22"/>
          <w:szCs w:val="22"/>
          <w:lang w:eastAsia="en-US"/>
        </w:rPr>
        <w:t>- улучшение результатов выступлений спортивных сборных команд Калужской области на крупнейших всероссийских спортивных соревнованиях;</w:t>
      </w:r>
    </w:p>
    <w:p w:rsidR="00551CB1" w:rsidRPr="004E41DD" w:rsidRDefault="00551CB1" w:rsidP="007762B0">
      <w:pPr>
        <w:autoSpaceDE w:val="0"/>
        <w:autoSpaceDN w:val="0"/>
        <w:ind w:firstLine="540"/>
        <w:jc w:val="both"/>
        <w:rPr>
          <w:rFonts w:eastAsia="Calibri"/>
          <w:sz w:val="22"/>
          <w:szCs w:val="22"/>
          <w:lang w:eastAsia="en-US"/>
        </w:rPr>
      </w:pPr>
      <w:r w:rsidRPr="004E41DD">
        <w:rPr>
          <w:rFonts w:eastAsia="Calibri"/>
          <w:sz w:val="22"/>
          <w:szCs w:val="22"/>
          <w:lang w:eastAsia="en-US"/>
        </w:rPr>
        <w:t>- увеличение числа регулярно функционирую</w:t>
      </w:r>
      <w:r w:rsidR="0089285B">
        <w:rPr>
          <w:rFonts w:eastAsia="Calibri"/>
          <w:sz w:val="22"/>
          <w:szCs w:val="22"/>
          <w:lang w:eastAsia="en-US"/>
        </w:rPr>
        <w:t>щих спортивных сооружений до 207</w:t>
      </w:r>
      <w:r w:rsidRPr="004E41DD">
        <w:rPr>
          <w:rFonts w:eastAsia="Calibri"/>
          <w:sz w:val="22"/>
          <w:szCs w:val="22"/>
          <w:lang w:eastAsia="en-US"/>
        </w:rPr>
        <w:t>0 единиц</w:t>
      </w:r>
    </w:p>
    <w:p w:rsidR="00F1073B" w:rsidRPr="004E41DD" w:rsidRDefault="00F1073B" w:rsidP="00F1073B">
      <w:pPr>
        <w:widowControl w:val="0"/>
        <w:autoSpaceDE w:val="0"/>
        <w:autoSpaceDN w:val="0"/>
        <w:spacing w:before="220"/>
        <w:ind w:firstLine="540"/>
        <w:contextualSpacing/>
        <w:jc w:val="both"/>
        <w:rPr>
          <w:sz w:val="22"/>
          <w:szCs w:val="22"/>
        </w:rPr>
      </w:pPr>
    </w:p>
    <w:p w:rsidR="00F1073B" w:rsidRPr="004E41DD" w:rsidRDefault="00F1073B" w:rsidP="00F1073B">
      <w:pPr>
        <w:widowControl w:val="0"/>
        <w:autoSpaceDE w:val="0"/>
        <w:autoSpaceDN w:val="0"/>
        <w:spacing w:before="220"/>
        <w:ind w:firstLine="540"/>
        <w:contextualSpacing/>
        <w:jc w:val="center"/>
        <w:rPr>
          <w:sz w:val="22"/>
          <w:szCs w:val="22"/>
        </w:rPr>
      </w:pPr>
      <w:r w:rsidRPr="004E41DD">
        <w:rPr>
          <w:b/>
          <w:sz w:val="22"/>
          <w:szCs w:val="22"/>
        </w:rPr>
        <w:t>2.1. Цели, задачи подпрограммы</w:t>
      </w:r>
    </w:p>
    <w:p w:rsidR="00F1073B" w:rsidRPr="004E41DD" w:rsidRDefault="00F1073B" w:rsidP="00F1073B">
      <w:pPr>
        <w:widowControl w:val="0"/>
        <w:autoSpaceDE w:val="0"/>
        <w:autoSpaceDN w:val="0"/>
        <w:contextualSpacing/>
        <w:jc w:val="both"/>
        <w:rPr>
          <w:sz w:val="22"/>
          <w:szCs w:val="22"/>
        </w:rPr>
      </w:pPr>
    </w:p>
    <w:p w:rsidR="00F1073B" w:rsidRPr="004E41DD" w:rsidRDefault="00F1073B" w:rsidP="00F1073B">
      <w:pPr>
        <w:widowControl w:val="0"/>
        <w:autoSpaceDE w:val="0"/>
        <w:autoSpaceDN w:val="0"/>
        <w:ind w:firstLine="540"/>
        <w:contextualSpacing/>
        <w:jc w:val="both"/>
        <w:rPr>
          <w:sz w:val="22"/>
          <w:szCs w:val="22"/>
        </w:rPr>
      </w:pPr>
      <w:r w:rsidRPr="004E41DD">
        <w:rPr>
          <w:sz w:val="22"/>
          <w:szCs w:val="22"/>
        </w:rPr>
        <w:t>Целями Подпрограммы являются:</w:t>
      </w:r>
    </w:p>
    <w:p w:rsidR="00F1073B" w:rsidRPr="004E41DD" w:rsidRDefault="00F1073B" w:rsidP="00F1073B">
      <w:pPr>
        <w:widowControl w:val="0"/>
        <w:autoSpaceDE w:val="0"/>
        <w:autoSpaceDN w:val="0"/>
        <w:ind w:firstLine="540"/>
        <w:contextualSpacing/>
        <w:jc w:val="both"/>
        <w:rPr>
          <w:sz w:val="22"/>
          <w:szCs w:val="22"/>
        </w:rPr>
      </w:pPr>
      <w:r w:rsidRPr="004E41DD">
        <w:rPr>
          <w:sz w:val="22"/>
          <w:szCs w:val="22"/>
        </w:rPr>
        <w:t>- увеличение численности населения области, систематически занимающегося физической культурой и спортом;</w:t>
      </w:r>
    </w:p>
    <w:p w:rsidR="00F1073B" w:rsidRPr="004E41DD" w:rsidRDefault="00F1073B" w:rsidP="00F1073B">
      <w:pPr>
        <w:widowControl w:val="0"/>
        <w:autoSpaceDE w:val="0"/>
        <w:autoSpaceDN w:val="0"/>
        <w:ind w:firstLine="540"/>
        <w:contextualSpacing/>
        <w:jc w:val="both"/>
        <w:rPr>
          <w:sz w:val="22"/>
          <w:szCs w:val="22"/>
        </w:rPr>
      </w:pPr>
      <w:r w:rsidRPr="004E41DD">
        <w:rPr>
          <w:sz w:val="22"/>
          <w:szCs w:val="22"/>
        </w:rPr>
        <w:t>- достижение спортсменами Калужской области высоких спортивных результатов на официальных всероссийских и международных спортивных соревнованиях.</w:t>
      </w:r>
    </w:p>
    <w:p w:rsidR="00F1073B" w:rsidRPr="004E41DD" w:rsidRDefault="00F1073B" w:rsidP="00F1073B">
      <w:pPr>
        <w:widowControl w:val="0"/>
        <w:autoSpaceDE w:val="0"/>
        <w:autoSpaceDN w:val="0"/>
        <w:ind w:firstLine="540"/>
        <w:contextualSpacing/>
        <w:jc w:val="both"/>
        <w:rPr>
          <w:sz w:val="22"/>
          <w:szCs w:val="22"/>
        </w:rPr>
      </w:pPr>
      <w:r w:rsidRPr="004E41DD">
        <w:rPr>
          <w:sz w:val="22"/>
          <w:szCs w:val="22"/>
        </w:rPr>
        <w:t>Достижение данных целей будет обеспечиваться решением следующих основных задач:</w:t>
      </w:r>
    </w:p>
    <w:p w:rsidR="00F1073B" w:rsidRPr="004E41DD" w:rsidRDefault="00F1073B" w:rsidP="00F1073B">
      <w:pPr>
        <w:widowControl w:val="0"/>
        <w:autoSpaceDE w:val="0"/>
        <w:autoSpaceDN w:val="0"/>
        <w:ind w:firstLine="540"/>
        <w:contextualSpacing/>
        <w:jc w:val="both"/>
        <w:rPr>
          <w:sz w:val="22"/>
          <w:szCs w:val="22"/>
        </w:rPr>
      </w:pPr>
      <w:r w:rsidRPr="004E41DD">
        <w:rPr>
          <w:sz w:val="22"/>
          <w:szCs w:val="22"/>
        </w:rPr>
        <w:t>- обеспечение возможности гражданам систематически заниматься физической культурой и массовым спортом, вести здоровый образ жизни;</w:t>
      </w:r>
    </w:p>
    <w:p w:rsidR="00F1073B" w:rsidRPr="004E41DD" w:rsidRDefault="00F1073B" w:rsidP="00F1073B">
      <w:pPr>
        <w:widowControl w:val="0"/>
        <w:autoSpaceDE w:val="0"/>
        <w:autoSpaceDN w:val="0"/>
        <w:ind w:firstLine="540"/>
        <w:contextualSpacing/>
        <w:jc w:val="both"/>
        <w:rPr>
          <w:sz w:val="22"/>
          <w:szCs w:val="22"/>
        </w:rPr>
      </w:pPr>
      <w:r w:rsidRPr="004E41DD">
        <w:rPr>
          <w:sz w:val="22"/>
          <w:szCs w:val="22"/>
        </w:rPr>
        <w:t>- обеспечение подготовки спортивных сборных команд Калужской области и спортсменов для спортивных сборных команд Российской Федерации.</w:t>
      </w:r>
    </w:p>
    <w:p w:rsidR="00F1073B" w:rsidRPr="004E41DD" w:rsidRDefault="00F1073B" w:rsidP="00F1073B">
      <w:pPr>
        <w:pStyle w:val="ConsPlusNormal"/>
        <w:ind w:firstLine="567"/>
        <w:jc w:val="both"/>
        <w:rPr>
          <w:rFonts w:ascii="Times New Roman" w:hAnsi="Times New Roman" w:cs="Times New Roman"/>
          <w:szCs w:val="22"/>
        </w:rPr>
      </w:pPr>
      <w:r w:rsidRPr="004E41DD">
        <w:rPr>
          <w:rFonts w:ascii="Times New Roman" w:hAnsi="Times New Roman" w:cs="Times New Roman"/>
          <w:szCs w:val="22"/>
        </w:rPr>
        <w:t>- обеспечение успешного выступления калужских спортсменов,</w:t>
      </w:r>
      <w:r w:rsidR="006E3E45" w:rsidRPr="004E41DD">
        <w:rPr>
          <w:rFonts w:ascii="Times New Roman" w:hAnsi="Times New Roman" w:cs="Times New Roman"/>
          <w:szCs w:val="22"/>
        </w:rPr>
        <w:t xml:space="preserve"> </w:t>
      </w:r>
      <w:r w:rsidRPr="004E41DD">
        <w:rPr>
          <w:rFonts w:ascii="Times New Roman" w:hAnsi="Times New Roman" w:cs="Times New Roman"/>
          <w:szCs w:val="22"/>
        </w:rPr>
        <w:t xml:space="preserve"> на официальных </w:t>
      </w:r>
      <w:r w:rsidRPr="004E41DD">
        <w:rPr>
          <w:rFonts w:ascii="Times New Roman" w:hAnsi="Times New Roman" w:cs="Times New Roman"/>
          <w:szCs w:val="22"/>
        </w:rPr>
        <w:lastRenderedPageBreak/>
        <w:t>российских и международных спортивных соревнованиях;</w:t>
      </w:r>
    </w:p>
    <w:p w:rsidR="00F1073B" w:rsidRPr="004E41DD" w:rsidRDefault="00F1073B" w:rsidP="00F1073B">
      <w:pPr>
        <w:widowControl w:val="0"/>
        <w:autoSpaceDE w:val="0"/>
        <w:autoSpaceDN w:val="0"/>
        <w:ind w:firstLine="540"/>
        <w:contextualSpacing/>
        <w:rPr>
          <w:sz w:val="22"/>
          <w:szCs w:val="22"/>
        </w:rPr>
      </w:pPr>
      <w:r w:rsidRPr="004E41DD">
        <w:rPr>
          <w:sz w:val="22"/>
          <w:szCs w:val="22"/>
        </w:rPr>
        <w:t>- повышение уровня обеспеченности населения спортивными сооружениями;</w:t>
      </w:r>
    </w:p>
    <w:p w:rsidR="00F1073B" w:rsidRPr="004E41DD" w:rsidRDefault="00F1073B" w:rsidP="00F1073B">
      <w:pPr>
        <w:widowControl w:val="0"/>
        <w:autoSpaceDE w:val="0"/>
        <w:autoSpaceDN w:val="0"/>
        <w:rPr>
          <w:sz w:val="22"/>
          <w:szCs w:val="22"/>
        </w:rPr>
      </w:pPr>
    </w:p>
    <w:p w:rsidR="00F1073B" w:rsidRPr="004E41DD" w:rsidRDefault="00F1073B" w:rsidP="00F1073B">
      <w:pPr>
        <w:widowControl w:val="0"/>
        <w:autoSpaceDE w:val="0"/>
        <w:autoSpaceDN w:val="0"/>
        <w:spacing w:before="220"/>
        <w:ind w:firstLine="540"/>
        <w:contextualSpacing/>
        <w:jc w:val="center"/>
        <w:rPr>
          <w:b/>
          <w:sz w:val="22"/>
          <w:szCs w:val="22"/>
        </w:rPr>
      </w:pPr>
      <w:r w:rsidRPr="004E41DD">
        <w:rPr>
          <w:b/>
          <w:sz w:val="22"/>
          <w:szCs w:val="22"/>
        </w:rPr>
        <w:t>2.2. Показатели достижения целей и решения задач подпрограммы</w:t>
      </w:r>
    </w:p>
    <w:p w:rsidR="00F1073B" w:rsidRPr="004E41DD" w:rsidRDefault="00F1073B" w:rsidP="00F1073B">
      <w:pPr>
        <w:widowControl w:val="0"/>
        <w:autoSpaceDE w:val="0"/>
        <w:autoSpaceDN w:val="0"/>
        <w:spacing w:before="220"/>
        <w:contextualSpacing/>
        <w:jc w:val="both"/>
        <w:rPr>
          <w:sz w:val="22"/>
          <w:szCs w:val="22"/>
        </w:rPr>
      </w:pPr>
    </w:p>
    <w:p w:rsidR="00F1073B" w:rsidRPr="004E41DD" w:rsidRDefault="00F1073B" w:rsidP="00F1073B">
      <w:pPr>
        <w:widowControl w:val="0"/>
        <w:autoSpaceDE w:val="0"/>
        <w:autoSpaceDN w:val="0"/>
        <w:jc w:val="center"/>
        <w:outlineLvl w:val="5"/>
        <w:rPr>
          <w:sz w:val="22"/>
          <w:szCs w:val="22"/>
        </w:rPr>
      </w:pPr>
      <w:r w:rsidRPr="004E41DD">
        <w:rPr>
          <w:sz w:val="22"/>
          <w:szCs w:val="22"/>
        </w:rPr>
        <w:t>СВЕДЕНИЯ</w:t>
      </w:r>
    </w:p>
    <w:p w:rsidR="00F1073B" w:rsidRPr="004E41DD" w:rsidRDefault="00F1073B" w:rsidP="00F1073B">
      <w:pPr>
        <w:widowControl w:val="0"/>
        <w:autoSpaceDE w:val="0"/>
        <w:autoSpaceDN w:val="0"/>
        <w:jc w:val="center"/>
        <w:rPr>
          <w:sz w:val="22"/>
          <w:szCs w:val="22"/>
        </w:rPr>
      </w:pPr>
      <w:r w:rsidRPr="004E41DD">
        <w:rPr>
          <w:sz w:val="22"/>
          <w:szCs w:val="22"/>
        </w:rPr>
        <w:t>о показателях подпрограммы и их значениях</w:t>
      </w:r>
    </w:p>
    <w:p w:rsidR="00F1073B" w:rsidRPr="004E41DD" w:rsidRDefault="00F1073B" w:rsidP="00F1073B">
      <w:pPr>
        <w:widowControl w:val="0"/>
        <w:autoSpaceDE w:val="0"/>
        <w:autoSpaceDN w:val="0"/>
        <w:jc w:val="center"/>
        <w:rPr>
          <w:sz w:val="22"/>
          <w:szCs w:val="22"/>
        </w:rPr>
      </w:pPr>
      <w:proofErr w:type="gramStart"/>
      <w:r w:rsidRPr="004E41DD">
        <w:rPr>
          <w:sz w:val="22"/>
          <w:szCs w:val="22"/>
        </w:rPr>
        <w:t xml:space="preserve">(в ред. </w:t>
      </w:r>
      <w:hyperlink r:id="rId25" w:history="1">
        <w:r w:rsidRPr="004E41DD">
          <w:rPr>
            <w:sz w:val="22"/>
            <w:szCs w:val="22"/>
          </w:rPr>
          <w:t>Постановления</w:t>
        </w:r>
      </w:hyperlink>
      <w:r w:rsidRPr="004E41DD">
        <w:rPr>
          <w:sz w:val="22"/>
          <w:szCs w:val="22"/>
        </w:rPr>
        <w:t xml:space="preserve"> Правительства Калужской области</w:t>
      </w:r>
      <w:proofErr w:type="gramEnd"/>
    </w:p>
    <w:p w:rsidR="00F1073B" w:rsidRPr="004E41DD" w:rsidRDefault="00F1073B" w:rsidP="00F1073B">
      <w:pPr>
        <w:widowControl w:val="0"/>
        <w:autoSpaceDE w:val="0"/>
        <w:autoSpaceDN w:val="0"/>
        <w:jc w:val="center"/>
        <w:rPr>
          <w:sz w:val="22"/>
          <w:szCs w:val="22"/>
        </w:rPr>
      </w:pPr>
      <w:r w:rsidRPr="004E41DD">
        <w:rPr>
          <w:sz w:val="22"/>
          <w:szCs w:val="22"/>
        </w:rPr>
        <w:t>от 17.03.2017 N 121)</w:t>
      </w:r>
    </w:p>
    <w:p w:rsidR="00F1073B" w:rsidRPr="004E41DD" w:rsidRDefault="00F1073B" w:rsidP="00F1073B">
      <w:pPr>
        <w:widowControl w:val="0"/>
        <w:autoSpaceDE w:val="0"/>
        <w:autoSpaceDN w:val="0"/>
        <w:jc w:val="both"/>
        <w:rPr>
          <w:sz w:val="22"/>
          <w:szCs w:val="22"/>
        </w:rPr>
      </w:pPr>
    </w:p>
    <w:tbl>
      <w:tblPr>
        <w:tblW w:w="1049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94"/>
        <w:gridCol w:w="567"/>
        <w:gridCol w:w="850"/>
        <w:gridCol w:w="851"/>
        <w:gridCol w:w="850"/>
        <w:gridCol w:w="851"/>
        <w:gridCol w:w="850"/>
        <w:gridCol w:w="851"/>
        <w:gridCol w:w="708"/>
        <w:gridCol w:w="851"/>
      </w:tblGrid>
      <w:tr w:rsidR="008D0902" w:rsidRPr="004E41DD" w:rsidTr="00F1073B">
        <w:tc>
          <w:tcPr>
            <w:tcW w:w="567" w:type="dxa"/>
            <w:vMerge w:val="restart"/>
          </w:tcPr>
          <w:p w:rsidR="00F1073B" w:rsidRPr="004E41DD" w:rsidRDefault="00F1073B" w:rsidP="00F1073B">
            <w:pPr>
              <w:widowControl w:val="0"/>
              <w:autoSpaceDE w:val="0"/>
              <w:autoSpaceDN w:val="0"/>
              <w:jc w:val="center"/>
              <w:rPr>
                <w:sz w:val="22"/>
                <w:szCs w:val="22"/>
              </w:rPr>
            </w:pPr>
            <w:r w:rsidRPr="004E41DD">
              <w:rPr>
                <w:sz w:val="22"/>
                <w:szCs w:val="22"/>
              </w:rPr>
              <w:t xml:space="preserve">N </w:t>
            </w:r>
            <w:proofErr w:type="gramStart"/>
            <w:r w:rsidRPr="004E41DD">
              <w:rPr>
                <w:sz w:val="22"/>
                <w:szCs w:val="22"/>
              </w:rPr>
              <w:t>п</w:t>
            </w:r>
            <w:proofErr w:type="gramEnd"/>
            <w:r w:rsidRPr="004E41DD">
              <w:rPr>
                <w:sz w:val="22"/>
                <w:szCs w:val="22"/>
              </w:rPr>
              <w:t>/п</w:t>
            </w:r>
          </w:p>
        </w:tc>
        <w:tc>
          <w:tcPr>
            <w:tcW w:w="2694" w:type="dxa"/>
            <w:vMerge w:val="restart"/>
          </w:tcPr>
          <w:p w:rsidR="00F1073B" w:rsidRPr="004E41DD" w:rsidRDefault="00F1073B" w:rsidP="00F1073B">
            <w:pPr>
              <w:widowControl w:val="0"/>
              <w:autoSpaceDE w:val="0"/>
              <w:autoSpaceDN w:val="0"/>
              <w:jc w:val="center"/>
              <w:rPr>
                <w:sz w:val="22"/>
                <w:szCs w:val="22"/>
              </w:rPr>
            </w:pPr>
            <w:r w:rsidRPr="004E41DD">
              <w:rPr>
                <w:sz w:val="22"/>
                <w:szCs w:val="22"/>
              </w:rPr>
              <w:t>Наименование показателя</w:t>
            </w:r>
          </w:p>
        </w:tc>
        <w:tc>
          <w:tcPr>
            <w:tcW w:w="567" w:type="dxa"/>
            <w:vMerge w:val="restart"/>
          </w:tcPr>
          <w:p w:rsidR="00F1073B" w:rsidRPr="004E41DD" w:rsidRDefault="00F1073B" w:rsidP="00F1073B">
            <w:pPr>
              <w:widowControl w:val="0"/>
              <w:autoSpaceDE w:val="0"/>
              <w:autoSpaceDN w:val="0"/>
              <w:jc w:val="center"/>
              <w:rPr>
                <w:sz w:val="22"/>
                <w:szCs w:val="22"/>
              </w:rPr>
            </w:pPr>
            <w:r w:rsidRPr="004E41DD">
              <w:rPr>
                <w:sz w:val="22"/>
                <w:szCs w:val="22"/>
              </w:rPr>
              <w:t>Ед. изм.</w:t>
            </w:r>
          </w:p>
        </w:tc>
        <w:tc>
          <w:tcPr>
            <w:tcW w:w="6662" w:type="dxa"/>
            <w:gridSpan w:val="8"/>
          </w:tcPr>
          <w:p w:rsidR="00F1073B" w:rsidRPr="004E41DD" w:rsidRDefault="00F1073B" w:rsidP="00F1073B">
            <w:pPr>
              <w:widowControl w:val="0"/>
              <w:autoSpaceDE w:val="0"/>
              <w:autoSpaceDN w:val="0"/>
              <w:jc w:val="center"/>
              <w:rPr>
                <w:sz w:val="22"/>
                <w:szCs w:val="22"/>
              </w:rPr>
            </w:pPr>
            <w:r w:rsidRPr="004E41DD">
              <w:rPr>
                <w:sz w:val="22"/>
                <w:szCs w:val="22"/>
              </w:rPr>
              <w:t>Значение по годам</w:t>
            </w:r>
          </w:p>
        </w:tc>
      </w:tr>
      <w:tr w:rsidR="008D0902" w:rsidRPr="004E41DD" w:rsidTr="00F1073B">
        <w:tc>
          <w:tcPr>
            <w:tcW w:w="567" w:type="dxa"/>
            <w:vMerge/>
          </w:tcPr>
          <w:p w:rsidR="00F1073B" w:rsidRPr="004E41DD" w:rsidRDefault="00F1073B" w:rsidP="00F1073B">
            <w:pPr>
              <w:spacing w:after="200" w:line="276" w:lineRule="auto"/>
              <w:rPr>
                <w:rFonts w:eastAsiaTheme="minorHAnsi"/>
                <w:sz w:val="22"/>
                <w:szCs w:val="22"/>
                <w:lang w:eastAsia="en-US"/>
              </w:rPr>
            </w:pPr>
          </w:p>
        </w:tc>
        <w:tc>
          <w:tcPr>
            <w:tcW w:w="2694" w:type="dxa"/>
            <w:vMerge/>
          </w:tcPr>
          <w:p w:rsidR="00F1073B" w:rsidRPr="004E41DD" w:rsidRDefault="00F1073B" w:rsidP="00F1073B">
            <w:pPr>
              <w:spacing w:after="200" w:line="276" w:lineRule="auto"/>
              <w:rPr>
                <w:rFonts w:eastAsiaTheme="minorHAnsi"/>
                <w:sz w:val="22"/>
                <w:szCs w:val="22"/>
                <w:lang w:eastAsia="en-US"/>
              </w:rPr>
            </w:pPr>
          </w:p>
        </w:tc>
        <w:tc>
          <w:tcPr>
            <w:tcW w:w="567" w:type="dxa"/>
            <w:vMerge/>
          </w:tcPr>
          <w:p w:rsidR="00F1073B" w:rsidRPr="004E41DD" w:rsidRDefault="00F1073B" w:rsidP="00F1073B">
            <w:pPr>
              <w:spacing w:after="200" w:line="276" w:lineRule="auto"/>
              <w:rPr>
                <w:rFonts w:eastAsiaTheme="minorHAnsi"/>
                <w:sz w:val="22"/>
                <w:szCs w:val="22"/>
                <w:lang w:eastAsia="en-US"/>
              </w:rPr>
            </w:pPr>
          </w:p>
        </w:tc>
        <w:tc>
          <w:tcPr>
            <w:tcW w:w="850" w:type="dxa"/>
            <w:vMerge w:val="restart"/>
          </w:tcPr>
          <w:p w:rsidR="00F1073B" w:rsidRPr="004E41DD" w:rsidRDefault="00F1073B" w:rsidP="00F1073B">
            <w:pPr>
              <w:widowControl w:val="0"/>
              <w:autoSpaceDE w:val="0"/>
              <w:autoSpaceDN w:val="0"/>
              <w:jc w:val="center"/>
              <w:rPr>
                <w:sz w:val="22"/>
                <w:szCs w:val="22"/>
              </w:rPr>
            </w:pPr>
            <w:r w:rsidRPr="004E41DD">
              <w:rPr>
                <w:sz w:val="22"/>
                <w:szCs w:val="22"/>
              </w:rPr>
              <w:t>2017, (отчет)**</w:t>
            </w:r>
          </w:p>
        </w:tc>
        <w:tc>
          <w:tcPr>
            <w:tcW w:w="851" w:type="dxa"/>
            <w:vMerge w:val="restart"/>
          </w:tcPr>
          <w:p w:rsidR="00F1073B" w:rsidRPr="004E41DD" w:rsidRDefault="00F1073B" w:rsidP="00F1073B">
            <w:pPr>
              <w:widowControl w:val="0"/>
              <w:autoSpaceDE w:val="0"/>
              <w:autoSpaceDN w:val="0"/>
              <w:jc w:val="center"/>
              <w:rPr>
                <w:sz w:val="22"/>
                <w:szCs w:val="22"/>
              </w:rPr>
            </w:pPr>
            <w:r w:rsidRPr="004E41DD">
              <w:rPr>
                <w:sz w:val="22"/>
                <w:szCs w:val="22"/>
              </w:rPr>
              <w:t xml:space="preserve">2018, </w:t>
            </w:r>
          </w:p>
          <w:p w:rsidR="00F1073B" w:rsidRPr="004E41DD" w:rsidRDefault="00F1073B" w:rsidP="00F1073B">
            <w:pPr>
              <w:widowControl w:val="0"/>
              <w:autoSpaceDE w:val="0"/>
              <w:autoSpaceDN w:val="0"/>
              <w:jc w:val="center"/>
              <w:rPr>
                <w:sz w:val="22"/>
                <w:szCs w:val="22"/>
              </w:rPr>
            </w:pPr>
            <w:r w:rsidRPr="004E41DD">
              <w:rPr>
                <w:sz w:val="22"/>
                <w:szCs w:val="22"/>
              </w:rPr>
              <w:t>(отчет)**</w:t>
            </w:r>
          </w:p>
        </w:tc>
        <w:tc>
          <w:tcPr>
            <w:tcW w:w="4961" w:type="dxa"/>
            <w:gridSpan w:val="6"/>
          </w:tcPr>
          <w:p w:rsidR="00F1073B" w:rsidRPr="004E41DD" w:rsidRDefault="00F1073B" w:rsidP="00F1073B">
            <w:pPr>
              <w:widowControl w:val="0"/>
              <w:autoSpaceDE w:val="0"/>
              <w:autoSpaceDN w:val="0"/>
              <w:jc w:val="center"/>
              <w:rPr>
                <w:sz w:val="22"/>
                <w:szCs w:val="22"/>
              </w:rPr>
            </w:pPr>
            <w:r w:rsidRPr="004E41DD">
              <w:rPr>
                <w:sz w:val="22"/>
                <w:szCs w:val="22"/>
              </w:rPr>
              <w:t>реализации подпрограммы</w:t>
            </w:r>
          </w:p>
        </w:tc>
      </w:tr>
      <w:tr w:rsidR="008D0902" w:rsidRPr="004E41DD" w:rsidTr="00F1073B">
        <w:tc>
          <w:tcPr>
            <w:tcW w:w="567" w:type="dxa"/>
            <w:vMerge/>
          </w:tcPr>
          <w:p w:rsidR="00F1073B" w:rsidRPr="004E41DD" w:rsidRDefault="00F1073B" w:rsidP="00F1073B">
            <w:pPr>
              <w:spacing w:after="200" w:line="276" w:lineRule="auto"/>
              <w:rPr>
                <w:rFonts w:eastAsiaTheme="minorHAnsi"/>
                <w:sz w:val="22"/>
                <w:szCs w:val="22"/>
                <w:lang w:eastAsia="en-US"/>
              </w:rPr>
            </w:pPr>
          </w:p>
        </w:tc>
        <w:tc>
          <w:tcPr>
            <w:tcW w:w="2694" w:type="dxa"/>
            <w:vMerge/>
          </w:tcPr>
          <w:p w:rsidR="00F1073B" w:rsidRPr="004E41DD" w:rsidRDefault="00F1073B" w:rsidP="00F1073B">
            <w:pPr>
              <w:spacing w:after="200" w:line="276" w:lineRule="auto"/>
              <w:rPr>
                <w:rFonts w:eastAsiaTheme="minorHAnsi"/>
                <w:sz w:val="22"/>
                <w:szCs w:val="22"/>
                <w:lang w:eastAsia="en-US"/>
              </w:rPr>
            </w:pPr>
          </w:p>
        </w:tc>
        <w:tc>
          <w:tcPr>
            <w:tcW w:w="567" w:type="dxa"/>
            <w:vMerge/>
          </w:tcPr>
          <w:p w:rsidR="00F1073B" w:rsidRPr="004E41DD" w:rsidRDefault="00F1073B" w:rsidP="00F1073B">
            <w:pPr>
              <w:spacing w:after="200" w:line="276" w:lineRule="auto"/>
              <w:rPr>
                <w:rFonts w:eastAsiaTheme="minorHAnsi"/>
                <w:sz w:val="22"/>
                <w:szCs w:val="22"/>
                <w:lang w:eastAsia="en-US"/>
              </w:rPr>
            </w:pPr>
          </w:p>
        </w:tc>
        <w:tc>
          <w:tcPr>
            <w:tcW w:w="850" w:type="dxa"/>
            <w:vMerge/>
          </w:tcPr>
          <w:p w:rsidR="00F1073B" w:rsidRPr="004E41DD" w:rsidRDefault="00F1073B" w:rsidP="00F1073B">
            <w:pPr>
              <w:spacing w:after="200" w:line="276" w:lineRule="auto"/>
              <w:rPr>
                <w:rFonts w:eastAsiaTheme="minorHAnsi"/>
                <w:sz w:val="22"/>
                <w:szCs w:val="22"/>
                <w:lang w:eastAsia="en-US"/>
              </w:rPr>
            </w:pPr>
          </w:p>
        </w:tc>
        <w:tc>
          <w:tcPr>
            <w:tcW w:w="851" w:type="dxa"/>
            <w:vMerge/>
          </w:tcPr>
          <w:p w:rsidR="00F1073B" w:rsidRPr="004E41DD" w:rsidRDefault="00F1073B" w:rsidP="00F1073B">
            <w:pPr>
              <w:spacing w:after="200" w:line="276" w:lineRule="auto"/>
              <w:rPr>
                <w:rFonts w:eastAsiaTheme="minorHAnsi"/>
                <w:sz w:val="22"/>
                <w:szCs w:val="22"/>
                <w:lang w:eastAsia="en-US"/>
              </w:rPr>
            </w:pPr>
          </w:p>
        </w:tc>
        <w:tc>
          <w:tcPr>
            <w:tcW w:w="850" w:type="dxa"/>
          </w:tcPr>
          <w:p w:rsidR="00F1073B" w:rsidRPr="004E41DD" w:rsidRDefault="00F1073B" w:rsidP="00F1073B">
            <w:pPr>
              <w:widowControl w:val="0"/>
              <w:autoSpaceDE w:val="0"/>
              <w:autoSpaceDN w:val="0"/>
              <w:jc w:val="center"/>
              <w:rPr>
                <w:sz w:val="22"/>
                <w:szCs w:val="22"/>
              </w:rPr>
            </w:pPr>
            <w:r w:rsidRPr="004E41DD">
              <w:rPr>
                <w:sz w:val="22"/>
                <w:szCs w:val="22"/>
              </w:rPr>
              <w:t>2019</w:t>
            </w:r>
          </w:p>
        </w:tc>
        <w:tc>
          <w:tcPr>
            <w:tcW w:w="851" w:type="dxa"/>
          </w:tcPr>
          <w:p w:rsidR="00F1073B" w:rsidRPr="004E41DD" w:rsidRDefault="00F1073B" w:rsidP="00F1073B">
            <w:pPr>
              <w:widowControl w:val="0"/>
              <w:autoSpaceDE w:val="0"/>
              <w:autoSpaceDN w:val="0"/>
              <w:jc w:val="center"/>
              <w:rPr>
                <w:sz w:val="22"/>
                <w:szCs w:val="22"/>
              </w:rPr>
            </w:pPr>
            <w:r w:rsidRPr="004E41DD">
              <w:rPr>
                <w:sz w:val="22"/>
                <w:szCs w:val="22"/>
              </w:rPr>
              <w:t>2020</w:t>
            </w:r>
          </w:p>
        </w:tc>
        <w:tc>
          <w:tcPr>
            <w:tcW w:w="850" w:type="dxa"/>
          </w:tcPr>
          <w:p w:rsidR="00F1073B" w:rsidRPr="004E41DD" w:rsidRDefault="00F1073B" w:rsidP="00F1073B">
            <w:pPr>
              <w:widowControl w:val="0"/>
              <w:autoSpaceDE w:val="0"/>
              <w:autoSpaceDN w:val="0"/>
              <w:jc w:val="center"/>
              <w:rPr>
                <w:sz w:val="22"/>
                <w:szCs w:val="22"/>
              </w:rPr>
            </w:pPr>
            <w:r w:rsidRPr="004E41DD">
              <w:rPr>
                <w:sz w:val="22"/>
                <w:szCs w:val="22"/>
              </w:rPr>
              <w:t>2021</w:t>
            </w:r>
          </w:p>
        </w:tc>
        <w:tc>
          <w:tcPr>
            <w:tcW w:w="851" w:type="dxa"/>
          </w:tcPr>
          <w:p w:rsidR="00F1073B" w:rsidRPr="004E41DD" w:rsidRDefault="00F1073B" w:rsidP="00F1073B">
            <w:pPr>
              <w:widowControl w:val="0"/>
              <w:autoSpaceDE w:val="0"/>
              <w:autoSpaceDN w:val="0"/>
              <w:jc w:val="center"/>
              <w:rPr>
                <w:sz w:val="22"/>
                <w:szCs w:val="22"/>
              </w:rPr>
            </w:pPr>
            <w:r w:rsidRPr="004E41DD">
              <w:rPr>
                <w:sz w:val="22"/>
                <w:szCs w:val="22"/>
              </w:rPr>
              <w:t>2022</w:t>
            </w:r>
          </w:p>
        </w:tc>
        <w:tc>
          <w:tcPr>
            <w:tcW w:w="708" w:type="dxa"/>
          </w:tcPr>
          <w:p w:rsidR="00F1073B" w:rsidRPr="004E41DD" w:rsidRDefault="00F1073B" w:rsidP="00F1073B">
            <w:pPr>
              <w:widowControl w:val="0"/>
              <w:autoSpaceDE w:val="0"/>
              <w:autoSpaceDN w:val="0"/>
              <w:jc w:val="center"/>
              <w:rPr>
                <w:sz w:val="22"/>
                <w:szCs w:val="22"/>
              </w:rPr>
            </w:pPr>
            <w:r w:rsidRPr="004E41DD">
              <w:rPr>
                <w:sz w:val="22"/>
                <w:szCs w:val="22"/>
              </w:rPr>
              <w:t>2023</w:t>
            </w:r>
          </w:p>
        </w:tc>
        <w:tc>
          <w:tcPr>
            <w:tcW w:w="851" w:type="dxa"/>
          </w:tcPr>
          <w:p w:rsidR="00F1073B" w:rsidRPr="004E41DD" w:rsidRDefault="00F1073B" w:rsidP="00F1073B">
            <w:pPr>
              <w:widowControl w:val="0"/>
              <w:autoSpaceDE w:val="0"/>
              <w:autoSpaceDN w:val="0"/>
              <w:jc w:val="center"/>
              <w:rPr>
                <w:sz w:val="22"/>
                <w:szCs w:val="22"/>
              </w:rPr>
            </w:pPr>
            <w:r w:rsidRPr="004E41DD">
              <w:rPr>
                <w:sz w:val="22"/>
                <w:szCs w:val="22"/>
              </w:rPr>
              <w:t>2024</w:t>
            </w:r>
          </w:p>
          <w:p w:rsidR="00F1073B" w:rsidRPr="004E41DD" w:rsidRDefault="00F1073B" w:rsidP="00F1073B">
            <w:pPr>
              <w:widowControl w:val="0"/>
              <w:autoSpaceDE w:val="0"/>
              <w:autoSpaceDN w:val="0"/>
              <w:jc w:val="center"/>
              <w:rPr>
                <w:sz w:val="22"/>
                <w:szCs w:val="22"/>
              </w:rPr>
            </w:pPr>
          </w:p>
        </w:tc>
      </w:tr>
      <w:tr w:rsidR="008D0902" w:rsidRPr="004E41DD" w:rsidTr="00F1073B">
        <w:tc>
          <w:tcPr>
            <w:tcW w:w="10490" w:type="dxa"/>
            <w:gridSpan w:val="11"/>
          </w:tcPr>
          <w:p w:rsidR="00F1073B" w:rsidRPr="004E41DD" w:rsidRDefault="00F1073B" w:rsidP="00F1073B">
            <w:pPr>
              <w:widowControl w:val="0"/>
              <w:autoSpaceDE w:val="0"/>
              <w:autoSpaceDN w:val="0"/>
              <w:jc w:val="center"/>
              <w:outlineLvl w:val="6"/>
              <w:rPr>
                <w:sz w:val="22"/>
                <w:szCs w:val="22"/>
              </w:rPr>
            </w:pPr>
            <w:r w:rsidRPr="004E41DD">
              <w:rPr>
                <w:sz w:val="22"/>
                <w:szCs w:val="22"/>
              </w:rPr>
              <w:t>Подпрограмма «Развитие физической культуры, массового спорта и спорта высших достижений»</w:t>
            </w:r>
          </w:p>
        </w:tc>
      </w:tr>
      <w:tr w:rsidR="008D0902" w:rsidRPr="004E41DD" w:rsidTr="00F1073B">
        <w:tc>
          <w:tcPr>
            <w:tcW w:w="567" w:type="dxa"/>
          </w:tcPr>
          <w:p w:rsidR="00F1073B" w:rsidRPr="004E41DD" w:rsidRDefault="00F1073B" w:rsidP="00F1073B">
            <w:pPr>
              <w:widowControl w:val="0"/>
              <w:autoSpaceDE w:val="0"/>
              <w:autoSpaceDN w:val="0"/>
              <w:jc w:val="center"/>
              <w:rPr>
                <w:sz w:val="22"/>
                <w:szCs w:val="22"/>
              </w:rPr>
            </w:pPr>
            <w:r w:rsidRPr="004E41DD">
              <w:rPr>
                <w:sz w:val="22"/>
                <w:szCs w:val="22"/>
              </w:rPr>
              <w:t>1</w:t>
            </w:r>
          </w:p>
        </w:tc>
        <w:tc>
          <w:tcPr>
            <w:tcW w:w="2694" w:type="dxa"/>
          </w:tcPr>
          <w:p w:rsidR="00F1073B" w:rsidRPr="004E41DD" w:rsidRDefault="00F1073B" w:rsidP="006E3E45">
            <w:pPr>
              <w:widowControl w:val="0"/>
              <w:autoSpaceDE w:val="0"/>
              <w:autoSpaceDN w:val="0"/>
              <w:rPr>
                <w:sz w:val="22"/>
                <w:szCs w:val="22"/>
              </w:rPr>
            </w:pPr>
            <w:r w:rsidRPr="004E41DD">
              <w:rPr>
                <w:sz w:val="22"/>
                <w:szCs w:val="22"/>
              </w:rPr>
              <w:t>Доля населения, занятого в экономике, занимающегося физической культурой и спортом, в общей численности населения, занятого в экономике</w:t>
            </w:r>
          </w:p>
        </w:tc>
        <w:tc>
          <w:tcPr>
            <w:tcW w:w="567" w:type="dxa"/>
          </w:tcPr>
          <w:p w:rsidR="00F1073B" w:rsidRPr="004E41DD" w:rsidRDefault="00F1073B" w:rsidP="00F1073B">
            <w:pPr>
              <w:widowControl w:val="0"/>
              <w:autoSpaceDE w:val="0"/>
              <w:autoSpaceDN w:val="0"/>
              <w:rPr>
                <w:sz w:val="22"/>
                <w:szCs w:val="22"/>
              </w:rPr>
            </w:pPr>
            <w:r w:rsidRPr="004E41DD">
              <w:rPr>
                <w:sz w:val="22"/>
                <w:szCs w:val="22"/>
              </w:rPr>
              <w:t>%</w:t>
            </w:r>
          </w:p>
        </w:tc>
        <w:tc>
          <w:tcPr>
            <w:tcW w:w="850" w:type="dxa"/>
          </w:tcPr>
          <w:p w:rsidR="00F1073B" w:rsidRPr="004E41DD" w:rsidRDefault="00F1073B" w:rsidP="0013087E">
            <w:pPr>
              <w:pStyle w:val="ConsPlusNormal"/>
              <w:jc w:val="center"/>
              <w:rPr>
                <w:rFonts w:ascii="Times New Roman" w:hAnsi="Times New Roman" w:cs="Times New Roman"/>
                <w:szCs w:val="22"/>
              </w:rPr>
            </w:pPr>
            <w:r w:rsidRPr="004E41DD">
              <w:rPr>
                <w:rFonts w:ascii="Times New Roman" w:hAnsi="Times New Roman" w:cs="Times New Roman"/>
                <w:szCs w:val="22"/>
              </w:rPr>
              <w:t>18,5</w:t>
            </w:r>
          </w:p>
        </w:tc>
        <w:tc>
          <w:tcPr>
            <w:tcW w:w="851" w:type="dxa"/>
          </w:tcPr>
          <w:p w:rsidR="00F1073B" w:rsidRPr="004E41DD" w:rsidRDefault="00F1073B" w:rsidP="0013087E">
            <w:pPr>
              <w:pStyle w:val="ConsPlusNormal"/>
              <w:jc w:val="center"/>
              <w:rPr>
                <w:rFonts w:ascii="Times New Roman" w:hAnsi="Times New Roman" w:cs="Times New Roman"/>
                <w:szCs w:val="22"/>
              </w:rPr>
            </w:pPr>
            <w:r w:rsidRPr="004E41DD">
              <w:rPr>
                <w:rFonts w:ascii="Times New Roman" w:hAnsi="Times New Roman" w:cs="Times New Roman"/>
                <w:szCs w:val="22"/>
              </w:rPr>
              <w:t>23,9</w:t>
            </w:r>
          </w:p>
        </w:tc>
        <w:tc>
          <w:tcPr>
            <w:tcW w:w="850" w:type="dxa"/>
          </w:tcPr>
          <w:p w:rsidR="00F1073B" w:rsidRPr="004E41DD" w:rsidRDefault="00F1073B" w:rsidP="0013087E">
            <w:pPr>
              <w:pStyle w:val="ConsPlusNormal"/>
              <w:jc w:val="center"/>
              <w:rPr>
                <w:rFonts w:ascii="Times New Roman" w:hAnsi="Times New Roman" w:cs="Times New Roman"/>
                <w:szCs w:val="22"/>
              </w:rPr>
            </w:pPr>
            <w:r w:rsidRPr="004E41DD">
              <w:rPr>
                <w:rFonts w:ascii="Times New Roman" w:hAnsi="Times New Roman" w:cs="Times New Roman"/>
                <w:szCs w:val="22"/>
              </w:rPr>
              <w:t>24,4</w:t>
            </w:r>
          </w:p>
        </w:tc>
        <w:tc>
          <w:tcPr>
            <w:tcW w:w="851" w:type="dxa"/>
          </w:tcPr>
          <w:p w:rsidR="00F1073B" w:rsidRPr="004E41DD" w:rsidRDefault="00F1073B" w:rsidP="0013087E">
            <w:pPr>
              <w:pStyle w:val="ConsPlusNormal"/>
              <w:jc w:val="center"/>
              <w:rPr>
                <w:rFonts w:ascii="Times New Roman" w:hAnsi="Times New Roman" w:cs="Times New Roman"/>
                <w:szCs w:val="22"/>
              </w:rPr>
            </w:pPr>
            <w:r w:rsidRPr="004E41DD">
              <w:rPr>
                <w:rFonts w:ascii="Times New Roman" w:hAnsi="Times New Roman" w:cs="Times New Roman"/>
                <w:szCs w:val="22"/>
              </w:rPr>
              <w:t>25</w:t>
            </w:r>
          </w:p>
        </w:tc>
        <w:tc>
          <w:tcPr>
            <w:tcW w:w="850" w:type="dxa"/>
          </w:tcPr>
          <w:p w:rsidR="00F1073B" w:rsidRPr="004E41DD" w:rsidRDefault="00F1073B" w:rsidP="0013087E">
            <w:pPr>
              <w:widowControl w:val="0"/>
              <w:autoSpaceDE w:val="0"/>
              <w:autoSpaceDN w:val="0"/>
              <w:jc w:val="center"/>
              <w:rPr>
                <w:sz w:val="22"/>
                <w:szCs w:val="22"/>
              </w:rPr>
            </w:pPr>
            <w:r w:rsidRPr="004E41DD">
              <w:rPr>
                <w:sz w:val="22"/>
                <w:szCs w:val="22"/>
              </w:rPr>
              <w:t>25,4</w:t>
            </w:r>
          </w:p>
        </w:tc>
        <w:tc>
          <w:tcPr>
            <w:tcW w:w="851" w:type="dxa"/>
          </w:tcPr>
          <w:p w:rsidR="00F1073B" w:rsidRPr="004E41DD" w:rsidRDefault="00F1073B" w:rsidP="0013087E">
            <w:pPr>
              <w:widowControl w:val="0"/>
              <w:autoSpaceDE w:val="0"/>
              <w:autoSpaceDN w:val="0"/>
              <w:jc w:val="center"/>
              <w:rPr>
                <w:sz w:val="22"/>
                <w:szCs w:val="22"/>
              </w:rPr>
            </w:pPr>
            <w:r w:rsidRPr="004E41DD">
              <w:rPr>
                <w:sz w:val="22"/>
                <w:szCs w:val="22"/>
              </w:rPr>
              <w:t>25,8</w:t>
            </w:r>
          </w:p>
        </w:tc>
        <w:tc>
          <w:tcPr>
            <w:tcW w:w="708" w:type="dxa"/>
          </w:tcPr>
          <w:p w:rsidR="00F1073B" w:rsidRPr="004E41DD" w:rsidRDefault="00F1073B" w:rsidP="0013087E">
            <w:pPr>
              <w:widowControl w:val="0"/>
              <w:autoSpaceDE w:val="0"/>
              <w:autoSpaceDN w:val="0"/>
              <w:jc w:val="center"/>
              <w:rPr>
                <w:sz w:val="22"/>
                <w:szCs w:val="22"/>
              </w:rPr>
            </w:pPr>
            <w:r w:rsidRPr="004E41DD">
              <w:rPr>
                <w:sz w:val="22"/>
                <w:szCs w:val="22"/>
              </w:rPr>
              <w:t>26,2</w:t>
            </w:r>
          </w:p>
        </w:tc>
        <w:tc>
          <w:tcPr>
            <w:tcW w:w="851" w:type="dxa"/>
          </w:tcPr>
          <w:p w:rsidR="00F1073B" w:rsidRPr="004E41DD" w:rsidRDefault="00F1073B" w:rsidP="0013087E">
            <w:pPr>
              <w:widowControl w:val="0"/>
              <w:autoSpaceDE w:val="0"/>
              <w:autoSpaceDN w:val="0"/>
              <w:jc w:val="center"/>
              <w:rPr>
                <w:sz w:val="22"/>
                <w:szCs w:val="22"/>
              </w:rPr>
            </w:pPr>
            <w:r w:rsidRPr="004E41DD">
              <w:rPr>
                <w:sz w:val="22"/>
                <w:szCs w:val="22"/>
              </w:rPr>
              <w:t>26,6</w:t>
            </w:r>
          </w:p>
        </w:tc>
      </w:tr>
      <w:tr w:rsidR="008D0902" w:rsidRPr="004E41DD" w:rsidTr="00F1073B">
        <w:tc>
          <w:tcPr>
            <w:tcW w:w="567" w:type="dxa"/>
          </w:tcPr>
          <w:p w:rsidR="00F1073B" w:rsidRPr="004E41DD" w:rsidRDefault="00F1073B" w:rsidP="00F1073B">
            <w:pPr>
              <w:widowControl w:val="0"/>
              <w:autoSpaceDE w:val="0"/>
              <w:autoSpaceDN w:val="0"/>
              <w:jc w:val="center"/>
              <w:rPr>
                <w:sz w:val="22"/>
                <w:szCs w:val="22"/>
              </w:rPr>
            </w:pPr>
            <w:r w:rsidRPr="004E41DD">
              <w:rPr>
                <w:sz w:val="22"/>
                <w:szCs w:val="22"/>
              </w:rPr>
              <w:t>2</w:t>
            </w:r>
          </w:p>
        </w:tc>
        <w:tc>
          <w:tcPr>
            <w:tcW w:w="2694" w:type="dxa"/>
          </w:tcPr>
          <w:p w:rsidR="00F1073B" w:rsidRPr="004E41DD" w:rsidRDefault="00F1073B" w:rsidP="006E3E45">
            <w:pPr>
              <w:widowControl w:val="0"/>
              <w:autoSpaceDE w:val="0"/>
              <w:autoSpaceDN w:val="0"/>
              <w:rPr>
                <w:sz w:val="22"/>
                <w:szCs w:val="22"/>
              </w:rPr>
            </w:pPr>
            <w:r w:rsidRPr="004E41DD">
              <w:rPr>
                <w:sz w:val="22"/>
                <w:szCs w:val="22"/>
              </w:rPr>
              <w:t xml:space="preserve">Доля учащихся и студентов, систематически занимающихся физической культурой и спортом, в общей численности учащихся и студентов </w:t>
            </w:r>
          </w:p>
        </w:tc>
        <w:tc>
          <w:tcPr>
            <w:tcW w:w="567" w:type="dxa"/>
          </w:tcPr>
          <w:p w:rsidR="00F1073B" w:rsidRPr="004E41DD" w:rsidRDefault="00F1073B" w:rsidP="00F1073B">
            <w:pPr>
              <w:widowControl w:val="0"/>
              <w:autoSpaceDE w:val="0"/>
              <w:autoSpaceDN w:val="0"/>
              <w:rPr>
                <w:sz w:val="22"/>
                <w:szCs w:val="22"/>
              </w:rPr>
            </w:pPr>
            <w:r w:rsidRPr="004E41DD">
              <w:rPr>
                <w:sz w:val="22"/>
                <w:szCs w:val="22"/>
              </w:rPr>
              <w:t>%</w:t>
            </w:r>
          </w:p>
        </w:tc>
        <w:tc>
          <w:tcPr>
            <w:tcW w:w="850" w:type="dxa"/>
          </w:tcPr>
          <w:p w:rsidR="00F1073B" w:rsidRPr="004E41DD" w:rsidRDefault="00F1073B" w:rsidP="0013087E">
            <w:pPr>
              <w:pStyle w:val="ConsPlusNormal"/>
              <w:jc w:val="center"/>
              <w:rPr>
                <w:rFonts w:ascii="Times New Roman" w:hAnsi="Times New Roman" w:cs="Times New Roman"/>
                <w:szCs w:val="22"/>
              </w:rPr>
            </w:pPr>
            <w:r w:rsidRPr="004E41DD">
              <w:rPr>
                <w:rFonts w:ascii="Times New Roman" w:hAnsi="Times New Roman" w:cs="Times New Roman"/>
                <w:szCs w:val="22"/>
              </w:rPr>
              <w:t>68</w:t>
            </w:r>
          </w:p>
        </w:tc>
        <w:tc>
          <w:tcPr>
            <w:tcW w:w="851" w:type="dxa"/>
          </w:tcPr>
          <w:p w:rsidR="00F1073B" w:rsidRPr="004E41DD" w:rsidRDefault="00F1073B" w:rsidP="0013087E">
            <w:pPr>
              <w:pStyle w:val="ConsPlusNormal"/>
              <w:jc w:val="center"/>
              <w:rPr>
                <w:rFonts w:ascii="Times New Roman" w:hAnsi="Times New Roman" w:cs="Times New Roman"/>
                <w:szCs w:val="22"/>
              </w:rPr>
            </w:pPr>
            <w:r w:rsidRPr="004E41DD">
              <w:rPr>
                <w:rFonts w:ascii="Times New Roman" w:hAnsi="Times New Roman" w:cs="Times New Roman"/>
                <w:szCs w:val="22"/>
              </w:rPr>
              <w:t>77,4</w:t>
            </w:r>
          </w:p>
        </w:tc>
        <w:tc>
          <w:tcPr>
            <w:tcW w:w="850" w:type="dxa"/>
          </w:tcPr>
          <w:p w:rsidR="00F1073B" w:rsidRPr="004E41DD" w:rsidRDefault="00F1073B" w:rsidP="0013087E">
            <w:pPr>
              <w:pStyle w:val="ConsPlusNormal"/>
              <w:jc w:val="center"/>
              <w:rPr>
                <w:rFonts w:ascii="Times New Roman" w:hAnsi="Times New Roman" w:cs="Times New Roman"/>
                <w:szCs w:val="22"/>
              </w:rPr>
            </w:pPr>
            <w:r w:rsidRPr="004E41DD">
              <w:rPr>
                <w:rFonts w:ascii="Times New Roman" w:hAnsi="Times New Roman" w:cs="Times New Roman"/>
                <w:szCs w:val="22"/>
              </w:rPr>
              <w:t>78,7</w:t>
            </w:r>
          </w:p>
        </w:tc>
        <w:tc>
          <w:tcPr>
            <w:tcW w:w="851" w:type="dxa"/>
          </w:tcPr>
          <w:p w:rsidR="00F1073B" w:rsidRPr="004E41DD" w:rsidRDefault="00F1073B" w:rsidP="0013087E">
            <w:pPr>
              <w:pStyle w:val="ConsPlusNormal"/>
              <w:jc w:val="center"/>
              <w:rPr>
                <w:rFonts w:ascii="Times New Roman" w:hAnsi="Times New Roman" w:cs="Times New Roman"/>
                <w:szCs w:val="22"/>
              </w:rPr>
            </w:pPr>
            <w:r w:rsidRPr="004E41DD">
              <w:rPr>
                <w:rFonts w:ascii="Times New Roman" w:hAnsi="Times New Roman" w:cs="Times New Roman"/>
                <w:szCs w:val="22"/>
              </w:rPr>
              <w:t>80</w:t>
            </w:r>
          </w:p>
        </w:tc>
        <w:tc>
          <w:tcPr>
            <w:tcW w:w="850" w:type="dxa"/>
          </w:tcPr>
          <w:p w:rsidR="00F1073B" w:rsidRPr="004E41DD" w:rsidRDefault="00F1073B" w:rsidP="0013087E">
            <w:pPr>
              <w:widowControl w:val="0"/>
              <w:autoSpaceDE w:val="0"/>
              <w:autoSpaceDN w:val="0"/>
              <w:jc w:val="center"/>
              <w:rPr>
                <w:sz w:val="22"/>
                <w:szCs w:val="22"/>
              </w:rPr>
            </w:pPr>
            <w:r w:rsidRPr="004E41DD">
              <w:rPr>
                <w:sz w:val="22"/>
                <w:szCs w:val="22"/>
              </w:rPr>
              <w:t>81,2</w:t>
            </w:r>
          </w:p>
        </w:tc>
        <w:tc>
          <w:tcPr>
            <w:tcW w:w="851" w:type="dxa"/>
          </w:tcPr>
          <w:p w:rsidR="00F1073B" w:rsidRPr="004E41DD" w:rsidRDefault="00F1073B" w:rsidP="0013087E">
            <w:pPr>
              <w:widowControl w:val="0"/>
              <w:autoSpaceDE w:val="0"/>
              <w:autoSpaceDN w:val="0"/>
              <w:jc w:val="center"/>
              <w:rPr>
                <w:sz w:val="22"/>
                <w:szCs w:val="22"/>
              </w:rPr>
            </w:pPr>
            <w:r w:rsidRPr="004E41DD">
              <w:rPr>
                <w:sz w:val="22"/>
                <w:szCs w:val="22"/>
              </w:rPr>
              <w:t>82,4</w:t>
            </w:r>
          </w:p>
        </w:tc>
        <w:tc>
          <w:tcPr>
            <w:tcW w:w="708" w:type="dxa"/>
          </w:tcPr>
          <w:p w:rsidR="00F1073B" w:rsidRPr="004E41DD" w:rsidRDefault="00F1073B" w:rsidP="0013087E">
            <w:pPr>
              <w:widowControl w:val="0"/>
              <w:autoSpaceDE w:val="0"/>
              <w:autoSpaceDN w:val="0"/>
              <w:jc w:val="center"/>
              <w:rPr>
                <w:sz w:val="22"/>
                <w:szCs w:val="22"/>
              </w:rPr>
            </w:pPr>
            <w:r w:rsidRPr="004E41DD">
              <w:rPr>
                <w:sz w:val="22"/>
                <w:szCs w:val="22"/>
              </w:rPr>
              <w:t>83,6</w:t>
            </w:r>
          </w:p>
        </w:tc>
        <w:tc>
          <w:tcPr>
            <w:tcW w:w="851" w:type="dxa"/>
          </w:tcPr>
          <w:p w:rsidR="00F1073B" w:rsidRPr="004E41DD" w:rsidRDefault="00F1073B" w:rsidP="0013087E">
            <w:pPr>
              <w:widowControl w:val="0"/>
              <w:autoSpaceDE w:val="0"/>
              <w:autoSpaceDN w:val="0"/>
              <w:jc w:val="center"/>
              <w:rPr>
                <w:sz w:val="22"/>
                <w:szCs w:val="22"/>
              </w:rPr>
            </w:pPr>
            <w:r w:rsidRPr="004E41DD">
              <w:rPr>
                <w:sz w:val="22"/>
                <w:szCs w:val="22"/>
              </w:rPr>
              <w:t>85</w:t>
            </w:r>
          </w:p>
        </w:tc>
      </w:tr>
      <w:tr w:rsidR="008D0902" w:rsidRPr="004E41DD" w:rsidTr="00F1073B">
        <w:trPr>
          <w:trHeight w:val="3991"/>
        </w:trPr>
        <w:tc>
          <w:tcPr>
            <w:tcW w:w="567" w:type="dxa"/>
          </w:tcPr>
          <w:p w:rsidR="00F1073B" w:rsidRPr="004E41DD" w:rsidRDefault="00F1073B" w:rsidP="00F1073B">
            <w:pPr>
              <w:widowControl w:val="0"/>
              <w:autoSpaceDE w:val="0"/>
              <w:autoSpaceDN w:val="0"/>
              <w:jc w:val="center"/>
              <w:rPr>
                <w:sz w:val="22"/>
                <w:szCs w:val="22"/>
              </w:rPr>
            </w:pPr>
          </w:p>
        </w:tc>
        <w:tc>
          <w:tcPr>
            <w:tcW w:w="2694" w:type="dxa"/>
          </w:tcPr>
          <w:p w:rsidR="00F1073B" w:rsidRPr="004E41DD" w:rsidRDefault="00F1073B" w:rsidP="00F1073B">
            <w:pPr>
              <w:pStyle w:val="ConsPlusNormal"/>
              <w:rPr>
                <w:rFonts w:ascii="Times New Roman" w:hAnsi="Times New Roman" w:cs="Times New Roman"/>
                <w:szCs w:val="22"/>
              </w:rPr>
            </w:pPr>
            <w:r w:rsidRPr="004E41DD">
              <w:rPr>
                <w:rFonts w:ascii="Times New Roman" w:hAnsi="Times New Roman" w:cs="Times New Roman"/>
                <w:szCs w:val="22"/>
              </w:rPr>
              <w:t>Доля населения Калужской области,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F1073B" w:rsidRPr="004E41DD" w:rsidRDefault="00F1073B" w:rsidP="00F1073B">
            <w:pPr>
              <w:pStyle w:val="ConsPlusNormal"/>
              <w:rPr>
                <w:rFonts w:ascii="Times New Roman" w:hAnsi="Times New Roman" w:cs="Times New Roman"/>
                <w:szCs w:val="22"/>
              </w:rPr>
            </w:pPr>
          </w:p>
          <w:p w:rsidR="00F1073B" w:rsidRPr="004E41DD" w:rsidRDefault="00F1073B" w:rsidP="00F1073B">
            <w:pPr>
              <w:pStyle w:val="ConsPlusNormal"/>
              <w:rPr>
                <w:szCs w:val="22"/>
                <w:highlight w:val="yellow"/>
              </w:rPr>
            </w:pPr>
            <w:r w:rsidRPr="004E41DD">
              <w:rPr>
                <w:rFonts w:ascii="Times New Roman" w:hAnsi="Times New Roman" w:cs="Times New Roman"/>
                <w:szCs w:val="22"/>
              </w:rPr>
              <w:t>из них учащихся и студентов</w:t>
            </w:r>
          </w:p>
        </w:tc>
        <w:tc>
          <w:tcPr>
            <w:tcW w:w="567" w:type="dxa"/>
          </w:tcPr>
          <w:p w:rsidR="00F1073B" w:rsidRPr="004E41DD" w:rsidRDefault="00F1073B" w:rsidP="00F1073B">
            <w:pPr>
              <w:widowControl w:val="0"/>
              <w:autoSpaceDE w:val="0"/>
              <w:autoSpaceDN w:val="0"/>
              <w:rPr>
                <w:sz w:val="22"/>
                <w:szCs w:val="22"/>
              </w:rPr>
            </w:pPr>
            <w:r w:rsidRPr="004E41DD">
              <w:rPr>
                <w:sz w:val="22"/>
                <w:szCs w:val="22"/>
              </w:rPr>
              <w:t>%</w:t>
            </w:r>
          </w:p>
          <w:p w:rsidR="00F1073B" w:rsidRPr="004E41DD" w:rsidRDefault="00F1073B" w:rsidP="00F1073B">
            <w:pPr>
              <w:widowControl w:val="0"/>
              <w:autoSpaceDE w:val="0"/>
              <w:autoSpaceDN w:val="0"/>
              <w:rPr>
                <w:sz w:val="22"/>
                <w:szCs w:val="22"/>
              </w:rPr>
            </w:pPr>
          </w:p>
          <w:p w:rsidR="00F1073B" w:rsidRPr="004E41DD" w:rsidRDefault="00F1073B" w:rsidP="00F1073B">
            <w:pPr>
              <w:widowControl w:val="0"/>
              <w:autoSpaceDE w:val="0"/>
              <w:autoSpaceDN w:val="0"/>
              <w:rPr>
                <w:sz w:val="22"/>
                <w:szCs w:val="22"/>
              </w:rPr>
            </w:pPr>
          </w:p>
          <w:p w:rsidR="00F1073B" w:rsidRPr="004E41DD" w:rsidRDefault="00F1073B" w:rsidP="00F1073B">
            <w:pPr>
              <w:widowControl w:val="0"/>
              <w:autoSpaceDE w:val="0"/>
              <w:autoSpaceDN w:val="0"/>
              <w:rPr>
                <w:sz w:val="22"/>
                <w:szCs w:val="22"/>
              </w:rPr>
            </w:pPr>
          </w:p>
          <w:p w:rsidR="00F1073B" w:rsidRPr="004E41DD" w:rsidRDefault="00F1073B" w:rsidP="00F1073B">
            <w:pPr>
              <w:widowControl w:val="0"/>
              <w:autoSpaceDE w:val="0"/>
              <w:autoSpaceDN w:val="0"/>
              <w:rPr>
                <w:sz w:val="22"/>
                <w:szCs w:val="22"/>
              </w:rPr>
            </w:pPr>
          </w:p>
          <w:p w:rsidR="00F1073B" w:rsidRPr="004E41DD" w:rsidRDefault="00F1073B" w:rsidP="00F1073B">
            <w:pPr>
              <w:widowControl w:val="0"/>
              <w:autoSpaceDE w:val="0"/>
              <w:autoSpaceDN w:val="0"/>
              <w:rPr>
                <w:sz w:val="22"/>
                <w:szCs w:val="22"/>
              </w:rPr>
            </w:pPr>
          </w:p>
          <w:p w:rsidR="00F1073B" w:rsidRPr="004E41DD" w:rsidRDefault="00F1073B" w:rsidP="00F1073B">
            <w:pPr>
              <w:widowControl w:val="0"/>
              <w:autoSpaceDE w:val="0"/>
              <w:autoSpaceDN w:val="0"/>
              <w:rPr>
                <w:sz w:val="22"/>
                <w:szCs w:val="22"/>
              </w:rPr>
            </w:pPr>
          </w:p>
          <w:p w:rsidR="00F1073B" w:rsidRPr="004E41DD" w:rsidRDefault="00F1073B" w:rsidP="00F1073B">
            <w:pPr>
              <w:widowControl w:val="0"/>
              <w:autoSpaceDE w:val="0"/>
              <w:autoSpaceDN w:val="0"/>
              <w:rPr>
                <w:sz w:val="22"/>
                <w:szCs w:val="22"/>
              </w:rPr>
            </w:pPr>
          </w:p>
          <w:p w:rsidR="00F1073B" w:rsidRPr="004E41DD" w:rsidRDefault="00F1073B" w:rsidP="00F1073B">
            <w:pPr>
              <w:widowControl w:val="0"/>
              <w:autoSpaceDE w:val="0"/>
              <w:autoSpaceDN w:val="0"/>
              <w:rPr>
                <w:sz w:val="22"/>
                <w:szCs w:val="22"/>
              </w:rPr>
            </w:pPr>
          </w:p>
          <w:p w:rsidR="00F1073B" w:rsidRPr="004E41DD" w:rsidRDefault="00F1073B" w:rsidP="00F1073B">
            <w:pPr>
              <w:widowControl w:val="0"/>
              <w:autoSpaceDE w:val="0"/>
              <w:autoSpaceDN w:val="0"/>
              <w:rPr>
                <w:sz w:val="22"/>
                <w:szCs w:val="22"/>
              </w:rPr>
            </w:pPr>
          </w:p>
          <w:p w:rsidR="00F1073B" w:rsidRPr="004E41DD" w:rsidRDefault="00F1073B" w:rsidP="00F1073B">
            <w:pPr>
              <w:widowControl w:val="0"/>
              <w:autoSpaceDE w:val="0"/>
              <w:autoSpaceDN w:val="0"/>
              <w:rPr>
                <w:sz w:val="22"/>
                <w:szCs w:val="22"/>
              </w:rPr>
            </w:pPr>
          </w:p>
          <w:p w:rsidR="00F1073B" w:rsidRPr="004E41DD" w:rsidRDefault="00F1073B" w:rsidP="00F1073B">
            <w:pPr>
              <w:widowControl w:val="0"/>
              <w:autoSpaceDE w:val="0"/>
              <w:autoSpaceDN w:val="0"/>
              <w:rPr>
                <w:sz w:val="22"/>
                <w:szCs w:val="22"/>
              </w:rPr>
            </w:pPr>
          </w:p>
          <w:p w:rsidR="00F1073B" w:rsidRPr="004E41DD" w:rsidRDefault="00F1073B" w:rsidP="00F1073B">
            <w:pPr>
              <w:widowControl w:val="0"/>
              <w:autoSpaceDE w:val="0"/>
              <w:autoSpaceDN w:val="0"/>
              <w:rPr>
                <w:sz w:val="22"/>
                <w:szCs w:val="22"/>
              </w:rPr>
            </w:pPr>
          </w:p>
          <w:p w:rsidR="00F1073B" w:rsidRPr="004E41DD" w:rsidRDefault="00F1073B" w:rsidP="00F1073B">
            <w:pPr>
              <w:widowControl w:val="0"/>
              <w:autoSpaceDE w:val="0"/>
              <w:autoSpaceDN w:val="0"/>
              <w:rPr>
                <w:sz w:val="22"/>
                <w:szCs w:val="22"/>
              </w:rPr>
            </w:pPr>
          </w:p>
          <w:p w:rsidR="00F1073B" w:rsidRPr="004E41DD" w:rsidRDefault="00F1073B" w:rsidP="00F1073B">
            <w:pPr>
              <w:widowControl w:val="0"/>
              <w:autoSpaceDE w:val="0"/>
              <w:autoSpaceDN w:val="0"/>
              <w:rPr>
                <w:sz w:val="22"/>
                <w:szCs w:val="22"/>
              </w:rPr>
            </w:pPr>
          </w:p>
          <w:p w:rsidR="00F1073B" w:rsidRPr="004E41DD" w:rsidRDefault="00F1073B" w:rsidP="00F1073B">
            <w:pPr>
              <w:widowControl w:val="0"/>
              <w:autoSpaceDE w:val="0"/>
              <w:autoSpaceDN w:val="0"/>
              <w:rPr>
                <w:sz w:val="22"/>
                <w:szCs w:val="22"/>
              </w:rPr>
            </w:pPr>
          </w:p>
          <w:p w:rsidR="00F1073B" w:rsidRPr="004E41DD" w:rsidRDefault="00F1073B" w:rsidP="00F1073B">
            <w:pPr>
              <w:widowControl w:val="0"/>
              <w:autoSpaceDE w:val="0"/>
              <w:autoSpaceDN w:val="0"/>
              <w:rPr>
                <w:sz w:val="22"/>
                <w:szCs w:val="22"/>
              </w:rPr>
            </w:pPr>
            <w:r w:rsidRPr="004E41DD">
              <w:rPr>
                <w:sz w:val="22"/>
                <w:szCs w:val="22"/>
              </w:rPr>
              <w:t>%</w:t>
            </w:r>
          </w:p>
        </w:tc>
        <w:tc>
          <w:tcPr>
            <w:tcW w:w="850" w:type="dxa"/>
          </w:tcPr>
          <w:p w:rsidR="00F1073B" w:rsidRPr="004E41DD" w:rsidRDefault="0013087E" w:rsidP="00735D9A">
            <w:pPr>
              <w:widowControl w:val="0"/>
              <w:autoSpaceDE w:val="0"/>
              <w:autoSpaceDN w:val="0"/>
              <w:jc w:val="center"/>
              <w:rPr>
                <w:sz w:val="22"/>
                <w:szCs w:val="22"/>
              </w:rPr>
            </w:pPr>
            <w:r w:rsidRPr="004E41DD">
              <w:rPr>
                <w:sz w:val="22"/>
                <w:szCs w:val="22"/>
              </w:rPr>
              <w:t>40</w:t>
            </w: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13087E" w:rsidP="00735D9A">
            <w:pPr>
              <w:widowControl w:val="0"/>
              <w:autoSpaceDE w:val="0"/>
              <w:autoSpaceDN w:val="0"/>
              <w:jc w:val="center"/>
              <w:rPr>
                <w:sz w:val="22"/>
                <w:szCs w:val="22"/>
              </w:rPr>
            </w:pPr>
            <w:r w:rsidRPr="004E41DD">
              <w:rPr>
                <w:sz w:val="22"/>
                <w:szCs w:val="22"/>
              </w:rPr>
              <w:t>42</w:t>
            </w:r>
          </w:p>
        </w:tc>
        <w:tc>
          <w:tcPr>
            <w:tcW w:w="851" w:type="dxa"/>
          </w:tcPr>
          <w:p w:rsidR="00F1073B" w:rsidRPr="004E41DD" w:rsidRDefault="00F1073B" w:rsidP="00735D9A">
            <w:pPr>
              <w:pStyle w:val="ConsPlusNormal"/>
              <w:tabs>
                <w:tab w:val="left" w:pos="9356"/>
              </w:tabs>
              <w:jc w:val="center"/>
              <w:rPr>
                <w:rFonts w:ascii="Times New Roman" w:hAnsi="Times New Roman" w:cs="Times New Roman"/>
                <w:szCs w:val="22"/>
              </w:rPr>
            </w:pPr>
            <w:r w:rsidRPr="004E41DD">
              <w:rPr>
                <w:rFonts w:ascii="Times New Roman" w:hAnsi="Times New Roman" w:cs="Times New Roman"/>
                <w:szCs w:val="22"/>
              </w:rPr>
              <w:t>30</w:t>
            </w: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r w:rsidRPr="004E41DD">
              <w:rPr>
                <w:rFonts w:ascii="Times New Roman" w:hAnsi="Times New Roman" w:cs="Times New Roman"/>
                <w:szCs w:val="22"/>
              </w:rPr>
              <w:t>50</w:t>
            </w:r>
          </w:p>
        </w:tc>
        <w:tc>
          <w:tcPr>
            <w:tcW w:w="850" w:type="dxa"/>
          </w:tcPr>
          <w:p w:rsidR="00F1073B" w:rsidRPr="004E41DD" w:rsidRDefault="00F1073B" w:rsidP="00735D9A">
            <w:pPr>
              <w:widowControl w:val="0"/>
              <w:autoSpaceDE w:val="0"/>
              <w:autoSpaceDN w:val="0"/>
              <w:jc w:val="center"/>
              <w:rPr>
                <w:sz w:val="22"/>
                <w:szCs w:val="22"/>
              </w:rPr>
            </w:pPr>
            <w:r w:rsidRPr="004E41DD">
              <w:rPr>
                <w:sz w:val="22"/>
                <w:szCs w:val="22"/>
              </w:rPr>
              <w:t>35</w:t>
            </w: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r w:rsidRPr="004E41DD">
              <w:rPr>
                <w:sz w:val="22"/>
                <w:szCs w:val="22"/>
              </w:rPr>
              <w:t>60</w:t>
            </w:r>
          </w:p>
        </w:tc>
        <w:tc>
          <w:tcPr>
            <w:tcW w:w="851" w:type="dxa"/>
          </w:tcPr>
          <w:p w:rsidR="00F1073B" w:rsidRPr="004E41DD" w:rsidRDefault="00F1073B" w:rsidP="00735D9A">
            <w:pPr>
              <w:pStyle w:val="ConsPlusNormal"/>
              <w:tabs>
                <w:tab w:val="left" w:pos="9356"/>
              </w:tabs>
              <w:jc w:val="center"/>
              <w:rPr>
                <w:rFonts w:ascii="Times New Roman" w:hAnsi="Times New Roman" w:cs="Times New Roman"/>
                <w:szCs w:val="22"/>
              </w:rPr>
            </w:pPr>
            <w:r w:rsidRPr="004E41DD">
              <w:rPr>
                <w:rFonts w:ascii="Times New Roman" w:hAnsi="Times New Roman" w:cs="Times New Roman"/>
                <w:szCs w:val="22"/>
              </w:rPr>
              <w:t>40</w:t>
            </w: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p>
          <w:p w:rsidR="00F1073B" w:rsidRPr="004E41DD" w:rsidRDefault="00F1073B" w:rsidP="00735D9A">
            <w:pPr>
              <w:pStyle w:val="ConsPlusNormal"/>
              <w:tabs>
                <w:tab w:val="left" w:pos="9356"/>
              </w:tabs>
              <w:jc w:val="center"/>
              <w:rPr>
                <w:rFonts w:ascii="Times New Roman" w:hAnsi="Times New Roman" w:cs="Times New Roman"/>
                <w:szCs w:val="22"/>
              </w:rPr>
            </w:pPr>
            <w:r w:rsidRPr="004E41DD">
              <w:rPr>
                <w:rFonts w:ascii="Times New Roman" w:hAnsi="Times New Roman" w:cs="Times New Roman"/>
                <w:szCs w:val="22"/>
              </w:rPr>
              <w:t>70</w:t>
            </w:r>
          </w:p>
        </w:tc>
        <w:tc>
          <w:tcPr>
            <w:tcW w:w="850" w:type="dxa"/>
          </w:tcPr>
          <w:p w:rsidR="00F1073B" w:rsidRPr="004E41DD" w:rsidRDefault="00F1073B" w:rsidP="00735D9A">
            <w:pPr>
              <w:widowControl w:val="0"/>
              <w:autoSpaceDE w:val="0"/>
              <w:autoSpaceDN w:val="0"/>
              <w:jc w:val="center"/>
              <w:rPr>
                <w:sz w:val="22"/>
                <w:szCs w:val="22"/>
              </w:rPr>
            </w:pPr>
            <w:r w:rsidRPr="004E41DD">
              <w:rPr>
                <w:sz w:val="22"/>
                <w:szCs w:val="22"/>
              </w:rPr>
              <w:t>45</w:t>
            </w: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r w:rsidRPr="004E41DD">
              <w:rPr>
                <w:sz w:val="22"/>
                <w:szCs w:val="22"/>
              </w:rPr>
              <w:t>80</w:t>
            </w:r>
          </w:p>
        </w:tc>
        <w:tc>
          <w:tcPr>
            <w:tcW w:w="851" w:type="dxa"/>
          </w:tcPr>
          <w:p w:rsidR="00F1073B" w:rsidRPr="004E41DD" w:rsidRDefault="00F1073B" w:rsidP="00735D9A">
            <w:pPr>
              <w:widowControl w:val="0"/>
              <w:autoSpaceDE w:val="0"/>
              <w:autoSpaceDN w:val="0"/>
              <w:jc w:val="center"/>
              <w:rPr>
                <w:sz w:val="22"/>
                <w:szCs w:val="22"/>
              </w:rPr>
            </w:pPr>
            <w:r w:rsidRPr="004E41DD">
              <w:rPr>
                <w:sz w:val="22"/>
                <w:szCs w:val="22"/>
              </w:rPr>
              <w:t>50</w:t>
            </w: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r w:rsidRPr="004E41DD">
              <w:rPr>
                <w:sz w:val="22"/>
                <w:szCs w:val="22"/>
              </w:rPr>
              <w:t>90</w:t>
            </w:r>
          </w:p>
        </w:tc>
        <w:tc>
          <w:tcPr>
            <w:tcW w:w="708" w:type="dxa"/>
          </w:tcPr>
          <w:p w:rsidR="00F1073B" w:rsidRPr="004E41DD" w:rsidRDefault="00F1073B" w:rsidP="00735D9A">
            <w:pPr>
              <w:widowControl w:val="0"/>
              <w:autoSpaceDE w:val="0"/>
              <w:autoSpaceDN w:val="0"/>
              <w:jc w:val="center"/>
              <w:rPr>
                <w:sz w:val="22"/>
                <w:szCs w:val="22"/>
              </w:rPr>
            </w:pPr>
            <w:r w:rsidRPr="004E41DD">
              <w:rPr>
                <w:sz w:val="22"/>
                <w:szCs w:val="22"/>
              </w:rPr>
              <w:t>55</w:t>
            </w: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F1073B" w:rsidP="00735D9A">
            <w:pPr>
              <w:widowControl w:val="0"/>
              <w:autoSpaceDE w:val="0"/>
              <w:autoSpaceDN w:val="0"/>
              <w:jc w:val="center"/>
              <w:rPr>
                <w:sz w:val="22"/>
                <w:szCs w:val="22"/>
              </w:rPr>
            </w:pPr>
          </w:p>
          <w:p w:rsidR="00F1073B" w:rsidRPr="004E41DD" w:rsidRDefault="00CC5CA1" w:rsidP="00735D9A">
            <w:pPr>
              <w:widowControl w:val="0"/>
              <w:autoSpaceDE w:val="0"/>
              <w:autoSpaceDN w:val="0"/>
              <w:jc w:val="center"/>
              <w:rPr>
                <w:sz w:val="22"/>
                <w:szCs w:val="22"/>
              </w:rPr>
            </w:pPr>
            <w:r>
              <w:rPr>
                <w:sz w:val="22"/>
                <w:szCs w:val="22"/>
              </w:rPr>
              <w:t>94</w:t>
            </w:r>
          </w:p>
        </w:tc>
        <w:tc>
          <w:tcPr>
            <w:tcW w:w="851" w:type="dxa"/>
          </w:tcPr>
          <w:p w:rsidR="00F1073B" w:rsidRPr="004E41DD" w:rsidRDefault="00F1073B" w:rsidP="00735D9A">
            <w:pPr>
              <w:widowControl w:val="0"/>
              <w:autoSpaceDE w:val="0"/>
              <w:autoSpaceDN w:val="0"/>
              <w:jc w:val="center"/>
              <w:rPr>
                <w:sz w:val="22"/>
                <w:szCs w:val="22"/>
              </w:rPr>
            </w:pPr>
            <w:r w:rsidRPr="004E41DD">
              <w:rPr>
                <w:sz w:val="22"/>
                <w:szCs w:val="22"/>
              </w:rPr>
              <w:t>60</w:t>
            </w:r>
          </w:p>
          <w:p w:rsidR="00735D9A" w:rsidRPr="004E41DD" w:rsidRDefault="00735D9A" w:rsidP="00735D9A">
            <w:pPr>
              <w:widowControl w:val="0"/>
              <w:autoSpaceDE w:val="0"/>
              <w:autoSpaceDN w:val="0"/>
              <w:jc w:val="center"/>
              <w:rPr>
                <w:sz w:val="22"/>
                <w:szCs w:val="22"/>
              </w:rPr>
            </w:pPr>
          </w:p>
          <w:p w:rsidR="00735D9A" w:rsidRPr="004E41DD" w:rsidRDefault="00735D9A" w:rsidP="00735D9A">
            <w:pPr>
              <w:widowControl w:val="0"/>
              <w:autoSpaceDE w:val="0"/>
              <w:autoSpaceDN w:val="0"/>
              <w:jc w:val="center"/>
              <w:rPr>
                <w:sz w:val="22"/>
                <w:szCs w:val="22"/>
              </w:rPr>
            </w:pPr>
          </w:p>
          <w:p w:rsidR="00735D9A" w:rsidRPr="004E41DD" w:rsidRDefault="00735D9A" w:rsidP="00735D9A">
            <w:pPr>
              <w:widowControl w:val="0"/>
              <w:autoSpaceDE w:val="0"/>
              <w:autoSpaceDN w:val="0"/>
              <w:jc w:val="center"/>
              <w:rPr>
                <w:sz w:val="22"/>
                <w:szCs w:val="22"/>
              </w:rPr>
            </w:pPr>
          </w:p>
          <w:p w:rsidR="00735D9A" w:rsidRPr="004E41DD" w:rsidRDefault="00735D9A" w:rsidP="00735D9A">
            <w:pPr>
              <w:widowControl w:val="0"/>
              <w:autoSpaceDE w:val="0"/>
              <w:autoSpaceDN w:val="0"/>
              <w:jc w:val="center"/>
              <w:rPr>
                <w:sz w:val="22"/>
                <w:szCs w:val="22"/>
              </w:rPr>
            </w:pPr>
          </w:p>
          <w:p w:rsidR="00735D9A" w:rsidRPr="004E41DD" w:rsidRDefault="00735D9A" w:rsidP="00735D9A">
            <w:pPr>
              <w:widowControl w:val="0"/>
              <w:autoSpaceDE w:val="0"/>
              <w:autoSpaceDN w:val="0"/>
              <w:jc w:val="center"/>
              <w:rPr>
                <w:sz w:val="22"/>
                <w:szCs w:val="22"/>
              </w:rPr>
            </w:pPr>
          </w:p>
          <w:p w:rsidR="00735D9A" w:rsidRPr="004E41DD" w:rsidRDefault="00735D9A" w:rsidP="00735D9A">
            <w:pPr>
              <w:widowControl w:val="0"/>
              <w:autoSpaceDE w:val="0"/>
              <w:autoSpaceDN w:val="0"/>
              <w:jc w:val="center"/>
              <w:rPr>
                <w:sz w:val="22"/>
                <w:szCs w:val="22"/>
              </w:rPr>
            </w:pPr>
          </w:p>
          <w:p w:rsidR="00735D9A" w:rsidRPr="004E41DD" w:rsidRDefault="00735D9A" w:rsidP="00735D9A">
            <w:pPr>
              <w:widowControl w:val="0"/>
              <w:autoSpaceDE w:val="0"/>
              <w:autoSpaceDN w:val="0"/>
              <w:jc w:val="center"/>
              <w:rPr>
                <w:sz w:val="22"/>
                <w:szCs w:val="22"/>
              </w:rPr>
            </w:pPr>
          </w:p>
          <w:p w:rsidR="00735D9A" w:rsidRPr="004E41DD" w:rsidRDefault="00735D9A" w:rsidP="00735D9A">
            <w:pPr>
              <w:widowControl w:val="0"/>
              <w:autoSpaceDE w:val="0"/>
              <w:autoSpaceDN w:val="0"/>
              <w:jc w:val="center"/>
              <w:rPr>
                <w:sz w:val="22"/>
                <w:szCs w:val="22"/>
              </w:rPr>
            </w:pPr>
          </w:p>
          <w:p w:rsidR="00735D9A" w:rsidRPr="004E41DD" w:rsidRDefault="00735D9A" w:rsidP="00735D9A">
            <w:pPr>
              <w:widowControl w:val="0"/>
              <w:autoSpaceDE w:val="0"/>
              <w:autoSpaceDN w:val="0"/>
              <w:jc w:val="center"/>
              <w:rPr>
                <w:sz w:val="22"/>
                <w:szCs w:val="22"/>
              </w:rPr>
            </w:pPr>
          </w:p>
          <w:p w:rsidR="00735D9A" w:rsidRPr="004E41DD" w:rsidRDefault="00735D9A" w:rsidP="00735D9A">
            <w:pPr>
              <w:widowControl w:val="0"/>
              <w:autoSpaceDE w:val="0"/>
              <w:autoSpaceDN w:val="0"/>
              <w:jc w:val="center"/>
              <w:rPr>
                <w:sz w:val="22"/>
                <w:szCs w:val="22"/>
              </w:rPr>
            </w:pPr>
          </w:p>
          <w:p w:rsidR="00735D9A" w:rsidRPr="004E41DD" w:rsidRDefault="00735D9A" w:rsidP="00735D9A">
            <w:pPr>
              <w:widowControl w:val="0"/>
              <w:autoSpaceDE w:val="0"/>
              <w:autoSpaceDN w:val="0"/>
              <w:jc w:val="center"/>
              <w:rPr>
                <w:sz w:val="22"/>
                <w:szCs w:val="22"/>
              </w:rPr>
            </w:pPr>
          </w:p>
          <w:p w:rsidR="00735D9A" w:rsidRPr="004E41DD" w:rsidRDefault="00735D9A" w:rsidP="00735D9A">
            <w:pPr>
              <w:widowControl w:val="0"/>
              <w:autoSpaceDE w:val="0"/>
              <w:autoSpaceDN w:val="0"/>
              <w:jc w:val="center"/>
              <w:rPr>
                <w:sz w:val="22"/>
                <w:szCs w:val="22"/>
              </w:rPr>
            </w:pPr>
          </w:p>
          <w:p w:rsidR="00735D9A" w:rsidRPr="004E41DD" w:rsidRDefault="00735D9A" w:rsidP="00735D9A">
            <w:pPr>
              <w:widowControl w:val="0"/>
              <w:autoSpaceDE w:val="0"/>
              <w:autoSpaceDN w:val="0"/>
              <w:jc w:val="center"/>
              <w:rPr>
                <w:sz w:val="22"/>
                <w:szCs w:val="22"/>
              </w:rPr>
            </w:pPr>
          </w:p>
          <w:p w:rsidR="00735D9A" w:rsidRPr="004E41DD" w:rsidRDefault="00735D9A" w:rsidP="00735D9A">
            <w:pPr>
              <w:widowControl w:val="0"/>
              <w:autoSpaceDE w:val="0"/>
              <w:autoSpaceDN w:val="0"/>
              <w:jc w:val="center"/>
              <w:rPr>
                <w:sz w:val="22"/>
                <w:szCs w:val="22"/>
              </w:rPr>
            </w:pPr>
          </w:p>
          <w:p w:rsidR="00735D9A" w:rsidRPr="004E41DD" w:rsidRDefault="00735D9A" w:rsidP="00735D9A">
            <w:pPr>
              <w:widowControl w:val="0"/>
              <w:autoSpaceDE w:val="0"/>
              <w:autoSpaceDN w:val="0"/>
              <w:jc w:val="center"/>
              <w:rPr>
                <w:sz w:val="22"/>
                <w:szCs w:val="22"/>
              </w:rPr>
            </w:pPr>
          </w:p>
          <w:p w:rsidR="00735D9A" w:rsidRPr="004E41DD" w:rsidRDefault="00CC5CA1" w:rsidP="00735D9A">
            <w:pPr>
              <w:widowControl w:val="0"/>
              <w:autoSpaceDE w:val="0"/>
              <w:autoSpaceDN w:val="0"/>
              <w:jc w:val="center"/>
              <w:rPr>
                <w:sz w:val="22"/>
                <w:szCs w:val="22"/>
              </w:rPr>
            </w:pPr>
            <w:r>
              <w:rPr>
                <w:sz w:val="22"/>
                <w:szCs w:val="22"/>
              </w:rPr>
              <w:t>95</w:t>
            </w:r>
          </w:p>
        </w:tc>
      </w:tr>
      <w:tr w:rsidR="008D0902" w:rsidRPr="004E41DD" w:rsidTr="00F1073B">
        <w:tc>
          <w:tcPr>
            <w:tcW w:w="567" w:type="dxa"/>
          </w:tcPr>
          <w:p w:rsidR="00F1073B" w:rsidRPr="004E41DD" w:rsidRDefault="00F1073B" w:rsidP="00F1073B">
            <w:pPr>
              <w:widowControl w:val="0"/>
              <w:autoSpaceDE w:val="0"/>
              <w:autoSpaceDN w:val="0"/>
              <w:jc w:val="center"/>
              <w:rPr>
                <w:sz w:val="22"/>
                <w:szCs w:val="22"/>
              </w:rPr>
            </w:pPr>
            <w:r w:rsidRPr="004E41DD">
              <w:rPr>
                <w:sz w:val="22"/>
                <w:szCs w:val="22"/>
              </w:rPr>
              <w:lastRenderedPageBreak/>
              <w:t>3</w:t>
            </w:r>
          </w:p>
        </w:tc>
        <w:tc>
          <w:tcPr>
            <w:tcW w:w="2694" w:type="dxa"/>
          </w:tcPr>
          <w:p w:rsidR="00F1073B" w:rsidRPr="004E41DD" w:rsidRDefault="00F1073B" w:rsidP="006E3E45">
            <w:pPr>
              <w:widowControl w:val="0"/>
              <w:autoSpaceDE w:val="0"/>
              <w:autoSpaceDN w:val="0"/>
              <w:rPr>
                <w:sz w:val="22"/>
                <w:szCs w:val="22"/>
              </w:rPr>
            </w:pPr>
            <w:r w:rsidRPr="004E41DD">
              <w:rPr>
                <w:sz w:val="22"/>
                <w:szCs w:val="22"/>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567" w:type="dxa"/>
          </w:tcPr>
          <w:p w:rsidR="00F1073B" w:rsidRPr="004E41DD" w:rsidRDefault="00F1073B" w:rsidP="00F1073B">
            <w:pPr>
              <w:widowControl w:val="0"/>
              <w:autoSpaceDE w:val="0"/>
              <w:autoSpaceDN w:val="0"/>
              <w:rPr>
                <w:sz w:val="22"/>
                <w:szCs w:val="22"/>
              </w:rPr>
            </w:pPr>
            <w:r w:rsidRPr="004E41DD">
              <w:rPr>
                <w:sz w:val="22"/>
                <w:szCs w:val="22"/>
              </w:rPr>
              <w:t xml:space="preserve">% </w:t>
            </w:r>
          </w:p>
        </w:tc>
        <w:tc>
          <w:tcPr>
            <w:tcW w:w="850" w:type="dxa"/>
          </w:tcPr>
          <w:p w:rsidR="00F1073B" w:rsidRPr="004E41DD" w:rsidRDefault="00F1073B" w:rsidP="0013087E">
            <w:pPr>
              <w:pStyle w:val="ConsPlusNormal"/>
              <w:jc w:val="center"/>
              <w:rPr>
                <w:rFonts w:ascii="Times New Roman" w:hAnsi="Times New Roman" w:cs="Times New Roman"/>
                <w:szCs w:val="22"/>
              </w:rPr>
            </w:pPr>
            <w:r w:rsidRPr="004E41DD">
              <w:rPr>
                <w:rFonts w:ascii="Times New Roman" w:hAnsi="Times New Roman" w:cs="Times New Roman"/>
                <w:szCs w:val="22"/>
              </w:rPr>
              <w:t>14</w:t>
            </w:r>
          </w:p>
        </w:tc>
        <w:tc>
          <w:tcPr>
            <w:tcW w:w="851" w:type="dxa"/>
          </w:tcPr>
          <w:p w:rsidR="00F1073B" w:rsidRPr="004E41DD" w:rsidRDefault="00F1073B" w:rsidP="0013087E">
            <w:pPr>
              <w:pStyle w:val="ConsPlusNormal"/>
              <w:jc w:val="center"/>
              <w:rPr>
                <w:rFonts w:ascii="Times New Roman" w:hAnsi="Times New Roman" w:cs="Times New Roman"/>
                <w:szCs w:val="22"/>
              </w:rPr>
            </w:pPr>
            <w:r w:rsidRPr="004E41DD">
              <w:rPr>
                <w:rFonts w:ascii="Times New Roman" w:hAnsi="Times New Roman" w:cs="Times New Roman"/>
                <w:szCs w:val="22"/>
              </w:rPr>
              <w:t>16</w:t>
            </w:r>
          </w:p>
        </w:tc>
        <w:tc>
          <w:tcPr>
            <w:tcW w:w="850" w:type="dxa"/>
          </w:tcPr>
          <w:p w:rsidR="00F1073B" w:rsidRPr="004E41DD" w:rsidRDefault="00F1073B" w:rsidP="0013087E">
            <w:pPr>
              <w:pStyle w:val="ConsPlusNormal"/>
              <w:jc w:val="center"/>
              <w:rPr>
                <w:rFonts w:ascii="Times New Roman" w:hAnsi="Times New Roman" w:cs="Times New Roman"/>
                <w:szCs w:val="22"/>
              </w:rPr>
            </w:pPr>
            <w:r w:rsidRPr="004E41DD">
              <w:rPr>
                <w:rFonts w:ascii="Times New Roman" w:hAnsi="Times New Roman" w:cs="Times New Roman"/>
                <w:szCs w:val="22"/>
              </w:rPr>
              <w:t>18</w:t>
            </w:r>
          </w:p>
        </w:tc>
        <w:tc>
          <w:tcPr>
            <w:tcW w:w="851" w:type="dxa"/>
          </w:tcPr>
          <w:p w:rsidR="00F1073B" w:rsidRPr="004E41DD" w:rsidRDefault="00F1073B" w:rsidP="0013087E">
            <w:pPr>
              <w:pStyle w:val="ConsPlusNormal"/>
              <w:jc w:val="center"/>
              <w:rPr>
                <w:rFonts w:ascii="Times New Roman" w:hAnsi="Times New Roman" w:cs="Times New Roman"/>
                <w:szCs w:val="22"/>
              </w:rPr>
            </w:pPr>
            <w:r w:rsidRPr="004E41DD">
              <w:rPr>
                <w:rFonts w:ascii="Times New Roman" w:hAnsi="Times New Roman" w:cs="Times New Roman"/>
                <w:szCs w:val="22"/>
              </w:rPr>
              <w:t>20</w:t>
            </w:r>
          </w:p>
        </w:tc>
        <w:tc>
          <w:tcPr>
            <w:tcW w:w="850" w:type="dxa"/>
          </w:tcPr>
          <w:p w:rsidR="00F1073B" w:rsidRPr="004E41DD" w:rsidRDefault="00F1073B" w:rsidP="0013087E">
            <w:pPr>
              <w:widowControl w:val="0"/>
              <w:autoSpaceDE w:val="0"/>
              <w:autoSpaceDN w:val="0"/>
              <w:jc w:val="center"/>
              <w:rPr>
                <w:sz w:val="22"/>
                <w:szCs w:val="22"/>
              </w:rPr>
            </w:pPr>
            <w:r w:rsidRPr="004E41DD">
              <w:rPr>
                <w:sz w:val="22"/>
                <w:szCs w:val="22"/>
              </w:rPr>
              <w:t>22</w:t>
            </w:r>
          </w:p>
        </w:tc>
        <w:tc>
          <w:tcPr>
            <w:tcW w:w="851" w:type="dxa"/>
          </w:tcPr>
          <w:p w:rsidR="00F1073B" w:rsidRPr="004E41DD" w:rsidRDefault="00F1073B" w:rsidP="0013087E">
            <w:pPr>
              <w:widowControl w:val="0"/>
              <w:autoSpaceDE w:val="0"/>
              <w:autoSpaceDN w:val="0"/>
              <w:jc w:val="center"/>
              <w:rPr>
                <w:sz w:val="22"/>
                <w:szCs w:val="22"/>
              </w:rPr>
            </w:pPr>
            <w:r w:rsidRPr="004E41DD">
              <w:rPr>
                <w:sz w:val="22"/>
                <w:szCs w:val="22"/>
              </w:rPr>
              <w:t>24</w:t>
            </w:r>
          </w:p>
        </w:tc>
        <w:tc>
          <w:tcPr>
            <w:tcW w:w="708" w:type="dxa"/>
          </w:tcPr>
          <w:p w:rsidR="00F1073B" w:rsidRPr="004E41DD" w:rsidRDefault="00F1073B" w:rsidP="0013087E">
            <w:pPr>
              <w:widowControl w:val="0"/>
              <w:autoSpaceDE w:val="0"/>
              <w:autoSpaceDN w:val="0"/>
              <w:jc w:val="center"/>
              <w:rPr>
                <w:sz w:val="22"/>
                <w:szCs w:val="22"/>
              </w:rPr>
            </w:pPr>
            <w:r w:rsidRPr="004E41DD">
              <w:rPr>
                <w:sz w:val="22"/>
                <w:szCs w:val="22"/>
              </w:rPr>
              <w:t>26</w:t>
            </w:r>
          </w:p>
        </w:tc>
        <w:tc>
          <w:tcPr>
            <w:tcW w:w="851" w:type="dxa"/>
          </w:tcPr>
          <w:p w:rsidR="00F1073B" w:rsidRPr="004E41DD" w:rsidRDefault="00F1073B" w:rsidP="0013087E">
            <w:pPr>
              <w:widowControl w:val="0"/>
              <w:autoSpaceDE w:val="0"/>
              <w:autoSpaceDN w:val="0"/>
              <w:jc w:val="center"/>
              <w:rPr>
                <w:sz w:val="22"/>
                <w:szCs w:val="22"/>
              </w:rPr>
            </w:pPr>
            <w:r w:rsidRPr="004E41DD">
              <w:rPr>
                <w:sz w:val="22"/>
                <w:szCs w:val="22"/>
              </w:rPr>
              <w:t>28</w:t>
            </w:r>
          </w:p>
        </w:tc>
      </w:tr>
      <w:tr w:rsidR="008D0902" w:rsidRPr="004E41DD" w:rsidTr="00F1073B">
        <w:tc>
          <w:tcPr>
            <w:tcW w:w="567" w:type="dxa"/>
          </w:tcPr>
          <w:p w:rsidR="00F1073B" w:rsidRPr="004E41DD" w:rsidRDefault="00D80B7D" w:rsidP="00F1073B">
            <w:pPr>
              <w:widowControl w:val="0"/>
              <w:autoSpaceDE w:val="0"/>
              <w:autoSpaceDN w:val="0"/>
              <w:jc w:val="center"/>
              <w:rPr>
                <w:sz w:val="22"/>
                <w:szCs w:val="22"/>
              </w:rPr>
            </w:pPr>
            <w:r>
              <w:rPr>
                <w:sz w:val="22"/>
                <w:szCs w:val="22"/>
              </w:rPr>
              <w:t>4</w:t>
            </w:r>
          </w:p>
        </w:tc>
        <w:tc>
          <w:tcPr>
            <w:tcW w:w="2694" w:type="dxa"/>
          </w:tcPr>
          <w:p w:rsidR="00F1073B" w:rsidRPr="004E41DD" w:rsidRDefault="00F1073B" w:rsidP="006E3E45">
            <w:pPr>
              <w:widowControl w:val="0"/>
              <w:autoSpaceDE w:val="0"/>
              <w:autoSpaceDN w:val="0"/>
              <w:rPr>
                <w:sz w:val="22"/>
                <w:szCs w:val="22"/>
              </w:rPr>
            </w:pPr>
            <w:r w:rsidRPr="004E41DD">
              <w:rPr>
                <w:sz w:val="22"/>
                <w:szCs w:val="22"/>
              </w:rPr>
              <w:t>Доля сельского населения, систематически  занимающегося физической культурой и спортом, в общей численности населения в возрасте 3 - 79 лет;</w:t>
            </w:r>
          </w:p>
        </w:tc>
        <w:tc>
          <w:tcPr>
            <w:tcW w:w="567" w:type="dxa"/>
          </w:tcPr>
          <w:p w:rsidR="00F1073B" w:rsidRPr="004E41DD" w:rsidRDefault="00F1073B" w:rsidP="00F1073B">
            <w:pPr>
              <w:widowControl w:val="0"/>
              <w:autoSpaceDE w:val="0"/>
              <w:autoSpaceDN w:val="0"/>
              <w:jc w:val="center"/>
              <w:rPr>
                <w:sz w:val="22"/>
                <w:szCs w:val="22"/>
              </w:rPr>
            </w:pPr>
            <w:r w:rsidRPr="004E41DD">
              <w:rPr>
                <w:sz w:val="22"/>
                <w:szCs w:val="22"/>
              </w:rPr>
              <w:t>%</w:t>
            </w:r>
          </w:p>
        </w:tc>
        <w:tc>
          <w:tcPr>
            <w:tcW w:w="850" w:type="dxa"/>
          </w:tcPr>
          <w:p w:rsidR="00F1073B" w:rsidRPr="004E41DD" w:rsidRDefault="00F1073B" w:rsidP="0013087E">
            <w:pPr>
              <w:pStyle w:val="ConsPlusNormal"/>
              <w:jc w:val="center"/>
              <w:rPr>
                <w:rFonts w:ascii="Times New Roman" w:hAnsi="Times New Roman" w:cs="Times New Roman"/>
                <w:szCs w:val="22"/>
              </w:rPr>
            </w:pPr>
            <w:r w:rsidRPr="004E41DD">
              <w:rPr>
                <w:rFonts w:ascii="Times New Roman" w:hAnsi="Times New Roman" w:cs="Times New Roman"/>
                <w:szCs w:val="22"/>
              </w:rPr>
              <w:t>26</w:t>
            </w:r>
          </w:p>
        </w:tc>
        <w:tc>
          <w:tcPr>
            <w:tcW w:w="851" w:type="dxa"/>
          </w:tcPr>
          <w:p w:rsidR="00F1073B" w:rsidRPr="004E41DD" w:rsidRDefault="00F1073B" w:rsidP="0013087E">
            <w:pPr>
              <w:pStyle w:val="ConsPlusNormal"/>
              <w:jc w:val="center"/>
              <w:rPr>
                <w:rFonts w:ascii="Times New Roman" w:hAnsi="Times New Roman" w:cs="Times New Roman"/>
                <w:szCs w:val="22"/>
              </w:rPr>
            </w:pPr>
            <w:r w:rsidRPr="004E41DD">
              <w:rPr>
                <w:rFonts w:ascii="Times New Roman" w:hAnsi="Times New Roman" w:cs="Times New Roman"/>
                <w:szCs w:val="22"/>
              </w:rPr>
              <w:t>27</w:t>
            </w:r>
          </w:p>
        </w:tc>
        <w:tc>
          <w:tcPr>
            <w:tcW w:w="850" w:type="dxa"/>
          </w:tcPr>
          <w:p w:rsidR="00F1073B" w:rsidRPr="004E41DD" w:rsidRDefault="00F1073B" w:rsidP="0013087E">
            <w:pPr>
              <w:pStyle w:val="ConsPlusNormal"/>
              <w:jc w:val="center"/>
              <w:rPr>
                <w:rFonts w:ascii="Times New Roman" w:hAnsi="Times New Roman" w:cs="Times New Roman"/>
                <w:szCs w:val="22"/>
              </w:rPr>
            </w:pPr>
            <w:r w:rsidRPr="004E41DD">
              <w:rPr>
                <w:rFonts w:ascii="Times New Roman" w:hAnsi="Times New Roman" w:cs="Times New Roman"/>
                <w:szCs w:val="22"/>
              </w:rPr>
              <w:t>28</w:t>
            </w:r>
          </w:p>
        </w:tc>
        <w:tc>
          <w:tcPr>
            <w:tcW w:w="851" w:type="dxa"/>
          </w:tcPr>
          <w:p w:rsidR="00F1073B" w:rsidRPr="004E41DD" w:rsidRDefault="00F1073B" w:rsidP="0013087E">
            <w:pPr>
              <w:pStyle w:val="ConsPlusNormal"/>
              <w:jc w:val="center"/>
              <w:rPr>
                <w:rFonts w:ascii="Times New Roman" w:hAnsi="Times New Roman" w:cs="Times New Roman"/>
                <w:szCs w:val="22"/>
              </w:rPr>
            </w:pPr>
            <w:r w:rsidRPr="004E41DD">
              <w:rPr>
                <w:rFonts w:ascii="Times New Roman" w:hAnsi="Times New Roman" w:cs="Times New Roman"/>
                <w:szCs w:val="22"/>
              </w:rPr>
              <w:t>29,3</w:t>
            </w:r>
          </w:p>
        </w:tc>
        <w:tc>
          <w:tcPr>
            <w:tcW w:w="850" w:type="dxa"/>
          </w:tcPr>
          <w:p w:rsidR="00F1073B" w:rsidRPr="004E41DD" w:rsidRDefault="00F1073B" w:rsidP="0013087E">
            <w:pPr>
              <w:widowControl w:val="0"/>
              <w:autoSpaceDE w:val="0"/>
              <w:autoSpaceDN w:val="0"/>
              <w:jc w:val="center"/>
              <w:rPr>
                <w:sz w:val="22"/>
                <w:szCs w:val="22"/>
              </w:rPr>
            </w:pPr>
            <w:r w:rsidRPr="004E41DD">
              <w:rPr>
                <w:sz w:val="22"/>
                <w:szCs w:val="22"/>
              </w:rPr>
              <w:t>30,6</w:t>
            </w:r>
          </w:p>
        </w:tc>
        <w:tc>
          <w:tcPr>
            <w:tcW w:w="851" w:type="dxa"/>
          </w:tcPr>
          <w:p w:rsidR="00F1073B" w:rsidRPr="004E41DD" w:rsidRDefault="00F1073B" w:rsidP="0013087E">
            <w:pPr>
              <w:widowControl w:val="0"/>
              <w:autoSpaceDE w:val="0"/>
              <w:autoSpaceDN w:val="0"/>
              <w:jc w:val="center"/>
              <w:rPr>
                <w:sz w:val="22"/>
                <w:szCs w:val="22"/>
              </w:rPr>
            </w:pPr>
            <w:r w:rsidRPr="004E41DD">
              <w:rPr>
                <w:sz w:val="22"/>
                <w:szCs w:val="22"/>
              </w:rPr>
              <w:t>32</w:t>
            </w:r>
          </w:p>
        </w:tc>
        <w:tc>
          <w:tcPr>
            <w:tcW w:w="708" w:type="dxa"/>
          </w:tcPr>
          <w:p w:rsidR="00F1073B" w:rsidRPr="004E41DD" w:rsidRDefault="00F1073B" w:rsidP="0013087E">
            <w:pPr>
              <w:widowControl w:val="0"/>
              <w:autoSpaceDE w:val="0"/>
              <w:autoSpaceDN w:val="0"/>
              <w:jc w:val="center"/>
              <w:rPr>
                <w:sz w:val="22"/>
                <w:szCs w:val="22"/>
              </w:rPr>
            </w:pPr>
            <w:r w:rsidRPr="004E41DD">
              <w:rPr>
                <w:sz w:val="22"/>
                <w:szCs w:val="22"/>
              </w:rPr>
              <w:t>33,4</w:t>
            </w:r>
          </w:p>
        </w:tc>
        <w:tc>
          <w:tcPr>
            <w:tcW w:w="851" w:type="dxa"/>
          </w:tcPr>
          <w:p w:rsidR="00F1073B" w:rsidRPr="004E41DD" w:rsidRDefault="00F1073B" w:rsidP="0013087E">
            <w:pPr>
              <w:widowControl w:val="0"/>
              <w:autoSpaceDE w:val="0"/>
              <w:autoSpaceDN w:val="0"/>
              <w:jc w:val="center"/>
              <w:rPr>
                <w:sz w:val="22"/>
                <w:szCs w:val="22"/>
              </w:rPr>
            </w:pPr>
            <w:r w:rsidRPr="004E41DD">
              <w:rPr>
                <w:sz w:val="22"/>
                <w:szCs w:val="22"/>
              </w:rPr>
              <w:t>35</w:t>
            </w:r>
          </w:p>
        </w:tc>
      </w:tr>
      <w:tr w:rsidR="008D0902" w:rsidRPr="004E41DD" w:rsidTr="00F1073B">
        <w:tc>
          <w:tcPr>
            <w:tcW w:w="567" w:type="dxa"/>
          </w:tcPr>
          <w:p w:rsidR="00F1073B" w:rsidRPr="004E41DD" w:rsidRDefault="00D80B7D" w:rsidP="00F1073B">
            <w:pPr>
              <w:widowControl w:val="0"/>
              <w:autoSpaceDE w:val="0"/>
              <w:autoSpaceDN w:val="0"/>
              <w:jc w:val="center"/>
              <w:rPr>
                <w:sz w:val="22"/>
                <w:szCs w:val="22"/>
              </w:rPr>
            </w:pPr>
            <w:r>
              <w:rPr>
                <w:sz w:val="22"/>
                <w:szCs w:val="22"/>
              </w:rPr>
              <w:t>5</w:t>
            </w:r>
          </w:p>
        </w:tc>
        <w:tc>
          <w:tcPr>
            <w:tcW w:w="2694" w:type="dxa"/>
          </w:tcPr>
          <w:p w:rsidR="00F1073B" w:rsidRPr="004E41DD" w:rsidRDefault="00F1073B" w:rsidP="00F1073B">
            <w:pPr>
              <w:widowControl w:val="0"/>
              <w:autoSpaceDE w:val="0"/>
              <w:autoSpaceDN w:val="0"/>
              <w:rPr>
                <w:sz w:val="22"/>
                <w:szCs w:val="22"/>
              </w:rPr>
            </w:pPr>
            <w:r w:rsidRPr="004E41DD">
              <w:rPr>
                <w:sz w:val="22"/>
                <w:szCs w:val="22"/>
              </w:rPr>
              <w:t>Количество спортсменов - кандидатов в спортивные сборные команды Российской Федерации основного и резервного составов</w:t>
            </w:r>
          </w:p>
        </w:tc>
        <w:tc>
          <w:tcPr>
            <w:tcW w:w="567" w:type="dxa"/>
          </w:tcPr>
          <w:p w:rsidR="00F1073B" w:rsidRPr="004E41DD" w:rsidRDefault="00F1073B" w:rsidP="00F1073B">
            <w:pPr>
              <w:widowControl w:val="0"/>
              <w:autoSpaceDE w:val="0"/>
              <w:autoSpaceDN w:val="0"/>
              <w:rPr>
                <w:sz w:val="22"/>
                <w:szCs w:val="22"/>
              </w:rPr>
            </w:pPr>
            <w:r w:rsidRPr="004E41DD">
              <w:rPr>
                <w:sz w:val="22"/>
                <w:szCs w:val="22"/>
              </w:rPr>
              <w:t>чел.</w:t>
            </w:r>
          </w:p>
        </w:tc>
        <w:tc>
          <w:tcPr>
            <w:tcW w:w="850" w:type="dxa"/>
          </w:tcPr>
          <w:p w:rsidR="00F1073B" w:rsidRPr="004E41DD" w:rsidRDefault="00F1073B" w:rsidP="0013087E">
            <w:pPr>
              <w:widowControl w:val="0"/>
              <w:autoSpaceDE w:val="0"/>
              <w:autoSpaceDN w:val="0"/>
              <w:jc w:val="center"/>
              <w:rPr>
                <w:sz w:val="22"/>
                <w:szCs w:val="22"/>
              </w:rPr>
            </w:pPr>
            <w:r w:rsidRPr="004E41DD">
              <w:rPr>
                <w:sz w:val="22"/>
                <w:szCs w:val="22"/>
              </w:rPr>
              <w:t>146</w:t>
            </w:r>
          </w:p>
        </w:tc>
        <w:tc>
          <w:tcPr>
            <w:tcW w:w="851" w:type="dxa"/>
          </w:tcPr>
          <w:p w:rsidR="00F1073B" w:rsidRPr="004E41DD" w:rsidRDefault="00F1073B" w:rsidP="0013087E">
            <w:pPr>
              <w:widowControl w:val="0"/>
              <w:autoSpaceDE w:val="0"/>
              <w:autoSpaceDN w:val="0"/>
              <w:jc w:val="center"/>
              <w:rPr>
                <w:sz w:val="22"/>
                <w:szCs w:val="22"/>
              </w:rPr>
            </w:pPr>
            <w:r w:rsidRPr="004E41DD">
              <w:rPr>
                <w:sz w:val="22"/>
                <w:szCs w:val="22"/>
              </w:rPr>
              <w:t>148</w:t>
            </w:r>
          </w:p>
        </w:tc>
        <w:tc>
          <w:tcPr>
            <w:tcW w:w="850" w:type="dxa"/>
          </w:tcPr>
          <w:p w:rsidR="00F1073B" w:rsidRPr="004E41DD" w:rsidRDefault="00F1073B" w:rsidP="0013087E">
            <w:pPr>
              <w:widowControl w:val="0"/>
              <w:autoSpaceDE w:val="0"/>
              <w:autoSpaceDN w:val="0"/>
              <w:jc w:val="center"/>
              <w:rPr>
                <w:sz w:val="22"/>
                <w:szCs w:val="22"/>
              </w:rPr>
            </w:pPr>
            <w:r w:rsidRPr="004E41DD">
              <w:rPr>
                <w:sz w:val="22"/>
                <w:szCs w:val="22"/>
              </w:rPr>
              <w:t>150</w:t>
            </w:r>
          </w:p>
        </w:tc>
        <w:tc>
          <w:tcPr>
            <w:tcW w:w="851" w:type="dxa"/>
          </w:tcPr>
          <w:p w:rsidR="00F1073B" w:rsidRPr="004E41DD" w:rsidRDefault="005E7DE6" w:rsidP="0013087E">
            <w:pPr>
              <w:widowControl w:val="0"/>
              <w:autoSpaceDE w:val="0"/>
              <w:autoSpaceDN w:val="0"/>
              <w:jc w:val="center"/>
              <w:rPr>
                <w:sz w:val="22"/>
                <w:szCs w:val="22"/>
              </w:rPr>
            </w:pPr>
            <w:r>
              <w:rPr>
                <w:sz w:val="22"/>
                <w:szCs w:val="22"/>
              </w:rPr>
              <w:t>155</w:t>
            </w:r>
          </w:p>
        </w:tc>
        <w:tc>
          <w:tcPr>
            <w:tcW w:w="850" w:type="dxa"/>
          </w:tcPr>
          <w:p w:rsidR="00F1073B" w:rsidRPr="004E41DD" w:rsidRDefault="005E7DE6" w:rsidP="0013087E">
            <w:pPr>
              <w:widowControl w:val="0"/>
              <w:autoSpaceDE w:val="0"/>
              <w:autoSpaceDN w:val="0"/>
              <w:jc w:val="center"/>
              <w:rPr>
                <w:sz w:val="22"/>
                <w:szCs w:val="22"/>
              </w:rPr>
            </w:pPr>
            <w:r>
              <w:rPr>
                <w:sz w:val="22"/>
                <w:szCs w:val="22"/>
              </w:rPr>
              <w:t>159</w:t>
            </w:r>
          </w:p>
        </w:tc>
        <w:tc>
          <w:tcPr>
            <w:tcW w:w="851" w:type="dxa"/>
          </w:tcPr>
          <w:p w:rsidR="00F1073B" w:rsidRPr="004E41DD" w:rsidRDefault="005E7DE6" w:rsidP="0013087E">
            <w:pPr>
              <w:widowControl w:val="0"/>
              <w:autoSpaceDE w:val="0"/>
              <w:autoSpaceDN w:val="0"/>
              <w:jc w:val="center"/>
              <w:rPr>
                <w:sz w:val="22"/>
                <w:szCs w:val="22"/>
              </w:rPr>
            </w:pPr>
            <w:r>
              <w:rPr>
                <w:sz w:val="22"/>
                <w:szCs w:val="22"/>
              </w:rPr>
              <w:t>164</w:t>
            </w:r>
          </w:p>
        </w:tc>
        <w:tc>
          <w:tcPr>
            <w:tcW w:w="708" w:type="dxa"/>
          </w:tcPr>
          <w:p w:rsidR="00F1073B" w:rsidRPr="004E41DD" w:rsidRDefault="005E7DE6" w:rsidP="0013087E">
            <w:pPr>
              <w:widowControl w:val="0"/>
              <w:autoSpaceDE w:val="0"/>
              <w:autoSpaceDN w:val="0"/>
              <w:jc w:val="center"/>
              <w:rPr>
                <w:sz w:val="22"/>
                <w:szCs w:val="22"/>
              </w:rPr>
            </w:pPr>
            <w:r>
              <w:rPr>
                <w:sz w:val="22"/>
                <w:szCs w:val="22"/>
              </w:rPr>
              <w:t>169</w:t>
            </w:r>
          </w:p>
        </w:tc>
        <w:tc>
          <w:tcPr>
            <w:tcW w:w="851" w:type="dxa"/>
          </w:tcPr>
          <w:p w:rsidR="00F1073B" w:rsidRPr="004E41DD" w:rsidRDefault="005E7DE6" w:rsidP="0013087E">
            <w:pPr>
              <w:widowControl w:val="0"/>
              <w:autoSpaceDE w:val="0"/>
              <w:autoSpaceDN w:val="0"/>
              <w:jc w:val="center"/>
              <w:rPr>
                <w:sz w:val="22"/>
                <w:szCs w:val="22"/>
              </w:rPr>
            </w:pPr>
            <w:r>
              <w:rPr>
                <w:sz w:val="22"/>
                <w:szCs w:val="22"/>
              </w:rPr>
              <w:t>174</w:t>
            </w:r>
          </w:p>
        </w:tc>
      </w:tr>
      <w:tr w:rsidR="008D0902" w:rsidRPr="004E41DD" w:rsidTr="00F1073B">
        <w:tc>
          <w:tcPr>
            <w:tcW w:w="567" w:type="dxa"/>
          </w:tcPr>
          <w:p w:rsidR="00F1073B" w:rsidRPr="004E41DD" w:rsidRDefault="00D80B7D" w:rsidP="00F1073B">
            <w:pPr>
              <w:widowControl w:val="0"/>
              <w:autoSpaceDE w:val="0"/>
              <w:autoSpaceDN w:val="0"/>
              <w:jc w:val="center"/>
              <w:rPr>
                <w:sz w:val="22"/>
                <w:szCs w:val="22"/>
              </w:rPr>
            </w:pPr>
            <w:r>
              <w:rPr>
                <w:sz w:val="22"/>
                <w:szCs w:val="22"/>
              </w:rPr>
              <w:t>6</w:t>
            </w:r>
          </w:p>
        </w:tc>
        <w:tc>
          <w:tcPr>
            <w:tcW w:w="2694" w:type="dxa"/>
          </w:tcPr>
          <w:p w:rsidR="00F1073B" w:rsidRPr="004E41DD" w:rsidRDefault="00F1073B" w:rsidP="00F1073B">
            <w:pPr>
              <w:widowControl w:val="0"/>
              <w:autoSpaceDE w:val="0"/>
              <w:autoSpaceDN w:val="0"/>
              <w:rPr>
                <w:sz w:val="22"/>
                <w:szCs w:val="22"/>
              </w:rPr>
            </w:pPr>
            <w:r w:rsidRPr="004E41DD">
              <w:rPr>
                <w:sz w:val="22"/>
                <w:szCs w:val="22"/>
              </w:rPr>
              <w:t xml:space="preserve">Количество призеров спартакиад народов России, первенств, чемпионатов, кубков России, Европы, мира (в том числе этапов), Олимпийских, </w:t>
            </w:r>
            <w:proofErr w:type="spellStart"/>
            <w:r w:rsidRPr="004E41DD">
              <w:rPr>
                <w:sz w:val="22"/>
                <w:szCs w:val="22"/>
              </w:rPr>
              <w:t>Сурдлимпийских</w:t>
            </w:r>
            <w:proofErr w:type="spellEnd"/>
            <w:r w:rsidRPr="004E41DD">
              <w:rPr>
                <w:sz w:val="22"/>
                <w:szCs w:val="22"/>
              </w:rPr>
              <w:t xml:space="preserve">, </w:t>
            </w:r>
            <w:proofErr w:type="spellStart"/>
            <w:r w:rsidRPr="004E41DD">
              <w:rPr>
                <w:sz w:val="22"/>
                <w:szCs w:val="22"/>
              </w:rPr>
              <w:t>Паралимпийских</w:t>
            </w:r>
            <w:proofErr w:type="spellEnd"/>
            <w:r w:rsidRPr="004E41DD">
              <w:rPr>
                <w:sz w:val="22"/>
                <w:szCs w:val="22"/>
              </w:rPr>
              <w:t xml:space="preserve"> игр</w:t>
            </w:r>
          </w:p>
        </w:tc>
        <w:tc>
          <w:tcPr>
            <w:tcW w:w="567" w:type="dxa"/>
          </w:tcPr>
          <w:p w:rsidR="00F1073B" w:rsidRPr="004E41DD" w:rsidRDefault="00F1073B" w:rsidP="00F1073B">
            <w:pPr>
              <w:widowControl w:val="0"/>
              <w:autoSpaceDE w:val="0"/>
              <w:autoSpaceDN w:val="0"/>
              <w:rPr>
                <w:sz w:val="22"/>
                <w:szCs w:val="22"/>
              </w:rPr>
            </w:pPr>
            <w:r w:rsidRPr="004E41DD">
              <w:rPr>
                <w:sz w:val="22"/>
                <w:szCs w:val="22"/>
              </w:rPr>
              <w:t>чел.</w:t>
            </w:r>
          </w:p>
        </w:tc>
        <w:tc>
          <w:tcPr>
            <w:tcW w:w="850" w:type="dxa"/>
          </w:tcPr>
          <w:p w:rsidR="00F1073B" w:rsidRPr="004E41DD" w:rsidRDefault="00F1073B" w:rsidP="0013087E">
            <w:pPr>
              <w:widowControl w:val="0"/>
              <w:autoSpaceDE w:val="0"/>
              <w:autoSpaceDN w:val="0"/>
              <w:jc w:val="center"/>
              <w:rPr>
                <w:sz w:val="22"/>
                <w:szCs w:val="22"/>
              </w:rPr>
            </w:pPr>
            <w:r w:rsidRPr="004E41DD">
              <w:rPr>
                <w:sz w:val="22"/>
                <w:szCs w:val="22"/>
              </w:rPr>
              <w:t>462</w:t>
            </w:r>
          </w:p>
        </w:tc>
        <w:tc>
          <w:tcPr>
            <w:tcW w:w="851" w:type="dxa"/>
          </w:tcPr>
          <w:p w:rsidR="00F1073B" w:rsidRPr="004E41DD" w:rsidRDefault="00F1073B" w:rsidP="0013087E">
            <w:pPr>
              <w:widowControl w:val="0"/>
              <w:autoSpaceDE w:val="0"/>
              <w:autoSpaceDN w:val="0"/>
              <w:jc w:val="center"/>
              <w:rPr>
                <w:sz w:val="22"/>
                <w:szCs w:val="22"/>
              </w:rPr>
            </w:pPr>
            <w:r w:rsidRPr="004E41DD">
              <w:rPr>
                <w:sz w:val="22"/>
                <w:szCs w:val="22"/>
              </w:rPr>
              <w:t>469</w:t>
            </w:r>
          </w:p>
        </w:tc>
        <w:tc>
          <w:tcPr>
            <w:tcW w:w="850" w:type="dxa"/>
          </w:tcPr>
          <w:p w:rsidR="00F1073B" w:rsidRPr="004E41DD" w:rsidRDefault="00F1073B" w:rsidP="0013087E">
            <w:pPr>
              <w:widowControl w:val="0"/>
              <w:autoSpaceDE w:val="0"/>
              <w:autoSpaceDN w:val="0"/>
              <w:jc w:val="center"/>
              <w:rPr>
                <w:sz w:val="22"/>
                <w:szCs w:val="22"/>
              </w:rPr>
            </w:pPr>
            <w:r w:rsidRPr="004E41DD">
              <w:rPr>
                <w:sz w:val="22"/>
                <w:szCs w:val="22"/>
              </w:rPr>
              <w:t>476</w:t>
            </w:r>
          </w:p>
        </w:tc>
        <w:tc>
          <w:tcPr>
            <w:tcW w:w="851" w:type="dxa"/>
          </w:tcPr>
          <w:p w:rsidR="00F1073B" w:rsidRPr="004E41DD" w:rsidRDefault="00F1073B" w:rsidP="0013087E">
            <w:pPr>
              <w:widowControl w:val="0"/>
              <w:autoSpaceDE w:val="0"/>
              <w:autoSpaceDN w:val="0"/>
              <w:jc w:val="center"/>
              <w:rPr>
                <w:sz w:val="22"/>
                <w:szCs w:val="22"/>
              </w:rPr>
            </w:pPr>
            <w:r w:rsidRPr="004E41DD">
              <w:rPr>
                <w:sz w:val="22"/>
                <w:szCs w:val="22"/>
              </w:rPr>
              <w:t>483</w:t>
            </w:r>
          </w:p>
        </w:tc>
        <w:tc>
          <w:tcPr>
            <w:tcW w:w="850" w:type="dxa"/>
          </w:tcPr>
          <w:p w:rsidR="00F1073B" w:rsidRPr="004E41DD" w:rsidRDefault="00F1073B" w:rsidP="0013087E">
            <w:pPr>
              <w:widowControl w:val="0"/>
              <w:autoSpaceDE w:val="0"/>
              <w:autoSpaceDN w:val="0"/>
              <w:jc w:val="center"/>
              <w:rPr>
                <w:sz w:val="22"/>
                <w:szCs w:val="22"/>
              </w:rPr>
            </w:pPr>
            <w:r w:rsidRPr="004E41DD">
              <w:rPr>
                <w:sz w:val="22"/>
                <w:szCs w:val="22"/>
              </w:rPr>
              <w:t>490</w:t>
            </w:r>
          </w:p>
        </w:tc>
        <w:tc>
          <w:tcPr>
            <w:tcW w:w="851" w:type="dxa"/>
          </w:tcPr>
          <w:p w:rsidR="00F1073B" w:rsidRPr="004E41DD" w:rsidRDefault="00F1073B" w:rsidP="0013087E">
            <w:pPr>
              <w:widowControl w:val="0"/>
              <w:autoSpaceDE w:val="0"/>
              <w:autoSpaceDN w:val="0"/>
              <w:jc w:val="center"/>
              <w:rPr>
                <w:sz w:val="22"/>
                <w:szCs w:val="22"/>
              </w:rPr>
            </w:pPr>
            <w:r w:rsidRPr="004E41DD">
              <w:rPr>
                <w:sz w:val="22"/>
                <w:szCs w:val="22"/>
              </w:rPr>
              <w:t>497</w:t>
            </w:r>
          </w:p>
        </w:tc>
        <w:tc>
          <w:tcPr>
            <w:tcW w:w="708" w:type="dxa"/>
          </w:tcPr>
          <w:p w:rsidR="00F1073B" w:rsidRPr="004E41DD" w:rsidRDefault="00F1073B" w:rsidP="0013087E">
            <w:pPr>
              <w:widowControl w:val="0"/>
              <w:autoSpaceDE w:val="0"/>
              <w:autoSpaceDN w:val="0"/>
              <w:jc w:val="center"/>
              <w:rPr>
                <w:sz w:val="22"/>
                <w:szCs w:val="22"/>
              </w:rPr>
            </w:pPr>
            <w:r w:rsidRPr="004E41DD">
              <w:rPr>
                <w:sz w:val="22"/>
                <w:szCs w:val="22"/>
              </w:rPr>
              <w:t>504</w:t>
            </w:r>
          </w:p>
        </w:tc>
        <w:tc>
          <w:tcPr>
            <w:tcW w:w="851" w:type="dxa"/>
          </w:tcPr>
          <w:p w:rsidR="00F1073B" w:rsidRPr="004E41DD" w:rsidRDefault="00F1073B" w:rsidP="0013087E">
            <w:pPr>
              <w:widowControl w:val="0"/>
              <w:autoSpaceDE w:val="0"/>
              <w:autoSpaceDN w:val="0"/>
              <w:jc w:val="center"/>
              <w:rPr>
                <w:sz w:val="22"/>
                <w:szCs w:val="22"/>
              </w:rPr>
            </w:pPr>
            <w:r w:rsidRPr="004E41DD">
              <w:rPr>
                <w:sz w:val="22"/>
                <w:szCs w:val="22"/>
              </w:rPr>
              <w:t>512</w:t>
            </w:r>
          </w:p>
        </w:tc>
      </w:tr>
      <w:tr w:rsidR="008D0902" w:rsidRPr="004E41DD" w:rsidTr="00F1073B">
        <w:tc>
          <w:tcPr>
            <w:tcW w:w="567" w:type="dxa"/>
          </w:tcPr>
          <w:p w:rsidR="00F1073B" w:rsidRPr="004E41DD" w:rsidRDefault="00D80B7D" w:rsidP="00F1073B">
            <w:pPr>
              <w:widowControl w:val="0"/>
              <w:autoSpaceDE w:val="0"/>
              <w:autoSpaceDN w:val="0"/>
              <w:jc w:val="center"/>
              <w:rPr>
                <w:sz w:val="22"/>
                <w:szCs w:val="22"/>
              </w:rPr>
            </w:pPr>
            <w:r>
              <w:rPr>
                <w:sz w:val="22"/>
                <w:szCs w:val="22"/>
              </w:rPr>
              <w:t>7</w:t>
            </w:r>
          </w:p>
        </w:tc>
        <w:tc>
          <w:tcPr>
            <w:tcW w:w="2694" w:type="dxa"/>
          </w:tcPr>
          <w:p w:rsidR="00F1073B" w:rsidRPr="004E41DD" w:rsidRDefault="00F1073B" w:rsidP="00F1073B">
            <w:pPr>
              <w:widowControl w:val="0"/>
              <w:autoSpaceDE w:val="0"/>
              <w:autoSpaceDN w:val="0"/>
              <w:rPr>
                <w:sz w:val="22"/>
                <w:szCs w:val="22"/>
                <w:highlight w:val="yellow"/>
              </w:rPr>
            </w:pPr>
            <w:r w:rsidRPr="004E41DD">
              <w:rPr>
                <w:sz w:val="22"/>
                <w:szCs w:val="22"/>
              </w:rPr>
              <w:t>Удельный вес социально ориентированных некоммерческих организаций, оказывающих услуги в области физической культуры и спорта, от общего количества организаций, оказывающих услуги в области физической культуры и спорта</w:t>
            </w:r>
          </w:p>
        </w:tc>
        <w:tc>
          <w:tcPr>
            <w:tcW w:w="567" w:type="dxa"/>
          </w:tcPr>
          <w:p w:rsidR="00F1073B" w:rsidRPr="004E41DD" w:rsidRDefault="00F1073B" w:rsidP="00F1073B">
            <w:pPr>
              <w:widowControl w:val="0"/>
              <w:autoSpaceDE w:val="0"/>
              <w:autoSpaceDN w:val="0"/>
              <w:rPr>
                <w:sz w:val="22"/>
                <w:szCs w:val="22"/>
              </w:rPr>
            </w:pPr>
            <w:r w:rsidRPr="004E41DD">
              <w:rPr>
                <w:sz w:val="22"/>
                <w:szCs w:val="22"/>
              </w:rPr>
              <w:t>%</w:t>
            </w:r>
          </w:p>
        </w:tc>
        <w:tc>
          <w:tcPr>
            <w:tcW w:w="850" w:type="dxa"/>
          </w:tcPr>
          <w:p w:rsidR="00F1073B" w:rsidRPr="004E41DD" w:rsidRDefault="00F1073B" w:rsidP="00F1073B">
            <w:pPr>
              <w:pStyle w:val="ConsPlusNormal"/>
              <w:jc w:val="right"/>
              <w:rPr>
                <w:szCs w:val="22"/>
              </w:rPr>
            </w:pPr>
            <w:r w:rsidRPr="004E41DD">
              <w:rPr>
                <w:szCs w:val="22"/>
              </w:rPr>
              <w:t>-</w:t>
            </w:r>
          </w:p>
        </w:tc>
        <w:tc>
          <w:tcPr>
            <w:tcW w:w="851" w:type="dxa"/>
          </w:tcPr>
          <w:p w:rsidR="00F1073B" w:rsidRPr="004E41DD" w:rsidRDefault="00F1073B" w:rsidP="00F1073B">
            <w:pPr>
              <w:pStyle w:val="ConsPlusNormal"/>
              <w:jc w:val="center"/>
              <w:rPr>
                <w:rFonts w:ascii="Times New Roman" w:hAnsi="Times New Roman" w:cs="Times New Roman"/>
                <w:szCs w:val="22"/>
              </w:rPr>
            </w:pPr>
            <w:r w:rsidRPr="004E41DD">
              <w:rPr>
                <w:rFonts w:ascii="Times New Roman" w:hAnsi="Times New Roman" w:cs="Times New Roman"/>
                <w:szCs w:val="22"/>
              </w:rPr>
              <w:t>2,3</w:t>
            </w:r>
          </w:p>
        </w:tc>
        <w:tc>
          <w:tcPr>
            <w:tcW w:w="850" w:type="dxa"/>
          </w:tcPr>
          <w:p w:rsidR="00F1073B" w:rsidRPr="004E41DD" w:rsidRDefault="00F1073B" w:rsidP="00F1073B">
            <w:pPr>
              <w:pStyle w:val="ConsPlusNormal"/>
              <w:jc w:val="center"/>
              <w:rPr>
                <w:rFonts w:ascii="Times New Roman" w:hAnsi="Times New Roman" w:cs="Times New Roman"/>
                <w:szCs w:val="22"/>
              </w:rPr>
            </w:pPr>
            <w:r w:rsidRPr="004E41DD">
              <w:rPr>
                <w:rFonts w:ascii="Times New Roman" w:hAnsi="Times New Roman" w:cs="Times New Roman"/>
                <w:szCs w:val="22"/>
              </w:rPr>
              <w:t>2,5</w:t>
            </w:r>
          </w:p>
        </w:tc>
        <w:tc>
          <w:tcPr>
            <w:tcW w:w="851" w:type="dxa"/>
          </w:tcPr>
          <w:p w:rsidR="00F1073B" w:rsidRPr="004E41DD" w:rsidRDefault="00F1073B" w:rsidP="00F1073B">
            <w:pPr>
              <w:pStyle w:val="ConsPlusNormal"/>
              <w:jc w:val="center"/>
              <w:rPr>
                <w:rFonts w:ascii="Times New Roman" w:hAnsi="Times New Roman" w:cs="Times New Roman"/>
                <w:szCs w:val="22"/>
              </w:rPr>
            </w:pPr>
            <w:r w:rsidRPr="004E41DD">
              <w:rPr>
                <w:rFonts w:ascii="Times New Roman" w:hAnsi="Times New Roman" w:cs="Times New Roman"/>
                <w:szCs w:val="22"/>
              </w:rPr>
              <w:t>2,7</w:t>
            </w:r>
          </w:p>
        </w:tc>
        <w:tc>
          <w:tcPr>
            <w:tcW w:w="850" w:type="dxa"/>
          </w:tcPr>
          <w:p w:rsidR="00F1073B" w:rsidRPr="004E41DD" w:rsidRDefault="00F1073B" w:rsidP="00F1073B">
            <w:pPr>
              <w:pStyle w:val="ConsPlusNormal"/>
              <w:jc w:val="center"/>
              <w:rPr>
                <w:rFonts w:ascii="Times New Roman" w:hAnsi="Times New Roman" w:cs="Times New Roman"/>
                <w:szCs w:val="22"/>
              </w:rPr>
            </w:pPr>
            <w:r w:rsidRPr="004E41DD">
              <w:rPr>
                <w:rFonts w:ascii="Times New Roman" w:hAnsi="Times New Roman" w:cs="Times New Roman"/>
                <w:szCs w:val="22"/>
              </w:rPr>
              <w:t>3</w:t>
            </w:r>
          </w:p>
        </w:tc>
        <w:tc>
          <w:tcPr>
            <w:tcW w:w="851" w:type="dxa"/>
          </w:tcPr>
          <w:p w:rsidR="00F1073B" w:rsidRPr="004E41DD" w:rsidRDefault="00F1073B" w:rsidP="00F1073B">
            <w:pPr>
              <w:pStyle w:val="ConsPlusNormal"/>
              <w:jc w:val="center"/>
              <w:rPr>
                <w:rFonts w:ascii="Times New Roman" w:hAnsi="Times New Roman" w:cs="Times New Roman"/>
                <w:szCs w:val="22"/>
              </w:rPr>
            </w:pPr>
            <w:r w:rsidRPr="004E41DD">
              <w:rPr>
                <w:rFonts w:ascii="Times New Roman" w:hAnsi="Times New Roman" w:cs="Times New Roman"/>
                <w:szCs w:val="22"/>
              </w:rPr>
              <w:t>3,3</w:t>
            </w:r>
          </w:p>
        </w:tc>
        <w:tc>
          <w:tcPr>
            <w:tcW w:w="708" w:type="dxa"/>
          </w:tcPr>
          <w:p w:rsidR="00F1073B" w:rsidRPr="004E41DD" w:rsidRDefault="00F1073B" w:rsidP="00F1073B">
            <w:pPr>
              <w:pStyle w:val="ConsPlusNormal"/>
              <w:jc w:val="center"/>
              <w:rPr>
                <w:rFonts w:ascii="Times New Roman" w:hAnsi="Times New Roman" w:cs="Times New Roman"/>
                <w:szCs w:val="22"/>
              </w:rPr>
            </w:pPr>
            <w:r w:rsidRPr="004E41DD">
              <w:rPr>
                <w:rFonts w:ascii="Times New Roman" w:hAnsi="Times New Roman" w:cs="Times New Roman"/>
                <w:szCs w:val="22"/>
              </w:rPr>
              <w:t>3,6</w:t>
            </w:r>
          </w:p>
        </w:tc>
        <w:tc>
          <w:tcPr>
            <w:tcW w:w="851" w:type="dxa"/>
          </w:tcPr>
          <w:p w:rsidR="00F1073B" w:rsidRPr="004E41DD" w:rsidRDefault="00F1073B" w:rsidP="00F1073B">
            <w:pPr>
              <w:pStyle w:val="ConsPlusNormal"/>
              <w:jc w:val="center"/>
              <w:rPr>
                <w:rFonts w:ascii="Times New Roman" w:hAnsi="Times New Roman" w:cs="Times New Roman"/>
                <w:szCs w:val="22"/>
              </w:rPr>
            </w:pPr>
            <w:r w:rsidRPr="004E41DD">
              <w:rPr>
                <w:rFonts w:ascii="Times New Roman" w:hAnsi="Times New Roman" w:cs="Times New Roman"/>
                <w:szCs w:val="22"/>
              </w:rPr>
              <w:t>4</w:t>
            </w:r>
          </w:p>
        </w:tc>
      </w:tr>
      <w:tr w:rsidR="008D0902" w:rsidRPr="004E41DD" w:rsidTr="00F1073B">
        <w:tc>
          <w:tcPr>
            <w:tcW w:w="567" w:type="dxa"/>
          </w:tcPr>
          <w:p w:rsidR="00F1073B" w:rsidRPr="004E41DD" w:rsidRDefault="00D80B7D" w:rsidP="00F1073B">
            <w:pPr>
              <w:widowControl w:val="0"/>
              <w:autoSpaceDE w:val="0"/>
              <w:autoSpaceDN w:val="0"/>
              <w:jc w:val="center"/>
              <w:rPr>
                <w:sz w:val="22"/>
                <w:szCs w:val="22"/>
              </w:rPr>
            </w:pPr>
            <w:r>
              <w:rPr>
                <w:sz w:val="22"/>
                <w:szCs w:val="22"/>
              </w:rPr>
              <w:t>8</w:t>
            </w:r>
          </w:p>
        </w:tc>
        <w:tc>
          <w:tcPr>
            <w:tcW w:w="2694" w:type="dxa"/>
          </w:tcPr>
          <w:p w:rsidR="00F1073B" w:rsidRPr="004E41DD" w:rsidRDefault="00F1073B" w:rsidP="00F1073B">
            <w:pPr>
              <w:widowControl w:val="0"/>
              <w:autoSpaceDE w:val="0"/>
              <w:autoSpaceDN w:val="0"/>
              <w:rPr>
                <w:sz w:val="22"/>
                <w:szCs w:val="22"/>
              </w:rPr>
            </w:pPr>
            <w:r w:rsidRPr="004E41DD">
              <w:rPr>
                <w:sz w:val="22"/>
                <w:szCs w:val="22"/>
              </w:rPr>
              <w:t>Эффективность использования существующих объектов спорта</w:t>
            </w:r>
          </w:p>
        </w:tc>
        <w:tc>
          <w:tcPr>
            <w:tcW w:w="567" w:type="dxa"/>
          </w:tcPr>
          <w:p w:rsidR="00F1073B" w:rsidRPr="004E41DD" w:rsidRDefault="00F1073B" w:rsidP="00F1073B">
            <w:pPr>
              <w:widowControl w:val="0"/>
              <w:autoSpaceDE w:val="0"/>
              <w:autoSpaceDN w:val="0"/>
              <w:jc w:val="center"/>
              <w:rPr>
                <w:sz w:val="22"/>
                <w:szCs w:val="22"/>
              </w:rPr>
            </w:pPr>
            <w:r w:rsidRPr="004E41DD">
              <w:rPr>
                <w:sz w:val="22"/>
                <w:szCs w:val="22"/>
              </w:rPr>
              <w:t>%</w:t>
            </w:r>
          </w:p>
        </w:tc>
        <w:tc>
          <w:tcPr>
            <w:tcW w:w="850" w:type="dxa"/>
          </w:tcPr>
          <w:p w:rsidR="00F1073B" w:rsidRPr="004E41DD" w:rsidRDefault="00F1073B" w:rsidP="0013087E">
            <w:pPr>
              <w:widowControl w:val="0"/>
              <w:autoSpaceDE w:val="0"/>
              <w:autoSpaceDN w:val="0"/>
              <w:jc w:val="center"/>
              <w:rPr>
                <w:sz w:val="22"/>
                <w:szCs w:val="22"/>
              </w:rPr>
            </w:pPr>
            <w:r w:rsidRPr="004E41DD">
              <w:rPr>
                <w:sz w:val="22"/>
                <w:szCs w:val="22"/>
              </w:rPr>
              <w:t>39,1</w:t>
            </w:r>
          </w:p>
        </w:tc>
        <w:tc>
          <w:tcPr>
            <w:tcW w:w="851" w:type="dxa"/>
          </w:tcPr>
          <w:p w:rsidR="00F1073B" w:rsidRPr="004E41DD" w:rsidRDefault="00F1073B" w:rsidP="0013087E">
            <w:pPr>
              <w:pStyle w:val="ConsPlusNormal"/>
              <w:tabs>
                <w:tab w:val="left" w:pos="9356"/>
              </w:tabs>
              <w:jc w:val="center"/>
              <w:rPr>
                <w:rFonts w:ascii="Times New Roman" w:hAnsi="Times New Roman"/>
                <w:szCs w:val="22"/>
              </w:rPr>
            </w:pPr>
            <w:r w:rsidRPr="004E41DD">
              <w:rPr>
                <w:rFonts w:ascii="Times New Roman" w:hAnsi="Times New Roman"/>
                <w:szCs w:val="22"/>
              </w:rPr>
              <w:t>69,0</w:t>
            </w:r>
          </w:p>
        </w:tc>
        <w:tc>
          <w:tcPr>
            <w:tcW w:w="850" w:type="dxa"/>
          </w:tcPr>
          <w:p w:rsidR="00F1073B" w:rsidRPr="004E41DD" w:rsidRDefault="00F1073B" w:rsidP="0013087E">
            <w:pPr>
              <w:pStyle w:val="ConsPlusNormal"/>
              <w:tabs>
                <w:tab w:val="left" w:pos="9356"/>
              </w:tabs>
              <w:jc w:val="center"/>
              <w:rPr>
                <w:rFonts w:ascii="Times New Roman" w:hAnsi="Times New Roman"/>
                <w:szCs w:val="22"/>
              </w:rPr>
            </w:pPr>
            <w:r w:rsidRPr="004E41DD">
              <w:rPr>
                <w:rFonts w:ascii="Times New Roman" w:hAnsi="Times New Roman"/>
                <w:szCs w:val="22"/>
              </w:rPr>
              <w:t>74,0</w:t>
            </w:r>
          </w:p>
        </w:tc>
        <w:tc>
          <w:tcPr>
            <w:tcW w:w="851" w:type="dxa"/>
          </w:tcPr>
          <w:p w:rsidR="00F1073B" w:rsidRPr="004E41DD" w:rsidRDefault="00F1073B" w:rsidP="0013087E">
            <w:pPr>
              <w:pStyle w:val="ConsPlusNormal"/>
              <w:tabs>
                <w:tab w:val="left" w:pos="9356"/>
              </w:tabs>
              <w:jc w:val="center"/>
              <w:rPr>
                <w:rFonts w:ascii="Times New Roman" w:hAnsi="Times New Roman"/>
                <w:szCs w:val="22"/>
              </w:rPr>
            </w:pPr>
            <w:r w:rsidRPr="004E41DD">
              <w:rPr>
                <w:rFonts w:ascii="Times New Roman" w:hAnsi="Times New Roman"/>
                <w:szCs w:val="22"/>
              </w:rPr>
              <w:t>80,0</w:t>
            </w:r>
          </w:p>
        </w:tc>
        <w:tc>
          <w:tcPr>
            <w:tcW w:w="850" w:type="dxa"/>
          </w:tcPr>
          <w:p w:rsidR="00F1073B" w:rsidRPr="004E41DD" w:rsidRDefault="002418E5" w:rsidP="0013087E">
            <w:pPr>
              <w:widowControl w:val="0"/>
              <w:autoSpaceDE w:val="0"/>
              <w:autoSpaceDN w:val="0"/>
              <w:jc w:val="center"/>
              <w:rPr>
                <w:sz w:val="22"/>
                <w:szCs w:val="22"/>
              </w:rPr>
            </w:pPr>
            <w:r w:rsidRPr="004E41DD">
              <w:rPr>
                <w:sz w:val="22"/>
                <w:szCs w:val="22"/>
              </w:rPr>
              <w:t>81</w:t>
            </w:r>
          </w:p>
        </w:tc>
        <w:tc>
          <w:tcPr>
            <w:tcW w:w="851" w:type="dxa"/>
          </w:tcPr>
          <w:p w:rsidR="00F1073B" w:rsidRPr="004E41DD" w:rsidRDefault="0013087E" w:rsidP="0013087E">
            <w:pPr>
              <w:widowControl w:val="0"/>
              <w:autoSpaceDE w:val="0"/>
              <w:autoSpaceDN w:val="0"/>
              <w:jc w:val="center"/>
              <w:rPr>
                <w:sz w:val="22"/>
                <w:szCs w:val="22"/>
              </w:rPr>
            </w:pPr>
            <w:r w:rsidRPr="004E41DD">
              <w:rPr>
                <w:sz w:val="22"/>
                <w:szCs w:val="22"/>
              </w:rPr>
              <w:t>82</w:t>
            </w:r>
          </w:p>
        </w:tc>
        <w:tc>
          <w:tcPr>
            <w:tcW w:w="708" w:type="dxa"/>
          </w:tcPr>
          <w:p w:rsidR="00F1073B" w:rsidRPr="004E41DD" w:rsidRDefault="0013087E" w:rsidP="0013087E">
            <w:pPr>
              <w:widowControl w:val="0"/>
              <w:autoSpaceDE w:val="0"/>
              <w:autoSpaceDN w:val="0"/>
              <w:jc w:val="center"/>
              <w:rPr>
                <w:sz w:val="22"/>
                <w:szCs w:val="22"/>
              </w:rPr>
            </w:pPr>
            <w:r w:rsidRPr="004E41DD">
              <w:rPr>
                <w:sz w:val="22"/>
                <w:szCs w:val="22"/>
              </w:rPr>
              <w:t>83</w:t>
            </w:r>
          </w:p>
        </w:tc>
        <w:tc>
          <w:tcPr>
            <w:tcW w:w="851" w:type="dxa"/>
          </w:tcPr>
          <w:p w:rsidR="00F1073B" w:rsidRPr="004E41DD" w:rsidRDefault="0013087E" w:rsidP="0013087E">
            <w:pPr>
              <w:widowControl w:val="0"/>
              <w:autoSpaceDE w:val="0"/>
              <w:autoSpaceDN w:val="0"/>
              <w:jc w:val="center"/>
              <w:rPr>
                <w:sz w:val="22"/>
                <w:szCs w:val="22"/>
              </w:rPr>
            </w:pPr>
            <w:r w:rsidRPr="004E41DD">
              <w:rPr>
                <w:sz w:val="22"/>
                <w:szCs w:val="22"/>
              </w:rPr>
              <w:t>84</w:t>
            </w:r>
          </w:p>
        </w:tc>
      </w:tr>
      <w:tr w:rsidR="008D0902" w:rsidRPr="004E41DD" w:rsidTr="00F1073B">
        <w:tc>
          <w:tcPr>
            <w:tcW w:w="567" w:type="dxa"/>
          </w:tcPr>
          <w:p w:rsidR="00F1073B" w:rsidRPr="004E41DD" w:rsidRDefault="00D80B7D" w:rsidP="00F1073B">
            <w:pPr>
              <w:widowControl w:val="0"/>
              <w:autoSpaceDE w:val="0"/>
              <w:autoSpaceDN w:val="0"/>
              <w:jc w:val="center"/>
              <w:rPr>
                <w:sz w:val="22"/>
                <w:szCs w:val="22"/>
              </w:rPr>
            </w:pPr>
            <w:r>
              <w:rPr>
                <w:sz w:val="22"/>
                <w:szCs w:val="22"/>
              </w:rPr>
              <w:t>9</w:t>
            </w:r>
          </w:p>
        </w:tc>
        <w:tc>
          <w:tcPr>
            <w:tcW w:w="2694" w:type="dxa"/>
          </w:tcPr>
          <w:p w:rsidR="00F1073B" w:rsidRPr="004E41DD" w:rsidRDefault="00F1073B" w:rsidP="00F1073B">
            <w:pPr>
              <w:widowControl w:val="0"/>
              <w:autoSpaceDE w:val="0"/>
              <w:autoSpaceDN w:val="0"/>
              <w:rPr>
                <w:sz w:val="22"/>
                <w:szCs w:val="22"/>
              </w:rPr>
            </w:pPr>
            <w:r w:rsidRPr="004E41DD">
              <w:rPr>
                <w:sz w:val="22"/>
                <w:szCs w:val="22"/>
              </w:rPr>
              <w:t>Число регулярно функционирующих спортивных сооружений</w:t>
            </w:r>
          </w:p>
        </w:tc>
        <w:tc>
          <w:tcPr>
            <w:tcW w:w="567" w:type="dxa"/>
          </w:tcPr>
          <w:p w:rsidR="00F1073B" w:rsidRPr="004E41DD" w:rsidRDefault="00F1073B" w:rsidP="00F1073B">
            <w:pPr>
              <w:widowControl w:val="0"/>
              <w:autoSpaceDE w:val="0"/>
              <w:autoSpaceDN w:val="0"/>
              <w:jc w:val="center"/>
              <w:rPr>
                <w:sz w:val="22"/>
                <w:szCs w:val="22"/>
              </w:rPr>
            </w:pPr>
            <w:r w:rsidRPr="004E41DD">
              <w:rPr>
                <w:sz w:val="22"/>
                <w:szCs w:val="22"/>
              </w:rPr>
              <w:t>ед.</w:t>
            </w:r>
          </w:p>
        </w:tc>
        <w:tc>
          <w:tcPr>
            <w:tcW w:w="850" w:type="dxa"/>
          </w:tcPr>
          <w:p w:rsidR="00F1073B" w:rsidRPr="004E41DD" w:rsidRDefault="00F1073B" w:rsidP="0013087E">
            <w:pPr>
              <w:widowControl w:val="0"/>
              <w:autoSpaceDE w:val="0"/>
              <w:autoSpaceDN w:val="0"/>
              <w:jc w:val="center"/>
              <w:rPr>
                <w:sz w:val="22"/>
                <w:szCs w:val="22"/>
              </w:rPr>
            </w:pPr>
            <w:r w:rsidRPr="004E41DD">
              <w:rPr>
                <w:sz w:val="22"/>
                <w:szCs w:val="22"/>
              </w:rPr>
              <w:t>2200</w:t>
            </w:r>
          </w:p>
        </w:tc>
        <w:tc>
          <w:tcPr>
            <w:tcW w:w="851" w:type="dxa"/>
          </w:tcPr>
          <w:p w:rsidR="00F1073B" w:rsidRPr="004E41DD" w:rsidRDefault="00F1073B" w:rsidP="0013087E">
            <w:pPr>
              <w:widowControl w:val="0"/>
              <w:autoSpaceDE w:val="0"/>
              <w:autoSpaceDN w:val="0"/>
              <w:jc w:val="center"/>
              <w:rPr>
                <w:sz w:val="22"/>
                <w:szCs w:val="22"/>
              </w:rPr>
            </w:pPr>
            <w:r w:rsidRPr="004E41DD">
              <w:rPr>
                <w:sz w:val="22"/>
                <w:szCs w:val="22"/>
              </w:rPr>
              <w:t>2010</w:t>
            </w:r>
          </w:p>
        </w:tc>
        <w:tc>
          <w:tcPr>
            <w:tcW w:w="850" w:type="dxa"/>
          </w:tcPr>
          <w:p w:rsidR="00F1073B" w:rsidRPr="004E41DD" w:rsidRDefault="00F1073B" w:rsidP="0013087E">
            <w:pPr>
              <w:widowControl w:val="0"/>
              <w:autoSpaceDE w:val="0"/>
              <w:autoSpaceDN w:val="0"/>
              <w:jc w:val="center"/>
              <w:rPr>
                <w:sz w:val="22"/>
                <w:szCs w:val="22"/>
              </w:rPr>
            </w:pPr>
            <w:r w:rsidRPr="004E41DD">
              <w:rPr>
                <w:sz w:val="22"/>
                <w:szCs w:val="22"/>
              </w:rPr>
              <w:t>2020</w:t>
            </w:r>
          </w:p>
        </w:tc>
        <w:tc>
          <w:tcPr>
            <w:tcW w:w="851" w:type="dxa"/>
          </w:tcPr>
          <w:p w:rsidR="00F1073B" w:rsidRPr="004E41DD" w:rsidRDefault="00F1073B" w:rsidP="0013087E">
            <w:pPr>
              <w:widowControl w:val="0"/>
              <w:autoSpaceDE w:val="0"/>
              <w:autoSpaceDN w:val="0"/>
              <w:jc w:val="center"/>
              <w:rPr>
                <w:sz w:val="22"/>
                <w:szCs w:val="22"/>
              </w:rPr>
            </w:pPr>
            <w:r w:rsidRPr="004E41DD">
              <w:rPr>
                <w:sz w:val="22"/>
                <w:szCs w:val="22"/>
              </w:rPr>
              <w:t>2030</w:t>
            </w:r>
          </w:p>
        </w:tc>
        <w:tc>
          <w:tcPr>
            <w:tcW w:w="850" w:type="dxa"/>
          </w:tcPr>
          <w:p w:rsidR="00F1073B" w:rsidRPr="004E41DD" w:rsidRDefault="002418E5" w:rsidP="0013087E">
            <w:pPr>
              <w:widowControl w:val="0"/>
              <w:autoSpaceDE w:val="0"/>
              <w:autoSpaceDN w:val="0"/>
              <w:jc w:val="center"/>
              <w:rPr>
                <w:sz w:val="22"/>
                <w:szCs w:val="22"/>
              </w:rPr>
            </w:pPr>
            <w:r w:rsidRPr="004E41DD">
              <w:rPr>
                <w:sz w:val="22"/>
                <w:szCs w:val="22"/>
              </w:rPr>
              <w:t>2040</w:t>
            </w:r>
          </w:p>
        </w:tc>
        <w:tc>
          <w:tcPr>
            <w:tcW w:w="851" w:type="dxa"/>
          </w:tcPr>
          <w:p w:rsidR="00F1073B" w:rsidRPr="004E41DD" w:rsidRDefault="002418E5" w:rsidP="0013087E">
            <w:pPr>
              <w:widowControl w:val="0"/>
              <w:autoSpaceDE w:val="0"/>
              <w:autoSpaceDN w:val="0"/>
              <w:jc w:val="center"/>
              <w:rPr>
                <w:sz w:val="22"/>
                <w:szCs w:val="22"/>
              </w:rPr>
            </w:pPr>
            <w:r w:rsidRPr="004E41DD">
              <w:rPr>
                <w:sz w:val="22"/>
                <w:szCs w:val="22"/>
              </w:rPr>
              <w:t>2050</w:t>
            </w:r>
          </w:p>
        </w:tc>
        <w:tc>
          <w:tcPr>
            <w:tcW w:w="708" w:type="dxa"/>
          </w:tcPr>
          <w:p w:rsidR="00F1073B" w:rsidRPr="004E41DD" w:rsidRDefault="002418E5" w:rsidP="0013087E">
            <w:pPr>
              <w:widowControl w:val="0"/>
              <w:autoSpaceDE w:val="0"/>
              <w:autoSpaceDN w:val="0"/>
              <w:jc w:val="center"/>
              <w:rPr>
                <w:sz w:val="22"/>
                <w:szCs w:val="22"/>
              </w:rPr>
            </w:pPr>
            <w:r w:rsidRPr="004E41DD">
              <w:rPr>
                <w:sz w:val="22"/>
                <w:szCs w:val="22"/>
              </w:rPr>
              <w:t>2060</w:t>
            </w:r>
          </w:p>
        </w:tc>
        <w:tc>
          <w:tcPr>
            <w:tcW w:w="851" w:type="dxa"/>
          </w:tcPr>
          <w:p w:rsidR="00F1073B" w:rsidRPr="004E41DD" w:rsidRDefault="002418E5" w:rsidP="0013087E">
            <w:pPr>
              <w:widowControl w:val="0"/>
              <w:autoSpaceDE w:val="0"/>
              <w:autoSpaceDN w:val="0"/>
              <w:jc w:val="center"/>
              <w:rPr>
                <w:sz w:val="22"/>
                <w:szCs w:val="22"/>
              </w:rPr>
            </w:pPr>
            <w:r w:rsidRPr="004E41DD">
              <w:rPr>
                <w:sz w:val="22"/>
                <w:szCs w:val="22"/>
              </w:rPr>
              <w:t>2070</w:t>
            </w:r>
          </w:p>
        </w:tc>
      </w:tr>
    </w:tbl>
    <w:p w:rsidR="00F1073B" w:rsidRPr="004E41DD" w:rsidRDefault="00F1073B" w:rsidP="00F1073B">
      <w:pPr>
        <w:spacing w:after="200" w:line="276" w:lineRule="auto"/>
        <w:rPr>
          <w:rFonts w:eastAsiaTheme="minorHAnsi"/>
          <w:sz w:val="22"/>
          <w:szCs w:val="22"/>
          <w:lang w:eastAsia="en-US"/>
        </w:rPr>
        <w:sectPr w:rsidR="00F1073B" w:rsidRPr="004E41DD" w:rsidSect="00156BDD">
          <w:pgSz w:w="11905" w:h="16838"/>
          <w:pgMar w:top="1134" w:right="1701" w:bottom="1134" w:left="851" w:header="0" w:footer="0" w:gutter="0"/>
          <w:cols w:space="720"/>
        </w:sectPr>
      </w:pPr>
    </w:p>
    <w:p w:rsidR="00F1073B" w:rsidRPr="004E41DD" w:rsidRDefault="00F1073B" w:rsidP="00F1073B">
      <w:pPr>
        <w:widowControl w:val="0"/>
        <w:autoSpaceDE w:val="0"/>
        <w:autoSpaceDN w:val="0"/>
        <w:contextualSpacing/>
        <w:jc w:val="center"/>
        <w:rPr>
          <w:b/>
          <w:sz w:val="22"/>
          <w:szCs w:val="22"/>
        </w:rPr>
      </w:pPr>
      <w:r w:rsidRPr="004E41DD">
        <w:rPr>
          <w:b/>
          <w:sz w:val="22"/>
          <w:szCs w:val="22"/>
        </w:rPr>
        <w:lastRenderedPageBreak/>
        <w:t>3. Объем финансирования подпрограммы</w:t>
      </w:r>
    </w:p>
    <w:p w:rsidR="00F1073B" w:rsidRPr="004E41DD" w:rsidRDefault="00F1073B" w:rsidP="00F1073B">
      <w:pPr>
        <w:widowControl w:val="0"/>
        <w:autoSpaceDE w:val="0"/>
        <w:autoSpaceDN w:val="0"/>
        <w:ind w:right="253"/>
        <w:contextualSpacing/>
        <w:jc w:val="right"/>
        <w:rPr>
          <w:sz w:val="22"/>
          <w:szCs w:val="22"/>
        </w:rPr>
      </w:pPr>
    </w:p>
    <w:p w:rsidR="00F1073B" w:rsidRPr="004E41DD" w:rsidRDefault="00F1073B" w:rsidP="00F1073B">
      <w:pPr>
        <w:widowControl w:val="0"/>
        <w:autoSpaceDE w:val="0"/>
        <w:autoSpaceDN w:val="0"/>
        <w:ind w:right="253"/>
        <w:contextualSpacing/>
        <w:jc w:val="right"/>
        <w:rPr>
          <w:rFonts w:ascii="Calibri" w:hAnsi="Calibri" w:cs="Calibri"/>
          <w:sz w:val="22"/>
          <w:szCs w:val="22"/>
        </w:rPr>
      </w:pPr>
      <w:r w:rsidRPr="004E41DD">
        <w:rPr>
          <w:sz w:val="22"/>
          <w:szCs w:val="22"/>
        </w:rPr>
        <w:t>(тыс. руб. в ценах каждого года)</w:t>
      </w:r>
    </w:p>
    <w:tbl>
      <w:tblPr>
        <w:tblW w:w="144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474"/>
        <w:gridCol w:w="2098"/>
        <w:gridCol w:w="1701"/>
        <w:gridCol w:w="1701"/>
        <w:gridCol w:w="1418"/>
        <w:gridCol w:w="1701"/>
        <w:gridCol w:w="1642"/>
      </w:tblGrid>
      <w:tr w:rsidR="00F1073B" w:rsidRPr="004E41DD" w:rsidTr="00F1073B">
        <w:tc>
          <w:tcPr>
            <w:tcW w:w="2665" w:type="dxa"/>
            <w:vMerge w:val="restart"/>
          </w:tcPr>
          <w:p w:rsidR="00F1073B" w:rsidRPr="004E41DD" w:rsidRDefault="00F1073B" w:rsidP="00F1073B">
            <w:pPr>
              <w:widowControl w:val="0"/>
              <w:autoSpaceDE w:val="0"/>
              <w:autoSpaceDN w:val="0"/>
              <w:jc w:val="center"/>
              <w:rPr>
                <w:sz w:val="22"/>
                <w:szCs w:val="22"/>
              </w:rPr>
            </w:pPr>
            <w:r w:rsidRPr="004E41DD">
              <w:rPr>
                <w:sz w:val="22"/>
                <w:szCs w:val="22"/>
              </w:rPr>
              <w:t>Наименование показателя</w:t>
            </w:r>
          </w:p>
        </w:tc>
        <w:tc>
          <w:tcPr>
            <w:tcW w:w="1474" w:type="dxa"/>
            <w:vMerge w:val="restart"/>
          </w:tcPr>
          <w:p w:rsidR="00F1073B" w:rsidRPr="004E41DD" w:rsidRDefault="00F1073B" w:rsidP="00F1073B">
            <w:pPr>
              <w:widowControl w:val="0"/>
              <w:autoSpaceDE w:val="0"/>
              <w:autoSpaceDN w:val="0"/>
              <w:jc w:val="center"/>
              <w:rPr>
                <w:sz w:val="22"/>
                <w:szCs w:val="22"/>
              </w:rPr>
            </w:pPr>
            <w:r w:rsidRPr="004E41DD">
              <w:rPr>
                <w:sz w:val="22"/>
                <w:szCs w:val="22"/>
              </w:rPr>
              <w:t>Всего</w:t>
            </w:r>
          </w:p>
        </w:tc>
        <w:tc>
          <w:tcPr>
            <w:tcW w:w="10261" w:type="dxa"/>
            <w:gridSpan w:val="6"/>
          </w:tcPr>
          <w:p w:rsidR="00F1073B" w:rsidRPr="004E41DD" w:rsidRDefault="00F1073B" w:rsidP="00F1073B">
            <w:pPr>
              <w:widowControl w:val="0"/>
              <w:autoSpaceDE w:val="0"/>
              <w:autoSpaceDN w:val="0"/>
              <w:jc w:val="center"/>
              <w:rPr>
                <w:sz w:val="22"/>
                <w:szCs w:val="22"/>
              </w:rPr>
            </w:pPr>
            <w:r w:rsidRPr="004E41DD">
              <w:rPr>
                <w:sz w:val="22"/>
                <w:szCs w:val="22"/>
              </w:rPr>
              <w:t>В том числе по годам</w:t>
            </w:r>
          </w:p>
        </w:tc>
      </w:tr>
      <w:tr w:rsidR="00F1073B" w:rsidRPr="004E41DD" w:rsidTr="00F1073B">
        <w:tc>
          <w:tcPr>
            <w:tcW w:w="2665" w:type="dxa"/>
            <w:vMerge/>
          </w:tcPr>
          <w:p w:rsidR="00F1073B" w:rsidRPr="004E41DD" w:rsidRDefault="00F1073B" w:rsidP="00F1073B">
            <w:pPr>
              <w:spacing w:after="200" w:line="276" w:lineRule="auto"/>
              <w:rPr>
                <w:rFonts w:eastAsiaTheme="minorHAnsi"/>
                <w:sz w:val="22"/>
                <w:szCs w:val="22"/>
                <w:lang w:eastAsia="en-US"/>
              </w:rPr>
            </w:pPr>
          </w:p>
        </w:tc>
        <w:tc>
          <w:tcPr>
            <w:tcW w:w="1474" w:type="dxa"/>
            <w:vMerge/>
          </w:tcPr>
          <w:p w:rsidR="00F1073B" w:rsidRPr="004E41DD" w:rsidRDefault="00F1073B" w:rsidP="00F1073B">
            <w:pPr>
              <w:spacing w:after="200" w:line="276" w:lineRule="auto"/>
              <w:rPr>
                <w:rFonts w:eastAsiaTheme="minorHAnsi"/>
                <w:sz w:val="22"/>
                <w:szCs w:val="22"/>
                <w:lang w:eastAsia="en-US"/>
              </w:rPr>
            </w:pPr>
          </w:p>
        </w:tc>
        <w:tc>
          <w:tcPr>
            <w:tcW w:w="2098" w:type="dxa"/>
          </w:tcPr>
          <w:p w:rsidR="00F1073B" w:rsidRPr="004E41DD" w:rsidRDefault="00F1073B" w:rsidP="00F1073B">
            <w:pPr>
              <w:widowControl w:val="0"/>
              <w:autoSpaceDE w:val="0"/>
              <w:autoSpaceDN w:val="0"/>
              <w:jc w:val="center"/>
              <w:rPr>
                <w:sz w:val="22"/>
                <w:szCs w:val="22"/>
              </w:rPr>
            </w:pPr>
            <w:r w:rsidRPr="004E41DD">
              <w:rPr>
                <w:sz w:val="22"/>
                <w:szCs w:val="22"/>
              </w:rPr>
              <w:t>2019</w:t>
            </w:r>
          </w:p>
        </w:tc>
        <w:tc>
          <w:tcPr>
            <w:tcW w:w="1701" w:type="dxa"/>
          </w:tcPr>
          <w:p w:rsidR="00F1073B" w:rsidRPr="004E41DD" w:rsidRDefault="00F1073B" w:rsidP="00F1073B">
            <w:pPr>
              <w:widowControl w:val="0"/>
              <w:autoSpaceDE w:val="0"/>
              <w:autoSpaceDN w:val="0"/>
              <w:jc w:val="center"/>
              <w:rPr>
                <w:sz w:val="22"/>
                <w:szCs w:val="22"/>
              </w:rPr>
            </w:pPr>
            <w:r w:rsidRPr="004E41DD">
              <w:rPr>
                <w:sz w:val="22"/>
                <w:szCs w:val="22"/>
              </w:rPr>
              <w:t>2020</w:t>
            </w:r>
          </w:p>
        </w:tc>
        <w:tc>
          <w:tcPr>
            <w:tcW w:w="1701" w:type="dxa"/>
          </w:tcPr>
          <w:p w:rsidR="00F1073B" w:rsidRPr="004E41DD" w:rsidRDefault="00F1073B" w:rsidP="00F1073B">
            <w:pPr>
              <w:widowControl w:val="0"/>
              <w:autoSpaceDE w:val="0"/>
              <w:autoSpaceDN w:val="0"/>
              <w:jc w:val="center"/>
              <w:rPr>
                <w:sz w:val="22"/>
                <w:szCs w:val="22"/>
              </w:rPr>
            </w:pPr>
            <w:r w:rsidRPr="004E41DD">
              <w:rPr>
                <w:sz w:val="22"/>
                <w:szCs w:val="22"/>
              </w:rPr>
              <w:t>2021</w:t>
            </w:r>
          </w:p>
        </w:tc>
        <w:tc>
          <w:tcPr>
            <w:tcW w:w="1418" w:type="dxa"/>
          </w:tcPr>
          <w:p w:rsidR="00F1073B" w:rsidRPr="004E41DD" w:rsidRDefault="00F1073B" w:rsidP="00F1073B">
            <w:pPr>
              <w:widowControl w:val="0"/>
              <w:autoSpaceDE w:val="0"/>
              <w:autoSpaceDN w:val="0"/>
              <w:jc w:val="center"/>
              <w:rPr>
                <w:sz w:val="22"/>
                <w:szCs w:val="22"/>
              </w:rPr>
            </w:pPr>
            <w:r w:rsidRPr="004E41DD">
              <w:rPr>
                <w:sz w:val="22"/>
                <w:szCs w:val="22"/>
              </w:rPr>
              <w:t>2022</w:t>
            </w:r>
          </w:p>
        </w:tc>
        <w:tc>
          <w:tcPr>
            <w:tcW w:w="1701" w:type="dxa"/>
          </w:tcPr>
          <w:p w:rsidR="00F1073B" w:rsidRPr="004E41DD" w:rsidRDefault="00F1073B" w:rsidP="00F1073B">
            <w:pPr>
              <w:widowControl w:val="0"/>
              <w:autoSpaceDE w:val="0"/>
              <w:autoSpaceDN w:val="0"/>
              <w:jc w:val="center"/>
              <w:rPr>
                <w:sz w:val="22"/>
                <w:szCs w:val="22"/>
              </w:rPr>
            </w:pPr>
            <w:r w:rsidRPr="004E41DD">
              <w:rPr>
                <w:sz w:val="22"/>
                <w:szCs w:val="22"/>
              </w:rPr>
              <w:t>2023</w:t>
            </w:r>
          </w:p>
        </w:tc>
        <w:tc>
          <w:tcPr>
            <w:tcW w:w="1642" w:type="dxa"/>
          </w:tcPr>
          <w:p w:rsidR="00F1073B" w:rsidRPr="004E41DD" w:rsidRDefault="00F1073B" w:rsidP="00F1073B">
            <w:pPr>
              <w:widowControl w:val="0"/>
              <w:autoSpaceDE w:val="0"/>
              <w:autoSpaceDN w:val="0"/>
              <w:jc w:val="center"/>
              <w:rPr>
                <w:sz w:val="22"/>
                <w:szCs w:val="22"/>
              </w:rPr>
            </w:pPr>
            <w:r w:rsidRPr="004E41DD">
              <w:rPr>
                <w:sz w:val="22"/>
                <w:szCs w:val="22"/>
              </w:rPr>
              <w:t>2024</w:t>
            </w:r>
          </w:p>
        </w:tc>
      </w:tr>
      <w:tr w:rsidR="00AE1ECA" w:rsidRPr="004E41DD" w:rsidTr="0025493E">
        <w:tc>
          <w:tcPr>
            <w:tcW w:w="2665" w:type="dxa"/>
          </w:tcPr>
          <w:p w:rsidR="00AE1ECA" w:rsidRPr="004E41DD" w:rsidRDefault="00AE1ECA" w:rsidP="00F1073B">
            <w:pPr>
              <w:widowControl w:val="0"/>
              <w:autoSpaceDE w:val="0"/>
              <w:autoSpaceDN w:val="0"/>
              <w:rPr>
                <w:sz w:val="22"/>
                <w:szCs w:val="22"/>
              </w:rPr>
            </w:pPr>
            <w:r w:rsidRPr="004E41DD">
              <w:rPr>
                <w:sz w:val="22"/>
                <w:szCs w:val="22"/>
              </w:rPr>
              <w:t>ВСЕГО</w:t>
            </w:r>
          </w:p>
        </w:tc>
        <w:tc>
          <w:tcPr>
            <w:tcW w:w="1474" w:type="dxa"/>
            <w:vAlign w:val="bottom"/>
          </w:tcPr>
          <w:p w:rsidR="00AE1ECA" w:rsidRPr="003B3936" w:rsidRDefault="00AE1ECA">
            <w:pPr>
              <w:jc w:val="center"/>
              <w:rPr>
                <w:bCs/>
                <w:sz w:val="22"/>
                <w:szCs w:val="22"/>
              </w:rPr>
            </w:pPr>
            <w:r w:rsidRPr="003B3936">
              <w:rPr>
                <w:bCs/>
                <w:sz w:val="22"/>
                <w:szCs w:val="22"/>
              </w:rPr>
              <w:t>4 761 508,448</w:t>
            </w:r>
          </w:p>
        </w:tc>
        <w:tc>
          <w:tcPr>
            <w:tcW w:w="2098" w:type="dxa"/>
            <w:vAlign w:val="bottom"/>
          </w:tcPr>
          <w:p w:rsidR="00AE1ECA" w:rsidRPr="003B3936" w:rsidRDefault="00AE1ECA">
            <w:pPr>
              <w:jc w:val="center"/>
              <w:rPr>
                <w:bCs/>
                <w:sz w:val="22"/>
                <w:szCs w:val="22"/>
              </w:rPr>
            </w:pPr>
            <w:r w:rsidRPr="003B3936">
              <w:rPr>
                <w:bCs/>
                <w:sz w:val="22"/>
                <w:szCs w:val="22"/>
              </w:rPr>
              <w:t>1 978 120,721</w:t>
            </w:r>
          </w:p>
        </w:tc>
        <w:tc>
          <w:tcPr>
            <w:tcW w:w="1701" w:type="dxa"/>
            <w:vAlign w:val="bottom"/>
          </w:tcPr>
          <w:p w:rsidR="00AE1ECA" w:rsidRPr="003B3936" w:rsidRDefault="00AE1ECA">
            <w:pPr>
              <w:jc w:val="center"/>
              <w:rPr>
                <w:bCs/>
                <w:sz w:val="22"/>
                <w:szCs w:val="22"/>
              </w:rPr>
            </w:pPr>
            <w:r w:rsidRPr="003B3936">
              <w:rPr>
                <w:bCs/>
                <w:sz w:val="22"/>
                <w:szCs w:val="22"/>
              </w:rPr>
              <w:t>1 609 349,007</w:t>
            </w:r>
          </w:p>
        </w:tc>
        <w:tc>
          <w:tcPr>
            <w:tcW w:w="1701" w:type="dxa"/>
            <w:vAlign w:val="bottom"/>
          </w:tcPr>
          <w:p w:rsidR="00AE1ECA" w:rsidRPr="003B3936" w:rsidRDefault="00AE1ECA">
            <w:pPr>
              <w:jc w:val="center"/>
              <w:rPr>
                <w:bCs/>
                <w:sz w:val="22"/>
                <w:szCs w:val="22"/>
              </w:rPr>
            </w:pPr>
            <w:r w:rsidRPr="003B3936">
              <w:rPr>
                <w:bCs/>
                <w:sz w:val="22"/>
                <w:szCs w:val="22"/>
              </w:rPr>
              <w:t>530 647,257</w:t>
            </w:r>
          </w:p>
        </w:tc>
        <w:tc>
          <w:tcPr>
            <w:tcW w:w="1418" w:type="dxa"/>
            <w:vAlign w:val="bottom"/>
          </w:tcPr>
          <w:p w:rsidR="00AE1ECA" w:rsidRPr="003B3936" w:rsidRDefault="00AE1ECA">
            <w:pPr>
              <w:jc w:val="center"/>
              <w:rPr>
                <w:bCs/>
                <w:sz w:val="22"/>
                <w:szCs w:val="22"/>
              </w:rPr>
            </w:pPr>
            <w:r w:rsidRPr="003B3936">
              <w:rPr>
                <w:bCs/>
                <w:sz w:val="22"/>
                <w:szCs w:val="22"/>
              </w:rPr>
              <w:t>214 463,821</w:t>
            </w:r>
          </w:p>
        </w:tc>
        <w:tc>
          <w:tcPr>
            <w:tcW w:w="1701" w:type="dxa"/>
            <w:vAlign w:val="bottom"/>
          </w:tcPr>
          <w:p w:rsidR="00AE1ECA" w:rsidRPr="003B3936" w:rsidRDefault="00AE1ECA">
            <w:pPr>
              <w:jc w:val="center"/>
              <w:rPr>
                <w:bCs/>
                <w:sz w:val="22"/>
                <w:szCs w:val="22"/>
              </w:rPr>
            </w:pPr>
            <w:r w:rsidRPr="003B3936">
              <w:rPr>
                <w:bCs/>
                <w:sz w:val="22"/>
                <w:szCs w:val="22"/>
              </w:rPr>
              <w:t>214 463,821</w:t>
            </w:r>
          </w:p>
        </w:tc>
        <w:tc>
          <w:tcPr>
            <w:tcW w:w="1642" w:type="dxa"/>
            <w:vAlign w:val="bottom"/>
          </w:tcPr>
          <w:p w:rsidR="00AE1ECA" w:rsidRPr="003B3936" w:rsidRDefault="00AE1ECA">
            <w:pPr>
              <w:jc w:val="center"/>
              <w:rPr>
                <w:bCs/>
                <w:sz w:val="22"/>
                <w:szCs w:val="22"/>
              </w:rPr>
            </w:pPr>
            <w:r w:rsidRPr="003B3936">
              <w:rPr>
                <w:bCs/>
                <w:sz w:val="22"/>
                <w:szCs w:val="22"/>
              </w:rPr>
              <w:t>214 463,821</w:t>
            </w:r>
          </w:p>
        </w:tc>
      </w:tr>
      <w:tr w:rsidR="00F1073B" w:rsidRPr="004E41DD" w:rsidTr="00F1073B">
        <w:tc>
          <w:tcPr>
            <w:tcW w:w="2665" w:type="dxa"/>
          </w:tcPr>
          <w:p w:rsidR="00F1073B" w:rsidRPr="004E41DD" w:rsidRDefault="00F1073B" w:rsidP="00F1073B">
            <w:pPr>
              <w:widowControl w:val="0"/>
              <w:autoSpaceDE w:val="0"/>
              <w:autoSpaceDN w:val="0"/>
              <w:rPr>
                <w:sz w:val="22"/>
                <w:szCs w:val="22"/>
              </w:rPr>
            </w:pPr>
            <w:r w:rsidRPr="004E41DD">
              <w:rPr>
                <w:sz w:val="22"/>
                <w:szCs w:val="22"/>
              </w:rPr>
              <w:t>в том числе:</w:t>
            </w:r>
          </w:p>
        </w:tc>
        <w:tc>
          <w:tcPr>
            <w:tcW w:w="1474" w:type="dxa"/>
          </w:tcPr>
          <w:p w:rsidR="00F1073B" w:rsidRPr="003B3936" w:rsidRDefault="00F1073B" w:rsidP="00F1073B">
            <w:pPr>
              <w:widowControl w:val="0"/>
              <w:autoSpaceDE w:val="0"/>
              <w:autoSpaceDN w:val="0"/>
              <w:rPr>
                <w:sz w:val="22"/>
                <w:szCs w:val="22"/>
              </w:rPr>
            </w:pPr>
          </w:p>
        </w:tc>
        <w:tc>
          <w:tcPr>
            <w:tcW w:w="2098" w:type="dxa"/>
          </w:tcPr>
          <w:p w:rsidR="00F1073B" w:rsidRPr="003B3936" w:rsidRDefault="00F1073B" w:rsidP="00F1073B">
            <w:pPr>
              <w:widowControl w:val="0"/>
              <w:autoSpaceDE w:val="0"/>
              <w:autoSpaceDN w:val="0"/>
              <w:rPr>
                <w:sz w:val="22"/>
                <w:szCs w:val="22"/>
              </w:rPr>
            </w:pPr>
          </w:p>
        </w:tc>
        <w:tc>
          <w:tcPr>
            <w:tcW w:w="1701" w:type="dxa"/>
          </w:tcPr>
          <w:p w:rsidR="00F1073B" w:rsidRPr="003B3936" w:rsidRDefault="00F1073B" w:rsidP="00F1073B">
            <w:pPr>
              <w:widowControl w:val="0"/>
              <w:autoSpaceDE w:val="0"/>
              <w:autoSpaceDN w:val="0"/>
              <w:rPr>
                <w:sz w:val="22"/>
                <w:szCs w:val="22"/>
              </w:rPr>
            </w:pPr>
          </w:p>
        </w:tc>
        <w:tc>
          <w:tcPr>
            <w:tcW w:w="1701" w:type="dxa"/>
          </w:tcPr>
          <w:p w:rsidR="00F1073B" w:rsidRPr="003B3936" w:rsidRDefault="00F1073B" w:rsidP="00F1073B">
            <w:pPr>
              <w:widowControl w:val="0"/>
              <w:autoSpaceDE w:val="0"/>
              <w:autoSpaceDN w:val="0"/>
              <w:rPr>
                <w:sz w:val="22"/>
                <w:szCs w:val="22"/>
              </w:rPr>
            </w:pPr>
          </w:p>
        </w:tc>
        <w:tc>
          <w:tcPr>
            <w:tcW w:w="1418" w:type="dxa"/>
          </w:tcPr>
          <w:p w:rsidR="00F1073B" w:rsidRPr="003B3936" w:rsidRDefault="00F1073B" w:rsidP="00F1073B">
            <w:pPr>
              <w:widowControl w:val="0"/>
              <w:autoSpaceDE w:val="0"/>
              <w:autoSpaceDN w:val="0"/>
              <w:rPr>
                <w:sz w:val="22"/>
                <w:szCs w:val="22"/>
              </w:rPr>
            </w:pPr>
          </w:p>
        </w:tc>
        <w:tc>
          <w:tcPr>
            <w:tcW w:w="1701" w:type="dxa"/>
          </w:tcPr>
          <w:p w:rsidR="00F1073B" w:rsidRPr="003B3936" w:rsidRDefault="00F1073B" w:rsidP="00F1073B">
            <w:pPr>
              <w:widowControl w:val="0"/>
              <w:autoSpaceDE w:val="0"/>
              <w:autoSpaceDN w:val="0"/>
              <w:rPr>
                <w:sz w:val="22"/>
                <w:szCs w:val="22"/>
              </w:rPr>
            </w:pPr>
          </w:p>
        </w:tc>
        <w:tc>
          <w:tcPr>
            <w:tcW w:w="1642" w:type="dxa"/>
          </w:tcPr>
          <w:p w:rsidR="00F1073B" w:rsidRPr="003B3936" w:rsidRDefault="00F1073B" w:rsidP="00F1073B">
            <w:pPr>
              <w:widowControl w:val="0"/>
              <w:autoSpaceDE w:val="0"/>
              <w:autoSpaceDN w:val="0"/>
              <w:rPr>
                <w:sz w:val="22"/>
                <w:szCs w:val="22"/>
              </w:rPr>
            </w:pPr>
          </w:p>
        </w:tc>
      </w:tr>
      <w:tr w:rsidR="00F1073B" w:rsidRPr="004E41DD" w:rsidTr="00F1073B">
        <w:tc>
          <w:tcPr>
            <w:tcW w:w="2665" w:type="dxa"/>
          </w:tcPr>
          <w:p w:rsidR="00F1073B" w:rsidRPr="004E41DD" w:rsidRDefault="00F1073B" w:rsidP="00F1073B">
            <w:pPr>
              <w:widowControl w:val="0"/>
              <w:autoSpaceDE w:val="0"/>
              <w:autoSpaceDN w:val="0"/>
              <w:rPr>
                <w:sz w:val="22"/>
                <w:szCs w:val="22"/>
              </w:rPr>
            </w:pPr>
            <w:r w:rsidRPr="004E41DD">
              <w:rPr>
                <w:sz w:val="22"/>
                <w:szCs w:val="22"/>
              </w:rPr>
              <w:t>по источникам финансирования:</w:t>
            </w:r>
          </w:p>
        </w:tc>
        <w:tc>
          <w:tcPr>
            <w:tcW w:w="1474" w:type="dxa"/>
          </w:tcPr>
          <w:p w:rsidR="00F1073B" w:rsidRPr="003B3936" w:rsidRDefault="00F1073B" w:rsidP="00F1073B">
            <w:pPr>
              <w:widowControl w:val="0"/>
              <w:autoSpaceDE w:val="0"/>
              <w:autoSpaceDN w:val="0"/>
              <w:rPr>
                <w:sz w:val="22"/>
                <w:szCs w:val="22"/>
              </w:rPr>
            </w:pPr>
          </w:p>
        </w:tc>
        <w:tc>
          <w:tcPr>
            <w:tcW w:w="2098" w:type="dxa"/>
          </w:tcPr>
          <w:p w:rsidR="00F1073B" w:rsidRPr="003B3936" w:rsidRDefault="00F1073B" w:rsidP="00F1073B">
            <w:pPr>
              <w:widowControl w:val="0"/>
              <w:autoSpaceDE w:val="0"/>
              <w:autoSpaceDN w:val="0"/>
              <w:rPr>
                <w:sz w:val="22"/>
                <w:szCs w:val="22"/>
              </w:rPr>
            </w:pPr>
          </w:p>
        </w:tc>
        <w:tc>
          <w:tcPr>
            <w:tcW w:w="1701" w:type="dxa"/>
          </w:tcPr>
          <w:p w:rsidR="00F1073B" w:rsidRPr="003B3936" w:rsidRDefault="00F1073B" w:rsidP="00F1073B">
            <w:pPr>
              <w:widowControl w:val="0"/>
              <w:autoSpaceDE w:val="0"/>
              <w:autoSpaceDN w:val="0"/>
              <w:rPr>
                <w:sz w:val="22"/>
                <w:szCs w:val="22"/>
              </w:rPr>
            </w:pPr>
          </w:p>
        </w:tc>
        <w:tc>
          <w:tcPr>
            <w:tcW w:w="1701" w:type="dxa"/>
          </w:tcPr>
          <w:p w:rsidR="00F1073B" w:rsidRPr="003B3936" w:rsidRDefault="00F1073B" w:rsidP="00F1073B">
            <w:pPr>
              <w:widowControl w:val="0"/>
              <w:autoSpaceDE w:val="0"/>
              <w:autoSpaceDN w:val="0"/>
              <w:rPr>
                <w:sz w:val="22"/>
                <w:szCs w:val="22"/>
              </w:rPr>
            </w:pPr>
          </w:p>
        </w:tc>
        <w:tc>
          <w:tcPr>
            <w:tcW w:w="1418" w:type="dxa"/>
          </w:tcPr>
          <w:p w:rsidR="00F1073B" w:rsidRPr="003B3936" w:rsidRDefault="00F1073B" w:rsidP="00F1073B">
            <w:pPr>
              <w:widowControl w:val="0"/>
              <w:autoSpaceDE w:val="0"/>
              <w:autoSpaceDN w:val="0"/>
              <w:rPr>
                <w:sz w:val="22"/>
                <w:szCs w:val="22"/>
              </w:rPr>
            </w:pPr>
          </w:p>
        </w:tc>
        <w:tc>
          <w:tcPr>
            <w:tcW w:w="1701" w:type="dxa"/>
          </w:tcPr>
          <w:p w:rsidR="00F1073B" w:rsidRPr="003B3936" w:rsidRDefault="00F1073B" w:rsidP="00F1073B">
            <w:pPr>
              <w:widowControl w:val="0"/>
              <w:autoSpaceDE w:val="0"/>
              <w:autoSpaceDN w:val="0"/>
              <w:rPr>
                <w:sz w:val="22"/>
                <w:szCs w:val="22"/>
              </w:rPr>
            </w:pPr>
          </w:p>
        </w:tc>
        <w:tc>
          <w:tcPr>
            <w:tcW w:w="1642" w:type="dxa"/>
          </w:tcPr>
          <w:p w:rsidR="00F1073B" w:rsidRPr="003B3936" w:rsidRDefault="00F1073B" w:rsidP="00F1073B">
            <w:pPr>
              <w:widowControl w:val="0"/>
              <w:autoSpaceDE w:val="0"/>
              <w:autoSpaceDN w:val="0"/>
              <w:rPr>
                <w:sz w:val="22"/>
                <w:szCs w:val="22"/>
              </w:rPr>
            </w:pPr>
          </w:p>
        </w:tc>
      </w:tr>
      <w:tr w:rsidR="00AE1ECA" w:rsidRPr="004E41DD" w:rsidTr="0025493E">
        <w:tc>
          <w:tcPr>
            <w:tcW w:w="2665" w:type="dxa"/>
          </w:tcPr>
          <w:p w:rsidR="00AE1ECA" w:rsidRPr="004E41DD" w:rsidRDefault="00AE1ECA" w:rsidP="00F1073B">
            <w:pPr>
              <w:widowControl w:val="0"/>
              <w:autoSpaceDE w:val="0"/>
              <w:autoSpaceDN w:val="0"/>
              <w:rPr>
                <w:sz w:val="22"/>
                <w:szCs w:val="22"/>
              </w:rPr>
            </w:pPr>
            <w:r w:rsidRPr="004E41DD">
              <w:rPr>
                <w:sz w:val="22"/>
                <w:szCs w:val="22"/>
              </w:rPr>
              <w:t>бюджетные ассигнования</w:t>
            </w:r>
          </w:p>
        </w:tc>
        <w:tc>
          <w:tcPr>
            <w:tcW w:w="1474" w:type="dxa"/>
            <w:vAlign w:val="bottom"/>
          </w:tcPr>
          <w:p w:rsidR="00AE1ECA" w:rsidRPr="003B3936" w:rsidRDefault="00AE1ECA">
            <w:pPr>
              <w:jc w:val="center"/>
              <w:rPr>
                <w:bCs/>
                <w:sz w:val="20"/>
                <w:szCs w:val="20"/>
              </w:rPr>
            </w:pPr>
            <w:r w:rsidRPr="003B3936">
              <w:rPr>
                <w:bCs/>
                <w:sz w:val="20"/>
                <w:szCs w:val="20"/>
              </w:rPr>
              <w:t>4 481 769,048</w:t>
            </w:r>
          </w:p>
        </w:tc>
        <w:tc>
          <w:tcPr>
            <w:tcW w:w="2098" w:type="dxa"/>
            <w:vAlign w:val="bottom"/>
          </w:tcPr>
          <w:p w:rsidR="00AE1ECA" w:rsidRPr="003B3936" w:rsidRDefault="00AE1ECA">
            <w:pPr>
              <w:jc w:val="center"/>
              <w:rPr>
                <w:bCs/>
                <w:sz w:val="20"/>
                <w:szCs w:val="20"/>
              </w:rPr>
            </w:pPr>
            <w:r w:rsidRPr="003B3936">
              <w:rPr>
                <w:bCs/>
                <w:sz w:val="20"/>
                <w:szCs w:val="20"/>
              </w:rPr>
              <w:t>1 935 681,321</w:t>
            </w:r>
          </w:p>
        </w:tc>
        <w:tc>
          <w:tcPr>
            <w:tcW w:w="1701" w:type="dxa"/>
            <w:vAlign w:val="bottom"/>
          </w:tcPr>
          <w:p w:rsidR="00AE1ECA" w:rsidRPr="003B3936" w:rsidRDefault="00AE1ECA">
            <w:pPr>
              <w:jc w:val="center"/>
              <w:rPr>
                <w:bCs/>
                <w:sz w:val="20"/>
                <w:szCs w:val="20"/>
              </w:rPr>
            </w:pPr>
            <w:r w:rsidRPr="003B3936">
              <w:rPr>
                <w:bCs/>
                <w:sz w:val="20"/>
                <w:szCs w:val="20"/>
              </w:rPr>
              <w:t>1 562 650,607</w:t>
            </w:r>
          </w:p>
        </w:tc>
        <w:tc>
          <w:tcPr>
            <w:tcW w:w="1701" w:type="dxa"/>
            <w:vAlign w:val="bottom"/>
          </w:tcPr>
          <w:p w:rsidR="00AE1ECA" w:rsidRPr="003B3936" w:rsidRDefault="00AE1ECA">
            <w:pPr>
              <w:jc w:val="center"/>
              <w:rPr>
                <w:bCs/>
                <w:sz w:val="20"/>
                <w:szCs w:val="20"/>
              </w:rPr>
            </w:pPr>
            <w:r w:rsidRPr="003B3936">
              <w:rPr>
                <w:bCs/>
                <w:sz w:val="20"/>
                <w:szCs w:val="20"/>
              </w:rPr>
              <w:t>483 746,857</w:t>
            </w:r>
          </w:p>
        </w:tc>
        <w:tc>
          <w:tcPr>
            <w:tcW w:w="1418" w:type="dxa"/>
            <w:vAlign w:val="bottom"/>
          </w:tcPr>
          <w:p w:rsidR="00AE1ECA" w:rsidRPr="003B3936" w:rsidRDefault="00AE1ECA">
            <w:pPr>
              <w:jc w:val="center"/>
              <w:rPr>
                <w:bCs/>
                <w:sz w:val="20"/>
                <w:szCs w:val="20"/>
              </w:rPr>
            </w:pPr>
            <w:r w:rsidRPr="003B3936">
              <w:rPr>
                <w:bCs/>
                <w:sz w:val="20"/>
                <w:szCs w:val="20"/>
              </w:rPr>
              <w:t>166 563,421</w:t>
            </w:r>
          </w:p>
        </w:tc>
        <w:tc>
          <w:tcPr>
            <w:tcW w:w="1701" w:type="dxa"/>
            <w:vAlign w:val="bottom"/>
          </w:tcPr>
          <w:p w:rsidR="00AE1ECA" w:rsidRPr="003B3936" w:rsidRDefault="00AE1ECA">
            <w:pPr>
              <w:jc w:val="center"/>
              <w:rPr>
                <w:bCs/>
                <w:sz w:val="20"/>
                <w:szCs w:val="20"/>
              </w:rPr>
            </w:pPr>
            <w:r w:rsidRPr="003B3936">
              <w:rPr>
                <w:bCs/>
                <w:sz w:val="20"/>
                <w:szCs w:val="20"/>
              </w:rPr>
              <w:t>166 563,421</w:t>
            </w:r>
          </w:p>
        </w:tc>
        <w:tc>
          <w:tcPr>
            <w:tcW w:w="1642" w:type="dxa"/>
            <w:vAlign w:val="bottom"/>
          </w:tcPr>
          <w:p w:rsidR="00AE1ECA" w:rsidRPr="003B3936" w:rsidRDefault="00AE1ECA">
            <w:pPr>
              <w:jc w:val="center"/>
              <w:rPr>
                <w:bCs/>
                <w:sz w:val="20"/>
                <w:szCs w:val="20"/>
              </w:rPr>
            </w:pPr>
            <w:r w:rsidRPr="003B3936">
              <w:rPr>
                <w:bCs/>
                <w:sz w:val="20"/>
                <w:szCs w:val="20"/>
              </w:rPr>
              <w:t>166 563,421</w:t>
            </w:r>
          </w:p>
        </w:tc>
      </w:tr>
      <w:tr w:rsidR="00AE1ECA" w:rsidRPr="004E41DD" w:rsidTr="0025493E">
        <w:tc>
          <w:tcPr>
            <w:tcW w:w="2665" w:type="dxa"/>
          </w:tcPr>
          <w:p w:rsidR="00AE1ECA" w:rsidRPr="004E41DD" w:rsidRDefault="00AE1ECA" w:rsidP="00F1073B">
            <w:pPr>
              <w:widowControl w:val="0"/>
              <w:autoSpaceDE w:val="0"/>
              <w:autoSpaceDN w:val="0"/>
              <w:rPr>
                <w:sz w:val="22"/>
                <w:szCs w:val="22"/>
              </w:rPr>
            </w:pPr>
            <w:r w:rsidRPr="004E41DD">
              <w:rPr>
                <w:sz w:val="22"/>
                <w:szCs w:val="22"/>
              </w:rPr>
              <w:t>в том числе:</w:t>
            </w:r>
          </w:p>
        </w:tc>
        <w:tc>
          <w:tcPr>
            <w:tcW w:w="1474" w:type="dxa"/>
            <w:vAlign w:val="bottom"/>
          </w:tcPr>
          <w:p w:rsidR="00AE1ECA" w:rsidRDefault="00AE1ECA">
            <w:pPr>
              <w:jc w:val="center"/>
            </w:pPr>
            <w:r>
              <w:t> </w:t>
            </w:r>
          </w:p>
        </w:tc>
        <w:tc>
          <w:tcPr>
            <w:tcW w:w="2098" w:type="dxa"/>
            <w:vAlign w:val="bottom"/>
          </w:tcPr>
          <w:p w:rsidR="00AE1ECA" w:rsidRDefault="00AE1ECA">
            <w:pPr>
              <w:jc w:val="center"/>
            </w:pPr>
            <w:r>
              <w:t> </w:t>
            </w:r>
          </w:p>
        </w:tc>
        <w:tc>
          <w:tcPr>
            <w:tcW w:w="1701" w:type="dxa"/>
            <w:vAlign w:val="bottom"/>
          </w:tcPr>
          <w:p w:rsidR="00AE1ECA" w:rsidRDefault="00AE1ECA">
            <w:pPr>
              <w:jc w:val="center"/>
            </w:pPr>
            <w:r>
              <w:t> </w:t>
            </w:r>
          </w:p>
        </w:tc>
        <w:tc>
          <w:tcPr>
            <w:tcW w:w="1701" w:type="dxa"/>
            <w:vAlign w:val="bottom"/>
          </w:tcPr>
          <w:p w:rsidR="00AE1ECA" w:rsidRDefault="00AE1ECA">
            <w:pPr>
              <w:jc w:val="center"/>
            </w:pPr>
            <w:r>
              <w:t> </w:t>
            </w:r>
          </w:p>
        </w:tc>
        <w:tc>
          <w:tcPr>
            <w:tcW w:w="1418" w:type="dxa"/>
            <w:vAlign w:val="bottom"/>
          </w:tcPr>
          <w:p w:rsidR="00AE1ECA" w:rsidRDefault="00AE1ECA">
            <w:pPr>
              <w:jc w:val="center"/>
            </w:pPr>
            <w:r>
              <w:t> </w:t>
            </w:r>
          </w:p>
        </w:tc>
        <w:tc>
          <w:tcPr>
            <w:tcW w:w="1701" w:type="dxa"/>
            <w:vAlign w:val="bottom"/>
          </w:tcPr>
          <w:p w:rsidR="00AE1ECA" w:rsidRDefault="00AE1ECA">
            <w:pPr>
              <w:jc w:val="center"/>
            </w:pPr>
            <w:r>
              <w:t> </w:t>
            </w:r>
          </w:p>
        </w:tc>
        <w:tc>
          <w:tcPr>
            <w:tcW w:w="1642" w:type="dxa"/>
            <w:vAlign w:val="bottom"/>
          </w:tcPr>
          <w:p w:rsidR="00AE1ECA" w:rsidRDefault="00AE1ECA">
            <w:pPr>
              <w:jc w:val="center"/>
            </w:pPr>
            <w:r>
              <w:t> </w:t>
            </w:r>
          </w:p>
        </w:tc>
      </w:tr>
      <w:tr w:rsidR="00AE1ECA" w:rsidRPr="004E41DD" w:rsidTr="0025493E">
        <w:tc>
          <w:tcPr>
            <w:tcW w:w="2665" w:type="dxa"/>
          </w:tcPr>
          <w:p w:rsidR="00AE1ECA" w:rsidRPr="004E41DD" w:rsidRDefault="00AE1ECA" w:rsidP="00F1073B">
            <w:pPr>
              <w:widowControl w:val="0"/>
              <w:autoSpaceDE w:val="0"/>
              <w:autoSpaceDN w:val="0"/>
              <w:rPr>
                <w:sz w:val="22"/>
                <w:szCs w:val="22"/>
              </w:rPr>
            </w:pPr>
            <w:r w:rsidRPr="004E41DD">
              <w:rPr>
                <w:sz w:val="22"/>
                <w:szCs w:val="22"/>
              </w:rPr>
              <w:t>- средства областного бюджета</w:t>
            </w:r>
          </w:p>
        </w:tc>
        <w:tc>
          <w:tcPr>
            <w:tcW w:w="1474" w:type="dxa"/>
            <w:vAlign w:val="bottom"/>
          </w:tcPr>
          <w:p w:rsidR="00AE1ECA" w:rsidRDefault="00AE1ECA">
            <w:pPr>
              <w:jc w:val="center"/>
              <w:rPr>
                <w:color w:val="000000"/>
                <w:sz w:val="22"/>
                <w:szCs w:val="22"/>
              </w:rPr>
            </w:pPr>
            <w:r>
              <w:rPr>
                <w:color w:val="000000"/>
                <w:sz w:val="22"/>
                <w:szCs w:val="22"/>
              </w:rPr>
              <w:t>1 929 766,348</w:t>
            </w:r>
          </w:p>
        </w:tc>
        <w:tc>
          <w:tcPr>
            <w:tcW w:w="2098" w:type="dxa"/>
            <w:vAlign w:val="bottom"/>
          </w:tcPr>
          <w:p w:rsidR="00AE1ECA" w:rsidRDefault="00AE1ECA">
            <w:pPr>
              <w:jc w:val="center"/>
              <w:rPr>
                <w:color w:val="000000"/>
                <w:sz w:val="22"/>
                <w:szCs w:val="22"/>
              </w:rPr>
            </w:pPr>
            <w:r>
              <w:rPr>
                <w:color w:val="000000"/>
                <w:sz w:val="22"/>
                <w:szCs w:val="22"/>
              </w:rPr>
              <w:t>731 988,421</w:t>
            </w:r>
          </w:p>
        </w:tc>
        <w:tc>
          <w:tcPr>
            <w:tcW w:w="1701" w:type="dxa"/>
            <w:vAlign w:val="bottom"/>
          </w:tcPr>
          <w:p w:rsidR="00AE1ECA" w:rsidRDefault="00AE1ECA">
            <w:pPr>
              <w:jc w:val="center"/>
              <w:rPr>
                <w:color w:val="000000"/>
                <w:sz w:val="22"/>
                <w:szCs w:val="22"/>
              </w:rPr>
            </w:pPr>
            <w:r>
              <w:rPr>
                <w:color w:val="000000"/>
                <w:sz w:val="22"/>
                <w:szCs w:val="22"/>
              </w:rPr>
              <w:t>496 956,307</w:t>
            </w:r>
          </w:p>
        </w:tc>
        <w:tc>
          <w:tcPr>
            <w:tcW w:w="1701" w:type="dxa"/>
            <w:vAlign w:val="bottom"/>
          </w:tcPr>
          <w:p w:rsidR="00AE1ECA" w:rsidRDefault="00AE1ECA">
            <w:pPr>
              <w:jc w:val="center"/>
              <w:rPr>
                <w:color w:val="000000"/>
                <w:sz w:val="22"/>
                <w:szCs w:val="22"/>
              </w:rPr>
            </w:pPr>
            <w:r>
              <w:rPr>
                <w:color w:val="000000"/>
                <w:sz w:val="22"/>
                <w:szCs w:val="22"/>
              </w:rPr>
              <w:t>201 131,357</w:t>
            </w:r>
          </w:p>
        </w:tc>
        <w:tc>
          <w:tcPr>
            <w:tcW w:w="1418" w:type="dxa"/>
            <w:vAlign w:val="bottom"/>
          </w:tcPr>
          <w:p w:rsidR="00AE1ECA" w:rsidRDefault="00AE1ECA">
            <w:pPr>
              <w:jc w:val="center"/>
              <w:rPr>
                <w:color w:val="000000"/>
                <w:sz w:val="22"/>
                <w:szCs w:val="22"/>
              </w:rPr>
            </w:pPr>
            <w:r>
              <w:rPr>
                <w:color w:val="000000"/>
                <w:sz w:val="22"/>
                <w:szCs w:val="22"/>
              </w:rPr>
              <w:t>166 563,421</w:t>
            </w:r>
          </w:p>
        </w:tc>
        <w:tc>
          <w:tcPr>
            <w:tcW w:w="1701" w:type="dxa"/>
            <w:vAlign w:val="bottom"/>
          </w:tcPr>
          <w:p w:rsidR="00AE1ECA" w:rsidRDefault="00AE1ECA">
            <w:pPr>
              <w:jc w:val="center"/>
              <w:rPr>
                <w:color w:val="000000"/>
                <w:sz w:val="22"/>
                <w:szCs w:val="22"/>
              </w:rPr>
            </w:pPr>
            <w:r>
              <w:rPr>
                <w:color w:val="000000"/>
                <w:sz w:val="22"/>
                <w:szCs w:val="22"/>
              </w:rPr>
              <w:t>166 563,421</w:t>
            </w:r>
          </w:p>
        </w:tc>
        <w:tc>
          <w:tcPr>
            <w:tcW w:w="1642" w:type="dxa"/>
            <w:vAlign w:val="bottom"/>
          </w:tcPr>
          <w:p w:rsidR="00AE1ECA" w:rsidRDefault="00AE1ECA">
            <w:pPr>
              <w:jc w:val="center"/>
              <w:rPr>
                <w:color w:val="000000"/>
                <w:sz w:val="22"/>
                <w:szCs w:val="22"/>
              </w:rPr>
            </w:pPr>
            <w:r>
              <w:rPr>
                <w:color w:val="000000"/>
                <w:sz w:val="22"/>
                <w:szCs w:val="22"/>
              </w:rPr>
              <w:t>166 563,421</w:t>
            </w:r>
          </w:p>
        </w:tc>
      </w:tr>
      <w:tr w:rsidR="00AE1ECA" w:rsidRPr="004E41DD" w:rsidTr="0025493E">
        <w:tc>
          <w:tcPr>
            <w:tcW w:w="2665" w:type="dxa"/>
          </w:tcPr>
          <w:p w:rsidR="00AE1ECA" w:rsidRPr="004E41DD" w:rsidRDefault="00AE1ECA" w:rsidP="00F1073B">
            <w:pPr>
              <w:widowControl w:val="0"/>
              <w:autoSpaceDE w:val="0"/>
              <w:autoSpaceDN w:val="0"/>
              <w:rPr>
                <w:sz w:val="22"/>
                <w:szCs w:val="22"/>
              </w:rPr>
            </w:pPr>
            <w:r w:rsidRPr="004E41DD">
              <w:rPr>
                <w:sz w:val="22"/>
                <w:szCs w:val="22"/>
              </w:rPr>
              <w:t xml:space="preserve">- средства федерального бюджета </w:t>
            </w:r>
          </w:p>
        </w:tc>
        <w:tc>
          <w:tcPr>
            <w:tcW w:w="1474" w:type="dxa"/>
            <w:vAlign w:val="bottom"/>
          </w:tcPr>
          <w:p w:rsidR="00AE1ECA" w:rsidRDefault="00AE1ECA" w:rsidP="00AE1ECA">
            <w:pPr>
              <w:jc w:val="center"/>
              <w:rPr>
                <w:sz w:val="22"/>
                <w:szCs w:val="22"/>
              </w:rPr>
            </w:pPr>
            <w:r>
              <w:rPr>
                <w:sz w:val="22"/>
                <w:szCs w:val="22"/>
              </w:rPr>
              <w:t>2 552 002,7</w:t>
            </w:r>
          </w:p>
        </w:tc>
        <w:tc>
          <w:tcPr>
            <w:tcW w:w="2098" w:type="dxa"/>
            <w:vAlign w:val="bottom"/>
          </w:tcPr>
          <w:p w:rsidR="00AE1ECA" w:rsidRDefault="00AE1ECA" w:rsidP="00AE1ECA">
            <w:pPr>
              <w:jc w:val="center"/>
              <w:rPr>
                <w:sz w:val="22"/>
                <w:szCs w:val="22"/>
              </w:rPr>
            </w:pPr>
            <w:r>
              <w:rPr>
                <w:sz w:val="22"/>
                <w:szCs w:val="22"/>
              </w:rPr>
              <w:t>1 203 692,9</w:t>
            </w:r>
          </w:p>
        </w:tc>
        <w:tc>
          <w:tcPr>
            <w:tcW w:w="1701" w:type="dxa"/>
            <w:vAlign w:val="bottom"/>
          </w:tcPr>
          <w:p w:rsidR="00AE1ECA" w:rsidRDefault="00AE1ECA" w:rsidP="00AE1ECA">
            <w:pPr>
              <w:jc w:val="center"/>
              <w:rPr>
                <w:sz w:val="22"/>
                <w:szCs w:val="22"/>
              </w:rPr>
            </w:pPr>
            <w:r>
              <w:rPr>
                <w:sz w:val="22"/>
                <w:szCs w:val="22"/>
              </w:rPr>
              <w:t>1 065 694,3</w:t>
            </w:r>
          </w:p>
        </w:tc>
        <w:tc>
          <w:tcPr>
            <w:tcW w:w="1701" w:type="dxa"/>
            <w:vAlign w:val="bottom"/>
          </w:tcPr>
          <w:p w:rsidR="00AE1ECA" w:rsidRDefault="00AE1ECA" w:rsidP="00AE1ECA">
            <w:pPr>
              <w:jc w:val="center"/>
              <w:rPr>
                <w:sz w:val="22"/>
                <w:szCs w:val="22"/>
              </w:rPr>
            </w:pPr>
            <w:r>
              <w:rPr>
                <w:sz w:val="22"/>
                <w:szCs w:val="22"/>
              </w:rPr>
              <w:t>282 615,5</w:t>
            </w:r>
          </w:p>
        </w:tc>
        <w:tc>
          <w:tcPr>
            <w:tcW w:w="1418" w:type="dxa"/>
            <w:vAlign w:val="bottom"/>
          </w:tcPr>
          <w:p w:rsidR="00AE1ECA" w:rsidRDefault="00AE1ECA">
            <w:pPr>
              <w:jc w:val="center"/>
              <w:rPr>
                <w:sz w:val="22"/>
                <w:szCs w:val="22"/>
              </w:rPr>
            </w:pPr>
          </w:p>
        </w:tc>
        <w:tc>
          <w:tcPr>
            <w:tcW w:w="1701" w:type="dxa"/>
            <w:vAlign w:val="bottom"/>
          </w:tcPr>
          <w:p w:rsidR="00AE1ECA" w:rsidRDefault="00AE1ECA">
            <w:pPr>
              <w:jc w:val="center"/>
              <w:rPr>
                <w:sz w:val="22"/>
                <w:szCs w:val="22"/>
              </w:rPr>
            </w:pPr>
          </w:p>
        </w:tc>
        <w:tc>
          <w:tcPr>
            <w:tcW w:w="1642" w:type="dxa"/>
            <w:vAlign w:val="bottom"/>
          </w:tcPr>
          <w:p w:rsidR="00AE1ECA" w:rsidRDefault="00AE1ECA">
            <w:pPr>
              <w:jc w:val="center"/>
              <w:rPr>
                <w:sz w:val="22"/>
                <w:szCs w:val="22"/>
              </w:rPr>
            </w:pPr>
          </w:p>
        </w:tc>
      </w:tr>
      <w:tr w:rsidR="00AE1ECA" w:rsidRPr="004E41DD" w:rsidTr="0025493E">
        <w:tc>
          <w:tcPr>
            <w:tcW w:w="2665" w:type="dxa"/>
          </w:tcPr>
          <w:p w:rsidR="00AE1ECA" w:rsidRPr="004E41DD" w:rsidRDefault="00AE1ECA" w:rsidP="00F1073B">
            <w:pPr>
              <w:widowControl w:val="0"/>
              <w:autoSpaceDE w:val="0"/>
              <w:autoSpaceDN w:val="0"/>
              <w:rPr>
                <w:sz w:val="22"/>
                <w:szCs w:val="22"/>
              </w:rPr>
            </w:pPr>
            <w:r w:rsidRPr="004E41DD">
              <w:rPr>
                <w:sz w:val="22"/>
                <w:szCs w:val="22"/>
              </w:rPr>
              <w:t>иные источники (</w:t>
            </w:r>
            <w:proofErr w:type="spellStart"/>
            <w:r w:rsidRPr="004E41DD">
              <w:rPr>
                <w:sz w:val="22"/>
                <w:szCs w:val="22"/>
              </w:rPr>
              <w:t>справочно</w:t>
            </w:r>
            <w:proofErr w:type="spellEnd"/>
            <w:r w:rsidRPr="004E41DD">
              <w:rPr>
                <w:sz w:val="22"/>
                <w:szCs w:val="22"/>
              </w:rPr>
              <w:t>) - итого</w:t>
            </w:r>
          </w:p>
        </w:tc>
        <w:tc>
          <w:tcPr>
            <w:tcW w:w="1474" w:type="dxa"/>
            <w:vAlign w:val="bottom"/>
          </w:tcPr>
          <w:p w:rsidR="00AE1ECA" w:rsidRDefault="00AE1ECA" w:rsidP="00AE1ECA">
            <w:pPr>
              <w:jc w:val="center"/>
              <w:rPr>
                <w:sz w:val="22"/>
                <w:szCs w:val="22"/>
              </w:rPr>
            </w:pPr>
            <w:r>
              <w:rPr>
                <w:sz w:val="22"/>
                <w:szCs w:val="22"/>
              </w:rPr>
              <w:t>279 739,4</w:t>
            </w:r>
          </w:p>
        </w:tc>
        <w:tc>
          <w:tcPr>
            <w:tcW w:w="2098" w:type="dxa"/>
            <w:vAlign w:val="bottom"/>
          </w:tcPr>
          <w:p w:rsidR="00AE1ECA" w:rsidRDefault="00AE1ECA" w:rsidP="00AE1ECA">
            <w:pPr>
              <w:jc w:val="center"/>
              <w:rPr>
                <w:sz w:val="22"/>
                <w:szCs w:val="22"/>
              </w:rPr>
            </w:pPr>
            <w:r>
              <w:rPr>
                <w:sz w:val="22"/>
                <w:szCs w:val="22"/>
              </w:rPr>
              <w:t>42 439,4</w:t>
            </w:r>
          </w:p>
        </w:tc>
        <w:tc>
          <w:tcPr>
            <w:tcW w:w="1701" w:type="dxa"/>
            <w:vAlign w:val="bottom"/>
          </w:tcPr>
          <w:p w:rsidR="00AE1ECA" w:rsidRDefault="00AE1ECA" w:rsidP="00AE1ECA">
            <w:pPr>
              <w:jc w:val="center"/>
              <w:rPr>
                <w:sz w:val="22"/>
                <w:szCs w:val="22"/>
              </w:rPr>
            </w:pPr>
            <w:r>
              <w:rPr>
                <w:sz w:val="22"/>
                <w:szCs w:val="22"/>
              </w:rPr>
              <w:t>46 698,4</w:t>
            </w:r>
          </w:p>
        </w:tc>
        <w:tc>
          <w:tcPr>
            <w:tcW w:w="1701" w:type="dxa"/>
            <w:vAlign w:val="bottom"/>
          </w:tcPr>
          <w:p w:rsidR="00AE1ECA" w:rsidRDefault="00AE1ECA" w:rsidP="00AE1ECA">
            <w:pPr>
              <w:jc w:val="center"/>
              <w:rPr>
                <w:sz w:val="22"/>
                <w:szCs w:val="22"/>
              </w:rPr>
            </w:pPr>
            <w:r>
              <w:rPr>
                <w:sz w:val="22"/>
                <w:szCs w:val="22"/>
              </w:rPr>
              <w:t>46 900,4</w:t>
            </w:r>
          </w:p>
        </w:tc>
        <w:tc>
          <w:tcPr>
            <w:tcW w:w="1418" w:type="dxa"/>
            <w:vAlign w:val="bottom"/>
          </w:tcPr>
          <w:p w:rsidR="00AE1ECA" w:rsidRDefault="00AE1ECA" w:rsidP="00AE1ECA">
            <w:pPr>
              <w:jc w:val="center"/>
              <w:rPr>
                <w:sz w:val="22"/>
                <w:szCs w:val="22"/>
              </w:rPr>
            </w:pPr>
            <w:r>
              <w:rPr>
                <w:sz w:val="22"/>
                <w:szCs w:val="22"/>
              </w:rPr>
              <w:t>47 900,4</w:t>
            </w:r>
          </w:p>
        </w:tc>
        <w:tc>
          <w:tcPr>
            <w:tcW w:w="1701" w:type="dxa"/>
            <w:vAlign w:val="bottom"/>
          </w:tcPr>
          <w:p w:rsidR="00AE1ECA" w:rsidRDefault="00AE1ECA" w:rsidP="00AE1ECA">
            <w:pPr>
              <w:jc w:val="center"/>
              <w:rPr>
                <w:sz w:val="22"/>
                <w:szCs w:val="22"/>
              </w:rPr>
            </w:pPr>
            <w:r>
              <w:rPr>
                <w:sz w:val="22"/>
                <w:szCs w:val="22"/>
              </w:rPr>
              <w:t>47 900,4</w:t>
            </w:r>
          </w:p>
        </w:tc>
        <w:tc>
          <w:tcPr>
            <w:tcW w:w="1642" w:type="dxa"/>
            <w:vAlign w:val="bottom"/>
          </w:tcPr>
          <w:p w:rsidR="00AE1ECA" w:rsidRDefault="00AE1ECA" w:rsidP="00AE1ECA">
            <w:pPr>
              <w:jc w:val="center"/>
              <w:rPr>
                <w:sz w:val="22"/>
                <w:szCs w:val="22"/>
              </w:rPr>
            </w:pPr>
            <w:r>
              <w:rPr>
                <w:sz w:val="22"/>
                <w:szCs w:val="22"/>
              </w:rPr>
              <w:t>47 900,4</w:t>
            </w:r>
          </w:p>
        </w:tc>
      </w:tr>
      <w:tr w:rsidR="003B74E3" w:rsidRPr="004E41DD" w:rsidTr="0025493E">
        <w:tc>
          <w:tcPr>
            <w:tcW w:w="2665" w:type="dxa"/>
          </w:tcPr>
          <w:p w:rsidR="003B74E3" w:rsidRPr="004E41DD" w:rsidRDefault="003B74E3" w:rsidP="00F1073B">
            <w:pPr>
              <w:widowControl w:val="0"/>
              <w:autoSpaceDE w:val="0"/>
              <w:autoSpaceDN w:val="0"/>
              <w:rPr>
                <w:sz w:val="22"/>
                <w:szCs w:val="22"/>
              </w:rPr>
            </w:pPr>
            <w:r w:rsidRPr="004E41DD">
              <w:rPr>
                <w:sz w:val="22"/>
                <w:szCs w:val="22"/>
              </w:rPr>
              <w:t>в том числе:</w:t>
            </w:r>
          </w:p>
        </w:tc>
        <w:tc>
          <w:tcPr>
            <w:tcW w:w="1474" w:type="dxa"/>
            <w:vAlign w:val="bottom"/>
          </w:tcPr>
          <w:p w:rsidR="003B74E3" w:rsidRDefault="003B74E3">
            <w:pPr>
              <w:jc w:val="center"/>
            </w:pPr>
            <w:r>
              <w:t> </w:t>
            </w:r>
          </w:p>
        </w:tc>
        <w:tc>
          <w:tcPr>
            <w:tcW w:w="2098" w:type="dxa"/>
            <w:vAlign w:val="bottom"/>
          </w:tcPr>
          <w:p w:rsidR="003B74E3" w:rsidRDefault="003B74E3">
            <w:pPr>
              <w:jc w:val="center"/>
            </w:pPr>
            <w:r>
              <w:t> </w:t>
            </w:r>
          </w:p>
        </w:tc>
        <w:tc>
          <w:tcPr>
            <w:tcW w:w="1701" w:type="dxa"/>
            <w:vAlign w:val="bottom"/>
          </w:tcPr>
          <w:p w:rsidR="003B74E3" w:rsidRDefault="003B74E3">
            <w:pPr>
              <w:jc w:val="center"/>
            </w:pPr>
            <w:r>
              <w:t> </w:t>
            </w:r>
          </w:p>
        </w:tc>
        <w:tc>
          <w:tcPr>
            <w:tcW w:w="1701" w:type="dxa"/>
            <w:vAlign w:val="bottom"/>
          </w:tcPr>
          <w:p w:rsidR="003B74E3" w:rsidRDefault="003B74E3">
            <w:pPr>
              <w:jc w:val="center"/>
            </w:pPr>
            <w:r>
              <w:t> </w:t>
            </w:r>
          </w:p>
        </w:tc>
        <w:tc>
          <w:tcPr>
            <w:tcW w:w="1418" w:type="dxa"/>
            <w:vAlign w:val="bottom"/>
          </w:tcPr>
          <w:p w:rsidR="003B74E3" w:rsidRDefault="003B74E3">
            <w:pPr>
              <w:jc w:val="center"/>
            </w:pPr>
            <w:r>
              <w:t> </w:t>
            </w:r>
          </w:p>
        </w:tc>
        <w:tc>
          <w:tcPr>
            <w:tcW w:w="1701" w:type="dxa"/>
            <w:vAlign w:val="bottom"/>
          </w:tcPr>
          <w:p w:rsidR="003B74E3" w:rsidRDefault="003B74E3">
            <w:pPr>
              <w:jc w:val="center"/>
            </w:pPr>
            <w:r>
              <w:t> </w:t>
            </w:r>
          </w:p>
        </w:tc>
        <w:tc>
          <w:tcPr>
            <w:tcW w:w="1642" w:type="dxa"/>
            <w:vAlign w:val="bottom"/>
          </w:tcPr>
          <w:p w:rsidR="003B74E3" w:rsidRDefault="003B74E3">
            <w:pPr>
              <w:jc w:val="center"/>
            </w:pPr>
            <w:r>
              <w:t> </w:t>
            </w:r>
          </w:p>
        </w:tc>
      </w:tr>
      <w:tr w:rsidR="003B74E3" w:rsidRPr="004E41DD" w:rsidTr="0025493E">
        <w:tc>
          <w:tcPr>
            <w:tcW w:w="2665" w:type="dxa"/>
          </w:tcPr>
          <w:p w:rsidR="003B74E3" w:rsidRPr="004E41DD" w:rsidRDefault="003B74E3" w:rsidP="00F1073B">
            <w:pPr>
              <w:widowControl w:val="0"/>
              <w:autoSpaceDE w:val="0"/>
              <w:autoSpaceDN w:val="0"/>
              <w:rPr>
                <w:sz w:val="22"/>
                <w:szCs w:val="22"/>
              </w:rPr>
            </w:pPr>
            <w:r w:rsidRPr="004E41DD">
              <w:rPr>
                <w:sz w:val="22"/>
                <w:szCs w:val="22"/>
              </w:rPr>
              <w:t xml:space="preserve">средства местных бюджетов </w:t>
            </w:r>
          </w:p>
        </w:tc>
        <w:tc>
          <w:tcPr>
            <w:tcW w:w="1474" w:type="dxa"/>
            <w:vAlign w:val="bottom"/>
          </w:tcPr>
          <w:p w:rsidR="003B74E3" w:rsidRDefault="003B74E3" w:rsidP="00AF2BAA">
            <w:pPr>
              <w:jc w:val="center"/>
              <w:rPr>
                <w:sz w:val="22"/>
                <w:szCs w:val="22"/>
              </w:rPr>
            </w:pPr>
            <w:r>
              <w:rPr>
                <w:sz w:val="22"/>
                <w:szCs w:val="22"/>
              </w:rPr>
              <w:t>279 739,4</w:t>
            </w:r>
          </w:p>
        </w:tc>
        <w:tc>
          <w:tcPr>
            <w:tcW w:w="2098" w:type="dxa"/>
            <w:vAlign w:val="bottom"/>
          </w:tcPr>
          <w:p w:rsidR="003B74E3" w:rsidRDefault="00AF2BAA">
            <w:pPr>
              <w:jc w:val="center"/>
              <w:rPr>
                <w:sz w:val="22"/>
                <w:szCs w:val="22"/>
              </w:rPr>
            </w:pPr>
            <w:r>
              <w:rPr>
                <w:sz w:val="22"/>
                <w:szCs w:val="22"/>
              </w:rPr>
              <w:t>42 439,4</w:t>
            </w:r>
          </w:p>
        </w:tc>
        <w:tc>
          <w:tcPr>
            <w:tcW w:w="1701" w:type="dxa"/>
            <w:vAlign w:val="bottom"/>
          </w:tcPr>
          <w:p w:rsidR="003B74E3" w:rsidRDefault="003B74E3" w:rsidP="00AF2BAA">
            <w:pPr>
              <w:jc w:val="center"/>
              <w:rPr>
                <w:sz w:val="22"/>
                <w:szCs w:val="22"/>
              </w:rPr>
            </w:pPr>
            <w:r>
              <w:rPr>
                <w:sz w:val="22"/>
                <w:szCs w:val="22"/>
              </w:rPr>
              <w:t>46 698,4</w:t>
            </w:r>
          </w:p>
        </w:tc>
        <w:tc>
          <w:tcPr>
            <w:tcW w:w="1701" w:type="dxa"/>
            <w:vAlign w:val="bottom"/>
          </w:tcPr>
          <w:p w:rsidR="003B74E3" w:rsidRDefault="003B74E3" w:rsidP="00AF2BAA">
            <w:pPr>
              <w:jc w:val="center"/>
              <w:rPr>
                <w:sz w:val="22"/>
                <w:szCs w:val="22"/>
              </w:rPr>
            </w:pPr>
            <w:r>
              <w:rPr>
                <w:sz w:val="22"/>
                <w:szCs w:val="22"/>
              </w:rPr>
              <w:t>46 900,4</w:t>
            </w:r>
          </w:p>
        </w:tc>
        <w:tc>
          <w:tcPr>
            <w:tcW w:w="1418" w:type="dxa"/>
            <w:vAlign w:val="bottom"/>
          </w:tcPr>
          <w:p w:rsidR="003B74E3" w:rsidRDefault="003B74E3" w:rsidP="00AF2BAA">
            <w:pPr>
              <w:jc w:val="center"/>
              <w:rPr>
                <w:sz w:val="22"/>
                <w:szCs w:val="22"/>
              </w:rPr>
            </w:pPr>
            <w:r>
              <w:rPr>
                <w:sz w:val="22"/>
                <w:szCs w:val="22"/>
              </w:rPr>
              <w:t>47 900,4</w:t>
            </w:r>
          </w:p>
        </w:tc>
        <w:tc>
          <w:tcPr>
            <w:tcW w:w="1701" w:type="dxa"/>
            <w:vAlign w:val="bottom"/>
          </w:tcPr>
          <w:p w:rsidR="003B74E3" w:rsidRDefault="003B74E3" w:rsidP="00AF2BAA">
            <w:pPr>
              <w:jc w:val="center"/>
              <w:rPr>
                <w:sz w:val="22"/>
                <w:szCs w:val="22"/>
              </w:rPr>
            </w:pPr>
            <w:r>
              <w:rPr>
                <w:sz w:val="22"/>
                <w:szCs w:val="22"/>
              </w:rPr>
              <w:t>47 900,4</w:t>
            </w:r>
          </w:p>
        </w:tc>
        <w:tc>
          <w:tcPr>
            <w:tcW w:w="1642" w:type="dxa"/>
            <w:vAlign w:val="bottom"/>
          </w:tcPr>
          <w:p w:rsidR="003B74E3" w:rsidRDefault="003B74E3" w:rsidP="00AF2BAA">
            <w:pPr>
              <w:jc w:val="center"/>
              <w:rPr>
                <w:sz w:val="22"/>
                <w:szCs w:val="22"/>
              </w:rPr>
            </w:pPr>
            <w:r>
              <w:rPr>
                <w:sz w:val="22"/>
                <w:szCs w:val="22"/>
              </w:rPr>
              <w:t>47 900,4</w:t>
            </w:r>
          </w:p>
        </w:tc>
      </w:tr>
      <w:tr w:rsidR="003B74E3" w:rsidRPr="004E41DD" w:rsidTr="00F1073B">
        <w:tc>
          <w:tcPr>
            <w:tcW w:w="2665" w:type="dxa"/>
          </w:tcPr>
          <w:p w:rsidR="003B74E3" w:rsidRPr="004E41DD" w:rsidRDefault="003B74E3" w:rsidP="00F1073B">
            <w:pPr>
              <w:widowControl w:val="0"/>
              <w:autoSpaceDE w:val="0"/>
              <w:autoSpaceDN w:val="0"/>
              <w:rPr>
                <w:sz w:val="22"/>
                <w:szCs w:val="22"/>
              </w:rPr>
            </w:pPr>
            <w:r w:rsidRPr="004E41DD">
              <w:rPr>
                <w:sz w:val="22"/>
                <w:szCs w:val="22"/>
              </w:rPr>
              <w:t>собственные средства организаций</w:t>
            </w:r>
          </w:p>
        </w:tc>
        <w:tc>
          <w:tcPr>
            <w:tcW w:w="1474" w:type="dxa"/>
          </w:tcPr>
          <w:p w:rsidR="003B74E3" w:rsidRPr="004E41DD" w:rsidRDefault="003B74E3" w:rsidP="00F1073B">
            <w:pPr>
              <w:widowControl w:val="0"/>
              <w:autoSpaceDE w:val="0"/>
              <w:autoSpaceDN w:val="0"/>
              <w:jc w:val="right"/>
              <w:rPr>
                <w:sz w:val="22"/>
                <w:szCs w:val="22"/>
              </w:rPr>
            </w:pPr>
          </w:p>
        </w:tc>
        <w:tc>
          <w:tcPr>
            <w:tcW w:w="2098" w:type="dxa"/>
          </w:tcPr>
          <w:p w:rsidR="003B74E3" w:rsidRPr="004E41DD" w:rsidRDefault="003B74E3" w:rsidP="00F1073B">
            <w:pPr>
              <w:widowControl w:val="0"/>
              <w:autoSpaceDE w:val="0"/>
              <w:autoSpaceDN w:val="0"/>
              <w:jc w:val="right"/>
              <w:rPr>
                <w:sz w:val="22"/>
                <w:szCs w:val="22"/>
              </w:rPr>
            </w:pPr>
          </w:p>
        </w:tc>
        <w:tc>
          <w:tcPr>
            <w:tcW w:w="1701" w:type="dxa"/>
          </w:tcPr>
          <w:p w:rsidR="003B74E3" w:rsidRPr="004E41DD" w:rsidRDefault="003B74E3" w:rsidP="00F1073B">
            <w:pPr>
              <w:widowControl w:val="0"/>
              <w:autoSpaceDE w:val="0"/>
              <w:autoSpaceDN w:val="0"/>
              <w:jc w:val="right"/>
              <w:rPr>
                <w:sz w:val="22"/>
                <w:szCs w:val="22"/>
              </w:rPr>
            </w:pPr>
          </w:p>
        </w:tc>
        <w:tc>
          <w:tcPr>
            <w:tcW w:w="1701" w:type="dxa"/>
          </w:tcPr>
          <w:p w:rsidR="003B74E3" w:rsidRPr="004E41DD" w:rsidRDefault="003B74E3" w:rsidP="00F1073B">
            <w:pPr>
              <w:widowControl w:val="0"/>
              <w:autoSpaceDE w:val="0"/>
              <w:autoSpaceDN w:val="0"/>
              <w:jc w:val="right"/>
              <w:rPr>
                <w:sz w:val="22"/>
                <w:szCs w:val="22"/>
              </w:rPr>
            </w:pPr>
          </w:p>
        </w:tc>
        <w:tc>
          <w:tcPr>
            <w:tcW w:w="1418" w:type="dxa"/>
          </w:tcPr>
          <w:p w:rsidR="003B74E3" w:rsidRPr="004E41DD" w:rsidRDefault="003B74E3" w:rsidP="00F1073B">
            <w:pPr>
              <w:widowControl w:val="0"/>
              <w:autoSpaceDE w:val="0"/>
              <w:autoSpaceDN w:val="0"/>
              <w:jc w:val="right"/>
              <w:rPr>
                <w:sz w:val="22"/>
                <w:szCs w:val="22"/>
              </w:rPr>
            </w:pPr>
          </w:p>
        </w:tc>
        <w:tc>
          <w:tcPr>
            <w:tcW w:w="1701" w:type="dxa"/>
          </w:tcPr>
          <w:p w:rsidR="003B74E3" w:rsidRPr="004E41DD" w:rsidRDefault="003B74E3" w:rsidP="00F1073B">
            <w:pPr>
              <w:widowControl w:val="0"/>
              <w:autoSpaceDE w:val="0"/>
              <w:autoSpaceDN w:val="0"/>
              <w:jc w:val="right"/>
              <w:rPr>
                <w:sz w:val="22"/>
                <w:szCs w:val="22"/>
              </w:rPr>
            </w:pPr>
          </w:p>
        </w:tc>
        <w:tc>
          <w:tcPr>
            <w:tcW w:w="1642" w:type="dxa"/>
          </w:tcPr>
          <w:p w:rsidR="003B74E3" w:rsidRPr="004E41DD" w:rsidRDefault="003B74E3" w:rsidP="00F1073B">
            <w:pPr>
              <w:widowControl w:val="0"/>
              <w:autoSpaceDE w:val="0"/>
              <w:autoSpaceDN w:val="0"/>
              <w:jc w:val="right"/>
              <w:rPr>
                <w:sz w:val="22"/>
                <w:szCs w:val="22"/>
              </w:rPr>
            </w:pPr>
          </w:p>
        </w:tc>
      </w:tr>
      <w:tr w:rsidR="003B74E3" w:rsidRPr="004E41DD" w:rsidTr="00F1073B">
        <w:tc>
          <w:tcPr>
            <w:tcW w:w="2665" w:type="dxa"/>
          </w:tcPr>
          <w:p w:rsidR="003B74E3" w:rsidRPr="004E41DD" w:rsidRDefault="003B74E3" w:rsidP="00F1073B">
            <w:pPr>
              <w:widowControl w:val="0"/>
              <w:autoSpaceDE w:val="0"/>
              <w:autoSpaceDN w:val="0"/>
              <w:rPr>
                <w:sz w:val="22"/>
                <w:szCs w:val="22"/>
              </w:rPr>
            </w:pPr>
            <w:r w:rsidRPr="004E41DD">
              <w:rPr>
                <w:sz w:val="22"/>
                <w:szCs w:val="22"/>
              </w:rPr>
              <w:t>средства физических лиц</w:t>
            </w:r>
          </w:p>
        </w:tc>
        <w:tc>
          <w:tcPr>
            <w:tcW w:w="1474" w:type="dxa"/>
          </w:tcPr>
          <w:p w:rsidR="003B74E3" w:rsidRPr="004E41DD" w:rsidRDefault="003B74E3" w:rsidP="00F1073B">
            <w:pPr>
              <w:widowControl w:val="0"/>
              <w:autoSpaceDE w:val="0"/>
              <w:autoSpaceDN w:val="0"/>
              <w:jc w:val="right"/>
              <w:rPr>
                <w:sz w:val="22"/>
                <w:szCs w:val="22"/>
              </w:rPr>
            </w:pPr>
          </w:p>
        </w:tc>
        <w:tc>
          <w:tcPr>
            <w:tcW w:w="2098" w:type="dxa"/>
          </w:tcPr>
          <w:p w:rsidR="003B74E3" w:rsidRPr="004E41DD" w:rsidRDefault="003B74E3" w:rsidP="00F1073B">
            <w:pPr>
              <w:widowControl w:val="0"/>
              <w:autoSpaceDE w:val="0"/>
              <w:autoSpaceDN w:val="0"/>
              <w:jc w:val="right"/>
              <w:rPr>
                <w:sz w:val="22"/>
                <w:szCs w:val="22"/>
              </w:rPr>
            </w:pPr>
          </w:p>
        </w:tc>
        <w:tc>
          <w:tcPr>
            <w:tcW w:w="1701" w:type="dxa"/>
          </w:tcPr>
          <w:p w:rsidR="003B74E3" w:rsidRPr="004E41DD" w:rsidRDefault="003B74E3" w:rsidP="00F1073B">
            <w:pPr>
              <w:widowControl w:val="0"/>
              <w:autoSpaceDE w:val="0"/>
              <w:autoSpaceDN w:val="0"/>
              <w:jc w:val="right"/>
              <w:rPr>
                <w:sz w:val="22"/>
                <w:szCs w:val="22"/>
              </w:rPr>
            </w:pPr>
          </w:p>
        </w:tc>
        <w:tc>
          <w:tcPr>
            <w:tcW w:w="1701" w:type="dxa"/>
          </w:tcPr>
          <w:p w:rsidR="003B74E3" w:rsidRPr="004E41DD" w:rsidRDefault="003B74E3" w:rsidP="00F1073B">
            <w:pPr>
              <w:widowControl w:val="0"/>
              <w:autoSpaceDE w:val="0"/>
              <w:autoSpaceDN w:val="0"/>
              <w:jc w:val="right"/>
              <w:rPr>
                <w:sz w:val="22"/>
                <w:szCs w:val="22"/>
              </w:rPr>
            </w:pPr>
          </w:p>
        </w:tc>
        <w:tc>
          <w:tcPr>
            <w:tcW w:w="1418" w:type="dxa"/>
          </w:tcPr>
          <w:p w:rsidR="003B74E3" w:rsidRPr="004E41DD" w:rsidRDefault="003B74E3" w:rsidP="00F1073B">
            <w:pPr>
              <w:widowControl w:val="0"/>
              <w:autoSpaceDE w:val="0"/>
              <w:autoSpaceDN w:val="0"/>
              <w:jc w:val="right"/>
              <w:rPr>
                <w:sz w:val="22"/>
                <w:szCs w:val="22"/>
              </w:rPr>
            </w:pPr>
          </w:p>
        </w:tc>
        <w:tc>
          <w:tcPr>
            <w:tcW w:w="1701" w:type="dxa"/>
          </w:tcPr>
          <w:p w:rsidR="003B74E3" w:rsidRPr="004E41DD" w:rsidRDefault="003B74E3" w:rsidP="00F1073B">
            <w:pPr>
              <w:widowControl w:val="0"/>
              <w:autoSpaceDE w:val="0"/>
              <w:autoSpaceDN w:val="0"/>
              <w:jc w:val="right"/>
              <w:rPr>
                <w:sz w:val="22"/>
                <w:szCs w:val="22"/>
              </w:rPr>
            </w:pPr>
          </w:p>
        </w:tc>
        <w:tc>
          <w:tcPr>
            <w:tcW w:w="1642" w:type="dxa"/>
          </w:tcPr>
          <w:p w:rsidR="003B74E3" w:rsidRPr="004E41DD" w:rsidRDefault="003B74E3" w:rsidP="00F1073B">
            <w:pPr>
              <w:widowControl w:val="0"/>
              <w:autoSpaceDE w:val="0"/>
              <w:autoSpaceDN w:val="0"/>
              <w:jc w:val="right"/>
              <w:rPr>
                <w:sz w:val="22"/>
                <w:szCs w:val="22"/>
              </w:rPr>
            </w:pPr>
          </w:p>
        </w:tc>
      </w:tr>
      <w:tr w:rsidR="003B74E3" w:rsidRPr="004E41DD" w:rsidTr="00F1073B">
        <w:tc>
          <w:tcPr>
            <w:tcW w:w="2665" w:type="dxa"/>
          </w:tcPr>
          <w:p w:rsidR="003B74E3" w:rsidRPr="004E41DD" w:rsidRDefault="003B74E3" w:rsidP="00F1073B">
            <w:pPr>
              <w:widowControl w:val="0"/>
              <w:autoSpaceDE w:val="0"/>
              <w:autoSpaceDN w:val="0"/>
              <w:rPr>
                <w:sz w:val="22"/>
                <w:szCs w:val="22"/>
              </w:rPr>
            </w:pPr>
            <w:r w:rsidRPr="004E41DD">
              <w:rPr>
                <w:sz w:val="22"/>
                <w:szCs w:val="22"/>
              </w:rPr>
              <w:t>привлеченные средства</w:t>
            </w:r>
          </w:p>
        </w:tc>
        <w:tc>
          <w:tcPr>
            <w:tcW w:w="1474" w:type="dxa"/>
          </w:tcPr>
          <w:p w:rsidR="003B74E3" w:rsidRPr="004E41DD" w:rsidRDefault="003B74E3" w:rsidP="00F1073B">
            <w:pPr>
              <w:widowControl w:val="0"/>
              <w:autoSpaceDE w:val="0"/>
              <w:autoSpaceDN w:val="0"/>
              <w:rPr>
                <w:sz w:val="22"/>
                <w:szCs w:val="22"/>
              </w:rPr>
            </w:pPr>
          </w:p>
        </w:tc>
        <w:tc>
          <w:tcPr>
            <w:tcW w:w="2098" w:type="dxa"/>
          </w:tcPr>
          <w:p w:rsidR="003B74E3" w:rsidRPr="004E41DD" w:rsidRDefault="003B74E3" w:rsidP="00F1073B">
            <w:pPr>
              <w:widowControl w:val="0"/>
              <w:autoSpaceDE w:val="0"/>
              <w:autoSpaceDN w:val="0"/>
              <w:rPr>
                <w:sz w:val="22"/>
                <w:szCs w:val="22"/>
              </w:rPr>
            </w:pPr>
          </w:p>
        </w:tc>
        <w:tc>
          <w:tcPr>
            <w:tcW w:w="1701" w:type="dxa"/>
          </w:tcPr>
          <w:p w:rsidR="003B74E3" w:rsidRPr="004E41DD" w:rsidRDefault="003B74E3" w:rsidP="00F1073B">
            <w:pPr>
              <w:widowControl w:val="0"/>
              <w:autoSpaceDE w:val="0"/>
              <w:autoSpaceDN w:val="0"/>
              <w:rPr>
                <w:sz w:val="22"/>
                <w:szCs w:val="22"/>
              </w:rPr>
            </w:pPr>
          </w:p>
        </w:tc>
        <w:tc>
          <w:tcPr>
            <w:tcW w:w="1701" w:type="dxa"/>
          </w:tcPr>
          <w:p w:rsidR="003B74E3" w:rsidRPr="004E41DD" w:rsidRDefault="003B74E3" w:rsidP="00F1073B">
            <w:pPr>
              <w:widowControl w:val="0"/>
              <w:autoSpaceDE w:val="0"/>
              <w:autoSpaceDN w:val="0"/>
              <w:rPr>
                <w:sz w:val="22"/>
                <w:szCs w:val="22"/>
              </w:rPr>
            </w:pPr>
          </w:p>
        </w:tc>
        <w:tc>
          <w:tcPr>
            <w:tcW w:w="1418" w:type="dxa"/>
          </w:tcPr>
          <w:p w:rsidR="003B74E3" w:rsidRPr="004E41DD" w:rsidRDefault="003B74E3" w:rsidP="00F1073B">
            <w:pPr>
              <w:widowControl w:val="0"/>
              <w:autoSpaceDE w:val="0"/>
              <w:autoSpaceDN w:val="0"/>
              <w:rPr>
                <w:sz w:val="22"/>
                <w:szCs w:val="22"/>
              </w:rPr>
            </w:pPr>
          </w:p>
        </w:tc>
        <w:tc>
          <w:tcPr>
            <w:tcW w:w="1701" w:type="dxa"/>
          </w:tcPr>
          <w:p w:rsidR="003B74E3" w:rsidRPr="004E41DD" w:rsidRDefault="003B74E3" w:rsidP="00F1073B">
            <w:pPr>
              <w:widowControl w:val="0"/>
              <w:autoSpaceDE w:val="0"/>
              <w:autoSpaceDN w:val="0"/>
              <w:rPr>
                <w:sz w:val="22"/>
                <w:szCs w:val="22"/>
              </w:rPr>
            </w:pPr>
          </w:p>
        </w:tc>
        <w:tc>
          <w:tcPr>
            <w:tcW w:w="1642" w:type="dxa"/>
          </w:tcPr>
          <w:p w:rsidR="003B74E3" w:rsidRPr="004E41DD" w:rsidRDefault="003B74E3" w:rsidP="00F1073B">
            <w:pPr>
              <w:widowControl w:val="0"/>
              <w:autoSpaceDE w:val="0"/>
              <w:autoSpaceDN w:val="0"/>
              <w:rPr>
                <w:sz w:val="22"/>
                <w:szCs w:val="22"/>
              </w:rPr>
            </w:pPr>
          </w:p>
        </w:tc>
      </w:tr>
      <w:tr w:rsidR="003B74E3" w:rsidRPr="004E41DD" w:rsidTr="00F1073B">
        <w:tc>
          <w:tcPr>
            <w:tcW w:w="2665" w:type="dxa"/>
          </w:tcPr>
          <w:p w:rsidR="003B74E3" w:rsidRPr="004E41DD" w:rsidRDefault="003B74E3" w:rsidP="00F1073B">
            <w:pPr>
              <w:widowControl w:val="0"/>
              <w:autoSpaceDE w:val="0"/>
              <w:autoSpaceDN w:val="0"/>
              <w:rPr>
                <w:sz w:val="22"/>
                <w:szCs w:val="22"/>
              </w:rPr>
            </w:pPr>
            <w:r w:rsidRPr="004E41DD">
              <w:rPr>
                <w:sz w:val="22"/>
                <w:szCs w:val="22"/>
              </w:rPr>
              <w:lastRenderedPageBreak/>
              <w:t>по участникам и источникам финансирования подпрограммы:</w:t>
            </w:r>
          </w:p>
        </w:tc>
        <w:tc>
          <w:tcPr>
            <w:tcW w:w="1474" w:type="dxa"/>
          </w:tcPr>
          <w:p w:rsidR="003B74E3" w:rsidRPr="004E41DD" w:rsidRDefault="003B74E3" w:rsidP="00F1073B">
            <w:pPr>
              <w:widowControl w:val="0"/>
              <w:autoSpaceDE w:val="0"/>
              <w:autoSpaceDN w:val="0"/>
              <w:rPr>
                <w:sz w:val="22"/>
                <w:szCs w:val="22"/>
              </w:rPr>
            </w:pPr>
          </w:p>
        </w:tc>
        <w:tc>
          <w:tcPr>
            <w:tcW w:w="2098" w:type="dxa"/>
          </w:tcPr>
          <w:p w:rsidR="003B74E3" w:rsidRPr="004E41DD" w:rsidRDefault="003B74E3" w:rsidP="00F1073B">
            <w:pPr>
              <w:widowControl w:val="0"/>
              <w:autoSpaceDE w:val="0"/>
              <w:autoSpaceDN w:val="0"/>
              <w:rPr>
                <w:sz w:val="22"/>
                <w:szCs w:val="22"/>
              </w:rPr>
            </w:pPr>
          </w:p>
        </w:tc>
        <w:tc>
          <w:tcPr>
            <w:tcW w:w="1701" w:type="dxa"/>
          </w:tcPr>
          <w:p w:rsidR="003B74E3" w:rsidRPr="004E41DD" w:rsidRDefault="003B74E3" w:rsidP="00F1073B">
            <w:pPr>
              <w:widowControl w:val="0"/>
              <w:autoSpaceDE w:val="0"/>
              <w:autoSpaceDN w:val="0"/>
              <w:rPr>
                <w:sz w:val="22"/>
                <w:szCs w:val="22"/>
              </w:rPr>
            </w:pPr>
          </w:p>
        </w:tc>
        <w:tc>
          <w:tcPr>
            <w:tcW w:w="1701" w:type="dxa"/>
          </w:tcPr>
          <w:p w:rsidR="003B74E3" w:rsidRPr="004E41DD" w:rsidRDefault="003B74E3" w:rsidP="00F1073B">
            <w:pPr>
              <w:widowControl w:val="0"/>
              <w:autoSpaceDE w:val="0"/>
              <w:autoSpaceDN w:val="0"/>
              <w:rPr>
                <w:sz w:val="22"/>
                <w:szCs w:val="22"/>
              </w:rPr>
            </w:pPr>
          </w:p>
        </w:tc>
        <w:tc>
          <w:tcPr>
            <w:tcW w:w="1418" w:type="dxa"/>
          </w:tcPr>
          <w:p w:rsidR="003B74E3" w:rsidRPr="004E41DD" w:rsidRDefault="003B74E3" w:rsidP="00F1073B">
            <w:pPr>
              <w:widowControl w:val="0"/>
              <w:autoSpaceDE w:val="0"/>
              <w:autoSpaceDN w:val="0"/>
              <w:rPr>
                <w:sz w:val="22"/>
                <w:szCs w:val="22"/>
              </w:rPr>
            </w:pPr>
          </w:p>
        </w:tc>
        <w:tc>
          <w:tcPr>
            <w:tcW w:w="1701" w:type="dxa"/>
          </w:tcPr>
          <w:p w:rsidR="003B74E3" w:rsidRPr="004E41DD" w:rsidRDefault="003B74E3" w:rsidP="00F1073B">
            <w:pPr>
              <w:widowControl w:val="0"/>
              <w:autoSpaceDE w:val="0"/>
              <w:autoSpaceDN w:val="0"/>
              <w:rPr>
                <w:sz w:val="22"/>
                <w:szCs w:val="22"/>
              </w:rPr>
            </w:pPr>
          </w:p>
        </w:tc>
        <w:tc>
          <w:tcPr>
            <w:tcW w:w="1642" w:type="dxa"/>
          </w:tcPr>
          <w:p w:rsidR="003B74E3" w:rsidRPr="004E41DD" w:rsidRDefault="003B74E3" w:rsidP="00F1073B">
            <w:pPr>
              <w:widowControl w:val="0"/>
              <w:autoSpaceDE w:val="0"/>
              <w:autoSpaceDN w:val="0"/>
              <w:rPr>
                <w:sz w:val="22"/>
                <w:szCs w:val="22"/>
              </w:rPr>
            </w:pPr>
          </w:p>
        </w:tc>
      </w:tr>
      <w:tr w:rsidR="00AF2BAA" w:rsidRPr="004E41DD" w:rsidTr="0025493E">
        <w:tc>
          <w:tcPr>
            <w:tcW w:w="2665" w:type="dxa"/>
          </w:tcPr>
          <w:p w:rsidR="00AF2BAA" w:rsidRPr="004E41DD" w:rsidRDefault="00AF2BAA" w:rsidP="00F1073B">
            <w:pPr>
              <w:widowControl w:val="0"/>
              <w:autoSpaceDE w:val="0"/>
              <w:autoSpaceDN w:val="0"/>
              <w:rPr>
                <w:sz w:val="22"/>
                <w:szCs w:val="22"/>
              </w:rPr>
            </w:pPr>
            <w:r w:rsidRPr="004E41DD">
              <w:rPr>
                <w:sz w:val="22"/>
                <w:szCs w:val="22"/>
              </w:rPr>
              <w:t>министерство спорта Калужской области</w:t>
            </w:r>
          </w:p>
        </w:tc>
        <w:tc>
          <w:tcPr>
            <w:tcW w:w="1474" w:type="dxa"/>
            <w:vAlign w:val="bottom"/>
          </w:tcPr>
          <w:p w:rsidR="00AF2BAA" w:rsidRDefault="00AF2BAA">
            <w:pPr>
              <w:jc w:val="center"/>
              <w:rPr>
                <w:sz w:val="22"/>
                <w:szCs w:val="22"/>
              </w:rPr>
            </w:pPr>
            <w:r>
              <w:rPr>
                <w:sz w:val="22"/>
                <w:szCs w:val="22"/>
              </w:rPr>
              <w:t>1 004 732,526</w:t>
            </w:r>
          </w:p>
        </w:tc>
        <w:tc>
          <w:tcPr>
            <w:tcW w:w="2098" w:type="dxa"/>
            <w:vAlign w:val="bottom"/>
          </w:tcPr>
          <w:p w:rsidR="00AF2BAA" w:rsidRDefault="00AF2BAA">
            <w:pPr>
              <w:jc w:val="center"/>
              <w:rPr>
                <w:sz w:val="22"/>
                <w:szCs w:val="22"/>
              </w:rPr>
            </w:pPr>
            <w:r>
              <w:rPr>
                <w:sz w:val="22"/>
                <w:szCs w:val="22"/>
              </w:rPr>
              <w:t>171 915,421</w:t>
            </w:r>
          </w:p>
        </w:tc>
        <w:tc>
          <w:tcPr>
            <w:tcW w:w="1701" w:type="dxa"/>
            <w:vAlign w:val="bottom"/>
          </w:tcPr>
          <w:p w:rsidR="00AF2BAA" w:rsidRDefault="00AF2BAA">
            <w:pPr>
              <w:jc w:val="center"/>
              <w:rPr>
                <w:sz w:val="22"/>
                <w:szCs w:val="22"/>
              </w:rPr>
            </w:pPr>
            <w:r>
              <w:rPr>
                <w:sz w:val="22"/>
                <w:szCs w:val="22"/>
              </w:rPr>
              <w:t>166 563,421</w:t>
            </w:r>
          </w:p>
        </w:tc>
        <w:tc>
          <w:tcPr>
            <w:tcW w:w="1701" w:type="dxa"/>
            <w:vAlign w:val="bottom"/>
          </w:tcPr>
          <w:p w:rsidR="00AF2BAA" w:rsidRDefault="00AF2BAA">
            <w:pPr>
              <w:jc w:val="center"/>
              <w:rPr>
                <w:sz w:val="22"/>
                <w:szCs w:val="22"/>
              </w:rPr>
            </w:pPr>
            <w:r>
              <w:rPr>
                <w:sz w:val="22"/>
                <w:szCs w:val="22"/>
              </w:rPr>
              <w:t>166 563,421</w:t>
            </w:r>
          </w:p>
        </w:tc>
        <w:tc>
          <w:tcPr>
            <w:tcW w:w="1418" w:type="dxa"/>
            <w:vAlign w:val="bottom"/>
          </w:tcPr>
          <w:p w:rsidR="00AF2BAA" w:rsidRDefault="00AF2BAA">
            <w:pPr>
              <w:jc w:val="center"/>
              <w:rPr>
                <w:sz w:val="22"/>
                <w:szCs w:val="22"/>
              </w:rPr>
            </w:pPr>
            <w:r>
              <w:rPr>
                <w:sz w:val="22"/>
                <w:szCs w:val="22"/>
              </w:rPr>
              <w:t>166 563,421</w:t>
            </w:r>
          </w:p>
        </w:tc>
        <w:tc>
          <w:tcPr>
            <w:tcW w:w="1701" w:type="dxa"/>
            <w:vAlign w:val="bottom"/>
          </w:tcPr>
          <w:p w:rsidR="00AF2BAA" w:rsidRDefault="00AF2BAA">
            <w:pPr>
              <w:jc w:val="center"/>
              <w:rPr>
                <w:sz w:val="22"/>
                <w:szCs w:val="22"/>
              </w:rPr>
            </w:pPr>
            <w:r>
              <w:rPr>
                <w:sz w:val="22"/>
                <w:szCs w:val="22"/>
              </w:rPr>
              <w:t>166 563,421</w:t>
            </w:r>
          </w:p>
        </w:tc>
        <w:tc>
          <w:tcPr>
            <w:tcW w:w="1642" w:type="dxa"/>
            <w:vAlign w:val="bottom"/>
          </w:tcPr>
          <w:p w:rsidR="00AF2BAA" w:rsidRDefault="00AF2BAA">
            <w:pPr>
              <w:jc w:val="center"/>
              <w:rPr>
                <w:sz w:val="22"/>
                <w:szCs w:val="22"/>
              </w:rPr>
            </w:pPr>
            <w:r>
              <w:rPr>
                <w:sz w:val="22"/>
                <w:szCs w:val="22"/>
              </w:rPr>
              <w:t>166 563,421</w:t>
            </w:r>
          </w:p>
        </w:tc>
      </w:tr>
      <w:tr w:rsidR="00AF2BAA" w:rsidRPr="004E41DD" w:rsidTr="0025493E">
        <w:tc>
          <w:tcPr>
            <w:tcW w:w="2665" w:type="dxa"/>
          </w:tcPr>
          <w:p w:rsidR="00AF2BAA" w:rsidRPr="004E41DD" w:rsidRDefault="00AF2BAA" w:rsidP="00F1073B">
            <w:pPr>
              <w:widowControl w:val="0"/>
              <w:autoSpaceDE w:val="0"/>
              <w:autoSpaceDN w:val="0"/>
              <w:rPr>
                <w:sz w:val="22"/>
                <w:szCs w:val="22"/>
              </w:rPr>
            </w:pPr>
            <w:r w:rsidRPr="004E41DD">
              <w:rPr>
                <w:sz w:val="22"/>
                <w:szCs w:val="22"/>
              </w:rPr>
              <w:t>в том числе:</w:t>
            </w:r>
          </w:p>
        </w:tc>
        <w:tc>
          <w:tcPr>
            <w:tcW w:w="1474" w:type="dxa"/>
            <w:vAlign w:val="bottom"/>
          </w:tcPr>
          <w:p w:rsidR="00AF2BAA" w:rsidRDefault="00AF2BAA">
            <w:pPr>
              <w:jc w:val="center"/>
            </w:pPr>
            <w:r>
              <w:t> </w:t>
            </w:r>
          </w:p>
        </w:tc>
        <w:tc>
          <w:tcPr>
            <w:tcW w:w="2098" w:type="dxa"/>
            <w:vAlign w:val="bottom"/>
          </w:tcPr>
          <w:p w:rsidR="00AF2BAA" w:rsidRDefault="00AF2BAA">
            <w:pPr>
              <w:jc w:val="center"/>
            </w:pPr>
            <w:r>
              <w:t> </w:t>
            </w:r>
          </w:p>
        </w:tc>
        <w:tc>
          <w:tcPr>
            <w:tcW w:w="1701" w:type="dxa"/>
            <w:vAlign w:val="bottom"/>
          </w:tcPr>
          <w:p w:rsidR="00AF2BAA" w:rsidRDefault="00AF2BAA">
            <w:pPr>
              <w:jc w:val="center"/>
            </w:pPr>
            <w:r>
              <w:t> </w:t>
            </w:r>
          </w:p>
        </w:tc>
        <w:tc>
          <w:tcPr>
            <w:tcW w:w="1701" w:type="dxa"/>
            <w:vAlign w:val="bottom"/>
          </w:tcPr>
          <w:p w:rsidR="00AF2BAA" w:rsidRDefault="00AF2BAA">
            <w:pPr>
              <w:jc w:val="center"/>
            </w:pPr>
            <w:r>
              <w:t> </w:t>
            </w:r>
          </w:p>
        </w:tc>
        <w:tc>
          <w:tcPr>
            <w:tcW w:w="1418" w:type="dxa"/>
            <w:vAlign w:val="bottom"/>
          </w:tcPr>
          <w:p w:rsidR="00AF2BAA" w:rsidRDefault="00AF2BAA">
            <w:pPr>
              <w:jc w:val="center"/>
            </w:pPr>
            <w:r>
              <w:t> </w:t>
            </w:r>
          </w:p>
        </w:tc>
        <w:tc>
          <w:tcPr>
            <w:tcW w:w="1701" w:type="dxa"/>
            <w:vAlign w:val="bottom"/>
          </w:tcPr>
          <w:p w:rsidR="00AF2BAA" w:rsidRDefault="00AF2BAA">
            <w:pPr>
              <w:jc w:val="center"/>
            </w:pPr>
            <w:r>
              <w:t> </w:t>
            </w:r>
          </w:p>
        </w:tc>
        <w:tc>
          <w:tcPr>
            <w:tcW w:w="1642" w:type="dxa"/>
            <w:vAlign w:val="bottom"/>
          </w:tcPr>
          <w:p w:rsidR="00AF2BAA" w:rsidRDefault="00AF2BAA">
            <w:pPr>
              <w:jc w:val="center"/>
            </w:pPr>
            <w:r>
              <w:t> </w:t>
            </w:r>
          </w:p>
        </w:tc>
      </w:tr>
      <w:tr w:rsidR="00AF2BAA" w:rsidRPr="004E41DD" w:rsidTr="0025493E">
        <w:tc>
          <w:tcPr>
            <w:tcW w:w="2665" w:type="dxa"/>
          </w:tcPr>
          <w:p w:rsidR="00AF2BAA" w:rsidRPr="004E41DD" w:rsidRDefault="00AF2BAA" w:rsidP="00F1073B">
            <w:pPr>
              <w:widowControl w:val="0"/>
              <w:autoSpaceDE w:val="0"/>
              <w:autoSpaceDN w:val="0"/>
              <w:rPr>
                <w:sz w:val="22"/>
                <w:szCs w:val="22"/>
              </w:rPr>
            </w:pPr>
            <w:r w:rsidRPr="004E41DD">
              <w:rPr>
                <w:sz w:val="22"/>
                <w:szCs w:val="22"/>
              </w:rPr>
              <w:t>средства областного бюджета</w:t>
            </w:r>
          </w:p>
        </w:tc>
        <w:tc>
          <w:tcPr>
            <w:tcW w:w="1474" w:type="dxa"/>
            <w:vAlign w:val="bottom"/>
          </w:tcPr>
          <w:p w:rsidR="00AF2BAA" w:rsidRDefault="00AF2BAA">
            <w:pPr>
              <w:jc w:val="center"/>
              <w:rPr>
                <w:sz w:val="22"/>
                <w:szCs w:val="22"/>
              </w:rPr>
            </w:pPr>
            <w:r>
              <w:rPr>
                <w:sz w:val="22"/>
                <w:szCs w:val="22"/>
              </w:rPr>
              <w:t>1 001 039,626</w:t>
            </w:r>
          </w:p>
        </w:tc>
        <w:tc>
          <w:tcPr>
            <w:tcW w:w="2098" w:type="dxa"/>
            <w:vAlign w:val="bottom"/>
          </w:tcPr>
          <w:p w:rsidR="00AF2BAA" w:rsidRDefault="00AF2BAA">
            <w:pPr>
              <w:jc w:val="center"/>
              <w:rPr>
                <w:sz w:val="22"/>
                <w:szCs w:val="22"/>
              </w:rPr>
            </w:pPr>
            <w:r>
              <w:rPr>
                <w:sz w:val="22"/>
                <w:szCs w:val="22"/>
              </w:rPr>
              <w:t>168 222,521</w:t>
            </w:r>
          </w:p>
        </w:tc>
        <w:tc>
          <w:tcPr>
            <w:tcW w:w="1701" w:type="dxa"/>
            <w:vAlign w:val="bottom"/>
          </w:tcPr>
          <w:p w:rsidR="00AF2BAA" w:rsidRDefault="00AF2BAA">
            <w:pPr>
              <w:jc w:val="center"/>
              <w:rPr>
                <w:sz w:val="22"/>
                <w:szCs w:val="22"/>
              </w:rPr>
            </w:pPr>
            <w:r>
              <w:rPr>
                <w:sz w:val="22"/>
                <w:szCs w:val="22"/>
              </w:rPr>
              <w:t>166 563,421</w:t>
            </w:r>
          </w:p>
        </w:tc>
        <w:tc>
          <w:tcPr>
            <w:tcW w:w="1701" w:type="dxa"/>
            <w:vAlign w:val="bottom"/>
          </w:tcPr>
          <w:p w:rsidR="00AF2BAA" w:rsidRDefault="00AF2BAA">
            <w:pPr>
              <w:jc w:val="center"/>
              <w:rPr>
                <w:sz w:val="22"/>
                <w:szCs w:val="22"/>
              </w:rPr>
            </w:pPr>
            <w:r>
              <w:rPr>
                <w:sz w:val="22"/>
                <w:szCs w:val="22"/>
              </w:rPr>
              <w:t>166 563,421</w:t>
            </w:r>
          </w:p>
        </w:tc>
        <w:tc>
          <w:tcPr>
            <w:tcW w:w="1418" w:type="dxa"/>
            <w:vAlign w:val="bottom"/>
          </w:tcPr>
          <w:p w:rsidR="00AF2BAA" w:rsidRDefault="00AF2BAA">
            <w:pPr>
              <w:jc w:val="center"/>
              <w:rPr>
                <w:sz w:val="22"/>
                <w:szCs w:val="22"/>
              </w:rPr>
            </w:pPr>
            <w:r>
              <w:rPr>
                <w:sz w:val="22"/>
                <w:szCs w:val="22"/>
              </w:rPr>
              <w:t>166 563,421</w:t>
            </w:r>
          </w:p>
        </w:tc>
        <w:tc>
          <w:tcPr>
            <w:tcW w:w="1701" w:type="dxa"/>
            <w:vAlign w:val="bottom"/>
          </w:tcPr>
          <w:p w:rsidR="00AF2BAA" w:rsidRDefault="00AF2BAA">
            <w:pPr>
              <w:jc w:val="center"/>
              <w:rPr>
                <w:sz w:val="22"/>
                <w:szCs w:val="22"/>
              </w:rPr>
            </w:pPr>
            <w:r>
              <w:rPr>
                <w:sz w:val="22"/>
                <w:szCs w:val="22"/>
              </w:rPr>
              <w:t>166 563,421</w:t>
            </w:r>
          </w:p>
        </w:tc>
        <w:tc>
          <w:tcPr>
            <w:tcW w:w="1642" w:type="dxa"/>
            <w:vAlign w:val="bottom"/>
          </w:tcPr>
          <w:p w:rsidR="00AF2BAA" w:rsidRDefault="00AF2BAA">
            <w:pPr>
              <w:jc w:val="center"/>
              <w:rPr>
                <w:sz w:val="22"/>
                <w:szCs w:val="22"/>
              </w:rPr>
            </w:pPr>
            <w:r>
              <w:rPr>
                <w:sz w:val="22"/>
                <w:szCs w:val="22"/>
              </w:rPr>
              <w:t>166 563,421</w:t>
            </w:r>
          </w:p>
        </w:tc>
      </w:tr>
      <w:tr w:rsidR="00AF2BAA" w:rsidRPr="004E41DD" w:rsidTr="0025493E">
        <w:tc>
          <w:tcPr>
            <w:tcW w:w="2665" w:type="dxa"/>
          </w:tcPr>
          <w:p w:rsidR="00AF2BAA" w:rsidRPr="004E41DD" w:rsidRDefault="00AF2BAA" w:rsidP="00F1073B">
            <w:pPr>
              <w:widowControl w:val="0"/>
              <w:autoSpaceDE w:val="0"/>
              <w:autoSpaceDN w:val="0"/>
              <w:rPr>
                <w:sz w:val="22"/>
                <w:szCs w:val="22"/>
              </w:rPr>
            </w:pPr>
            <w:r w:rsidRPr="004E41DD">
              <w:rPr>
                <w:sz w:val="22"/>
                <w:szCs w:val="22"/>
              </w:rPr>
              <w:t>средства федерального бюджета</w:t>
            </w:r>
          </w:p>
        </w:tc>
        <w:tc>
          <w:tcPr>
            <w:tcW w:w="1474" w:type="dxa"/>
            <w:vAlign w:val="bottom"/>
          </w:tcPr>
          <w:p w:rsidR="00AF2BAA" w:rsidRDefault="00AF2BAA">
            <w:pPr>
              <w:jc w:val="center"/>
              <w:rPr>
                <w:sz w:val="22"/>
                <w:szCs w:val="22"/>
              </w:rPr>
            </w:pPr>
            <w:r>
              <w:rPr>
                <w:sz w:val="22"/>
                <w:szCs w:val="22"/>
              </w:rPr>
              <w:t>3 692,900</w:t>
            </w:r>
          </w:p>
        </w:tc>
        <w:tc>
          <w:tcPr>
            <w:tcW w:w="2098" w:type="dxa"/>
            <w:vAlign w:val="bottom"/>
          </w:tcPr>
          <w:p w:rsidR="00AF2BAA" w:rsidRDefault="00AF2BAA" w:rsidP="00AF2BAA">
            <w:pPr>
              <w:jc w:val="center"/>
              <w:rPr>
                <w:sz w:val="22"/>
                <w:szCs w:val="22"/>
              </w:rPr>
            </w:pPr>
            <w:r>
              <w:rPr>
                <w:sz w:val="22"/>
                <w:szCs w:val="22"/>
              </w:rPr>
              <w:t>3 692,9</w:t>
            </w:r>
          </w:p>
        </w:tc>
        <w:tc>
          <w:tcPr>
            <w:tcW w:w="1701" w:type="dxa"/>
            <w:vAlign w:val="bottom"/>
          </w:tcPr>
          <w:p w:rsidR="00AF2BAA" w:rsidRDefault="00AF2BAA">
            <w:pPr>
              <w:jc w:val="center"/>
              <w:rPr>
                <w:sz w:val="22"/>
                <w:szCs w:val="22"/>
              </w:rPr>
            </w:pPr>
          </w:p>
        </w:tc>
        <w:tc>
          <w:tcPr>
            <w:tcW w:w="1701" w:type="dxa"/>
            <w:vAlign w:val="bottom"/>
          </w:tcPr>
          <w:p w:rsidR="00AF2BAA" w:rsidRDefault="00AF2BAA">
            <w:pPr>
              <w:jc w:val="center"/>
              <w:rPr>
                <w:sz w:val="22"/>
                <w:szCs w:val="22"/>
              </w:rPr>
            </w:pPr>
          </w:p>
        </w:tc>
        <w:tc>
          <w:tcPr>
            <w:tcW w:w="1418" w:type="dxa"/>
            <w:vAlign w:val="bottom"/>
          </w:tcPr>
          <w:p w:rsidR="00AF2BAA" w:rsidRDefault="00AF2BAA">
            <w:pPr>
              <w:jc w:val="center"/>
              <w:rPr>
                <w:sz w:val="22"/>
                <w:szCs w:val="22"/>
              </w:rPr>
            </w:pPr>
          </w:p>
        </w:tc>
        <w:tc>
          <w:tcPr>
            <w:tcW w:w="1701" w:type="dxa"/>
            <w:vAlign w:val="bottom"/>
          </w:tcPr>
          <w:p w:rsidR="00AF2BAA" w:rsidRDefault="00AF2BAA">
            <w:pPr>
              <w:jc w:val="center"/>
              <w:rPr>
                <w:sz w:val="22"/>
                <w:szCs w:val="22"/>
              </w:rPr>
            </w:pPr>
          </w:p>
        </w:tc>
        <w:tc>
          <w:tcPr>
            <w:tcW w:w="1642" w:type="dxa"/>
            <w:vAlign w:val="bottom"/>
          </w:tcPr>
          <w:p w:rsidR="00AF2BAA" w:rsidRDefault="00AF2BAA">
            <w:pPr>
              <w:jc w:val="center"/>
              <w:rPr>
                <w:sz w:val="22"/>
                <w:szCs w:val="22"/>
              </w:rPr>
            </w:pPr>
          </w:p>
        </w:tc>
      </w:tr>
      <w:tr w:rsidR="003B74E3" w:rsidRPr="004E41DD" w:rsidTr="00F1073B">
        <w:tc>
          <w:tcPr>
            <w:tcW w:w="2665" w:type="dxa"/>
          </w:tcPr>
          <w:p w:rsidR="003B74E3" w:rsidRPr="004E41DD" w:rsidRDefault="003B74E3" w:rsidP="00F1073B">
            <w:pPr>
              <w:widowControl w:val="0"/>
              <w:autoSpaceDE w:val="0"/>
              <w:autoSpaceDN w:val="0"/>
              <w:rPr>
                <w:sz w:val="22"/>
                <w:szCs w:val="22"/>
              </w:rPr>
            </w:pPr>
            <w:r w:rsidRPr="004E41DD">
              <w:rPr>
                <w:sz w:val="22"/>
                <w:szCs w:val="22"/>
              </w:rPr>
              <w:t>министерство образования и науки Калужской области</w:t>
            </w:r>
          </w:p>
        </w:tc>
        <w:tc>
          <w:tcPr>
            <w:tcW w:w="1474" w:type="dxa"/>
          </w:tcPr>
          <w:p w:rsidR="003B74E3" w:rsidRPr="004E41DD" w:rsidRDefault="003B74E3" w:rsidP="00F1073B">
            <w:pPr>
              <w:widowControl w:val="0"/>
              <w:autoSpaceDE w:val="0"/>
              <w:autoSpaceDN w:val="0"/>
              <w:jc w:val="right"/>
              <w:rPr>
                <w:sz w:val="22"/>
                <w:szCs w:val="22"/>
              </w:rPr>
            </w:pPr>
          </w:p>
        </w:tc>
        <w:tc>
          <w:tcPr>
            <w:tcW w:w="2098" w:type="dxa"/>
          </w:tcPr>
          <w:p w:rsidR="003B74E3" w:rsidRPr="004E41DD" w:rsidRDefault="003B74E3" w:rsidP="00F1073B">
            <w:pPr>
              <w:widowControl w:val="0"/>
              <w:autoSpaceDE w:val="0"/>
              <w:autoSpaceDN w:val="0"/>
              <w:jc w:val="right"/>
              <w:rPr>
                <w:sz w:val="22"/>
                <w:szCs w:val="22"/>
              </w:rPr>
            </w:pPr>
          </w:p>
        </w:tc>
        <w:tc>
          <w:tcPr>
            <w:tcW w:w="1701" w:type="dxa"/>
          </w:tcPr>
          <w:p w:rsidR="003B74E3" w:rsidRPr="004E41DD" w:rsidRDefault="003B74E3" w:rsidP="00F1073B">
            <w:pPr>
              <w:widowControl w:val="0"/>
              <w:autoSpaceDE w:val="0"/>
              <w:autoSpaceDN w:val="0"/>
              <w:jc w:val="right"/>
              <w:rPr>
                <w:sz w:val="22"/>
                <w:szCs w:val="22"/>
              </w:rPr>
            </w:pPr>
          </w:p>
        </w:tc>
        <w:tc>
          <w:tcPr>
            <w:tcW w:w="1701" w:type="dxa"/>
          </w:tcPr>
          <w:p w:rsidR="003B74E3" w:rsidRPr="004E41DD" w:rsidRDefault="003B74E3" w:rsidP="00F1073B">
            <w:pPr>
              <w:widowControl w:val="0"/>
              <w:autoSpaceDE w:val="0"/>
              <w:autoSpaceDN w:val="0"/>
              <w:jc w:val="right"/>
              <w:rPr>
                <w:sz w:val="22"/>
                <w:szCs w:val="22"/>
              </w:rPr>
            </w:pPr>
          </w:p>
        </w:tc>
        <w:tc>
          <w:tcPr>
            <w:tcW w:w="1418" w:type="dxa"/>
          </w:tcPr>
          <w:p w:rsidR="003B74E3" w:rsidRPr="004E41DD" w:rsidRDefault="003B74E3" w:rsidP="00F1073B">
            <w:pPr>
              <w:widowControl w:val="0"/>
              <w:autoSpaceDE w:val="0"/>
              <w:autoSpaceDN w:val="0"/>
              <w:jc w:val="right"/>
              <w:rPr>
                <w:sz w:val="22"/>
                <w:szCs w:val="22"/>
              </w:rPr>
            </w:pPr>
          </w:p>
        </w:tc>
        <w:tc>
          <w:tcPr>
            <w:tcW w:w="1701" w:type="dxa"/>
          </w:tcPr>
          <w:p w:rsidR="003B74E3" w:rsidRPr="004E41DD" w:rsidRDefault="003B74E3" w:rsidP="00F1073B">
            <w:pPr>
              <w:widowControl w:val="0"/>
              <w:autoSpaceDE w:val="0"/>
              <w:autoSpaceDN w:val="0"/>
              <w:rPr>
                <w:sz w:val="22"/>
                <w:szCs w:val="22"/>
              </w:rPr>
            </w:pPr>
          </w:p>
        </w:tc>
        <w:tc>
          <w:tcPr>
            <w:tcW w:w="1642" w:type="dxa"/>
          </w:tcPr>
          <w:p w:rsidR="003B74E3" w:rsidRPr="004E41DD" w:rsidRDefault="003B74E3" w:rsidP="00F1073B">
            <w:pPr>
              <w:widowControl w:val="0"/>
              <w:autoSpaceDE w:val="0"/>
              <w:autoSpaceDN w:val="0"/>
              <w:jc w:val="right"/>
              <w:rPr>
                <w:sz w:val="22"/>
                <w:szCs w:val="22"/>
              </w:rPr>
            </w:pPr>
          </w:p>
        </w:tc>
      </w:tr>
      <w:tr w:rsidR="003B74E3" w:rsidRPr="004E41DD" w:rsidTr="00F1073B">
        <w:tc>
          <w:tcPr>
            <w:tcW w:w="2665" w:type="dxa"/>
          </w:tcPr>
          <w:p w:rsidR="003B74E3" w:rsidRPr="004E41DD" w:rsidRDefault="003B74E3" w:rsidP="00F1073B">
            <w:pPr>
              <w:widowControl w:val="0"/>
              <w:autoSpaceDE w:val="0"/>
              <w:autoSpaceDN w:val="0"/>
              <w:rPr>
                <w:sz w:val="22"/>
                <w:szCs w:val="22"/>
              </w:rPr>
            </w:pPr>
            <w:r w:rsidRPr="004E41DD">
              <w:rPr>
                <w:sz w:val="22"/>
                <w:szCs w:val="22"/>
              </w:rPr>
              <w:t>в том числе:</w:t>
            </w:r>
          </w:p>
        </w:tc>
        <w:tc>
          <w:tcPr>
            <w:tcW w:w="1474" w:type="dxa"/>
          </w:tcPr>
          <w:p w:rsidR="003B74E3" w:rsidRPr="004E41DD" w:rsidRDefault="003B74E3" w:rsidP="00F1073B">
            <w:pPr>
              <w:widowControl w:val="0"/>
              <w:autoSpaceDE w:val="0"/>
              <w:autoSpaceDN w:val="0"/>
              <w:rPr>
                <w:sz w:val="22"/>
                <w:szCs w:val="22"/>
              </w:rPr>
            </w:pPr>
          </w:p>
        </w:tc>
        <w:tc>
          <w:tcPr>
            <w:tcW w:w="2098" w:type="dxa"/>
          </w:tcPr>
          <w:p w:rsidR="003B74E3" w:rsidRPr="004E41DD" w:rsidRDefault="003B74E3" w:rsidP="00F1073B">
            <w:pPr>
              <w:widowControl w:val="0"/>
              <w:autoSpaceDE w:val="0"/>
              <w:autoSpaceDN w:val="0"/>
              <w:rPr>
                <w:sz w:val="22"/>
                <w:szCs w:val="22"/>
              </w:rPr>
            </w:pPr>
          </w:p>
        </w:tc>
        <w:tc>
          <w:tcPr>
            <w:tcW w:w="1701" w:type="dxa"/>
          </w:tcPr>
          <w:p w:rsidR="003B74E3" w:rsidRPr="004E41DD" w:rsidRDefault="003B74E3" w:rsidP="00F1073B">
            <w:pPr>
              <w:widowControl w:val="0"/>
              <w:autoSpaceDE w:val="0"/>
              <w:autoSpaceDN w:val="0"/>
              <w:rPr>
                <w:sz w:val="22"/>
                <w:szCs w:val="22"/>
              </w:rPr>
            </w:pPr>
          </w:p>
        </w:tc>
        <w:tc>
          <w:tcPr>
            <w:tcW w:w="1701" w:type="dxa"/>
          </w:tcPr>
          <w:p w:rsidR="003B74E3" w:rsidRPr="004E41DD" w:rsidRDefault="003B74E3" w:rsidP="00F1073B">
            <w:pPr>
              <w:widowControl w:val="0"/>
              <w:autoSpaceDE w:val="0"/>
              <w:autoSpaceDN w:val="0"/>
              <w:rPr>
                <w:sz w:val="22"/>
                <w:szCs w:val="22"/>
              </w:rPr>
            </w:pPr>
          </w:p>
        </w:tc>
        <w:tc>
          <w:tcPr>
            <w:tcW w:w="1418" w:type="dxa"/>
          </w:tcPr>
          <w:p w:rsidR="003B74E3" w:rsidRPr="004E41DD" w:rsidRDefault="003B74E3" w:rsidP="00F1073B">
            <w:pPr>
              <w:widowControl w:val="0"/>
              <w:autoSpaceDE w:val="0"/>
              <w:autoSpaceDN w:val="0"/>
              <w:rPr>
                <w:sz w:val="22"/>
                <w:szCs w:val="22"/>
              </w:rPr>
            </w:pPr>
          </w:p>
        </w:tc>
        <w:tc>
          <w:tcPr>
            <w:tcW w:w="1701" w:type="dxa"/>
          </w:tcPr>
          <w:p w:rsidR="003B74E3" w:rsidRPr="004E41DD" w:rsidRDefault="003B74E3" w:rsidP="00F1073B">
            <w:pPr>
              <w:widowControl w:val="0"/>
              <w:autoSpaceDE w:val="0"/>
              <w:autoSpaceDN w:val="0"/>
              <w:rPr>
                <w:sz w:val="22"/>
                <w:szCs w:val="22"/>
              </w:rPr>
            </w:pPr>
          </w:p>
        </w:tc>
        <w:tc>
          <w:tcPr>
            <w:tcW w:w="1642" w:type="dxa"/>
          </w:tcPr>
          <w:p w:rsidR="003B74E3" w:rsidRPr="004E41DD" w:rsidRDefault="003B74E3" w:rsidP="00F1073B">
            <w:pPr>
              <w:widowControl w:val="0"/>
              <w:autoSpaceDE w:val="0"/>
              <w:autoSpaceDN w:val="0"/>
              <w:rPr>
                <w:sz w:val="22"/>
                <w:szCs w:val="22"/>
              </w:rPr>
            </w:pPr>
          </w:p>
        </w:tc>
      </w:tr>
      <w:tr w:rsidR="003B74E3" w:rsidRPr="004E41DD" w:rsidTr="00F1073B">
        <w:tc>
          <w:tcPr>
            <w:tcW w:w="2665" w:type="dxa"/>
          </w:tcPr>
          <w:p w:rsidR="003B74E3" w:rsidRPr="004E41DD" w:rsidRDefault="003B74E3" w:rsidP="00F1073B">
            <w:pPr>
              <w:widowControl w:val="0"/>
              <w:autoSpaceDE w:val="0"/>
              <w:autoSpaceDN w:val="0"/>
              <w:rPr>
                <w:sz w:val="22"/>
                <w:szCs w:val="22"/>
              </w:rPr>
            </w:pPr>
            <w:r w:rsidRPr="004E41DD">
              <w:rPr>
                <w:sz w:val="22"/>
                <w:szCs w:val="22"/>
              </w:rPr>
              <w:t>средства областного бюджета</w:t>
            </w:r>
          </w:p>
        </w:tc>
        <w:tc>
          <w:tcPr>
            <w:tcW w:w="1474" w:type="dxa"/>
          </w:tcPr>
          <w:p w:rsidR="003B74E3" w:rsidRPr="004E41DD" w:rsidRDefault="003B74E3" w:rsidP="00F1073B">
            <w:pPr>
              <w:widowControl w:val="0"/>
              <w:autoSpaceDE w:val="0"/>
              <w:autoSpaceDN w:val="0"/>
              <w:jc w:val="right"/>
              <w:rPr>
                <w:sz w:val="22"/>
                <w:szCs w:val="22"/>
              </w:rPr>
            </w:pPr>
          </w:p>
        </w:tc>
        <w:tc>
          <w:tcPr>
            <w:tcW w:w="2098" w:type="dxa"/>
          </w:tcPr>
          <w:p w:rsidR="003B74E3" w:rsidRPr="004E41DD" w:rsidRDefault="003B74E3" w:rsidP="00F1073B">
            <w:pPr>
              <w:widowControl w:val="0"/>
              <w:autoSpaceDE w:val="0"/>
              <w:autoSpaceDN w:val="0"/>
              <w:jc w:val="right"/>
              <w:rPr>
                <w:sz w:val="22"/>
                <w:szCs w:val="22"/>
              </w:rPr>
            </w:pPr>
          </w:p>
        </w:tc>
        <w:tc>
          <w:tcPr>
            <w:tcW w:w="1701" w:type="dxa"/>
          </w:tcPr>
          <w:p w:rsidR="003B74E3" w:rsidRPr="004E41DD" w:rsidRDefault="003B74E3" w:rsidP="00F1073B">
            <w:pPr>
              <w:widowControl w:val="0"/>
              <w:autoSpaceDE w:val="0"/>
              <w:autoSpaceDN w:val="0"/>
              <w:jc w:val="right"/>
              <w:rPr>
                <w:sz w:val="22"/>
                <w:szCs w:val="22"/>
              </w:rPr>
            </w:pPr>
          </w:p>
        </w:tc>
        <w:tc>
          <w:tcPr>
            <w:tcW w:w="1701" w:type="dxa"/>
          </w:tcPr>
          <w:p w:rsidR="003B74E3" w:rsidRPr="004E41DD" w:rsidRDefault="003B74E3" w:rsidP="00F1073B">
            <w:pPr>
              <w:widowControl w:val="0"/>
              <w:autoSpaceDE w:val="0"/>
              <w:autoSpaceDN w:val="0"/>
              <w:jc w:val="right"/>
              <w:rPr>
                <w:sz w:val="22"/>
                <w:szCs w:val="22"/>
              </w:rPr>
            </w:pPr>
          </w:p>
        </w:tc>
        <w:tc>
          <w:tcPr>
            <w:tcW w:w="1418" w:type="dxa"/>
          </w:tcPr>
          <w:p w:rsidR="003B74E3" w:rsidRPr="004E41DD" w:rsidRDefault="003B74E3" w:rsidP="00F1073B">
            <w:pPr>
              <w:widowControl w:val="0"/>
              <w:autoSpaceDE w:val="0"/>
              <w:autoSpaceDN w:val="0"/>
              <w:jc w:val="right"/>
              <w:rPr>
                <w:sz w:val="22"/>
                <w:szCs w:val="22"/>
              </w:rPr>
            </w:pPr>
          </w:p>
        </w:tc>
        <w:tc>
          <w:tcPr>
            <w:tcW w:w="1701" w:type="dxa"/>
          </w:tcPr>
          <w:p w:rsidR="003B74E3" w:rsidRPr="004E41DD" w:rsidRDefault="003B74E3" w:rsidP="00F1073B">
            <w:pPr>
              <w:widowControl w:val="0"/>
              <w:autoSpaceDE w:val="0"/>
              <w:autoSpaceDN w:val="0"/>
              <w:jc w:val="right"/>
              <w:rPr>
                <w:sz w:val="22"/>
                <w:szCs w:val="22"/>
              </w:rPr>
            </w:pPr>
          </w:p>
        </w:tc>
        <w:tc>
          <w:tcPr>
            <w:tcW w:w="1642" w:type="dxa"/>
          </w:tcPr>
          <w:p w:rsidR="003B74E3" w:rsidRPr="004E41DD" w:rsidRDefault="003B74E3" w:rsidP="00F1073B">
            <w:pPr>
              <w:widowControl w:val="0"/>
              <w:autoSpaceDE w:val="0"/>
              <w:autoSpaceDN w:val="0"/>
              <w:jc w:val="center"/>
              <w:rPr>
                <w:sz w:val="22"/>
                <w:szCs w:val="22"/>
              </w:rPr>
            </w:pPr>
          </w:p>
        </w:tc>
      </w:tr>
      <w:tr w:rsidR="00082CFE" w:rsidRPr="004E41DD" w:rsidTr="0048290B">
        <w:tc>
          <w:tcPr>
            <w:tcW w:w="2665" w:type="dxa"/>
          </w:tcPr>
          <w:p w:rsidR="00082CFE" w:rsidRPr="004E41DD" w:rsidRDefault="00082CFE" w:rsidP="00F1073B">
            <w:pPr>
              <w:widowControl w:val="0"/>
              <w:autoSpaceDE w:val="0"/>
              <w:autoSpaceDN w:val="0"/>
              <w:rPr>
                <w:sz w:val="22"/>
                <w:szCs w:val="22"/>
              </w:rPr>
            </w:pPr>
            <w:r w:rsidRPr="004E41DD">
              <w:rPr>
                <w:sz w:val="22"/>
                <w:szCs w:val="22"/>
              </w:rPr>
              <w:t>министерство строительства и жилищно-коммунального хозяйства Калужской области</w:t>
            </w:r>
          </w:p>
        </w:tc>
        <w:tc>
          <w:tcPr>
            <w:tcW w:w="1474" w:type="dxa"/>
            <w:vAlign w:val="bottom"/>
          </w:tcPr>
          <w:p w:rsidR="00082CFE" w:rsidRDefault="00082CFE">
            <w:pPr>
              <w:jc w:val="center"/>
              <w:rPr>
                <w:sz w:val="22"/>
                <w:szCs w:val="22"/>
              </w:rPr>
            </w:pPr>
            <w:r>
              <w:rPr>
                <w:sz w:val="22"/>
                <w:szCs w:val="22"/>
              </w:rPr>
              <w:t>3 477 036,522</w:t>
            </w:r>
          </w:p>
        </w:tc>
        <w:tc>
          <w:tcPr>
            <w:tcW w:w="2098" w:type="dxa"/>
            <w:vAlign w:val="bottom"/>
          </w:tcPr>
          <w:p w:rsidR="00082CFE" w:rsidRDefault="00082CFE">
            <w:pPr>
              <w:jc w:val="center"/>
              <w:rPr>
                <w:sz w:val="22"/>
                <w:szCs w:val="22"/>
              </w:rPr>
            </w:pPr>
            <w:r>
              <w:rPr>
                <w:sz w:val="22"/>
                <w:szCs w:val="22"/>
              </w:rPr>
              <w:t>1 763 765,900</w:t>
            </w:r>
          </w:p>
        </w:tc>
        <w:tc>
          <w:tcPr>
            <w:tcW w:w="1701" w:type="dxa"/>
            <w:vAlign w:val="bottom"/>
          </w:tcPr>
          <w:p w:rsidR="00082CFE" w:rsidRDefault="00082CFE">
            <w:pPr>
              <w:jc w:val="center"/>
              <w:rPr>
                <w:sz w:val="22"/>
                <w:szCs w:val="22"/>
              </w:rPr>
            </w:pPr>
            <w:r>
              <w:rPr>
                <w:sz w:val="22"/>
                <w:szCs w:val="22"/>
              </w:rPr>
              <w:t>1 396 087,186</w:t>
            </w:r>
          </w:p>
        </w:tc>
        <w:tc>
          <w:tcPr>
            <w:tcW w:w="1701" w:type="dxa"/>
            <w:vAlign w:val="bottom"/>
          </w:tcPr>
          <w:p w:rsidR="00082CFE" w:rsidRDefault="00082CFE">
            <w:pPr>
              <w:jc w:val="center"/>
              <w:rPr>
                <w:sz w:val="22"/>
                <w:szCs w:val="22"/>
              </w:rPr>
            </w:pPr>
            <w:r>
              <w:rPr>
                <w:sz w:val="22"/>
                <w:szCs w:val="22"/>
              </w:rPr>
              <w:t>317 183,436</w:t>
            </w:r>
          </w:p>
        </w:tc>
        <w:tc>
          <w:tcPr>
            <w:tcW w:w="1418" w:type="dxa"/>
          </w:tcPr>
          <w:p w:rsidR="00082CFE" w:rsidRPr="004E41DD" w:rsidRDefault="00082CFE" w:rsidP="00F1073B">
            <w:pPr>
              <w:widowControl w:val="0"/>
              <w:autoSpaceDE w:val="0"/>
              <w:autoSpaceDN w:val="0"/>
              <w:jc w:val="right"/>
              <w:rPr>
                <w:sz w:val="22"/>
                <w:szCs w:val="22"/>
              </w:rPr>
            </w:pPr>
          </w:p>
        </w:tc>
        <w:tc>
          <w:tcPr>
            <w:tcW w:w="1701" w:type="dxa"/>
          </w:tcPr>
          <w:p w:rsidR="00082CFE" w:rsidRPr="004E41DD" w:rsidRDefault="00082CFE" w:rsidP="00F1073B">
            <w:pPr>
              <w:widowControl w:val="0"/>
              <w:autoSpaceDE w:val="0"/>
              <w:autoSpaceDN w:val="0"/>
              <w:jc w:val="right"/>
              <w:rPr>
                <w:sz w:val="22"/>
                <w:szCs w:val="22"/>
              </w:rPr>
            </w:pPr>
          </w:p>
        </w:tc>
        <w:tc>
          <w:tcPr>
            <w:tcW w:w="1642" w:type="dxa"/>
          </w:tcPr>
          <w:p w:rsidR="00082CFE" w:rsidRPr="004E41DD" w:rsidRDefault="00082CFE" w:rsidP="00F1073B">
            <w:pPr>
              <w:widowControl w:val="0"/>
              <w:autoSpaceDE w:val="0"/>
              <w:autoSpaceDN w:val="0"/>
              <w:jc w:val="right"/>
              <w:rPr>
                <w:sz w:val="22"/>
                <w:szCs w:val="22"/>
              </w:rPr>
            </w:pPr>
          </w:p>
        </w:tc>
      </w:tr>
      <w:tr w:rsidR="00082CFE" w:rsidRPr="004E41DD" w:rsidTr="0048290B">
        <w:tc>
          <w:tcPr>
            <w:tcW w:w="2665" w:type="dxa"/>
          </w:tcPr>
          <w:p w:rsidR="00082CFE" w:rsidRPr="004E41DD" w:rsidRDefault="00082CFE" w:rsidP="00F1073B">
            <w:pPr>
              <w:widowControl w:val="0"/>
              <w:autoSpaceDE w:val="0"/>
              <w:autoSpaceDN w:val="0"/>
              <w:rPr>
                <w:sz w:val="22"/>
                <w:szCs w:val="22"/>
              </w:rPr>
            </w:pPr>
            <w:r w:rsidRPr="004E41DD">
              <w:rPr>
                <w:sz w:val="22"/>
                <w:szCs w:val="22"/>
              </w:rPr>
              <w:t>в том числе:</w:t>
            </w:r>
          </w:p>
        </w:tc>
        <w:tc>
          <w:tcPr>
            <w:tcW w:w="1474" w:type="dxa"/>
            <w:vAlign w:val="bottom"/>
          </w:tcPr>
          <w:p w:rsidR="00082CFE" w:rsidRDefault="00082CFE">
            <w:pPr>
              <w:jc w:val="center"/>
            </w:pPr>
            <w:r>
              <w:t> </w:t>
            </w:r>
          </w:p>
        </w:tc>
        <w:tc>
          <w:tcPr>
            <w:tcW w:w="2098" w:type="dxa"/>
            <w:vAlign w:val="bottom"/>
          </w:tcPr>
          <w:p w:rsidR="00082CFE" w:rsidRDefault="00082CFE">
            <w:pPr>
              <w:jc w:val="center"/>
            </w:pPr>
            <w:r>
              <w:t> </w:t>
            </w:r>
          </w:p>
        </w:tc>
        <w:tc>
          <w:tcPr>
            <w:tcW w:w="1701" w:type="dxa"/>
            <w:vAlign w:val="bottom"/>
          </w:tcPr>
          <w:p w:rsidR="00082CFE" w:rsidRDefault="00082CFE">
            <w:pPr>
              <w:jc w:val="center"/>
            </w:pPr>
            <w:r>
              <w:t> </w:t>
            </w:r>
          </w:p>
        </w:tc>
        <w:tc>
          <w:tcPr>
            <w:tcW w:w="1701" w:type="dxa"/>
            <w:vAlign w:val="bottom"/>
          </w:tcPr>
          <w:p w:rsidR="00082CFE" w:rsidRDefault="00082CFE">
            <w:pPr>
              <w:jc w:val="center"/>
            </w:pPr>
            <w:r>
              <w:t> </w:t>
            </w:r>
          </w:p>
        </w:tc>
        <w:tc>
          <w:tcPr>
            <w:tcW w:w="1418" w:type="dxa"/>
          </w:tcPr>
          <w:p w:rsidR="00082CFE" w:rsidRPr="004E41DD" w:rsidRDefault="00082CFE" w:rsidP="00F1073B">
            <w:pPr>
              <w:widowControl w:val="0"/>
              <w:autoSpaceDE w:val="0"/>
              <w:autoSpaceDN w:val="0"/>
              <w:rPr>
                <w:sz w:val="22"/>
                <w:szCs w:val="22"/>
              </w:rPr>
            </w:pPr>
          </w:p>
        </w:tc>
        <w:tc>
          <w:tcPr>
            <w:tcW w:w="1701" w:type="dxa"/>
          </w:tcPr>
          <w:p w:rsidR="00082CFE" w:rsidRPr="004E41DD" w:rsidRDefault="00082CFE" w:rsidP="00F1073B">
            <w:pPr>
              <w:widowControl w:val="0"/>
              <w:autoSpaceDE w:val="0"/>
              <w:autoSpaceDN w:val="0"/>
              <w:rPr>
                <w:sz w:val="22"/>
                <w:szCs w:val="22"/>
              </w:rPr>
            </w:pPr>
          </w:p>
        </w:tc>
        <w:tc>
          <w:tcPr>
            <w:tcW w:w="1642" w:type="dxa"/>
          </w:tcPr>
          <w:p w:rsidR="00082CFE" w:rsidRPr="004E41DD" w:rsidRDefault="00082CFE" w:rsidP="00F1073B">
            <w:pPr>
              <w:widowControl w:val="0"/>
              <w:autoSpaceDE w:val="0"/>
              <w:autoSpaceDN w:val="0"/>
              <w:rPr>
                <w:sz w:val="22"/>
                <w:szCs w:val="22"/>
              </w:rPr>
            </w:pPr>
          </w:p>
        </w:tc>
      </w:tr>
      <w:tr w:rsidR="00082CFE" w:rsidRPr="004E41DD" w:rsidTr="0048290B">
        <w:tc>
          <w:tcPr>
            <w:tcW w:w="2665" w:type="dxa"/>
          </w:tcPr>
          <w:p w:rsidR="00082CFE" w:rsidRPr="004E41DD" w:rsidRDefault="00082CFE" w:rsidP="00F1073B">
            <w:pPr>
              <w:widowControl w:val="0"/>
              <w:autoSpaceDE w:val="0"/>
              <w:autoSpaceDN w:val="0"/>
              <w:rPr>
                <w:sz w:val="22"/>
                <w:szCs w:val="22"/>
              </w:rPr>
            </w:pPr>
            <w:r w:rsidRPr="004E41DD">
              <w:rPr>
                <w:sz w:val="22"/>
                <w:szCs w:val="22"/>
              </w:rPr>
              <w:t>средства областного бюджета</w:t>
            </w:r>
          </w:p>
        </w:tc>
        <w:tc>
          <w:tcPr>
            <w:tcW w:w="1474" w:type="dxa"/>
            <w:vAlign w:val="bottom"/>
          </w:tcPr>
          <w:p w:rsidR="00082CFE" w:rsidRDefault="00082CFE">
            <w:pPr>
              <w:jc w:val="center"/>
              <w:rPr>
                <w:color w:val="000000"/>
                <w:sz w:val="22"/>
                <w:szCs w:val="22"/>
              </w:rPr>
            </w:pPr>
            <w:r>
              <w:rPr>
                <w:color w:val="000000"/>
                <w:sz w:val="22"/>
                <w:szCs w:val="22"/>
              </w:rPr>
              <w:t>928 726,722</w:t>
            </w:r>
          </w:p>
        </w:tc>
        <w:tc>
          <w:tcPr>
            <w:tcW w:w="2098" w:type="dxa"/>
            <w:vAlign w:val="bottom"/>
          </w:tcPr>
          <w:p w:rsidR="00082CFE" w:rsidRDefault="00082CFE">
            <w:pPr>
              <w:jc w:val="center"/>
              <w:rPr>
                <w:color w:val="000000"/>
                <w:sz w:val="22"/>
                <w:szCs w:val="22"/>
              </w:rPr>
            </w:pPr>
            <w:r>
              <w:rPr>
                <w:color w:val="000000"/>
                <w:sz w:val="22"/>
                <w:szCs w:val="22"/>
              </w:rPr>
              <w:t>563 765,900</w:t>
            </w:r>
          </w:p>
        </w:tc>
        <w:tc>
          <w:tcPr>
            <w:tcW w:w="1701" w:type="dxa"/>
            <w:vAlign w:val="bottom"/>
          </w:tcPr>
          <w:p w:rsidR="00082CFE" w:rsidRDefault="00082CFE">
            <w:pPr>
              <w:jc w:val="center"/>
              <w:rPr>
                <w:color w:val="000000"/>
                <w:sz w:val="22"/>
                <w:szCs w:val="22"/>
              </w:rPr>
            </w:pPr>
            <w:r>
              <w:rPr>
                <w:color w:val="000000"/>
                <w:sz w:val="22"/>
                <w:szCs w:val="22"/>
              </w:rPr>
              <w:t>330 392,886</w:t>
            </w:r>
          </w:p>
        </w:tc>
        <w:tc>
          <w:tcPr>
            <w:tcW w:w="1701" w:type="dxa"/>
            <w:vAlign w:val="bottom"/>
          </w:tcPr>
          <w:p w:rsidR="00082CFE" w:rsidRDefault="00082CFE">
            <w:pPr>
              <w:jc w:val="center"/>
              <w:rPr>
                <w:color w:val="000000"/>
                <w:sz w:val="22"/>
                <w:szCs w:val="22"/>
              </w:rPr>
            </w:pPr>
            <w:r>
              <w:rPr>
                <w:color w:val="000000"/>
                <w:sz w:val="22"/>
                <w:szCs w:val="22"/>
              </w:rPr>
              <w:t>34 567,936</w:t>
            </w:r>
          </w:p>
        </w:tc>
        <w:tc>
          <w:tcPr>
            <w:tcW w:w="1418" w:type="dxa"/>
          </w:tcPr>
          <w:p w:rsidR="00082CFE" w:rsidRPr="004E41DD" w:rsidRDefault="00082CFE" w:rsidP="00F1073B">
            <w:pPr>
              <w:widowControl w:val="0"/>
              <w:autoSpaceDE w:val="0"/>
              <w:autoSpaceDN w:val="0"/>
              <w:jc w:val="right"/>
              <w:rPr>
                <w:sz w:val="22"/>
                <w:szCs w:val="22"/>
              </w:rPr>
            </w:pPr>
          </w:p>
        </w:tc>
        <w:tc>
          <w:tcPr>
            <w:tcW w:w="1701" w:type="dxa"/>
          </w:tcPr>
          <w:p w:rsidR="00082CFE" w:rsidRPr="004E41DD" w:rsidRDefault="00082CFE" w:rsidP="00F1073B">
            <w:pPr>
              <w:widowControl w:val="0"/>
              <w:autoSpaceDE w:val="0"/>
              <w:autoSpaceDN w:val="0"/>
              <w:jc w:val="right"/>
              <w:rPr>
                <w:sz w:val="22"/>
                <w:szCs w:val="22"/>
              </w:rPr>
            </w:pPr>
          </w:p>
        </w:tc>
        <w:tc>
          <w:tcPr>
            <w:tcW w:w="1642" w:type="dxa"/>
          </w:tcPr>
          <w:p w:rsidR="00082CFE" w:rsidRPr="004E41DD" w:rsidRDefault="00082CFE" w:rsidP="00F1073B">
            <w:pPr>
              <w:widowControl w:val="0"/>
              <w:autoSpaceDE w:val="0"/>
              <w:autoSpaceDN w:val="0"/>
              <w:jc w:val="right"/>
              <w:rPr>
                <w:sz w:val="22"/>
                <w:szCs w:val="22"/>
              </w:rPr>
            </w:pPr>
          </w:p>
        </w:tc>
      </w:tr>
      <w:tr w:rsidR="00082CFE" w:rsidRPr="004E41DD" w:rsidTr="0048290B">
        <w:tc>
          <w:tcPr>
            <w:tcW w:w="2665" w:type="dxa"/>
          </w:tcPr>
          <w:p w:rsidR="00082CFE" w:rsidRPr="004E41DD" w:rsidRDefault="00082CFE" w:rsidP="00F1073B">
            <w:pPr>
              <w:widowControl w:val="0"/>
              <w:autoSpaceDE w:val="0"/>
              <w:autoSpaceDN w:val="0"/>
              <w:rPr>
                <w:sz w:val="22"/>
                <w:szCs w:val="22"/>
              </w:rPr>
            </w:pPr>
            <w:r w:rsidRPr="004E41DD">
              <w:rPr>
                <w:sz w:val="22"/>
                <w:szCs w:val="22"/>
              </w:rPr>
              <w:t>средства федерального бюджета</w:t>
            </w:r>
          </w:p>
        </w:tc>
        <w:tc>
          <w:tcPr>
            <w:tcW w:w="1474" w:type="dxa"/>
            <w:vAlign w:val="bottom"/>
          </w:tcPr>
          <w:p w:rsidR="00082CFE" w:rsidRDefault="00082CFE">
            <w:pPr>
              <w:jc w:val="center"/>
              <w:rPr>
                <w:sz w:val="22"/>
                <w:szCs w:val="22"/>
              </w:rPr>
            </w:pPr>
            <w:r>
              <w:rPr>
                <w:sz w:val="22"/>
                <w:szCs w:val="22"/>
              </w:rPr>
              <w:t>2 548 309,800</w:t>
            </w:r>
          </w:p>
        </w:tc>
        <w:tc>
          <w:tcPr>
            <w:tcW w:w="2098" w:type="dxa"/>
            <w:vAlign w:val="bottom"/>
          </w:tcPr>
          <w:p w:rsidR="00082CFE" w:rsidRDefault="00082CFE" w:rsidP="00082CFE">
            <w:pPr>
              <w:jc w:val="center"/>
              <w:rPr>
                <w:sz w:val="22"/>
                <w:szCs w:val="22"/>
              </w:rPr>
            </w:pPr>
            <w:r>
              <w:rPr>
                <w:sz w:val="22"/>
                <w:szCs w:val="22"/>
              </w:rPr>
              <w:t>1 200 000</w:t>
            </w:r>
          </w:p>
        </w:tc>
        <w:tc>
          <w:tcPr>
            <w:tcW w:w="1701" w:type="dxa"/>
            <w:vAlign w:val="bottom"/>
          </w:tcPr>
          <w:p w:rsidR="00082CFE" w:rsidRDefault="00082CFE" w:rsidP="00082CFE">
            <w:pPr>
              <w:jc w:val="center"/>
              <w:rPr>
                <w:sz w:val="22"/>
                <w:szCs w:val="22"/>
              </w:rPr>
            </w:pPr>
            <w:r>
              <w:rPr>
                <w:sz w:val="22"/>
                <w:szCs w:val="22"/>
              </w:rPr>
              <w:t>1 065 694,3</w:t>
            </w:r>
          </w:p>
        </w:tc>
        <w:tc>
          <w:tcPr>
            <w:tcW w:w="1701" w:type="dxa"/>
            <w:vAlign w:val="bottom"/>
          </w:tcPr>
          <w:p w:rsidR="00082CFE" w:rsidRDefault="00082CFE">
            <w:pPr>
              <w:jc w:val="center"/>
              <w:rPr>
                <w:sz w:val="22"/>
                <w:szCs w:val="22"/>
              </w:rPr>
            </w:pPr>
            <w:r>
              <w:rPr>
                <w:sz w:val="22"/>
                <w:szCs w:val="22"/>
              </w:rPr>
              <w:t>282 615,5</w:t>
            </w:r>
          </w:p>
        </w:tc>
        <w:tc>
          <w:tcPr>
            <w:tcW w:w="1418" w:type="dxa"/>
          </w:tcPr>
          <w:p w:rsidR="00082CFE" w:rsidRPr="004E41DD" w:rsidRDefault="00082CFE" w:rsidP="00F1073B">
            <w:pPr>
              <w:widowControl w:val="0"/>
              <w:autoSpaceDE w:val="0"/>
              <w:autoSpaceDN w:val="0"/>
              <w:jc w:val="right"/>
              <w:rPr>
                <w:sz w:val="22"/>
                <w:szCs w:val="22"/>
              </w:rPr>
            </w:pPr>
          </w:p>
        </w:tc>
        <w:tc>
          <w:tcPr>
            <w:tcW w:w="1701" w:type="dxa"/>
          </w:tcPr>
          <w:p w:rsidR="00082CFE" w:rsidRPr="004E41DD" w:rsidRDefault="00082CFE" w:rsidP="00F1073B">
            <w:pPr>
              <w:widowControl w:val="0"/>
              <w:autoSpaceDE w:val="0"/>
              <w:autoSpaceDN w:val="0"/>
              <w:jc w:val="right"/>
              <w:rPr>
                <w:sz w:val="22"/>
                <w:szCs w:val="22"/>
              </w:rPr>
            </w:pPr>
          </w:p>
        </w:tc>
        <w:tc>
          <w:tcPr>
            <w:tcW w:w="1642" w:type="dxa"/>
          </w:tcPr>
          <w:p w:rsidR="00082CFE" w:rsidRPr="004E41DD" w:rsidRDefault="00082CFE" w:rsidP="00F1073B">
            <w:pPr>
              <w:widowControl w:val="0"/>
              <w:autoSpaceDE w:val="0"/>
              <w:autoSpaceDN w:val="0"/>
              <w:jc w:val="right"/>
              <w:rPr>
                <w:sz w:val="22"/>
                <w:szCs w:val="22"/>
              </w:rPr>
            </w:pPr>
          </w:p>
        </w:tc>
      </w:tr>
      <w:tr w:rsidR="00AF2BAA" w:rsidRPr="004E41DD" w:rsidTr="00AF2BAA">
        <w:tc>
          <w:tcPr>
            <w:tcW w:w="2665" w:type="dxa"/>
          </w:tcPr>
          <w:p w:rsidR="00AF2BAA" w:rsidRPr="004E41DD" w:rsidRDefault="00AF2BAA" w:rsidP="00F1073B">
            <w:pPr>
              <w:widowControl w:val="0"/>
              <w:autoSpaceDE w:val="0"/>
              <w:autoSpaceDN w:val="0"/>
              <w:rPr>
                <w:sz w:val="22"/>
                <w:szCs w:val="22"/>
              </w:rPr>
            </w:pPr>
            <w:r w:rsidRPr="004E41DD">
              <w:rPr>
                <w:sz w:val="22"/>
                <w:szCs w:val="22"/>
              </w:rPr>
              <w:lastRenderedPageBreak/>
              <w:t>органы местного самоуправления Калужской области (по согласованию)</w:t>
            </w:r>
          </w:p>
        </w:tc>
        <w:tc>
          <w:tcPr>
            <w:tcW w:w="1474" w:type="dxa"/>
            <w:vAlign w:val="center"/>
          </w:tcPr>
          <w:p w:rsidR="00AF2BAA" w:rsidRDefault="00AF2BAA" w:rsidP="00AF2BAA">
            <w:pPr>
              <w:jc w:val="center"/>
              <w:rPr>
                <w:sz w:val="22"/>
                <w:szCs w:val="22"/>
              </w:rPr>
            </w:pPr>
            <w:r>
              <w:rPr>
                <w:sz w:val="22"/>
                <w:szCs w:val="22"/>
              </w:rPr>
              <w:t>279 739,4</w:t>
            </w:r>
          </w:p>
        </w:tc>
        <w:tc>
          <w:tcPr>
            <w:tcW w:w="2098" w:type="dxa"/>
            <w:vAlign w:val="center"/>
          </w:tcPr>
          <w:p w:rsidR="00AF2BAA" w:rsidRDefault="00AF2BAA" w:rsidP="00AF2BAA">
            <w:pPr>
              <w:jc w:val="center"/>
              <w:rPr>
                <w:sz w:val="22"/>
                <w:szCs w:val="22"/>
              </w:rPr>
            </w:pPr>
            <w:r>
              <w:rPr>
                <w:sz w:val="22"/>
                <w:szCs w:val="22"/>
              </w:rPr>
              <w:t>42 439,4</w:t>
            </w:r>
          </w:p>
        </w:tc>
        <w:tc>
          <w:tcPr>
            <w:tcW w:w="1701" w:type="dxa"/>
            <w:vAlign w:val="center"/>
          </w:tcPr>
          <w:p w:rsidR="00AF2BAA" w:rsidRDefault="00AF2BAA" w:rsidP="00AF2BAA">
            <w:pPr>
              <w:jc w:val="center"/>
              <w:rPr>
                <w:sz w:val="22"/>
                <w:szCs w:val="22"/>
              </w:rPr>
            </w:pPr>
            <w:r>
              <w:rPr>
                <w:sz w:val="22"/>
                <w:szCs w:val="22"/>
              </w:rPr>
              <w:t>46 698,4</w:t>
            </w:r>
          </w:p>
        </w:tc>
        <w:tc>
          <w:tcPr>
            <w:tcW w:w="1701" w:type="dxa"/>
            <w:vAlign w:val="center"/>
          </w:tcPr>
          <w:p w:rsidR="00AF2BAA" w:rsidRDefault="00AF2BAA" w:rsidP="00AF2BAA">
            <w:pPr>
              <w:jc w:val="center"/>
              <w:rPr>
                <w:sz w:val="22"/>
                <w:szCs w:val="22"/>
              </w:rPr>
            </w:pPr>
            <w:r>
              <w:rPr>
                <w:sz w:val="22"/>
                <w:szCs w:val="22"/>
              </w:rPr>
              <w:t>46 900,4</w:t>
            </w:r>
          </w:p>
        </w:tc>
        <w:tc>
          <w:tcPr>
            <w:tcW w:w="1418" w:type="dxa"/>
            <w:vAlign w:val="center"/>
          </w:tcPr>
          <w:p w:rsidR="00AF2BAA" w:rsidRDefault="00AF2BAA" w:rsidP="00AF2BAA">
            <w:pPr>
              <w:jc w:val="center"/>
              <w:rPr>
                <w:sz w:val="22"/>
                <w:szCs w:val="22"/>
              </w:rPr>
            </w:pPr>
            <w:r>
              <w:rPr>
                <w:sz w:val="22"/>
                <w:szCs w:val="22"/>
              </w:rPr>
              <w:t>47 900,4</w:t>
            </w:r>
          </w:p>
        </w:tc>
        <w:tc>
          <w:tcPr>
            <w:tcW w:w="1701" w:type="dxa"/>
            <w:vAlign w:val="center"/>
          </w:tcPr>
          <w:p w:rsidR="00AF2BAA" w:rsidRDefault="00AF2BAA" w:rsidP="00AF2BAA">
            <w:pPr>
              <w:jc w:val="center"/>
              <w:rPr>
                <w:sz w:val="22"/>
                <w:szCs w:val="22"/>
              </w:rPr>
            </w:pPr>
            <w:r>
              <w:rPr>
                <w:sz w:val="22"/>
                <w:szCs w:val="22"/>
              </w:rPr>
              <w:t>47 900,4</w:t>
            </w:r>
          </w:p>
        </w:tc>
        <w:tc>
          <w:tcPr>
            <w:tcW w:w="1642" w:type="dxa"/>
            <w:vAlign w:val="center"/>
          </w:tcPr>
          <w:p w:rsidR="00AF2BAA" w:rsidRDefault="00AF2BAA" w:rsidP="00AF2BAA">
            <w:pPr>
              <w:jc w:val="center"/>
              <w:rPr>
                <w:sz w:val="22"/>
                <w:szCs w:val="22"/>
              </w:rPr>
            </w:pPr>
            <w:r>
              <w:rPr>
                <w:sz w:val="22"/>
                <w:szCs w:val="22"/>
              </w:rPr>
              <w:t>47 900,4</w:t>
            </w:r>
          </w:p>
        </w:tc>
      </w:tr>
      <w:tr w:rsidR="00AF2BAA" w:rsidRPr="004E41DD" w:rsidTr="00AF2BAA">
        <w:tc>
          <w:tcPr>
            <w:tcW w:w="2665" w:type="dxa"/>
          </w:tcPr>
          <w:p w:rsidR="00AF2BAA" w:rsidRPr="004E41DD" w:rsidRDefault="00AF2BAA" w:rsidP="00F1073B">
            <w:pPr>
              <w:widowControl w:val="0"/>
              <w:autoSpaceDE w:val="0"/>
              <w:autoSpaceDN w:val="0"/>
              <w:rPr>
                <w:sz w:val="22"/>
                <w:szCs w:val="22"/>
              </w:rPr>
            </w:pPr>
            <w:r w:rsidRPr="004E41DD">
              <w:rPr>
                <w:sz w:val="22"/>
                <w:szCs w:val="22"/>
              </w:rPr>
              <w:t>в том числе:</w:t>
            </w:r>
          </w:p>
        </w:tc>
        <w:tc>
          <w:tcPr>
            <w:tcW w:w="1474" w:type="dxa"/>
            <w:vAlign w:val="center"/>
          </w:tcPr>
          <w:p w:rsidR="00AF2BAA" w:rsidRDefault="00AF2BAA" w:rsidP="00AF2BAA">
            <w:pPr>
              <w:jc w:val="center"/>
            </w:pPr>
          </w:p>
        </w:tc>
        <w:tc>
          <w:tcPr>
            <w:tcW w:w="2098" w:type="dxa"/>
            <w:vAlign w:val="center"/>
          </w:tcPr>
          <w:p w:rsidR="00AF2BAA" w:rsidRDefault="00AF2BAA" w:rsidP="00AF2BAA">
            <w:pPr>
              <w:jc w:val="center"/>
            </w:pPr>
          </w:p>
        </w:tc>
        <w:tc>
          <w:tcPr>
            <w:tcW w:w="1701" w:type="dxa"/>
            <w:vAlign w:val="center"/>
          </w:tcPr>
          <w:p w:rsidR="00AF2BAA" w:rsidRDefault="00AF2BAA" w:rsidP="00AF2BAA">
            <w:pPr>
              <w:jc w:val="center"/>
            </w:pPr>
          </w:p>
        </w:tc>
        <w:tc>
          <w:tcPr>
            <w:tcW w:w="1701" w:type="dxa"/>
            <w:vAlign w:val="center"/>
          </w:tcPr>
          <w:p w:rsidR="00AF2BAA" w:rsidRDefault="00AF2BAA" w:rsidP="00AF2BAA">
            <w:pPr>
              <w:jc w:val="center"/>
            </w:pPr>
          </w:p>
        </w:tc>
        <w:tc>
          <w:tcPr>
            <w:tcW w:w="1418" w:type="dxa"/>
            <w:vAlign w:val="center"/>
          </w:tcPr>
          <w:p w:rsidR="00AF2BAA" w:rsidRDefault="00AF2BAA" w:rsidP="00AF2BAA">
            <w:pPr>
              <w:jc w:val="center"/>
            </w:pPr>
          </w:p>
        </w:tc>
        <w:tc>
          <w:tcPr>
            <w:tcW w:w="1701" w:type="dxa"/>
            <w:vAlign w:val="center"/>
          </w:tcPr>
          <w:p w:rsidR="00AF2BAA" w:rsidRDefault="00AF2BAA" w:rsidP="00AF2BAA">
            <w:pPr>
              <w:jc w:val="center"/>
            </w:pPr>
          </w:p>
        </w:tc>
        <w:tc>
          <w:tcPr>
            <w:tcW w:w="1642" w:type="dxa"/>
            <w:vAlign w:val="center"/>
          </w:tcPr>
          <w:p w:rsidR="00AF2BAA" w:rsidRDefault="00AF2BAA" w:rsidP="00AF2BAA">
            <w:pPr>
              <w:jc w:val="center"/>
            </w:pPr>
          </w:p>
        </w:tc>
      </w:tr>
      <w:tr w:rsidR="00AF2BAA" w:rsidRPr="004E41DD" w:rsidTr="00AF2BAA">
        <w:tc>
          <w:tcPr>
            <w:tcW w:w="2665" w:type="dxa"/>
          </w:tcPr>
          <w:p w:rsidR="00AF2BAA" w:rsidRPr="004E41DD" w:rsidRDefault="00AF2BAA" w:rsidP="00F1073B">
            <w:pPr>
              <w:widowControl w:val="0"/>
              <w:autoSpaceDE w:val="0"/>
              <w:autoSpaceDN w:val="0"/>
              <w:rPr>
                <w:sz w:val="22"/>
                <w:szCs w:val="22"/>
              </w:rPr>
            </w:pPr>
            <w:r w:rsidRPr="004E41DD">
              <w:rPr>
                <w:sz w:val="22"/>
                <w:szCs w:val="22"/>
              </w:rPr>
              <w:t xml:space="preserve">средства местных бюджетов </w:t>
            </w:r>
            <w:hyperlink w:anchor="P2145" w:history="1">
              <w:r w:rsidRPr="004E41DD">
                <w:rPr>
                  <w:sz w:val="22"/>
                  <w:szCs w:val="22"/>
                </w:rPr>
                <w:t>&lt;**&gt;</w:t>
              </w:r>
            </w:hyperlink>
          </w:p>
        </w:tc>
        <w:tc>
          <w:tcPr>
            <w:tcW w:w="1474" w:type="dxa"/>
            <w:vAlign w:val="center"/>
          </w:tcPr>
          <w:p w:rsidR="00AF2BAA" w:rsidRDefault="00AF2BAA" w:rsidP="00AF2BAA">
            <w:pPr>
              <w:jc w:val="center"/>
              <w:rPr>
                <w:sz w:val="22"/>
                <w:szCs w:val="22"/>
              </w:rPr>
            </w:pPr>
            <w:r>
              <w:rPr>
                <w:sz w:val="22"/>
                <w:szCs w:val="22"/>
              </w:rPr>
              <w:t>279 739,4</w:t>
            </w:r>
          </w:p>
        </w:tc>
        <w:tc>
          <w:tcPr>
            <w:tcW w:w="2098" w:type="dxa"/>
            <w:vAlign w:val="center"/>
          </w:tcPr>
          <w:p w:rsidR="00AF2BAA" w:rsidRDefault="00AF2BAA" w:rsidP="00AF2BAA">
            <w:pPr>
              <w:jc w:val="center"/>
              <w:rPr>
                <w:sz w:val="22"/>
                <w:szCs w:val="22"/>
              </w:rPr>
            </w:pPr>
            <w:r>
              <w:rPr>
                <w:sz w:val="22"/>
                <w:szCs w:val="22"/>
              </w:rPr>
              <w:t>42 439,4</w:t>
            </w:r>
          </w:p>
        </w:tc>
        <w:tc>
          <w:tcPr>
            <w:tcW w:w="1701" w:type="dxa"/>
            <w:vAlign w:val="center"/>
          </w:tcPr>
          <w:p w:rsidR="00AF2BAA" w:rsidRDefault="00AF2BAA" w:rsidP="00AF2BAA">
            <w:pPr>
              <w:jc w:val="center"/>
              <w:rPr>
                <w:sz w:val="22"/>
                <w:szCs w:val="22"/>
              </w:rPr>
            </w:pPr>
            <w:r>
              <w:rPr>
                <w:sz w:val="22"/>
                <w:szCs w:val="22"/>
              </w:rPr>
              <w:t>46 698,4</w:t>
            </w:r>
          </w:p>
        </w:tc>
        <w:tc>
          <w:tcPr>
            <w:tcW w:w="1701" w:type="dxa"/>
            <w:vAlign w:val="center"/>
          </w:tcPr>
          <w:p w:rsidR="00AF2BAA" w:rsidRDefault="00AF2BAA" w:rsidP="00AF2BAA">
            <w:pPr>
              <w:jc w:val="center"/>
              <w:rPr>
                <w:sz w:val="22"/>
                <w:szCs w:val="22"/>
              </w:rPr>
            </w:pPr>
            <w:r>
              <w:rPr>
                <w:sz w:val="22"/>
                <w:szCs w:val="22"/>
              </w:rPr>
              <w:t>46 900,4</w:t>
            </w:r>
          </w:p>
        </w:tc>
        <w:tc>
          <w:tcPr>
            <w:tcW w:w="1418" w:type="dxa"/>
            <w:vAlign w:val="center"/>
          </w:tcPr>
          <w:p w:rsidR="00AF2BAA" w:rsidRDefault="00AF2BAA" w:rsidP="00AF2BAA">
            <w:pPr>
              <w:jc w:val="center"/>
              <w:rPr>
                <w:sz w:val="22"/>
                <w:szCs w:val="22"/>
              </w:rPr>
            </w:pPr>
            <w:r>
              <w:rPr>
                <w:sz w:val="22"/>
                <w:szCs w:val="22"/>
              </w:rPr>
              <w:t>47 900,4</w:t>
            </w:r>
          </w:p>
        </w:tc>
        <w:tc>
          <w:tcPr>
            <w:tcW w:w="1701" w:type="dxa"/>
            <w:vAlign w:val="center"/>
          </w:tcPr>
          <w:p w:rsidR="00AF2BAA" w:rsidRDefault="00AF2BAA" w:rsidP="00AF2BAA">
            <w:pPr>
              <w:jc w:val="center"/>
              <w:rPr>
                <w:sz w:val="22"/>
                <w:szCs w:val="22"/>
              </w:rPr>
            </w:pPr>
            <w:r>
              <w:rPr>
                <w:sz w:val="22"/>
                <w:szCs w:val="22"/>
              </w:rPr>
              <w:t>47 900,4</w:t>
            </w:r>
          </w:p>
        </w:tc>
        <w:tc>
          <w:tcPr>
            <w:tcW w:w="1642" w:type="dxa"/>
            <w:vAlign w:val="center"/>
          </w:tcPr>
          <w:p w:rsidR="00AF2BAA" w:rsidRDefault="00AF2BAA" w:rsidP="00AF2BAA">
            <w:pPr>
              <w:jc w:val="center"/>
              <w:rPr>
                <w:sz w:val="22"/>
                <w:szCs w:val="22"/>
              </w:rPr>
            </w:pPr>
            <w:r>
              <w:rPr>
                <w:sz w:val="22"/>
                <w:szCs w:val="22"/>
              </w:rPr>
              <w:t>47 900,4</w:t>
            </w:r>
          </w:p>
        </w:tc>
      </w:tr>
    </w:tbl>
    <w:p w:rsidR="00F1073B" w:rsidRPr="004E41DD" w:rsidRDefault="00F1073B" w:rsidP="00F1073B">
      <w:pPr>
        <w:widowControl w:val="0"/>
        <w:autoSpaceDE w:val="0"/>
        <w:autoSpaceDN w:val="0"/>
        <w:jc w:val="center"/>
        <w:rPr>
          <w:rFonts w:ascii="Calibri" w:hAnsi="Calibri" w:cs="Calibri"/>
          <w:sz w:val="22"/>
          <w:szCs w:val="22"/>
        </w:rPr>
        <w:sectPr w:rsidR="00F1073B" w:rsidRPr="004E41DD" w:rsidSect="004B520B">
          <w:pgSz w:w="16838" w:h="11905" w:orient="landscape"/>
          <w:pgMar w:top="1701" w:right="1134" w:bottom="851" w:left="1134" w:header="0" w:footer="0" w:gutter="0"/>
          <w:cols w:space="720"/>
        </w:sectPr>
      </w:pPr>
    </w:p>
    <w:p w:rsidR="00F1073B" w:rsidRPr="004E41DD" w:rsidRDefault="00F1073B" w:rsidP="00F1073B">
      <w:pPr>
        <w:pStyle w:val="ConsPlusNormal"/>
        <w:jc w:val="center"/>
        <w:outlineLvl w:val="3"/>
        <w:rPr>
          <w:rFonts w:ascii="Times New Roman" w:hAnsi="Times New Roman" w:cs="Times New Roman"/>
          <w:b/>
          <w:szCs w:val="22"/>
        </w:rPr>
      </w:pPr>
      <w:r w:rsidRPr="004E41DD">
        <w:rPr>
          <w:rFonts w:ascii="Times New Roman" w:hAnsi="Times New Roman" w:cs="Times New Roman"/>
          <w:b/>
          <w:szCs w:val="22"/>
        </w:rPr>
        <w:lastRenderedPageBreak/>
        <w:t>4. Механизм реализации подпрограммы</w:t>
      </w:r>
    </w:p>
    <w:p w:rsidR="00F1073B" w:rsidRPr="004E41DD" w:rsidRDefault="00F1073B" w:rsidP="00F1073B">
      <w:pPr>
        <w:widowControl w:val="0"/>
        <w:autoSpaceDE w:val="0"/>
        <w:autoSpaceDN w:val="0"/>
        <w:jc w:val="both"/>
        <w:rPr>
          <w:sz w:val="22"/>
          <w:szCs w:val="22"/>
        </w:rPr>
      </w:pPr>
    </w:p>
    <w:p w:rsidR="00F1073B" w:rsidRPr="004E41DD" w:rsidRDefault="00F1073B" w:rsidP="00F1073B">
      <w:pPr>
        <w:widowControl w:val="0"/>
        <w:autoSpaceDE w:val="0"/>
        <w:autoSpaceDN w:val="0"/>
        <w:ind w:firstLine="539"/>
        <w:jc w:val="both"/>
        <w:rPr>
          <w:sz w:val="22"/>
          <w:szCs w:val="22"/>
        </w:rPr>
      </w:pPr>
      <w:r w:rsidRPr="004E41DD">
        <w:rPr>
          <w:sz w:val="22"/>
          <w:szCs w:val="22"/>
        </w:rPr>
        <w:t>Участниками подпрограммы «Развитие физической культуры, массового спорта и спорта высших достижений» (далее - подпрограмма) являются министерство спорта Калужской области (далее - министерство), которое обеспечивает решение поставленных задач и достижение намеченных целей и значений показателей подпрограммы, а также министерство строительства и жилищно-коммунального хозяйства Калужской области и органы местного самоуправления (по согласованию).</w:t>
      </w:r>
    </w:p>
    <w:p w:rsidR="00F1073B" w:rsidRPr="004E41DD" w:rsidRDefault="00F1073B" w:rsidP="00F1073B">
      <w:pPr>
        <w:widowControl w:val="0"/>
        <w:autoSpaceDE w:val="0"/>
        <w:autoSpaceDN w:val="0"/>
        <w:ind w:firstLine="539"/>
        <w:jc w:val="both"/>
        <w:rPr>
          <w:sz w:val="22"/>
          <w:szCs w:val="22"/>
        </w:rPr>
      </w:pPr>
      <w:r w:rsidRPr="004E41DD">
        <w:rPr>
          <w:sz w:val="22"/>
          <w:szCs w:val="22"/>
        </w:rPr>
        <w:t>Министерство ежегодно с учетом анализа хода реализации подпрограммы уточняет объемы необходимых сре</w:t>
      </w:r>
      <w:proofErr w:type="gramStart"/>
      <w:r w:rsidRPr="004E41DD">
        <w:rPr>
          <w:sz w:val="22"/>
          <w:szCs w:val="22"/>
        </w:rPr>
        <w:t>дств дл</w:t>
      </w:r>
      <w:proofErr w:type="gramEnd"/>
      <w:r w:rsidRPr="004E41DD">
        <w:rPr>
          <w:sz w:val="22"/>
          <w:szCs w:val="22"/>
        </w:rPr>
        <w:t>я финансирования мероприятий подпрограммы в очередном финансовом году и составляет по мере формирования областного бюджета материалы и документы в соответствии с графиком подготовки материалов для формирования проекта областного бюджета на очередной финансовый год и на плановый период.</w:t>
      </w:r>
    </w:p>
    <w:p w:rsidR="00F1073B" w:rsidRPr="004E41DD" w:rsidRDefault="00F1073B" w:rsidP="00F1073B">
      <w:pPr>
        <w:widowControl w:val="0"/>
        <w:autoSpaceDE w:val="0"/>
        <w:autoSpaceDN w:val="0"/>
        <w:ind w:firstLine="539"/>
        <w:jc w:val="both"/>
        <w:rPr>
          <w:sz w:val="22"/>
          <w:szCs w:val="22"/>
        </w:rPr>
      </w:pPr>
      <w:r w:rsidRPr="004E41DD">
        <w:rPr>
          <w:sz w:val="22"/>
          <w:szCs w:val="22"/>
        </w:rPr>
        <w:t>Ежегодно в I квартале текущего года нормативным правовым актом министерства утверждается распределение средств областного бюджета на реализацию мероприятий подпрограммы, за исключением межбюджетных субсидий, распределение которых утверждается постановлением Правительства Калужской области.</w:t>
      </w:r>
    </w:p>
    <w:p w:rsidR="00F1073B" w:rsidRPr="004E41DD" w:rsidRDefault="00F1073B" w:rsidP="00F1073B">
      <w:pPr>
        <w:widowControl w:val="0"/>
        <w:autoSpaceDE w:val="0"/>
        <w:autoSpaceDN w:val="0"/>
        <w:ind w:firstLine="539"/>
        <w:jc w:val="both"/>
        <w:rPr>
          <w:sz w:val="22"/>
          <w:szCs w:val="22"/>
        </w:rPr>
      </w:pPr>
      <w:r w:rsidRPr="004E41DD">
        <w:rPr>
          <w:sz w:val="22"/>
          <w:szCs w:val="22"/>
        </w:rPr>
        <w:t>Реализация официальных физкультурных и спортивных мероприятий, проведение иных и отдельные мероприятий в области физической культуры и спорта, финансируемые за счет областного бюджета, в составе основных мероприятий настоящей Подпрограммы утверждается приказами министерства. Проведение официальных физкультурных и спортивных мероприятий, финансируемых за счет средств местных бюджетов, указанных в настоящей Подпрограмме, утверждаются правовыми актами органов местного самоуправления Калужской области                           в соответствии с действующим законодательством. Регламенты проведения официальных физкультурных и спортивных мероприятий, включенных в календарный план и финансируемых из областного бюджета, утверждаются министром спорта Калужской области и региональными спортивными федерациями по видам спорта. Положения о проведении иных мероприятий                         в области физической культуры и спорта, финансируемых из областного бюджета, утверждаются приказами министерства.</w:t>
      </w:r>
    </w:p>
    <w:p w:rsidR="00F1073B" w:rsidRPr="004E41DD" w:rsidRDefault="00F1073B" w:rsidP="00F1073B">
      <w:pPr>
        <w:widowControl w:val="0"/>
        <w:autoSpaceDE w:val="0"/>
        <w:autoSpaceDN w:val="0"/>
        <w:ind w:firstLine="539"/>
        <w:jc w:val="both"/>
        <w:rPr>
          <w:sz w:val="22"/>
          <w:szCs w:val="22"/>
        </w:rPr>
      </w:pPr>
      <w:r w:rsidRPr="004E41DD">
        <w:rPr>
          <w:sz w:val="22"/>
          <w:szCs w:val="22"/>
        </w:rPr>
        <w:t xml:space="preserve">Порядки предоставления денежной компенсации спортсменам, ставшим чемпионами или призерами Олимпийских, </w:t>
      </w:r>
      <w:proofErr w:type="spellStart"/>
      <w:r w:rsidRPr="004E41DD">
        <w:rPr>
          <w:sz w:val="22"/>
          <w:szCs w:val="22"/>
        </w:rPr>
        <w:t>Паралимпийских</w:t>
      </w:r>
      <w:proofErr w:type="spellEnd"/>
      <w:r w:rsidRPr="004E41DD">
        <w:rPr>
          <w:sz w:val="22"/>
          <w:szCs w:val="22"/>
        </w:rPr>
        <w:t xml:space="preserve">, </w:t>
      </w:r>
      <w:proofErr w:type="spellStart"/>
      <w:r w:rsidRPr="004E41DD">
        <w:rPr>
          <w:sz w:val="22"/>
          <w:szCs w:val="22"/>
        </w:rPr>
        <w:t>Сурдлимпийских</w:t>
      </w:r>
      <w:proofErr w:type="spellEnd"/>
      <w:r w:rsidRPr="004E41DD">
        <w:rPr>
          <w:sz w:val="22"/>
          <w:szCs w:val="22"/>
        </w:rPr>
        <w:t xml:space="preserve"> игр, участниками Олимпийских, </w:t>
      </w:r>
      <w:proofErr w:type="spellStart"/>
      <w:r w:rsidRPr="004E41DD">
        <w:rPr>
          <w:sz w:val="22"/>
          <w:szCs w:val="22"/>
        </w:rPr>
        <w:t>Паралимпийских</w:t>
      </w:r>
      <w:proofErr w:type="spellEnd"/>
      <w:r w:rsidRPr="004E41DD">
        <w:rPr>
          <w:sz w:val="22"/>
          <w:szCs w:val="22"/>
        </w:rPr>
        <w:t xml:space="preserve">, </w:t>
      </w:r>
      <w:proofErr w:type="spellStart"/>
      <w:r w:rsidRPr="004E41DD">
        <w:rPr>
          <w:sz w:val="22"/>
          <w:szCs w:val="22"/>
        </w:rPr>
        <w:t>Сурдлимпийских</w:t>
      </w:r>
      <w:proofErr w:type="spellEnd"/>
      <w:r w:rsidRPr="004E41DD">
        <w:rPr>
          <w:sz w:val="22"/>
          <w:szCs w:val="22"/>
        </w:rPr>
        <w:t xml:space="preserve"> игр, принявшими участие в Олимпийских играх не менее двух раз в период начиная с 2012 года, а в </w:t>
      </w:r>
      <w:proofErr w:type="spellStart"/>
      <w:r w:rsidRPr="004E41DD">
        <w:rPr>
          <w:sz w:val="22"/>
          <w:szCs w:val="22"/>
        </w:rPr>
        <w:t>Паралимпийских</w:t>
      </w:r>
      <w:proofErr w:type="spellEnd"/>
      <w:r w:rsidRPr="004E41DD">
        <w:rPr>
          <w:sz w:val="22"/>
          <w:szCs w:val="22"/>
        </w:rPr>
        <w:t xml:space="preserve">, </w:t>
      </w:r>
      <w:proofErr w:type="spellStart"/>
      <w:r w:rsidRPr="004E41DD">
        <w:rPr>
          <w:sz w:val="22"/>
          <w:szCs w:val="22"/>
        </w:rPr>
        <w:t>Сурдлимпийских</w:t>
      </w:r>
      <w:proofErr w:type="spellEnd"/>
      <w:r w:rsidRPr="004E41DD">
        <w:rPr>
          <w:sz w:val="22"/>
          <w:szCs w:val="22"/>
        </w:rPr>
        <w:t xml:space="preserve"> играх в </w:t>
      </w:r>
      <w:proofErr w:type="gramStart"/>
      <w:r w:rsidRPr="004E41DD">
        <w:rPr>
          <w:sz w:val="22"/>
          <w:szCs w:val="22"/>
        </w:rPr>
        <w:t>период</w:t>
      </w:r>
      <w:proofErr w:type="gramEnd"/>
      <w:r w:rsidRPr="004E41DD">
        <w:rPr>
          <w:sz w:val="22"/>
          <w:szCs w:val="22"/>
        </w:rPr>
        <w:t xml:space="preserve"> начиная с 2016 года, назначения и выплаты денежной компенсации расходов по договорам найма (поднайма) жилых помещений в пределах территории Калужской </w:t>
      </w:r>
      <w:proofErr w:type="gramStart"/>
      <w:r w:rsidRPr="004E41DD">
        <w:rPr>
          <w:sz w:val="22"/>
          <w:szCs w:val="22"/>
        </w:rPr>
        <w:t>области тренерам, тренерам-преподавателям, приглашенным для работы в государственные образовательные учреждения дополнительного образования Калужской области, компенсационной выплаты на возмещение расходов на наем (поднаем) жилого помещения спортсменам Калужской области, п</w:t>
      </w:r>
      <w:r w:rsidRPr="004E41DD">
        <w:rPr>
          <w:rFonts w:eastAsiaTheme="minorHAnsi"/>
          <w:sz w:val="22"/>
          <w:szCs w:val="22"/>
          <w:lang w:eastAsia="en-US"/>
        </w:rPr>
        <w:t xml:space="preserve">ретендующим на успешное выступление на Олимпийских, </w:t>
      </w:r>
      <w:proofErr w:type="spellStart"/>
      <w:r w:rsidRPr="004E41DD">
        <w:rPr>
          <w:rFonts w:eastAsiaTheme="minorHAnsi"/>
          <w:sz w:val="22"/>
          <w:szCs w:val="22"/>
          <w:lang w:eastAsia="en-US"/>
        </w:rPr>
        <w:t>Паралимпийских</w:t>
      </w:r>
      <w:proofErr w:type="spellEnd"/>
      <w:r w:rsidRPr="004E41DD">
        <w:rPr>
          <w:rFonts w:eastAsiaTheme="minorHAnsi"/>
          <w:sz w:val="22"/>
          <w:szCs w:val="22"/>
          <w:lang w:eastAsia="en-US"/>
        </w:rPr>
        <w:t xml:space="preserve">, </w:t>
      </w:r>
      <w:proofErr w:type="spellStart"/>
      <w:r w:rsidRPr="004E41DD">
        <w:rPr>
          <w:rFonts w:eastAsiaTheme="minorHAnsi"/>
          <w:sz w:val="22"/>
          <w:szCs w:val="22"/>
          <w:lang w:eastAsia="en-US"/>
        </w:rPr>
        <w:t>Сурдлимпийских</w:t>
      </w:r>
      <w:proofErr w:type="spellEnd"/>
      <w:r w:rsidRPr="004E41DD">
        <w:rPr>
          <w:rFonts w:eastAsiaTheme="minorHAnsi"/>
          <w:sz w:val="22"/>
          <w:szCs w:val="22"/>
          <w:lang w:eastAsia="en-US"/>
        </w:rPr>
        <w:t xml:space="preserve"> играх, и их тренерам, тренерам-преподавателям</w:t>
      </w:r>
      <w:r w:rsidRPr="004E41DD">
        <w:rPr>
          <w:sz w:val="22"/>
          <w:szCs w:val="22"/>
        </w:rPr>
        <w:t>, о премиях в области физической культуры и спорта спортсменам, представляющим Калужскую область, - победителям, призерам и участникам международных и всероссийских официальных</w:t>
      </w:r>
      <w:proofErr w:type="gramEnd"/>
      <w:r w:rsidRPr="004E41DD">
        <w:rPr>
          <w:sz w:val="22"/>
          <w:szCs w:val="22"/>
        </w:rPr>
        <w:t xml:space="preserve"> спортивных соревнований, а также установившим на международных и всероссийских официальных спортивных соревнованиях рекорды, и их тренерам (далее - премии), о порядке назначения денежного поощрения в области физической культуры и спорта Калужской области устанавливаются (утверждаются) в соответствии с действующим законодательством Калужской области.</w:t>
      </w:r>
    </w:p>
    <w:p w:rsidR="00F1073B" w:rsidRPr="004E41DD" w:rsidRDefault="00F1073B" w:rsidP="00F1073B">
      <w:pPr>
        <w:widowControl w:val="0"/>
        <w:autoSpaceDE w:val="0"/>
        <w:autoSpaceDN w:val="0"/>
        <w:ind w:firstLine="539"/>
        <w:jc w:val="both"/>
        <w:rPr>
          <w:sz w:val="22"/>
          <w:szCs w:val="22"/>
        </w:rPr>
      </w:pPr>
      <w:r w:rsidRPr="004E41DD">
        <w:rPr>
          <w:sz w:val="22"/>
          <w:szCs w:val="22"/>
        </w:rPr>
        <w:t>Назначение и выплата денежных компенсаций, компенсационной выплаты, грантов, премий и денежных поощрений в области физической культуры и спорта осуществляются приказами министерства.</w:t>
      </w:r>
    </w:p>
    <w:p w:rsidR="00F1073B" w:rsidRPr="004E41DD" w:rsidRDefault="00F1073B" w:rsidP="00F1073B">
      <w:pPr>
        <w:widowControl w:val="0"/>
        <w:autoSpaceDE w:val="0"/>
        <w:autoSpaceDN w:val="0"/>
        <w:ind w:firstLine="539"/>
        <w:jc w:val="both"/>
        <w:rPr>
          <w:sz w:val="22"/>
          <w:szCs w:val="22"/>
        </w:rPr>
      </w:pPr>
      <w:proofErr w:type="gramStart"/>
      <w:r w:rsidRPr="004E41DD">
        <w:rPr>
          <w:sz w:val="22"/>
          <w:szCs w:val="22"/>
        </w:rPr>
        <w:t>Предоставление субсидий физкультурно-спортивным организациям, развивающим командные игровые виды спорта, за исключением государственных (муниципальных) учреждений, субсидий социально ориентированным некоммерческим организациям, осуществляющим деятельность в области физической культуры и массового спорта осуществляется в порядке и на условиях, которые утверждаются постановлением Правительства Калужской области.</w:t>
      </w:r>
      <w:proofErr w:type="gramEnd"/>
    </w:p>
    <w:p w:rsidR="00F1073B" w:rsidRPr="004E41DD" w:rsidRDefault="00F1073B" w:rsidP="00F1073B">
      <w:pPr>
        <w:widowControl w:val="0"/>
        <w:autoSpaceDE w:val="0"/>
        <w:autoSpaceDN w:val="0"/>
        <w:ind w:firstLine="539"/>
        <w:jc w:val="both"/>
        <w:rPr>
          <w:sz w:val="22"/>
          <w:szCs w:val="22"/>
        </w:rPr>
      </w:pPr>
      <w:r w:rsidRPr="004E41DD">
        <w:rPr>
          <w:sz w:val="22"/>
          <w:szCs w:val="22"/>
        </w:rPr>
        <w:t>Взаимодействие министерства с участниками подпрограммы по исполнению мероприятий подпрограммы осуществляется на основании соглашения о реализации отдельных мероприятий подпрограммы (далее - соглашение).</w:t>
      </w:r>
    </w:p>
    <w:p w:rsidR="00F1073B" w:rsidRPr="004E41DD" w:rsidRDefault="00F1073B" w:rsidP="00F1073B">
      <w:pPr>
        <w:widowControl w:val="0"/>
        <w:autoSpaceDE w:val="0"/>
        <w:autoSpaceDN w:val="0"/>
        <w:ind w:firstLine="539"/>
        <w:jc w:val="both"/>
        <w:rPr>
          <w:sz w:val="22"/>
          <w:szCs w:val="22"/>
        </w:rPr>
      </w:pPr>
      <w:r w:rsidRPr="004E41DD">
        <w:rPr>
          <w:sz w:val="22"/>
          <w:szCs w:val="22"/>
        </w:rPr>
        <w:t xml:space="preserve">Взаимодействие с федеральными органами исполнительной власти в части осуществления </w:t>
      </w:r>
      <w:r w:rsidRPr="004E41DD">
        <w:rPr>
          <w:sz w:val="22"/>
          <w:szCs w:val="22"/>
        </w:rPr>
        <w:lastRenderedPageBreak/>
        <w:t>софинансирования мероприятий подпрограммы за счет федерального бюджета осуществляет министерство. По мере необходимости для осуществления взаимодействия министерство может привлекать участников подпрограммы. Формы и порядок взаимодействия министерства с федеральными органами исполнительной власти в области физической культуры и спорта, а также размер субсидии из федерального бюджета на софинансирование строительства или реконструкции объектов спорта областной или муниципальной собственности определяются соглашениями.</w:t>
      </w:r>
    </w:p>
    <w:p w:rsidR="00F1073B" w:rsidRPr="004E41DD" w:rsidRDefault="00F1073B" w:rsidP="00F1073B">
      <w:pPr>
        <w:widowControl w:val="0"/>
        <w:autoSpaceDE w:val="0"/>
        <w:autoSpaceDN w:val="0"/>
        <w:ind w:firstLine="539"/>
        <w:jc w:val="both"/>
        <w:rPr>
          <w:sz w:val="22"/>
          <w:szCs w:val="22"/>
        </w:rPr>
      </w:pPr>
      <w:r w:rsidRPr="004E41DD">
        <w:rPr>
          <w:sz w:val="22"/>
          <w:szCs w:val="22"/>
        </w:rPr>
        <w:t xml:space="preserve">Порядок предоставления субсидий из областного бюджета бюджетам муниципальных образований на софинансирование капитальных вложений в объекты муниципальной собственности, которые осуществляются из местных бюджетов, утверждается постановлением Правительства Калужской области. </w:t>
      </w:r>
      <w:hyperlink w:anchor="P3158" w:history="1">
        <w:r w:rsidRPr="004E41DD">
          <w:rPr>
            <w:sz w:val="22"/>
            <w:szCs w:val="22"/>
          </w:rPr>
          <w:t>Условия</w:t>
        </w:r>
      </w:hyperlink>
      <w:r w:rsidRPr="004E41DD">
        <w:rPr>
          <w:sz w:val="22"/>
          <w:szCs w:val="22"/>
        </w:rPr>
        <w:t xml:space="preserve"> предоставления и методика расчета субсидий из областного бюджета изложены в приложении N 1 к подпрограмме 1 "Развитие физической культуры, массового спорта и спорта высших достижений".</w:t>
      </w:r>
    </w:p>
    <w:p w:rsidR="00F1073B" w:rsidRPr="004E41DD" w:rsidRDefault="00F1073B" w:rsidP="00F1073B">
      <w:pPr>
        <w:widowControl w:val="0"/>
        <w:autoSpaceDE w:val="0"/>
        <w:autoSpaceDN w:val="0"/>
        <w:ind w:firstLine="539"/>
        <w:jc w:val="both"/>
        <w:rPr>
          <w:sz w:val="22"/>
          <w:szCs w:val="22"/>
        </w:rPr>
      </w:pPr>
      <w:proofErr w:type="gramStart"/>
      <w:r w:rsidRPr="004E41DD">
        <w:rPr>
          <w:sz w:val="22"/>
          <w:szCs w:val="22"/>
        </w:rPr>
        <w:t>Порядок предоставления субсидий на возмещение затрат организациям, находящимся в областной собственности, на уплату основного долга, процентов и прочих расходов по кредитным ресурсам, полученным в кредитных организациях на капитальный ремонт, реконструкцию и строительство объектов областной собственности, расходов, связанных с заключением получателями кредитных ресурсов в обеспечение исполнения обязательств по кредитному договору договора ипотеки в отношении имущества, находящегося в государственной собственности Калужской области</w:t>
      </w:r>
      <w:proofErr w:type="gramEnd"/>
      <w:r w:rsidRPr="004E41DD">
        <w:rPr>
          <w:sz w:val="22"/>
          <w:szCs w:val="22"/>
        </w:rPr>
        <w:t xml:space="preserve">, </w:t>
      </w:r>
      <w:proofErr w:type="gramStart"/>
      <w:r w:rsidRPr="004E41DD">
        <w:rPr>
          <w:sz w:val="22"/>
          <w:szCs w:val="22"/>
        </w:rPr>
        <w:t>по уплате налога на имущество, находящееся в государственной собственности Калужской области, являющееся предметом договора ипотеки, заключенного получателями кредитных ресурсов в обеспечение обязательств по кредитному договору, расходов по арендной плате за земельные участки, находящиеся в государственной собственности Калужской области, а также расходов, связанных с заключением договоров ипотеки в отношении имущества, находящегося в государственной собственности Калужской области, в обеспечение обязательств по кредитным</w:t>
      </w:r>
      <w:proofErr w:type="gramEnd"/>
      <w:r w:rsidRPr="004E41DD">
        <w:rPr>
          <w:sz w:val="22"/>
          <w:szCs w:val="22"/>
        </w:rPr>
        <w:t xml:space="preserve"> договорам, получателями кредитных средств по которым являются третьи лица, расходов по налогу на имущество, находящееся в государственной собственности Калужской области, являющееся предметом договора ипотеки, заключенного в обеспечение обязательств по кредитным договорам, получателями кредитных средств по которым являются третьи лица, ежегодно утверждается постановлением Правительства Калужской области.</w:t>
      </w:r>
    </w:p>
    <w:p w:rsidR="00F1073B" w:rsidRPr="004E41DD" w:rsidRDefault="00F1073B" w:rsidP="00F1073B">
      <w:pPr>
        <w:widowControl w:val="0"/>
        <w:autoSpaceDE w:val="0"/>
        <w:autoSpaceDN w:val="0"/>
        <w:ind w:firstLine="539"/>
        <w:jc w:val="both"/>
        <w:rPr>
          <w:sz w:val="22"/>
          <w:szCs w:val="22"/>
        </w:rPr>
      </w:pPr>
      <w:r w:rsidRPr="004E41DD">
        <w:rPr>
          <w:sz w:val="22"/>
          <w:szCs w:val="22"/>
        </w:rPr>
        <w:t xml:space="preserve">Строительство </w:t>
      </w:r>
      <w:proofErr w:type="spellStart"/>
      <w:r w:rsidRPr="004E41DD">
        <w:rPr>
          <w:sz w:val="22"/>
          <w:szCs w:val="22"/>
        </w:rPr>
        <w:t>ФОКов</w:t>
      </w:r>
      <w:proofErr w:type="spellEnd"/>
      <w:r w:rsidRPr="004E41DD">
        <w:rPr>
          <w:sz w:val="22"/>
          <w:szCs w:val="22"/>
        </w:rPr>
        <w:t xml:space="preserve"> и других спортивных объектов на территории муниципальных образований Калужской области может осуществляться при условии изготовления проектно-сметной документации на данные объекты и прохождения государственной экспертизы за счет бюджетов муниципальных образований, на территории которых осуществляется данное строительство.</w:t>
      </w:r>
    </w:p>
    <w:p w:rsidR="00F1073B" w:rsidRPr="004E41DD" w:rsidRDefault="00F1073B" w:rsidP="00F1073B">
      <w:pPr>
        <w:widowControl w:val="0"/>
        <w:autoSpaceDE w:val="0"/>
        <w:autoSpaceDN w:val="0"/>
        <w:ind w:firstLine="539"/>
        <w:jc w:val="both"/>
        <w:rPr>
          <w:sz w:val="22"/>
          <w:szCs w:val="22"/>
        </w:rPr>
      </w:pPr>
      <w:proofErr w:type="gramStart"/>
      <w:r w:rsidRPr="004E41DD">
        <w:rPr>
          <w:sz w:val="22"/>
          <w:szCs w:val="22"/>
        </w:rPr>
        <w:t>Строительство спортивных объектов осуществляется при условии согласования задания на проектирование с министерством и министерством строительства и жилищно-коммунального хозяйства Калужской области и при условии внесения за счет средств местного бюджета или иных источников объектов спорта, находящихся на балансе муниципальных образований и строительство или реконструкция которых ранее осуществлялось за счет привлечения средств федерального и областного бюджетов, во Всероссийский реестр объектов спорта.</w:t>
      </w:r>
      <w:proofErr w:type="gramEnd"/>
    </w:p>
    <w:p w:rsidR="00F1073B" w:rsidRPr="004E41DD" w:rsidRDefault="00F1073B" w:rsidP="00F1073B">
      <w:pPr>
        <w:widowControl w:val="0"/>
        <w:autoSpaceDE w:val="0"/>
        <w:autoSpaceDN w:val="0"/>
        <w:ind w:firstLine="539"/>
        <w:jc w:val="both"/>
        <w:rPr>
          <w:sz w:val="22"/>
          <w:szCs w:val="22"/>
        </w:rPr>
      </w:pPr>
      <w:proofErr w:type="gramStart"/>
      <w:r w:rsidRPr="004E41DD">
        <w:rPr>
          <w:sz w:val="22"/>
          <w:szCs w:val="22"/>
        </w:rPr>
        <w:t>Исходя из уровня бюджетной обеспеченности муниципальных образований за счет местных бюджетов может</w:t>
      </w:r>
      <w:proofErr w:type="gramEnd"/>
      <w:r w:rsidRPr="004E41DD">
        <w:rPr>
          <w:sz w:val="22"/>
          <w:szCs w:val="22"/>
        </w:rPr>
        <w:t xml:space="preserve"> осуществляться техническое и технологическое присоединение, а также благоустройство территорий физкультурно-оздоровительных комплексов в муниципальных образованиях Калужской области.</w:t>
      </w:r>
    </w:p>
    <w:p w:rsidR="00F1073B" w:rsidRPr="004E41DD" w:rsidRDefault="00F1073B" w:rsidP="00F1073B">
      <w:pPr>
        <w:widowControl w:val="0"/>
        <w:autoSpaceDE w:val="0"/>
        <w:autoSpaceDN w:val="0"/>
        <w:ind w:firstLine="539"/>
        <w:jc w:val="both"/>
        <w:rPr>
          <w:sz w:val="22"/>
          <w:szCs w:val="22"/>
        </w:rPr>
      </w:pPr>
      <w:r w:rsidRPr="004E41DD">
        <w:rPr>
          <w:sz w:val="22"/>
          <w:szCs w:val="22"/>
        </w:rPr>
        <w:t>Общее руководство ходом реализации подпрограммы, контроль и координацию деятельности структурных подразделений министерства по реализации мероприятий 1, 2, 3 и 9 подпрограммы осуществляет заместитель министра - начальник управления физкультурно-массовой работы и спорта министерства.</w:t>
      </w:r>
    </w:p>
    <w:p w:rsidR="00F1073B" w:rsidRPr="004E41DD" w:rsidRDefault="00F1073B" w:rsidP="00F1073B">
      <w:pPr>
        <w:widowControl w:val="0"/>
        <w:autoSpaceDE w:val="0"/>
        <w:autoSpaceDN w:val="0"/>
        <w:ind w:firstLine="539"/>
        <w:jc w:val="both"/>
        <w:rPr>
          <w:sz w:val="22"/>
          <w:szCs w:val="22"/>
        </w:rPr>
      </w:pPr>
      <w:r w:rsidRPr="004E41DD">
        <w:rPr>
          <w:sz w:val="22"/>
          <w:szCs w:val="22"/>
        </w:rPr>
        <w:t>Общую координацию по реализации мероприятий подпрограммы N 4, 5 и 6 осуществляет рабочая группа, состав которой утверждается Губернатором Калужской области.</w:t>
      </w:r>
    </w:p>
    <w:p w:rsidR="00F1073B" w:rsidRPr="004E41DD" w:rsidRDefault="00DB7A77" w:rsidP="00F1073B">
      <w:pPr>
        <w:widowControl w:val="0"/>
        <w:autoSpaceDE w:val="0"/>
        <w:autoSpaceDN w:val="0"/>
        <w:ind w:firstLine="539"/>
        <w:jc w:val="both"/>
        <w:rPr>
          <w:sz w:val="22"/>
          <w:szCs w:val="22"/>
        </w:rPr>
      </w:pPr>
      <w:hyperlink w:anchor="P3208" w:history="1">
        <w:proofErr w:type="gramStart"/>
        <w:r w:rsidR="00F1073B" w:rsidRPr="004E41DD">
          <w:rPr>
            <w:sz w:val="22"/>
            <w:szCs w:val="22"/>
          </w:rPr>
          <w:t>Условия</w:t>
        </w:r>
      </w:hyperlink>
      <w:r w:rsidR="00F1073B" w:rsidRPr="004E41DD">
        <w:rPr>
          <w:sz w:val="22"/>
          <w:szCs w:val="22"/>
        </w:rPr>
        <w:t xml:space="preserve"> предоставления и методика расчета субсидий муниципальным образованиям Калужской области на оказание государственной финансовой поддержки муниципальным образованиям на софинансирование расходных обязательств на приобретение искусственных покрытий для футбольных полей профильных спортивных школ по футболу, находящихся в собственности муниципального образования, включая доставку искусственных покрытий и сертификацию </w:t>
      </w:r>
      <w:r w:rsidR="00735D9A" w:rsidRPr="004E41DD">
        <w:rPr>
          <w:sz w:val="22"/>
          <w:szCs w:val="22"/>
        </w:rPr>
        <w:t>полей, изложены в приложении № 2</w:t>
      </w:r>
      <w:r w:rsidR="00F1073B" w:rsidRPr="004E41DD">
        <w:rPr>
          <w:sz w:val="22"/>
          <w:szCs w:val="22"/>
        </w:rPr>
        <w:t xml:space="preserve"> к подпрограмме 1 "Развитие физической культуры, массового спорта и спорта высших</w:t>
      </w:r>
      <w:proofErr w:type="gramEnd"/>
      <w:r w:rsidR="00F1073B" w:rsidRPr="004E41DD">
        <w:rPr>
          <w:sz w:val="22"/>
          <w:szCs w:val="22"/>
        </w:rPr>
        <w:t xml:space="preserve"> достижений".</w:t>
      </w:r>
    </w:p>
    <w:p w:rsidR="00F1073B" w:rsidRPr="004E41DD" w:rsidRDefault="00F1073B" w:rsidP="00F1073B">
      <w:pPr>
        <w:widowControl w:val="0"/>
        <w:autoSpaceDE w:val="0"/>
        <w:autoSpaceDN w:val="0"/>
        <w:ind w:firstLine="539"/>
        <w:jc w:val="both"/>
        <w:rPr>
          <w:sz w:val="22"/>
          <w:szCs w:val="22"/>
        </w:rPr>
      </w:pPr>
      <w:r w:rsidRPr="004E41DD">
        <w:rPr>
          <w:sz w:val="22"/>
          <w:szCs w:val="22"/>
        </w:rPr>
        <w:lastRenderedPageBreak/>
        <w:t>Администрации муниципальных районов и городских округов Калужской области (по согласованию) ежегодно до 10 декабря представляют в министерство отчет о реализации мероприятий 7 - 9 Перечня программных мероприятий подпрограммы. Форма отчета разрабатывается министерством.</w:t>
      </w:r>
    </w:p>
    <w:p w:rsidR="00F1073B" w:rsidRPr="004E41DD" w:rsidRDefault="00F1073B" w:rsidP="00F1073B">
      <w:pPr>
        <w:widowControl w:val="0"/>
        <w:autoSpaceDE w:val="0"/>
        <w:autoSpaceDN w:val="0"/>
        <w:jc w:val="both"/>
        <w:rPr>
          <w:sz w:val="22"/>
          <w:szCs w:val="22"/>
        </w:rPr>
      </w:pPr>
    </w:p>
    <w:p w:rsidR="00F1073B" w:rsidRPr="004E41DD" w:rsidRDefault="00F1073B" w:rsidP="00F1073B">
      <w:pPr>
        <w:pStyle w:val="ConsPlusNormal"/>
        <w:jc w:val="center"/>
        <w:outlineLvl w:val="3"/>
        <w:rPr>
          <w:rFonts w:ascii="Times New Roman" w:hAnsi="Times New Roman" w:cs="Times New Roman"/>
          <w:b/>
          <w:szCs w:val="22"/>
        </w:rPr>
      </w:pPr>
      <w:r w:rsidRPr="004E41DD">
        <w:rPr>
          <w:rFonts w:ascii="Times New Roman" w:hAnsi="Times New Roman" w:cs="Times New Roman"/>
          <w:b/>
          <w:szCs w:val="22"/>
        </w:rPr>
        <w:t>5. Перечень мероприятий подпрограммы «Развитие</w:t>
      </w:r>
    </w:p>
    <w:p w:rsidR="00F1073B" w:rsidRPr="004E41DD" w:rsidRDefault="00F1073B" w:rsidP="00F1073B">
      <w:pPr>
        <w:widowControl w:val="0"/>
        <w:autoSpaceDE w:val="0"/>
        <w:autoSpaceDN w:val="0"/>
        <w:jc w:val="center"/>
        <w:rPr>
          <w:b/>
          <w:sz w:val="22"/>
          <w:szCs w:val="22"/>
        </w:rPr>
      </w:pPr>
      <w:r w:rsidRPr="004E41DD">
        <w:rPr>
          <w:b/>
          <w:sz w:val="22"/>
          <w:szCs w:val="22"/>
        </w:rPr>
        <w:t>физической культуры, массового спорта и спорта высших</w:t>
      </w:r>
    </w:p>
    <w:p w:rsidR="00F1073B" w:rsidRPr="004E41DD" w:rsidRDefault="00F1073B" w:rsidP="00F1073B">
      <w:pPr>
        <w:widowControl w:val="0"/>
        <w:autoSpaceDE w:val="0"/>
        <w:autoSpaceDN w:val="0"/>
        <w:jc w:val="center"/>
        <w:rPr>
          <w:b/>
          <w:sz w:val="22"/>
          <w:szCs w:val="22"/>
        </w:rPr>
      </w:pPr>
      <w:r w:rsidRPr="004E41DD">
        <w:rPr>
          <w:b/>
          <w:sz w:val="22"/>
          <w:szCs w:val="22"/>
        </w:rPr>
        <w:t>достижений»</w:t>
      </w:r>
    </w:p>
    <w:tbl>
      <w:tblPr>
        <w:tblW w:w="1077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3"/>
        <w:gridCol w:w="1134"/>
        <w:gridCol w:w="1843"/>
        <w:gridCol w:w="2410"/>
        <w:gridCol w:w="1984"/>
      </w:tblGrid>
      <w:tr w:rsidR="00F1073B" w:rsidRPr="004E41DD" w:rsidTr="00F1073B">
        <w:tc>
          <w:tcPr>
            <w:tcW w:w="850" w:type="dxa"/>
          </w:tcPr>
          <w:p w:rsidR="00F1073B" w:rsidRPr="004E41DD" w:rsidRDefault="00F1073B" w:rsidP="00F1073B">
            <w:pPr>
              <w:widowControl w:val="0"/>
              <w:autoSpaceDE w:val="0"/>
              <w:autoSpaceDN w:val="0"/>
              <w:jc w:val="center"/>
              <w:rPr>
                <w:sz w:val="22"/>
                <w:szCs w:val="22"/>
              </w:rPr>
            </w:pPr>
            <w:r w:rsidRPr="004E41DD">
              <w:rPr>
                <w:sz w:val="22"/>
                <w:szCs w:val="22"/>
              </w:rPr>
              <w:t xml:space="preserve">№ </w:t>
            </w:r>
            <w:proofErr w:type="gramStart"/>
            <w:r w:rsidRPr="004E41DD">
              <w:rPr>
                <w:sz w:val="22"/>
                <w:szCs w:val="22"/>
              </w:rPr>
              <w:t>п</w:t>
            </w:r>
            <w:proofErr w:type="gramEnd"/>
            <w:r w:rsidRPr="004E41DD">
              <w:rPr>
                <w:sz w:val="22"/>
                <w:szCs w:val="22"/>
              </w:rPr>
              <w:t>/п</w:t>
            </w:r>
          </w:p>
        </w:tc>
        <w:tc>
          <w:tcPr>
            <w:tcW w:w="2553" w:type="dxa"/>
          </w:tcPr>
          <w:p w:rsidR="00F1073B" w:rsidRPr="004E41DD" w:rsidRDefault="00F1073B" w:rsidP="00F1073B">
            <w:pPr>
              <w:widowControl w:val="0"/>
              <w:autoSpaceDE w:val="0"/>
              <w:autoSpaceDN w:val="0"/>
              <w:jc w:val="center"/>
              <w:rPr>
                <w:sz w:val="22"/>
                <w:szCs w:val="22"/>
              </w:rPr>
            </w:pPr>
            <w:r w:rsidRPr="004E41DD">
              <w:rPr>
                <w:sz w:val="22"/>
                <w:szCs w:val="22"/>
              </w:rPr>
              <w:t>Наименование мероприятия</w:t>
            </w:r>
          </w:p>
        </w:tc>
        <w:tc>
          <w:tcPr>
            <w:tcW w:w="1134" w:type="dxa"/>
          </w:tcPr>
          <w:p w:rsidR="00F1073B" w:rsidRPr="004E41DD" w:rsidRDefault="00F1073B" w:rsidP="00F1073B">
            <w:pPr>
              <w:widowControl w:val="0"/>
              <w:autoSpaceDE w:val="0"/>
              <w:autoSpaceDN w:val="0"/>
              <w:jc w:val="center"/>
              <w:rPr>
                <w:sz w:val="22"/>
                <w:szCs w:val="22"/>
              </w:rPr>
            </w:pPr>
            <w:r w:rsidRPr="004E41DD">
              <w:rPr>
                <w:sz w:val="22"/>
                <w:szCs w:val="22"/>
              </w:rPr>
              <w:t>Сроки реализации</w:t>
            </w:r>
          </w:p>
        </w:tc>
        <w:tc>
          <w:tcPr>
            <w:tcW w:w="1843" w:type="dxa"/>
          </w:tcPr>
          <w:p w:rsidR="00F1073B" w:rsidRPr="004E41DD" w:rsidRDefault="00F1073B" w:rsidP="00F1073B">
            <w:pPr>
              <w:widowControl w:val="0"/>
              <w:autoSpaceDE w:val="0"/>
              <w:autoSpaceDN w:val="0"/>
              <w:jc w:val="center"/>
              <w:rPr>
                <w:sz w:val="22"/>
                <w:szCs w:val="22"/>
              </w:rPr>
            </w:pPr>
            <w:r w:rsidRPr="004E41DD">
              <w:rPr>
                <w:sz w:val="22"/>
                <w:szCs w:val="22"/>
              </w:rPr>
              <w:t>Участники подпрограммы</w:t>
            </w:r>
          </w:p>
        </w:tc>
        <w:tc>
          <w:tcPr>
            <w:tcW w:w="2410" w:type="dxa"/>
          </w:tcPr>
          <w:p w:rsidR="00F1073B" w:rsidRPr="004E41DD" w:rsidRDefault="00F1073B" w:rsidP="00F1073B">
            <w:pPr>
              <w:widowControl w:val="0"/>
              <w:autoSpaceDE w:val="0"/>
              <w:autoSpaceDN w:val="0"/>
              <w:jc w:val="center"/>
              <w:rPr>
                <w:sz w:val="22"/>
                <w:szCs w:val="22"/>
              </w:rPr>
            </w:pPr>
            <w:r w:rsidRPr="004E41DD">
              <w:rPr>
                <w:sz w:val="22"/>
                <w:szCs w:val="22"/>
              </w:rPr>
              <w:t>Источник финансирования</w:t>
            </w:r>
          </w:p>
        </w:tc>
        <w:tc>
          <w:tcPr>
            <w:tcW w:w="1984" w:type="dxa"/>
          </w:tcPr>
          <w:p w:rsidR="00F1073B" w:rsidRPr="004E41DD" w:rsidRDefault="00F1073B" w:rsidP="00F1073B">
            <w:pPr>
              <w:widowControl w:val="0"/>
              <w:autoSpaceDE w:val="0"/>
              <w:autoSpaceDN w:val="0"/>
              <w:jc w:val="center"/>
              <w:rPr>
                <w:sz w:val="22"/>
                <w:szCs w:val="22"/>
              </w:rPr>
            </w:pPr>
            <w:r w:rsidRPr="004E41DD">
              <w:rPr>
                <w:sz w:val="22"/>
                <w:szCs w:val="22"/>
              </w:rPr>
              <w:t>Принадлежность мероприятия к проекту (наименование проекта)*</w:t>
            </w:r>
          </w:p>
        </w:tc>
      </w:tr>
      <w:tr w:rsidR="00F1073B" w:rsidRPr="004E41DD" w:rsidTr="00F1073B">
        <w:tc>
          <w:tcPr>
            <w:tcW w:w="850" w:type="dxa"/>
            <w:vMerge w:val="restart"/>
            <w:tcBorders>
              <w:bottom w:val="nil"/>
            </w:tcBorders>
          </w:tcPr>
          <w:p w:rsidR="00F1073B" w:rsidRPr="004E41DD" w:rsidRDefault="00F1073B" w:rsidP="00F1073B">
            <w:pPr>
              <w:widowControl w:val="0"/>
              <w:autoSpaceDE w:val="0"/>
              <w:autoSpaceDN w:val="0"/>
              <w:jc w:val="center"/>
              <w:rPr>
                <w:sz w:val="22"/>
                <w:szCs w:val="22"/>
              </w:rPr>
            </w:pPr>
            <w:r w:rsidRPr="004E41DD">
              <w:rPr>
                <w:sz w:val="22"/>
                <w:szCs w:val="22"/>
              </w:rPr>
              <w:t>1</w:t>
            </w:r>
          </w:p>
        </w:tc>
        <w:tc>
          <w:tcPr>
            <w:tcW w:w="2553" w:type="dxa"/>
            <w:vMerge w:val="restart"/>
            <w:tcBorders>
              <w:bottom w:val="nil"/>
            </w:tcBorders>
          </w:tcPr>
          <w:p w:rsidR="00F1073B" w:rsidRPr="004E41DD" w:rsidRDefault="00A351B6" w:rsidP="00F1073B">
            <w:pPr>
              <w:widowControl w:val="0"/>
              <w:autoSpaceDE w:val="0"/>
              <w:autoSpaceDN w:val="0"/>
              <w:rPr>
                <w:sz w:val="22"/>
                <w:szCs w:val="22"/>
              </w:rPr>
            </w:pPr>
            <w:r w:rsidRPr="00793E67">
              <w:rPr>
                <w:sz w:val="22"/>
                <w:szCs w:val="22"/>
              </w:rPr>
              <w:t>Проведение официальных физкультурных мероприятий,  мероприятий комплекса ГТО и иных мероприятий в области физической культуры и спорта</w:t>
            </w:r>
          </w:p>
        </w:tc>
        <w:tc>
          <w:tcPr>
            <w:tcW w:w="1134" w:type="dxa"/>
            <w:vMerge w:val="restart"/>
            <w:tcBorders>
              <w:bottom w:val="nil"/>
            </w:tcBorders>
          </w:tcPr>
          <w:p w:rsidR="00F1073B" w:rsidRPr="004E41DD" w:rsidRDefault="00F1073B" w:rsidP="00F1073B">
            <w:pPr>
              <w:widowControl w:val="0"/>
              <w:autoSpaceDE w:val="0"/>
              <w:autoSpaceDN w:val="0"/>
              <w:rPr>
                <w:sz w:val="22"/>
                <w:szCs w:val="22"/>
              </w:rPr>
            </w:pPr>
            <w:r w:rsidRPr="004E41DD">
              <w:rPr>
                <w:sz w:val="22"/>
                <w:szCs w:val="22"/>
              </w:rPr>
              <w:t>2019 - 2024</w:t>
            </w:r>
          </w:p>
        </w:tc>
        <w:tc>
          <w:tcPr>
            <w:tcW w:w="1843" w:type="dxa"/>
          </w:tcPr>
          <w:p w:rsidR="00F1073B" w:rsidRPr="004E41DD" w:rsidRDefault="00F1073B" w:rsidP="00F1073B">
            <w:pPr>
              <w:widowControl w:val="0"/>
              <w:autoSpaceDE w:val="0"/>
              <w:autoSpaceDN w:val="0"/>
              <w:rPr>
                <w:sz w:val="22"/>
                <w:szCs w:val="22"/>
              </w:rPr>
            </w:pPr>
            <w:r w:rsidRPr="004E41DD">
              <w:rPr>
                <w:sz w:val="22"/>
                <w:szCs w:val="22"/>
              </w:rPr>
              <w:t>Министерство спорта Калужской области (далее - МС)</w:t>
            </w:r>
          </w:p>
        </w:tc>
        <w:tc>
          <w:tcPr>
            <w:tcW w:w="2410" w:type="dxa"/>
          </w:tcPr>
          <w:p w:rsidR="00F1073B" w:rsidRPr="004E41DD" w:rsidRDefault="00F1073B" w:rsidP="00F1073B">
            <w:pPr>
              <w:widowControl w:val="0"/>
              <w:autoSpaceDE w:val="0"/>
              <w:autoSpaceDN w:val="0"/>
              <w:rPr>
                <w:sz w:val="22"/>
                <w:szCs w:val="22"/>
              </w:rPr>
            </w:pPr>
            <w:r w:rsidRPr="004E41DD">
              <w:rPr>
                <w:sz w:val="22"/>
                <w:szCs w:val="22"/>
              </w:rPr>
              <w:t>Областной бюджет</w:t>
            </w:r>
          </w:p>
        </w:tc>
        <w:tc>
          <w:tcPr>
            <w:tcW w:w="1984" w:type="dxa"/>
          </w:tcPr>
          <w:p w:rsidR="00F1073B" w:rsidRPr="004E41DD" w:rsidRDefault="00F1073B" w:rsidP="00F1073B">
            <w:pPr>
              <w:widowControl w:val="0"/>
              <w:autoSpaceDE w:val="0"/>
              <w:autoSpaceDN w:val="0"/>
              <w:rPr>
                <w:sz w:val="22"/>
                <w:szCs w:val="22"/>
              </w:rPr>
            </w:pPr>
          </w:p>
        </w:tc>
      </w:tr>
      <w:tr w:rsidR="00F1073B" w:rsidRPr="004E41DD" w:rsidTr="00F1073B">
        <w:tc>
          <w:tcPr>
            <w:tcW w:w="850" w:type="dxa"/>
            <w:vMerge/>
            <w:tcBorders>
              <w:bottom w:val="nil"/>
            </w:tcBorders>
          </w:tcPr>
          <w:p w:rsidR="00F1073B" w:rsidRPr="004E41DD" w:rsidRDefault="00F1073B" w:rsidP="00F1073B">
            <w:pPr>
              <w:spacing w:after="200" w:line="276" w:lineRule="auto"/>
              <w:rPr>
                <w:rFonts w:eastAsiaTheme="minorHAnsi"/>
                <w:sz w:val="22"/>
                <w:szCs w:val="22"/>
                <w:lang w:eastAsia="en-US"/>
              </w:rPr>
            </w:pPr>
          </w:p>
        </w:tc>
        <w:tc>
          <w:tcPr>
            <w:tcW w:w="2553" w:type="dxa"/>
            <w:vMerge/>
            <w:tcBorders>
              <w:bottom w:val="nil"/>
            </w:tcBorders>
          </w:tcPr>
          <w:p w:rsidR="00F1073B" w:rsidRPr="004E41DD" w:rsidRDefault="00F1073B" w:rsidP="00F1073B">
            <w:pPr>
              <w:spacing w:after="200" w:line="276" w:lineRule="auto"/>
              <w:rPr>
                <w:rFonts w:eastAsiaTheme="minorHAnsi"/>
                <w:sz w:val="22"/>
                <w:szCs w:val="22"/>
                <w:lang w:eastAsia="en-US"/>
              </w:rPr>
            </w:pPr>
          </w:p>
        </w:tc>
        <w:tc>
          <w:tcPr>
            <w:tcW w:w="1134" w:type="dxa"/>
            <w:vMerge/>
            <w:tcBorders>
              <w:bottom w:val="nil"/>
            </w:tcBorders>
          </w:tcPr>
          <w:p w:rsidR="00F1073B" w:rsidRPr="004E41DD" w:rsidRDefault="00F1073B" w:rsidP="00F1073B">
            <w:pPr>
              <w:spacing w:after="200" w:line="276" w:lineRule="auto"/>
              <w:rPr>
                <w:rFonts w:eastAsiaTheme="minorHAnsi"/>
                <w:sz w:val="22"/>
                <w:szCs w:val="22"/>
                <w:lang w:eastAsia="en-US"/>
              </w:rPr>
            </w:pPr>
          </w:p>
        </w:tc>
        <w:tc>
          <w:tcPr>
            <w:tcW w:w="1843" w:type="dxa"/>
          </w:tcPr>
          <w:p w:rsidR="00F1073B" w:rsidRPr="004E41DD" w:rsidRDefault="00F1073B" w:rsidP="00F1073B">
            <w:pPr>
              <w:widowControl w:val="0"/>
              <w:autoSpaceDE w:val="0"/>
              <w:autoSpaceDN w:val="0"/>
              <w:rPr>
                <w:sz w:val="22"/>
                <w:szCs w:val="22"/>
              </w:rPr>
            </w:pPr>
            <w:r w:rsidRPr="004E41DD">
              <w:rPr>
                <w:sz w:val="22"/>
                <w:szCs w:val="22"/>
              </w:rPr>
              <w:t>Министерство образования и науки Калужской области</w:t>
            </w:r>
          </w:p>
        </w:tc>
        <w:tc>
          <w:tcPr>
            <w:tcW w:w="2410" w:type="dxa"/>
          </w:tcPr>
          <w:p w:rsidR="00F1073B" w:rsidRPr="004E41DD" w:rsidRDefault="00F1073B" w:rsidP="00F1073B">
            <w:pPr>
              <w:widowControl w:val="0"/>
              <w:autoSpaceDE w:val="0"/>
              <w:autoSpaceDN w:val="0"/>
              <w:rPr>
                <w:sz w:val="22"/>
                <w:szCs w:val="22"/>
              </w:rPr>
            </w:pPr>
            <w:r w:rsidRPr="004E41DD">
              <w:rPr>
                <w:sz w:val="22"/>
                <w:szCs w:val="22"/>
              </w:rPr>
              <w:t>Областной бюджет</w:t>
            </w:r>
          </w:p>
        </w:tc>
        <w:tc>
          <w:tcPr>
            <w:tcW w:w="1984" w:type="dxa"/>
          </w:tcPr>
          <w:p w:rsidR="00F1073B" w:rsidRPr="004E41DD" w:rsidRDefault="00F1073B" w:rsidP="00F1073B">
            <w:pPr>
              <w:widowControl w:val="0"/>
              <w:autoSpaceDE w:val="0"/>
              <w:autoSpaceDN w:val="0"/>
              <w:rPr>
                <w:sz w:val="22"/>
                <w:szCs w:val="22"/>
              </w:rPr>
            </w:pPr>
          </w:p>
        </w:tc>
      </w:tr>
      <w:tr w:rsidR="00F1073B" w:rsidRPr="004E41DD" w:rsidTr="00F1073B">
        <w:tc>
          <w:tcPr>
            <w:tcW w:w="850" w:type="dxa"/>
            <w:vMerge/>
            <w:tcBorders>
              <w:bottom w:val="nil"/>
            </w:tcBorders>
          </w:tcPr>
          <w:p w:rsidR="00F1073B" w:rsidRPr="004E41DD" w:rsidRDefault="00F1073B" w:rsidP="00F1073B">
            <w:pPr>
              <w:spacing w:after="200" w:line="276" w:lineRule="auto"/>
              <w:rPr>
                <w:rFonts w:eastAsiaTheme="minorHAnsi"/>
                <w:sz w:val="22"/>
                <w:szCs w:val="22"/>
                <w:lang w:eastAsia="en-US"/>
              </w:rPr>
            </w:pPr>
          </w:p>
        </w:tc>
        <w:tc>
          <w:tcPr>
            <w:tcW w:w="2553" w:type="dxa"/>
            <w:vMerge/>
            <w:tcBorders>
              <w:bottom w:val="nil"/>
            </w:tcBorders>
          </w:tcPr>
          <w:p w:rsidR="00F1073B" w:rsidRPr="004E41DD" w:rsidRDefault="00F1073B" w:rsidP="00F1073B">
            <w:pPr>
              <w:spacing w:after="200" w:line="276" w:lineRule="auto"/>
              <w:rPr>
                <w:rFonts w:eastAsiaTheme="minorHAnsi"/>
                <w:sz w:val="22"/>
                <w:szCs w:val="22"/>
                <w:lang w:eastAsia="en-US"/>
              </w:rPr>
            </w:pPr>
          </w:p>
        </w:tc>
        <w:tc>
          <w:tcPr>
            <w:tcW w:w="1134" w:type="dxa"/>
            <w:vMerge/>
            <w:tcBorders>
              <w:bottom w:val="nil"/>
            </w:tcBorders>
          </w:tcPr>
          <w:p w:rsidR="00F1073B" w:rsidRPr="004E41DD" w:rsidRDefault="00F1073B" w:rsidP="00F1073B">
            <w:pPr>
              <w:spacing w:after="200" w:line="276" w:lineRule="auto"/>
              <w:rPr>
                <w:rFonts w:eastAsiaTheme="minorHAnsi"/>
                <w:sz w:val="22"/>
                <w:szCs w:val="22"/>
                <w:lang w:eastAsia="en-US"/>
              </w:rPr>
            </w:pPr>
          </w:p>
        </w:tc>
        <w:tc>
          <w:tcPr>
            <w:tcW w:w="1843" w:type="dxa"/>
          </w:tcPr>
          <w:p w:rsidR="00F1073B" w:rsidRPr="004E41DD" w:rsidRDefault="00F1073B" w:rsidP="00F1073B">
            <w:pPr>
              <w:widowControl w:val="0"/>
              <w:autoSpaceDE w:val="0"/>
              <w:autoSpaceDN w:val="0"/>
              <w:rPr>
                <w:sz w:val="22"/>
                <w:szCs w:val="22"/>
              </w:rPr>
            </w:pPr>
            <w:r w:rsidRPr="004E41DD">
              <w:rPr>
                <w:sz w:val="22"/>
                <w:szCs w:val="22"/>
              </w:rPr>
              <w:t>Органы местного самоуправления Калужской области (по согласованию)</w:t>
            </w:r>
          </w:p>
        </w:tc>
        <w:tc>
          <w:tcPr>
            <w:tcW w:w="2410" w:type="dxa"/>
          </w:tcPr>
          <w:p w:rsidR="00F1073B" w:rsidRPr="004E41DD" w:rsidRDefault="00F1073B" w:rsidP="00F1073B">
            <w:pPr>
              <w:widowControl w:val="0"/>
              <w:autoSpaceDE w:val="0"/>
              <w:autoSpaceDN w:val="0"/>
              <w:rPr>
                <w:sz w:val="22"/>
                <w:szCs w:val="22"/>
              </w:rPr>
            </w:pPr>
            <w:r w:rsidRPr="004E41DD">
              <w:rPr>
                <w:sz w:val="22"/>
                <w:szCs w:val="22"/>
              </w:rPr>
              <w:t>Местные бюджеты</w:t>
            </w:r>
          </w:p>
        </w:tc>
        <w:tc>
          <w:tcPr>
            <w:tcW w:w="1984" w:type="dxa"/>
          </w:tcPr>
          <w:p w:rsidR="00F1073B" w:rsidRPr="004E41DD" w:rsidRDefault="00F1073B" w:rsidP="00F1073B">
            <w:pPr>
              <w:widowControl w:val="0"/>
              <w:autoSpaceDE w:val="0"/>
              <w:autoSpaceDN w:val="0"/>
              <w:rPr>
                <w:sz w:val="22"/>
                <w:szCs w:val="22"/>
              </w:rPr>
            </w:pPr>
          </w:p>
        </w:tc>
      </w:tr>
      <w:tr w:rsidR="00F1073B" w:rsidRPr="004E41DD" w:rsidTr="00F1073B">
        <w:tblPrEx>
          <w:tblBorders>
            <w:insideH w:val="nil"/>
          </w:tblBorders>
        </w:tblPrEx>
        <w:tc>
          <w:tcPr>
            <w:tcW w:w="850" w:type="dxa"/>
            <w:vMerge/>
            <w:tcBorders>
              <w:bottom w:val="nil"/>
            </w:tcBorders>
          </w:tcPr>
          <w:p w:rsidR="00F1073B" w:rsidRPr="004E41DD" w:rsidRDefault="00F1073B" w:rsidP="00F1073B">
            <w:pPr>
              <w:spacing w:after="200" w:line="276" w:lineRule="auto"/>
              <w:rPr>
                <w:rFonts w:eastAsiaTheme="minorHAnsi"/>
                <w:sz w:val="22"/>
                <w:szCs w:val="22"/>
                <w:lang w:eastAsia="en-US"/>
              </w:rPr>
            </w:pPr>
          </w:p>
        </w:tc>
        <w:tc>
          <w:tcPr>
            <w:tcW w:w="2553" w:type="dxa"/>
            <w:vMerge/>
            <w:tcBorders>
              <w:bottom w:val="nil"/>
            </w:tcBorders>
          </w:tcPr>
          <w:p w:rsidR="00F1073B" w:rsidRPr="004E41DD" w:rsidRDefault="00F1073B" w:rsidP="00F1073B">
            <w:pPr>
              <w:spacing w:after="200" w:line="276" w:lineRule="auto"/>
              <w:rPr>
                <w:rFonts w:eastAsiaTheme="minorHAnsi"/>
                <w:sz w:val="22"/>
                <w:szCs w:val="22"/>
                <w:lang w:eastAsia="en-US"/>
              </w:rPr>
            </w:pPr>
          </w:p>
        </w:tc>
        <w:tc>
          <w:tcPr>
            <w:tcW w:w="1134" w:type="dxa"/>
            <w:vMerge/>
            <w:tcBorders>
              <w:bottom w:val="nil"/>
            </w:tcBorders>
          </w:tcPr>
          <w:p w:rsidR="00F1073B" w:rsidRPr="004E41DD" w:rsidRDefault="00F1073B" w:rsidP="00F1073B">
            <w:pPr>
              <w:spacing w:after="200" w:line="276" w:lineRule="auto"/>
              <w:rPr>
                <w:rFonts w:eastAsiaTheme="minorHAnsi"/>
                <w:sz w:val="22"/>
                <w:szCs w:val="22"/>
                <w:lang w:eastAsia="en-US"/>
              </w:rPr>
            </w:pPr>
          </w:p>
        </w:tc>
        <w:tc>
          <w:tcPr>
            <w:tcW w:w="1843" w:type="dxa"/>
            <w:tcBorders>
              <w:bottom w:val="nil"/>
            </w:tcBorders>
          </w:tcPr>
          <w:p w:rsidR="00F1073B" w:rsidRPr="004E41DD" w:rsidRDefault="00F1073B" w:rsidP="00F1073B">
            <w:pPr>
              <w:widowControl w:val="0"/>
              <w:autoSpaceDE w:val="0"/>
              <w:autoSpaceDN w:val="0"/>
              <w:rPr>
                <w:sz w:val="22"/>
                <w:szCs w:val="22"/>
              </w:rPr>
            </w:pPr>
            <w:r w:rsidRPr="004E41DD">
              <w:rPr>
                <w:sz w:val="22"/>
                <w:szCs w:val="22"/>
              </w:rPr>
              <w:t>МС</w:t>
            </w:r>
          </w:p>
        </w:tc>
        <w:tc>
          <w:tcPr>
            <w:tcW w:w="2410" w:type="dxa"/>
            <w:tcBorders>
              <w:bottom w:val="nil"/>
            </w:tcBorders>
          </w:tcPr>
          <w:p w:rsidR="00F1073B" w:rsidRPr="004E41DD" w:rsidRDefault="00F1073B" w:rsidP="00F1073B">
            <w:pPr>
              <w:widowControl w:val="0"/>
              <w:autoSpaceDE w:val="0"/>
              <w:autoSpaceDN w:val="0"/>
              <w:rPr>
                <w:sz w:val="22"/>
                <w:szCs w:val="22"/>
              </w:rPr>
            </w:pPr>
            <w:r w:rsidRPr="004E41DD">
              <w:rPr>
                <w:sz w:val="22"/>
                <w:szCs w:val="22"/>
              </w:rPr>
              <w:t>Федеральный бюджет</w:t>
            </w:r>
          </w:p>
        </w:tc>
        <w:tc>
          <w:tcPr>
            <w:tcW w:w="1984" w:type="dxa"/>
            <w:tcBorders>
              <w:bottom w:val="nil"/>
            </w:tcBorders>
          </w:tcPr>
          <w:p w:rsidR="00F1073B" w:rsidRPr="004E41DD" w:rsidRDefault="00F1073B" w:rsidP="00F1073B">
            <w:pPr>
              <w:widowControl w:val="0"/>
              <w:autoSpaceDE w:val="0"/>
              <w:autoSpaceDN w:val="0"/>
              <w:rPr>
                <w:sz w:val="22"/>
                <w:szCs w:val="22"/>
              </w:rPr>
            </w:pPr>
          </w:p>
        </w:tc>
      </w:tr>
      <w:tr w:rsidR="006E3E45" w:rsidRPr="004E41DD" w:rsidTr="006E3E45">
        <w:trPr>
          <w:trHeight w:val="365"/>
        </w:trPr>
        <w:tc>
          <w:tcPr>
            <w:tcW w:w="850" w:type="dxa"/>
            <w:tcBorders>
              <w:bottom w:val="nil"/>
            </w:tcBorders>
          </w:tcPr>
          <w:p w:rsidR="006E3E45" w:rsidRPr="004E41DD" w:rsidRDefault="006E3E45" w:rsidP="00F1073B">
            <w:pPr>
              <w:widowControl w:val="0"/>
              <w:autoSpaceDE w:val="0"/>
              <w:autoSpaceDN w:val="0"/>
              <w:jc w:val="center"/>
              <w:rPr>
                <w:sz w:val="22"/>
                <w:szCs w:val="22"/>
              </w:rPr>
            </w:pPr>
            <w:r w:rsidRPr="004E41DD">
              <w:rPr>
                <w:sz w:val="22"/>
                <w:szCs w:val="22"/>
              </w:rPr>
              <w:t>2</w:t>
            </w:r>
          </w:p>
        </w:tc>
        <w:tc>
          <w:tcPr>
            <w:tcW w:w="2553" w:type="dxa"/>
            <w:tcBorders>
              <w:bottom w:val="nil"/>
            </w:tcBorders>
          </w:tcPr>
          <w:p w:rsidR="006E3E45" w:rsidRPr="004E41DD" w:rsidRDefault="006E3E45" w:rsidP="00F1073B">
            <w:pPr>
              <w:widowControl w:val="0"/>
              <w:autoSpaceDE w:val="0"/>
              <w:autoSpaceDN w:val="0"/>
              <w:rPr>
                <w:sz w:val="22"/>
                <w:szCs w:val="22"/>
              </w:rPr>
            </w:pPr>
            <w:r w:rsidRPr="004E41DD">
              <w:rPr>
                <w:sz w:val="22"/>
                <w:szCs w:val="22"/>
              </w:rPr>
              <w:t>Развитие спорта высших достижений</w:t>
            </w:r>
          </w:p>
        </w:tc>
        <w:tc>
          <w:tcPr>
            <w:tcW w:w="1134" w:type="dxa"/>
            <w:tcBorders>
              <w:bottom w:val="nil"/>
            </w:tcBorders>
          </w:tcPr>
          <w:p w:rsidR="006E3E45" w:rsidRPr="004E41DD" w:rsidRDefault="006E3E45" w:rsidP="00F1073B">
            <w:pPr>
              <w:widowControl w:val="0"/>
              <w:autoSpaceDE w:val="0"/>
              <w:autoSpaceDN w:val="0"/>
              <w:rPr>
                <w:sz w:val="22"/>
                <w:szCs w:val="22"/>
              </w:rPr>
            </w:pPr>
            <w:r w:rsidRPr="004E41DD">
              <w:rPr>
                <w:sz w:val="22"/>
                <w:szCs w:val="22"/>
              </w:rPr>
              <w:t>2019 - 2024</w:t>
            </w:r>
          </w:p>
        </w:tc>
        <w:tc>
          <w:tcPr>
            <w:tcW w:w="1843" w:type="dxa"/>
          </w:tcPr>
          <w:p w:rsidR="006E3E45" w:rsidRPr="004E41DD" w:rsidRDefault="006E3E45" w:rsidP="00F1073B">
            <w:pPr>
              <w:widowControl w:val="0"/>
              <w:autoSpaceDE w:val="0"/>
              <w:autoSpaceDN w:val="0"/>
              <w:rPr>
                <w:sz w:val="22"/>
                <w:szCs w:val="22"/>
              </w:rPr>
            </w:pPr>
            <w:r w:rsidRPr="004E41DD">
              <w:rPr>
                <w:sz w:val="22"/>
                <w:szCs w:val="22"/>
              </w:rPr>
              <w:t>МС</w:t>
            </w:r>
          </w:p>
        </w:tc>
        <w:tc>
          <w:tcPr>
            <w:tcW w:w="2410" w:type="dxa"/>
          </w:tcPr>
          <w:p w:rsidR="006E3E45" w:rsidRPr="004E41DD" w:rsidRDefault="006E3E45" w:rsidP="00F1073B">
            <w:pPr>
              <w:widowControl w:val="0"/>
              <w:autoSpaceDE w:val="0"/>
              <w:autoSpaceDN w:val="0"/>
              <w:rPr>
                <w:sz w:val="22"/>
                <w:szCs w:val="22"/>
              </w:rPr>
            </w:pPr>
            <w:r w:rsidRPr="004E41DD">
              <w:rPr>
                <w:sz w:val="22"/>
                <w:szCs w:val="22"/>
              </w:rPr>
              <w:t>Областной бюджет</w:t>
            </w:r>
          </w:p>
        </w:tc>
        <w:tc>
          <w:tcPr>
            <w:tcW w:w="1984" w:type="dxa"/>
          </w:tcPr>
          <w:p w:rsidR="006E3E45" w:rsidRPr="004E41DD" w:rsidRDefault="006E3E45" w:rsidP="00F1073B">
            <w:pPr>
              <w:widowControl w:val="0"/>
              <w:autoSpaceDE w:val="0"/>
              <w:autoSpaceDN w:val="0"/>
              <w:rPr>
                <w:sz w:val="22"/>
                <w:szCs w:val="22"/>
              </w:rPr>
            </w:pPr>
          </w:p>
        </w:tc>
      </w:tr>
      <w:tr w:rsidR="00F1073B" w:rsidRPr="004E41DD" w:rsidTr="00F1073B">
        <w:trPr>
          <w:trHeight w:val="121"/>
        </w:trPr>
        <w:tc>
          <w:tcPr>
            <w:tcW w:w="850" w:type="dxa"/>
            <w:tcBorders>
              <w:bottom w:val="nil"/>
            </w:tcBorders>
          </w:tcPr>
          <w:p w:rsidR="00F1073B" w:rsidRPr="004E41DD" w:rsidRDefault="00F1073B" w:rsidP="00F1073B">
            <w:pPr>
              <w:rPr>
                <w:rFonts w:eastAsiaTheme="minorHAnsi"/>
                <w:sz w:val="22"/>
                <w:szCs w:val="22"/>
                <w:lang w:eastAsia="en-US"/>
              </w:rPr>
            </w:pPr>
          </w:p>
        </w:tc>
        <w:tc>
          <w:tcPr>
            <w:tcW w:w="2553" w:type="dxa"/>
            <w:tcBorders>
              <w:bottom w:val="nil"/>
            </w:tcBorders>
          </w:tcPr>
          <w:p w:rsidR="00F1073B" w:rsidRPr="004E41DD" w:rsidRDefault="006E3E45" w:rsidP="00F1073B">
            <w:pPr>
              <w:rPr>
                <w:rFonts w:eastAsiaTheme="minorHAnsi"/>
                <w:sz w:val="22"/>
                <w:szCs w:val="22"/>
                <w:lang w:eastAsia="en-US"/>
              </w:rPr>
            </w:pPr>
            <w:r w:rsidRPr="004E41DD">
              <w:rPr>
                <w:rFonts w:eastAsiaTheme="minorHAnsi"/>
                <w:sz w:val="22"/>
                <w:szCs w:val="22"/>
                <w:lang w:eastAsia="en-US"/>
              </w:rPr>
              <w:t>Из них:</w:t>
            </w:r>
          </w:p>
        </w:tc>
        <w:tc>
          <w:tcPr>
            <w:tcW w:w="1134" w:type="dxa"/>
            <w:tcBorders>
              <w:bottom w:val="nil"/>
            </w:tcBorders>
          </w:tcPr>
          <w:p w:rsidR="00F1073B" w:rsidRPr="004E41DD" w:rsidRDefault="00F1073B" w:rsidP="00F1073B">
            <w:pPr>
              <w:rPr>
                <w:rFonts w:eastAsiaTheme="minorHAnsi"/>
                <w:sz w:val="22"/>
                <w:szCs w:val="22"/>
                <w:lang w:eastAsia="en-US"/>
              </w:rPr>
            </w:pPr>
          </w:p>
        </w:tc>
        <w:tc>
          <w:tcPr>
            <w:tcW w:w="1843" w:type="dxa"/>
          </w:tcPr>
          <w:p w:rsidR="00F1073B" w:rsidRPr="004E41DD" w:rsidRDefault="00F1073B" w:rsidP="00F1073B">
            <w:pPr>
              <w:widowControl w:val="0"/>
              <w:autoSpaceDE w:val="0"/>
              <w:autoSpaceDN w:val="0"/>
              <w:rPr>
                <w:sz w:val="22"/>
                <w:szCs w:val="22"/>
              </w:rPr>
            </w:pPr>
          </w:p>
        </w:tc>
        <w:tc>
          <w:tcPr>
            <w:tcW w:w="2410" w:type="dxa"/>
          </w:tcPr>
          <w:p w:rsidR="00F1073B" w:rsidRPr="004E41DD" w:rsidRDefault="00F1073B" w:rsidP="00F1073B">
            <w:pPr>
              <w:widowControl w:val="0"/>
              <w:autoSpaceDE w:val="0"/>
              <w:autoSpaceDN w:val="0"/>
              <w:rPr>
                <w:sz w:val="22"/>
                <w:szCs w:val="22"/>
              </w:rPr>
            </w:pPr>
          </w:p>
        </w:tc>
        <w:tc>
          <w:tcPr>
            <w:tcW w:w="1984" w:type="dxa"/>
          </w:tcPr>
          <w:p w:rsidR="00F1073B" w:rsidRPr="004E41DD" w:rsidRDefault="00F1073B" w:rsidP="00F1073B">
            <w:pPr>
              <w:widowControl w:val="0"/>
              <w:autoSpaceDE w:val="0"/>
              <w:autoSpaceDN w:val="0"/>
              <w:rPr>
                <w:sz w:val="22"/>
                <w:szCs w:val="22"/>
              </w:rPr>
            </w:pPr>
          </w:p>
        </w:tc>
      </w:tr>
      <w:tr w:rsidR="00F1073B" w:rsidRPr="004E41DD" w:rsidTr="007017A6">
        <w:tc>
          <w:tcPr>
            <w:tcW w:w="850" w:type="dxa"/>
            <w:tcBorders>
              <w:bottom w:val="nil"/>
            </w:tcBorders>
          </w:tcPr>
          <w:p w:rsidR="00F1073B" w:rsidRPr="004E41DD" w:rsidRDefault="006E3E45" w:rsidP="007017A6">
            <w:pPr>
              <w:spacing w:after="200" w:line="276" w:lineRule="auto"/>
              <w:jc w:val="center"/>
              <w:rPr>
                <w:rFonts w:eastAsiaTheme="minorHAnsi"/>
                <w:sz w:val="22"/>
                <w:szCs w:val="22"/>
                <w:lang w:eastAsia="en-US"/>
              </w:rPr>
            </w:pPr>
            <w:r w:rsidRPr="004E41DD">
              <w:rPr>
                <w:rFonts w:eastAsiaTheme="minorHAnsi"/>
                <w:sz w:val="22"/>
                <w:szCs w:val="22"/>
                <w:lang w:eastAsia="en-US"/>
              </w:rPr>
              <w:t>2.</w:t>
            </w:r>
            <w:r w:rsidR="00F1073B" w:rsidRPr="004E41DD">
              <w:rPr>
                <w:rFonts w:eastAsiaTheme="minorHAnsi"/>
                <w:sz w:val="22"/>
                <w:szCs w:val="22"/>
                <w:lang w:eastAsia="en-US"/>
              </w:rPr>
              <w:t>1.</w:t>
            </w:r>
          </w:p>
        </w:tc>
        <w:tc>
          <w:tcPr>
            <w:tcW w:w="2553" w:type="dxa"/>
            <w:tcBorders>
              <w:bottom w:val="nil"/>
            </w:tcBorders>
          </w:tcPr>
          <w:p w:rsidR="00F1073B" w:rsidRPr="004E41DD" w:rsidRDefault="00F1073B" w:rsidP="00F1073B">
            <w:pPr>
              <w:autoSpaceDE w:val="0"/>
              <w:autoSpaceDN w:val="0"/>
              <w:adjustRightInd w:val="0"/>
              <w:rPr>
                <w:rFonts w:eastAsiaTheme="minorHAnsi"/>
                <w:sz w:val="22"/>
                <w:szCs w:val="22"/>
                <w:lang w:eastAsia="en-US"/>
              </w:rPr>
            </w:pPr>
            <w:r w:rsidRPr="004E41DD">
              <w:rPr>
                <w:rFonts w:eastAsiaTheme="minorHAnsi"/>
                <w:sz w:val="22"/>
                <w:szCs w:val="22"/>
                <w:lang w:eastAsia="en-US"/>
              </w:rPr>
              <w:t xml:space="preserve">Выплата грантов Губернатора Калужской области спортсменам Калужской области, претендующим на успешное выступление на Олимпийских, </w:t>
            </w:r>
            <w:proofErr w:type="spellStart"/>
            <w:r w:rsidRPr="004E41DD">
              <w:rPr>
                <w:rFonts w:eastAsiaTheme="minorHAnsi"/>
                <w:sz w:val="22"/>
                <w:szCs w:val="22"/>
                <w:lang w:eastAsia="en-US"/>
              </w:rPr>
              <w:t>Паралимпийских</w:t>
            </w:r>
            <w:proofErr w:type="spellEnd"/>
            <w:r w:rsidRPr="004E41DD">
              <w:rPr>
                <w:rFonts w:eastAsiaTheme="minorHAnsi"/>
                <w:sz w:val="22"/>
                <w:szCs w:val="22"/>
                <w:lang w:eastAsia="en-US"/>
              </w:rPr>
              <w:t xml:space="preserve">, </w:t>
            </w:r>
            <w:proofErr w:type="spellStart"/>
            <w:r w:rsidRPr="004E41DD">
              <w:rPr>
                <w:rFonts w:eastAsiaTheme="minorHAnsi"/>
                <w:sz w:val="22"/>
                <w:szCs w:val="22"/>
                <w:lang w:eastAsia="en-US"/>
              </w:rPr>
              <w:t>Сурдлимпийских</w:t>
            </w:r>
            <w:proofErr w:type="spellEnd"/>
            <w:r w:rsidRPr="004E41DD">
              <w:rPr>
                <w:rFonts w:eastAsiaTheme="minorHAnsi"/>
                <w:sz w:val="22"/>
                <w:szCs w:val="22"/>
                <w:lang w:eastAsia="en-US"/>
              </w:rPr>
              <w:t xml:space="preserve"> играх, и их тренерам, тренерам-преподавателям</w:t>
            </w:r>
          </w:p>
        </w:tc>
        <w:tc>
          <w:tcPr>
            <w:tcW w:w="1134" w:type="dxa"/>
            <w:tcBorders>
              <w:bottom w:val="nil"/>
            </w:tcBorders>
          </w:tcPr>
          <w:p w:rsidR="00F1073B" w:rsidRPr="004E41DD" w:rsidRDefault="00F1073B" w:rsidP="00F1073B">
            <w:pPr>
              <w:autoSpaceDE w:val="0"/>
              <w:autoSpaceDN w:val="0"/>
              <w:adjustRightInd w:val="0"/>
              <w:rPr>
                <w:rFonts w:eastAsiaTheme="minorHAnsi"/>
                <w:sz w:val="22"/>
                <w:szCs w:val="22"/>
                <w:lang w:eastAsia="en-US"/>
              </w:rPr>
            </w:pPr>
            <w:r w:rsidRPr="004E41DD">
              <w:rPr>
                <w:rFonts w:eastAsiaTheme="minorHAnsi"/>
                <w:sz w:val="22"/>
                <w:szCs w:val="22"/>
                <w:lang w:eastAsia="en-US"/>
              </w:rPr>
              <w:t>2019 - 2024</w:t>
            </w:r>
          </w:p>
        </w:tc>
        <w:tc>
          <w:tcPr>
            <w:tcW w:w="1843" w:type="dxa"/>
          </w:tcPr>
          <w:p w:rsidR="00F1073B" w:rsidRPr="004E41DD" w:rsidRDefault="00F1073B" w:rsidP="00F1073B">
            <w:pPr>
              <w:autoSpaceDE w:val="0"/>
              <w:autoSpaceDN w:val="0"/>
              <w:adjustRightInd w:val="0"/>
              <w:rPr>
                <w:rFonts w:eastAsiaTheme="minorHAnsi"/>
                <w:sz w:val="22"/>
                <w:szCs w:val="22"/>
                <w:lang w:eastAsia="en-US"/>
              </w:rPr>
            </w:pPr>
            <w:r w:rsidRPr="004E41DD">
              <w:rPr>
                <w:rFonts w:eastAsiaTheme="minorHAnsi"/>
                <w:sz w:val="22"/>
                <w:szCs w:val="22"/>
                <w:lang w:eastAsia="en-US"/>
              </w:rPr>
              <w:t>МС</w:t>
            </w:r>
          </w:p>
        </w:tc>
        <w:tc>
          <w:tcPr>
            <w:tcW w:w="2410" w:type="dxa"/>
          </w:tcPr>
          <w:p w:rsidR="00F1073B" w:rsidRPr="004E41DD" w:rsidRDefault="00F1073B" w:rsidP="00F1073B">
            <w:pPr>
              <w:autoSpaceDE w:val="0"/>
              <w:autoSpaceDN w:val="0"/>
              <w:adjustRightInd w:val="0"/>
              <w:rPr>
                <w:rFonts w:eastAsiaTheme="minorHAnsi"/>
                <w:sz w:val="22"/>
                <w:szCs w:val="22"/>
                <w:lang w:eastAsia="en-US"/>
              </w:rPr>
            </w:pPr>
            <w:r w:rsidRPr="004E41DD">
              <w:rPr>
                <w:rFonts w:eastAsiaTheme="minorHAnsi"/>
                <w:sz w:val="22"/>
                <w:szCs w:val="22"/>
                <w:lang w:eastAsia="en-US"/>
              </w:rPr>
              <w:t>Областной бюджет</w:t>
            </w:r>
          </w:p>
        </w:tc>
        <w:tc>
          <w:tcPr>
            <w:tcW w:w="1984" w:type="dxa"/>
          </w:tcPr>
          <w:p w:rsidR="00F1073B" w:rsidRPr="004E41DD" w:rsidRDefault="00F1073B" w:rsidP="00F1073B">
            <w:pPr>
              <w:widowControl w:val="0"/>
              <w:autoSpaceDE w:val="0"/>
              <w:autoSpaceDN w:val="0"/>
              <w:rPr>
                <w:color w:val="E36C0A" w:themeColor="accent6" w:themeShade="BF"/>
                <w:sz w:val="22"/>
                <w:szCs w:val="22"/>
              </w:rPr>
            </w:pPr>
          </w:p>
        </w:tc>
      </w:tr>
      <w:tr w:rsidR="00F1073B" w:rsidRPr="004E41DD" w:rsidTr="00F1073B">
        <w:tc>
          <w:tcPr>
            <w:tcW w:w="850" w:type="dxa"/>
          </w:tcPr>
          <w:p w:rsidR="00F1073B" w:rsidRPr="004E41DD" w:rsidRDefault="00F1073B" w:rsidP="00F1073B">
            <w:pPr>
              <w:widowControl w:val="0"/>
              <w:autoSpaceDE w:val="0"/>
              <w:autoSpaceDN w:val="0"/>
              <w:jc w:val="center"/>
              <w:rPr>
                <w:sz w:val="22"/>
                <w:szCs w:val="22"/>
              </w:rPr>
            </w:pPr>
            <w:r w:rsidRPr="004E41DD">
              <w:rPr>
                <w:sz w:val="22"/>
                <w:szCs w:val="22"/>
              </w:rPr>
              <w:t>3</w:t>
            </w:r>
          </w:p>
        </w:tc>
        <w:tc>
          <w:tcPr>
            <w:tcW w:w="2553" w:type="dxa"/>
          </w:tcPr>
          <w:p w:rsidR="00F1073B" w:rsidRPr="004E41DD" w:rsidRDefault="00316978" w:rsidP="00F1073B">
            <w:pPr>
              <w:widowControl w:val="0"/>
              <w:autoSpaceDE w:val="0"/>
              <w:autoSpaceDN w:val="0"/>
              <w:rPr>
                <w:sz w:val="22"/>
                <w:szCs w:val="22"/>
              </w:rPr>
            </w:pPr>
            <w:r w:rsidRPr="00793E67">
              <w:rPr>
                <w:sz w:val="22"/>
                <w:szCs w:val="22"/>
              </w:rPr>
              <w:t>Субсидии физкультурно-спортивным организациям, развивающим командные игровые виды спорта (за исключением государственных (муниципальных) учреждений)</w:t>
            </w:r>
          </w:p>
        </w:tc>
        <w:tc>
          <w:tcPr>
            <w:tcW w:w="1134" w:type="dxa"/>
          </w:tcPr>
          <w:p w:rsidR="00F1073B" w:rsidRPr="004E41DD" w:rsidRDefault="00F1073B" w:rsidP="00F1073B">
            <w:pPr>
              <w:widowControl w:val="0"/>
              <w:autoSpaceDE w:val="0"/>
              <w:autoSpaceDN w:val="0"/>
              <w:rPr>
                <w:sz w:val="22"/>
                <w:szCs w:val="22"/>
              </w:rPr>
            </w:pPr>
            <w:r w:rsidRPr="004E41DD">
              <w:rPr>
                <w:sz w:val="22"/>
                <w:szCs w:val="22"/>
              </w:rPr>
              <w:t>2019 - 2024</w:t>
            </w:r>
          </w:p>
        </w:tc>
        <w:tc>
          <w:tcPr>
            <w:tcW w:w="1843" w:type="dxa"/>
          </w:tcPr>
          <w:p w:rsidR="00F1073B" w:rsidRPr="004E41DD" w:rsidRDefault="00F1073B" w:rsidP="00F1073B">
            <w:pPr>
              <w:widowControl w:val="0"/>
              <w:autoSpaceDE w:val="0"/>
              <w:autoSpaceDN w:val="0"/>
              <w:rPr>
                <w:sz w:val="22"/>
                <w:szCs w:val="22"/>
              </w:rPr>
            </w:pPr>
            <w:r w:rsidRPr="004E41DD">
              <w:rPr>
                <w:sz w:val="22"/>
                <w:szCs w:val="22"/>
              </w:rPr>
              <w:t>МС</w:t>
            </w:r>
          </w:p>
        </w:tc>
        <w:tc>
          <w:tcPr>
            <w:tcW w:w="2410" w:type="dxa"/>
          </w:tcPr>
          <w:p w:rsidR="00F1073B" w:rsidRPr="004E41DD" w:rsidRDefault="00F1073B" w:rsidP="00F1073B">
            <w:pPr>
              <w:widowControl w:val="0"/>
              <w:autoSpaceDE w:val="0"/>
              <w:autoSpaceDN w:val="0"/>
              <w:rPr>
                <w:sz w:val="22"/>
                <w:szCs w:val="22"/>
              </w:rPr>
            </w:pPr>
            <w:r w:rsidRPr="004E41DD">
              <w:rPr>
                <w:sz w:val="22"/>
                <w:szCs w:val="22"/>
              </w:rPr>
              <w:t>Областной бюджет</w:t>
            </w:r>
          </w:p>
        </w:tc>
        <w:tc>
          <w:tcPr>
            <w:tcW w:w="1984" w:type="dxa"/>
          </w:tcPr>
          <w:p w:rsidR="00F1073B" w:rsidRPr="004E41DD" w:rsidRDefault="00F1073B" w:rsidP="00F1073B">
            <w:pPr>
              <w:widowControl w:val="0"/>
              <w:autoSpaceDE w:val="0"/>
              <w:autoSpaceDN w:val="0"/>
              <w:rPr>
                <w:sz w:val="22"/>
                <w:szCs w:val="22"/>
              </w:rPr>
            </w:pPr>
          </w:p>
        </w:tc>
      </w:tr>
      <w:tr w:rsidR="00F1073B" w:rsidRPr="004E41DD" w:rsidTr="00F1073B">
        <w:tblPrEx>
          <w:tblBorders>
            <w:insideH w:val="nil"/>
          </w:tblBorders>
        </w:tblPrEx>
        <w:tc>
          <w:tcPr>
            <w:tcW w:w="850" w:type="dxa"/>
            <w:tcBorders>
              <w:bottom w:val="nil"/>
            </w:tcBorders>
          </w:tcPr>
          <w:p w:rsidR="00F1073B" w:rsidRPr="004E41DD" w:rsidRDefault="00F1073B" w:rsidP="00F1073B">
            <w:pPr>
              <w:widowControl w:val="0"/>
              <w:autoSpaceDE w:val="0"/>
              <w:autoSpaceDN w:val="0"/>
              <w:jc w:val="center"/>
              <w:rPr>
                <w:sz w:val="22"/>
                <w:szCs w:val="22"/>
              </w:rPr>
            </w:pPr>
            <w:r w:rsidRPr="004E41DD">
              <w:rPr>
                <w:sz w:val="22"/>
                <w:szCs w:val="22"/>
              </w:rPr>
              <w:lastRenderedPageBreak/>
              <w:t>4</w:t>
            </w:r>
          </w:p>
        </w:tc>
        <w:tc>
          <w:tcPr>
            <w:tcW w:w="2553" w:type="dxa"/>
            <w:tcBorders>
              <w:bottom w:val="nil"/>
            </w:tcBorders>
          </w:tcPr>
          <w:p w:rsidR="00F1073B" w:rsidRPr="004E41DD" w:rsidRDefault="00F1073B" w:rsidP="00F1073B">
            <w:pPr>
              <w:widowControl w:val="0"/>
              <w:autoSpaceDE w:val="0"/>
              <w:autoSpaceDN w:val="0"/>
              <w:rPr>
                <w:sz w:val="22"/>
                <w:szCs w:val="22"/>
              </w:rPr>
            </w:pPr>
            <w:r w:rsidRPr="004E41DD">
              <w:rPr>
                <w:sz w:val="22"/>
                <w:szCs w:val="22"/>
              </w:rPr>
              <w:t xml:space="preserve">Строительство, реконструкция спортивных объектов областной собственности (в том числе физкультурно-оздоровительных комплексов), в том числе оплата расходов на изготовление проектно-сметной документации, проведение </w:t>
            </w:r>
            <w:proofErr w:type="spellStart"/>
            <w:r w:rsidRPr="004E41DD">
              <w:rPr>
                <w:sz w:val="22"/>
                <w:szCs w:val="22"/>
              </w:rPr>
              <w:t>предпроектных</w:t>
            </w:r>
            <w:proofErr w:type="spellEnd"/>
            <w:r w:rsidRPr="004E41DD">
              <w:rPr>
                <w:sz w:val="22"/>
                <w:szCs w:val="22"/>
              </w:rPr>
              <w:t xml:space="preserve"> работ, инженерно-геодезических, инженерно-геологических и инженерно-экологических изысканий, государственной экспертизы проектно-сметной документации и осуществление входного контроля над проектно-сметной документацией</w:t>
            </w:r>
          </w:p>
        </w:tc>
        <w:tc>
          <w:tcPr>
            <w:tcW w:w="1134" w:type="dxa"/>
            <w:tcBorders>
              <w:bottom w:val="nil"/>
            </w:tcBorders>
          </w:tcPr>
          <w:p w:rsidR="00F1073B" w:rsidRPr="004E41DD" w:rsidRDefault="00F1073B" w:rsidP="00F1073B">
            <w:pPr>
              <w:widowControl w:val="0"/>
              <w:autoSpaceDE w:val="0"/>
              <w:autoSpaceDN w:val="0"/>
              <w:rPr>
                <w:sz w:val="22"/>
                <w:szCs w:val="22"/>
              </w:rPr>
            </w:pPr>
            <w:r w:rsidRPr="004E41DD">
              <w:rPr>
                <w:sz w:val="22"/>
                <w:szCs w:val="22"/>
              </w:rPr>
              <w:t>2014 - 2020</w:t>
            </w:r>
          </w:p>
        </w:tc>
        <w:tc>
          <w:tcPr>
            <w:tcW w:w="1843" w:type="dxa"/>
            <w:tcBorders>
              <w:bottom w:val="nil"/>
            </w:tcBorders>
          </w:tcPr>
          <w:p w:rsidR="00F1073B" w:rsidRPr="004E41DD" w:rsidRDefault="00F1073B" w:rsidP="00F1073B">
            <w:pPr>
              <w:widowControl w:val="0"/>
              <w:autoSpaceDE w:val="0"/>
              <w:autoSpaceDN w:val="0"/>
              <w:rPr>
                <w:sz w:val="22"/>
                <w:szCs w:val="22"/>
              </w:rPr>
            </w:pPr>
            <w:r w:rsidRPr="004E41DD">
              <w:rPr>
                <w:sz w:val="22"/>
                <w:szCs w:val="22"/>
              </w:rPr>
              <w:t>Министерство строительства и жилищно-коммунального хозяйства Калужской области (далее - МС и ЖКХ), МС, органы местного самоуправления Калужской области (по согласованию)</w:t>
            </w:r>
          </w:p>
        </w:tc>
        <w:tc>
          <w:tcPr>
            <w:tcW w:w="2410" w:type="dxa"/>
            <w:tcBorders>
              <w:bottom w:val="nil"/>
            </w:tcBorders>
          </w:tcPr>
          <w:p w:rsidR="00F1073B" w:rsidRPr="004E41DD" w:rsidRDefault="00F1073B" w:rsidP="00F1073B">
            <w:pPr>
              <w:widowControl w:val="0"/>
              <w:autoSpaceDE w:val="0"/>
              <w:autoSpaceDN w:val="0"/>
              <w:rPr>
                <w:sz w:val="22"/>
                <w:szCs w:val="22"/>
              </w:rPr>
            </w:pPr>
          </w:p>
        </w:tc>
        <w:tc>
          <w:tcPr>
            <w:tcW w:w="1984" w:type="dxa"/>
            <w:tcBorders>
              <w:bottom w:val="nil"/>
            </w:tcBorders>
          </w:tcPr>
          <w:p w:rsidR="00F1073B" w:rsidRPr="004E41DD" w:rsidRDefault="00F1073B" w:rsidP="00F1073B">
            <w:pPr>
              <w:widowControl w:val="0"/>
              <w:autoSpaceDE w:val="0"/>
              <w:autoSpaceDN w:val="0"/>
              <w:rPr>
                <w:sz w:val="22"/>
                <w:szCs w:val="22"/>
              </w:rPr>
            </w:pPr>
          </w:p>
        </w:tc>
      </w:tr>
      <w:tr w:rsidR="00355938" w:rsidRPr="004E41DD" w:rsidTr="00F1073B">
        <w:tc>
          <w:tcPr>
            <w:tcW w:w="850" w:type="dxa"/>
            <w:vMerge w:val="restart"/>
          </w:tcPr>
          <w:p w:rsidR="00355938" w:rsidRPr="004E41DD" w:rsidRDefault="00355938" w:rsidP="00CF016A">
            <w:pPr>
              <w:widowControl w:val="0"/>
              <w:autoSpaceDE w:val="0"/>
              <w:autoSpaceDN w:val="0"/>
              <w:jc w:val="center"/>
              <w:rPr>
                <w:sz w:val="22"/>
                <w:szCs w:val="22"/>
              </w:rPr>
            </w:pPr>
            <w:r>
              <w:rPr>
                <w:sz w:val="22"/>
                <w:szCs w:val="22"/>
              </w:rPr>
              <w:t>5</w:t>
            </w:r>
          </w:p>
        </w:tc>
        <w:tc>
          <w:tcPr>
            <w:tcW w:w="2553" w:type="dxa"/>
            <w:vMerge w:val="restart"/>
          </w:tcPr>
          <w:p w:rsidR="00355938" w:rsidRPr="004E41DD" w:rsidRDefault="00355938" w:rsidP="00CF016A">
            <w:pPr>
              <w:widowControl w:val="0"/>
              <w:autoSpaceDE w:val="0"/>
              <w:autoSpaceDN w:val="0"/>
              <w:rPr>
                <w:sz w:val="22"/>
                <w:szCs w:val="22"/>
              </w:rPr>
            </w:pPr>
            <w:r w:rsidRPr="004E41DD">
              <w:rPr>
                <w:sz w:val="22"/>
                <w:szCs w:val="22"/>
              </w:rPr>
              <w:t>Строительство крытых футбольных манежей</w:t>
            </w:r>
          </w:p>
        </w:tc>
        <w:tc>
          <w:tcPr>
            <w:tcW w:w="1134" w:type="dxa"/>
            <w:vMerge w:val="restart"/>
          </w:tcPr>
          <w:p w:rsidR="00355938" w:rsidRPr="004E41DD" w:rsidRDefault="00355938" w:rsidP="00CF016A">
            <w:pPr>
              <w:widowControl w:val="0"/>
              <w:autoSpaceDE w:val="0"/>
              <w:autoSpaceDN w:val="0"/>
              <w:rPr>
                <w:sz w:val="22"/>
                <w:szCs w:val="22"/>
              </w:rPr>
            </w:pPr>
            <w:r>
              <w:rPr>
                <w:sz w:val="22"/>
                <w:szCs w:val="22"/>
              </w:rPr>
              <w:t>2019-2024</w:t>
            </w:r>
          </w:p>
        </w:tc>
        <w:tc>
          <w:tcPr>
            <w:tcW w:w="1843" w:type="dxa"/>
            <w:vMerge w:val="restart"/>
          </w:tcPr>
          <w:p w:rsidR="00355938" w:rsidRPr="004E41DD" w:rsidRDefault="00355938" w:rsidP="00CF016A">
            <w:pPr>
              <w:widowControl w:val="0"/>
              <w:autoSpaceDE w:val="0"/>
              <w:autoSpaceDN w:val="0"/>
              <w:rPr>
                <w:sz w:val="22"/>
                <w:szCs w:val="22"/>
              </w:rPr>
            </w:pPr>
            <w:r w:rsidRPr="004E41DD">
              <w:rPr>
                <w:sz w:val="22"/>
                <w:szCs w:val="22"/>
              </w:rPr>
              <w:t>МС и ЖКХ</w:t>
            </w:r>
          </w:p>
          <w:p w:rsidR="00355938" w:rsidRPr="004E41DD" w:rsidRDefault="00355938" w:rsidP="00CF016A">
            <w:pPr>
              <w:widowControl w:val="0"/>
              <w:autoSpaceDE w:val="0"/>
              <w:autoSpaceDN w:val="0"/>
              <w:rPr>
                <w:sz w:val="22"/>
                <w:szCs w:val="22"/>
              </w:rPr>
            </w:pPr>
          </w:p>
        </w:tc>
        <w:tc>
          <w:tcPr>
            <w:tcW w:w="2410" w:type="dxa"/>
          </w:tcPr>
          <w:p w:rsidR="00355938" w:rsidRPr="004E41DD" w:rsidRDefault="00355938" w:rsidP="00CF016A">
            <w:pPr>
              <w:widowControl w:val="0"/>
              <w:autoSpaceDE w:val="0"/>
              <w:autoSpaceDN w:val="0"/>
              <w:rPr>
                <w:sz w:val="22"/>
                <w:szCs w:val="22"/>
              </w:rPr>
            </w:pPr>
            <w:r w:rsidRPr="004E41DD">
              <w:rPr>
                <w:sz w:val="22"/>
                <w:szCs w:val="22"/>
              </w:rPr>
              <w:t>Областной бюджет</w:t>
            </w:r>
          </w:p>
        </w:tc>
        <w:tc>
          <w:tcPr>
            <w:tcW w:w="1984" w:type="dxa"/>
            <w:vMerge w:val="restart"/>
          </w:tcPr>
          <w:p w:rsidR="00355938" w:rsidRPr="004E41DD" w:rsidRDefault="00355938" w:rsidP="00CF016A">
            <w:pPr>
              <w:widowControl w:val="0"/>
              <w:autoSpaceDE w:val="0"/>
              <w:autoSpaceDN w:val="0"/>
              <w:rPr>
                <w:sz w:val="22"/>
                <w:szCs w:val="22"/>
              </w:rPr>
            </w:pPr>
            <w:r w:rsidRPr="004E41DD">
              <w:rPr>
                <w:sz w:val="22"/>
                <w:szCs w:val="22"/>
              </w:rPr>
              <w:t>Федеральный национальный проект «Спорт - норма жизни»</w:t>
            </w:r>
          </w:p>
        </w:tc>
      </w:tr>
      <w:tr w:rsidR="00355938" w:rsidRPr="004E41DD" w:rsidTr="00F1073B">
        <w:tc>
          <w:tcPr>
            <w:tcW w:w="850" w:type="dxa"/>
            <w:vMerge/>
          </w:tcPr>
          <w:p w:rsidR="00355938" w:rsidRPr="004E41DD" w:rsidRDefault="00355938" w:rsidP="00F1073B">
            <w:pPr>
              <w:widowControl w:val="0"/>
              <w:autoSpaceDE w:val="0"/>
              <w:autoSpaceDN w:val="0"/>
              <w:jc w:val="center"/>
              <w:rPr>
                <w:sz w:val="22"/>
                <w:szCs w:val="22"/>
              </w:rPr>
            </w:pPr>
          </w:p>
        </w:tc>
        <w:tc>
          <w:tcPr>
            <w:tcW w:w="2553" w:type="dxa"/>
            <w:vMerge/>
          </w:tcPr>
          <w:p w:rsidR="00355938" w:rsidRPr="004E41DD" w:rsidRDefault="00355938" w:rsidP="00F1073B">
            <w:pPr>
              <w:widowControl w:val="0"/>
              <w:autoSpaceDE w:val="0"/>
              <w:autoSpaceDN w:val="0"/>
              <w:rPr>
                <w:sz w:val="22"/>
                <w:szCs w:val="22"/>
              </w:rPr>
            </w:pPr>
          </w:p>
        </w:tc>
        <w:tc>
          <w:tcPr>
            <w:tcW w:w="1134" w:type="dxa"/>
            <w:vMerge/>
          </w:tcPr>
          <w:p w:rsidR="00355938" w:rsidRPr="004E41DD" w:rsidRDefault="00355938" w:rsidP="00F1073B">
            <w:pPr>
              <w:widowControl w:val="0"/>
              <w:autoSpaceDE w:val="0"/>
              <w:autoSpaceDN w:val="0"/>
              <w:rPr>
                <w:sz w:val="22"/>
                <w:szCs w:val="22"/>
              </w:rPr>
            </w:pPr>
          </w:p>
        </w:tc>
        <w:tc>
          <w:tcPr>
            <w:tcW w:w="1843" w:type="dxa"/>
            <w:vMerge/>
          </w:tcPr>
          <w:p w:rsidR="00355938" w:rsidRPr="004E41DD" w:rsidRDefault="00355938" w:rsidP="00F1073B">
            <w:pPr>
              <w:widowControl w:val="0"/>
              <w:autoSpaceDE w:val="0"/>
              <w:autoSpaceDN w:val="0"/>
              <w:rPr>
                <w:sz w:val="22"/>
                <w:szCs w:val="22"/>
              </w:rPr>
            </w:pPr>
          </w:p>
        </w:tc>
        <w:tc>
          <w:tcPr>
            <w:tcW w:w="2410" w:type="dxa"/>
          </w:tcPr>
          <w:p w:rsidR="00355938" w:rsidRPr="004E41DD" w:rsidRDefault="00355938" w:rsidP="00F1073B">
            <w:pPr>
              <w:widowControl w:val="0"/>
              <w:autoSpaceDE w:val="0"/>
              <w:autoSpaceDN w:val="0"/>
              <w:rPr>
                <w:sz w:val="22"/>
                <w:szCs w:val="22"/>
              </w:rPr>
            </w:pPr>
            <w:r>
              <w:rPr>
                <w:sz w:val="22"/>
                <w:szCs w:val="22"/>
              </w:rPr>
              <w:t>Федеральный бюджет</w:t>
            </w:r>
          </w:p>
        </w:tc>
        <w:tc>
          <w:tcPr>
            <w:tcW w:w="1984" w:type="dxa"/>
            <w:vMerge/>
          </w:tcPr>
          <w:p w:rsidR="00355938" w:rsidRPr="004E41DD" w:rsidRDefault="00355938" w:rsidP="00F1073B">
            <w:pPr>
              <w:widowControl w:val="0"/>
              <w:autoSpaceDE w:val="0"/>
              <w:autoSpaceDN w:val="0"/>
              <w:rPr>
                <w:sz w:val="22"/>
                <w:szCs w:val="22"/>
              </w:rPr>
            </w:pPr>
          </w:p>
        </w:tc>
      </w:tr>
      <w:tr w:rsidR="00355938" w:rsidRPr="004E41DD" w:rsidTr="00F1073B">
        <w:tc>
          <w:tcPr>
            <w:tcW w:w="850" w:type="dxa"/>
            <w:vMerge w:val="restart"/>
          </w:tcPr>
          <w:p w:rsidR="00355938" w:rsidRPr="004E41DD" w:rsidRDefault="00355938" w:rsidP="00CF016A">
            <w:pPr>
              <w:widowControl w:val="0"/>
              <w:autoSpaceDE w:val="0"/>
              <w:autoSpaceDN w:val="0"/>
              <w:jc w:val="center"/>
              <w:rPr>
                <w:sz w:val="22"/>
                <w:szCs w:val="22"/>
              </w:rPr>
            </w:pPr>
            <w:r>
              <w:rPr>
                <w:sz w:val="22"/>
                <w:szCs w:val="22"/>
              </w:rPr>
              <w:t>6</w:t>
            </w:r>
          </w:p>
        </w:tc>
        <w:tc>
          <w:tcPr>
            <w:tcW w:w="2553" w:type="dxa"/>
            <w:vMerge w:val="restart"/>
          </w:tcPr>
          <w:p w:rsidR="00355938" w:rsidRPr="004E41DD" w:rsidRDefault="00355938" w:rsidP="00CF016A">
            <w:pPr>
              <w:widowControl w:val="0"/>
              <w:autoSpaceDE w:val="0"/>
              <w:autoSpaceDN w:val="0"/>
              <w:rPr>
                <w:sz w:val="22"/>
                <w:szCs w:val="22"/>
              </w:rPr>
            </w:pPr>
            <w:r w:rsidRPr="004E41DD">
              <w:rPr>
                <w:sz w:val="22"/>
                <w:szCs w:val="22"/>
              </w:rPr>
              <w:t>Строительство и реконструкция иных физкультурно-оздоровительных комплексов и центров для массового спорта</w:t>
            </w:r>
          </w:p>
        </w:tc>
        <w:tc>
          <w:tcPr>
            <w:tcW w:w="1134" w:type="dxa"/>
            <w:vMerge w:val="restart"/>
          </w:tcPr>
          <w:p w:rsidR="00355938" w:rsidRPr="004E41DD" w:rsidRDefault="00355938" w:rsidP="00CF016A">
            <w:pPr>
              <w:widowControl w:val="0"/>
              <w:autoSpaceDE w:val="0"/>
              <w:autoSpaceDN w:val="0"/>
              <w:rPr>
                <w:sz w:val="22"/>
                <w:szCs w:val="22"/>
              </w:rPr>
            </w:pPr>
            <w:r>
              <w:rPr>
                <w:sz w:val="22"/>
                <w:szCs w:val="22"/>
              </w:rPr>
              <w:t>2019-2024</w:t>
            </w:r>
          </w:p>
        </w:tc>
        <w:tc>
          <w:tcPr>
            <w:tcW w:w="1843" w:type="dxa"/>
            <w:vMerge w:val="restart"/>
          </w:tcPr>
          <w:p w:rsidR="00355938" w:rsidRPr="004E41DD" w:rsidRDefault="00355938" w:rsidP="00CF016A">
            <w:pPr>
              <w:widowControl w:val="0"/>
              <w:autoSpaceDE w:val="0"/>
              <w:autoSpaceDN w:val="0"/>
              <w:rPr>
                <w:sz w:val="22"/>
                <w:szCs w:val="22"/>
              </w:rPr>
            </w:pPr>
            <w:r w:rsidRPr="004E41DD">
              <w:rPr>
                <w:sz w:val="22"/>
                <w:szCs w:val="22"/>
              </w:rPr>
              <w:t>МС и ЖКХ</w:t>
            </w:r>
          </w:p>
          <w:p w:rsidR="00355938" w:rsidRPr="004E41DD" w:rsidRDefault="00355938" w:rsidP="00CF016A">
            <w:pPr>
              <w:widowControl w:val="0"/>
              <w:autoSpaceDE w:val="0"/>
              <w:autoSpaceDN w:val="0"/>
              <w:rPr>
                <w:sz w:val="22"/>
                <w:szCs w:val="22"/>
              </w:rPr>
            </w:pPr>
          </w:p>
        </w:tc>
        <w:tc>
          <w:tcPr>
            <w:tcW w:w="2410" w:type="dxa"/>
          </w:tcPr>
          <w:p w:rsidR="00355938" w:rsidRPr="004E41DD" w:rsidRDefault="00355938" w:rsidP="00CF016A">
            <w:pPr>
              <w:widowControl w:val="0"/>
              <w:autoSpaceDE w:val="0"/>
              <w:autoSpaceDN w:val="0"/>
              <w:rPr>
                <w:sz w:val="22"/>
                <w:szCs w:val="22"/>
              </w:rPr>
            </w:pPr>
            <w:r w:rsidRPr="004E41DD">
              <w:rPr>
                <w:sz w:val="22"/>
                <w:szCs w:val="22"/>
              </w:rPr>
              <w:t>Областной бюджет</w:t>
            </w:r>
          </w:p>
        </w:tc>
        <w:tc>
          <w:tcPr>
            <w:tcW w:w="1984" w:type="dxa"/>
            <w:vMerge w:val="restart"/>
          </w:tcPr>
          <w:p w:rsidR="00355938" w:rsidRPr="004E41DD" w:rsidRDefault="00355938" w:rsidP="00CF016A">
            <w:pPr>
              <w:widowControl w:val="0"/>
              <w:autoSpaceDE w:val="0"/>
              <w:autoSpaceDN w:val="0"/>
              <w:rPr>
                <w:sz w:val="22"/>
                <w:szCs w:val="22"/>
              </w:rPr>
            </w:pPr>
            <w:r w:rsidRPr="004E41DD">
              <w:rPr>
                <w:sz w:val="22"/>
                <w:szCs w:val="22"/>
              </w:rPr>
              <w:t>Федеральный национальный проект «Спорт - норма жизни»</w:t>
            </w:r>
          </w:p>
        </w:tc>
      </w:tr>
      <w:tr w:rsidR="00355938" w:rsidRPr="004E41DD" w:rsidTr="00F1073B">
        <w:tc>
          <w:tcPr>
            <w:tcW w:w="850" w:type="dxa"/>
            <w:vMerge/>
          </w:tcPr>
          <w:p w:rsidR="00355938" w:rsidRPr="004E41DD" w:rsidRDefault="00355938" w:rsidP="00F1073B">
            <w:pPr>
              <w:widowControl w:val="0"/>
              <w:autoSpaceDE w:val="0"/>
              <w:autoSpaceDN w:val="0"/>
              <w:jc w:val="center"/>
              <w:rPr>
                <w:sz w:val="22"/>
                <w:szCs w:val="22"/>
              </w:rPr>
            </w:pPr>
          </w:p>
        </w:tc>
        <w:tc>
          <w:tcPr>
            <w:tcW w:w="2553" w:type="dxa"/>
            <w:vMerge/>
          </w:tcPr>
          <w:p w:rsidR="00355938" w:rsidRPr="004E41DD" w:rsidRDefault="00355938" w:rsidP="00F1073B">
            <w:pPr>
              <w:widowControl w:val="0"/>
              <w:autoSpaceDE w:val="0"/>
              <w:autoSpaceDN w:val="0"/>
              <w:rPr>
                <w:sz w:val="22"/>
                <w:szCs w:val="22"/>
              </w:rPr>
            </w:pPr>
          </w:p>
        </w:tc>
        <w:tc>
          <w:tcPr>
            <w:tcW w:w="1134" w:type="dxa"/>
            <w:vMerge/>
          </w:tcPr>
          <w:p w:rsidR="00355938" w:rsidRPr="004E41DD" w:rsidRDefault="00355938" w:rsidP="00F1073B">
            <w:pPr>
              <w:widowControl w:val="0"/>
              <w:autoSpaceDE w:val="0"/>
              <w:autoSpaceDN w:val="0"/>
              <w:rPr>
                <w:sz w:val="22"/>
                <w:szCs w:val="22"/>
              </w:rPr>
            </w:pPr>
          </w:p>
        </w:tc>
        <w:tc>
          <w:tcPr>
            <w:tcW w:w="1843" w:type="dxa"/>
            <w:vMerge/>
          </w:tcPr>
          <w:p w:rsidR="00355938" w:rsidRPr="004E41DD" w:rsidRDefault="00355938" w:rsidP="00F1073B">
            <w:pPr>
              <w:widowControl w:val="0"/>
              <w:autoSpaceDE w:val="0"/>
              <w:autoSpaceDN w:val="0"/>
              <w:rPr>
                <w:sz w:val="22"/>
                <w:szCs w:val="22"/>
              </w:rPr>
            </w:pPr>
          </w:p>
        </w:tc>
        <w:tc>
          <w:tcPr>
            <w:tcW w:w="2410" w:type="dxa"/>
          </w:tcPr>
          <w:p w:rsidR="00355938" w:rsidRPr="004E41DD" w:rsidRDefault="00355938" w:rsidP="00F1073B">
            <w:pPr>
              <w:widowControl w:val="0"/>
              <w:autoSpaceDE w:val="0"/>
              <w:autoSpaceDN w:val="0"/>
              <w:rPr>
                <w:sz w:val="22"/>
                <w:szCs w:val="22"/>
              </w:rPr>
            </w:pPr>
            <w:r>
              <w:rPr>
                <w:sz w:val="22"/>
                <w:szCs w:val="22"/>
              </w:rPr>
              <w:t>Федеральный бюджет</w:t>
            </w:r>
          </w:p>
        </w:tc>
        <w:tc>
          <w:tcPr>
            <w:tcW w:w="1984" w:type="dxa"/>
            <w:vMerge/>
          </w:tcPr>
          <w:p w:rsidR="00355938" w:rsidRPr="004E41DD" w:rsidRDefault="00355938" w:rsidP="00F1073B">
            <w:pPr>
              <w:widowControl w:val="0"/>
              <w:autoSpaceDE w:val="0"/>
              <w:autoSpaceDN w:val="0"/>
              <w:rPr>
                <w:sz w:val="22"/>
                <w:szCs w:val="22"/>
              </w:rPr>
            </w:pPr>
          </w:p>
        </w:tc>
      </w:tr>
      <w:tr w:rsidR="00355938" w:rsidRPr="004E41DD" w:rsidTr="00F1073B">
        <w:tc>
          <w:tcPr>
            <w:tcW w:w="850" w:type="dxa"/>
            <w:vMerge w:val="restart"/>
          </w:tcPr>
          <w:p w:rsidR="00355938" w:rsidRPr="004E41DD" w:rsidRDefault="00355938" w:rsidP="00CF016A">
            <w:pPr>
              <w:widowControl w:val="0"/>
              <w:autoSpaceDE w:val="0"/>
              <w:autoSpaceDN w:val="0"/>
              <w:jc w:val="center"/>
              <w:rPr>
                <w:sz w:val="22"/>
                <w:szCs w:val="22"/>
              </w:rPr>
            </w:pPr>
            <w:r>
              <w:rPr>
                <w:sz w:val="22"/>
                <w:szCs w:val="22"/>
              </w:rPr>
              <w:t>7</w:t>
            </w:r>
          </w:p>
        </w:tc>
        <w:tc>
          <w:tcPr>
            <w:tcW w:w="2553" w:type="dxa"/>
            <w:vMerge w:val="restart"/>
          </w:tcPr>
          <w:p w:rsidR="00355938" w:rsidRPr="004E41DD" w:rsidRDefault="00355938" w:rsidP="00CF016A">
            <w:pPr>
              <w:widowControl w:val="0"/>
              <w:autoSpaceDE w:val="0"/>
              <w:autoSpaceDN w:val="0"/>
              <w:rPr>
                <w:sz w:val="22"/>
                <w:szCs w:val="22"/>
              </w:rPr>
            </w:pPr>
            <w:r>
              <w:rPr>
                <w:sz w:val="22"/>
                <w:szCs w:val="22"/>
              </w:rPr>
              <w:t>Строительство и реконструкция крытых катков с искусственным льдом для организаций спортивной подготовки</w:t>
            </w:r>
          </w:p>
        </w:tc>
        <w:tc>
          <w:tcPr>
            <w:tcW w:w="1134" w:type="dxa"/>
            <w:vMerge w:val="restart"/>
          </w:tcPr>
          <w:p w:rsidR="00355938" w:rsidRPr="004E41DD" w:rsidRDefault="00355938" w:rsidP="00CF016A">
            <w:pPr>
              <w:widowControl w:val="0"/>
              <w:autoSpaceDE w:val="0"/>
              <w:autoSpaceDN w:val="0"/>
              <w:rPr>
                <w:sz w:val="22"/>
                <w:szCs w:val="22"/>
              </w:rPr>
            </w:pPr>
            <w:r>
              <w:rPr>
                <w:sz w:val="22"/>
                <w:szCs w:val="22"/>
              </w:rPr>
              <w:t>2019-2024</w:t>
            </w:r>
          </w:p>
        </w:tc>
        <w:tc>
          <w:tcPr>
            <w:tcW w:w="1843" w:type="dxa"/>
            <w:vMerge w:val="restart"/>
          </w:tcPr>
          <w:p w:rsidR="00355938" w:rsidRPr="004E41DD" w:rsidRDefault="00355938" w:rsidP="00355938">
            <w:pPr>
              <w:widowControl w:val="0"/>
              <w:autoSpaceDE w:val="0"/>
              <w:autoSpaceDN w:val="0"/>
              <w:rPr>
                <w:sz w:val="22"/>
                <w:szCs w:val="22"/>
              </w:rPr>
            </w:pPr>
            <w:r w:rsidRPr="004E41DD">
              <w:rPr>
                <w:sz w:val="22"/>
                <w:szCs w:val="22"/>
              </w:rPr>
              <w:t xml:space="preserve">МС </w:t>
            </w:r>
            <w:r>
              <w:rPr>
                <w:sz w:val="22"/>
                <w:szCs w:val="22"/>
              </w:rPr>
              <w:t>и ЖКХ,</w:t>
            </w:r>
          </w:p>
        </w:tc>
        <w:tc>
          <w:tcPr>
            <w:tcW w:w="2410" w:type="dxa"/>
          </w:tcPr>
          <w:p w:rsidR="00355938" w:rsidRPr="004E41DD" w:rsidRDefault="00355938" w:rsidP="00CF016A">
            <w:pPr>
              <w:widowControl w:val="0"/>
              <w:autoSpaceDE w:val="0"/>
              <w:autoSpaceDN w:val="0"/>
              <w:rPr>
                <w:sz w:val="22"/>
                <w:szCs w:val="22"/>
              </w:rPr>
            </w:pPr>
            <w:r w:rsidRPr="004E41DD">
              <w:rPr>
                <w:sz w:val="22"/>
                <w:szCs w:val="22"/>
              </w:rPr>
              <w:t>Областной бюджет</w:t>
            </w:r>
          </w:p>
        </w:tc>
        <w:tc>
          <w:tcPr>
            <w:tcW w:w="1984" w:type="dxa"/>
            <w:vMerge w:val="restart"/>
          </w:tcPr>
          <w:p w:rsidR="00355938" w:rsidRPr="004E41DD" w:rsidRDefault="00355938" w:rsidP="00CF016A">
            <w:pPr>
              <w:widowControl w:val="0"/>
              <w:autoSpaceDE w:val="0"/>
              <w:autoSpaceDN w:val="0"/>
              <w:rPr>
                <w:sz w:val="22"/>
                <w:szCs w:val="22"/>
              </w:rPr>
            </w:pPr>
            <w:r w:rsidRPr="004E41DD">
              <w:rPr>
                <w:sz w:val="22"/>
                <w:szCs w:val="22"/>
              </w:rPr>
              <w:t>Федеральный национальный проект «Спорт - норма жизни»</w:t>
            </w:r>
          </w:p>
        </w:tc>
      </w:tr>
      <w:tr w:rsidR="00355938" w:rsidRPr="004E41DD" w:rsidTr="00F1073B">
        <w:tc>
          <w:tcPr>
            <w:tcW w:w="850" w:type="dxa"/>
            <w:vMerge/>
          </w:tcPr>
          <w:p w:rsidR="00355938" w:rsidRPr="004E41DD" w:rsidRDefault="00355938" w:rsidP="00F1073B">
            <w:pPr>
              <w:widowControl w:val="0"/>
              <w:autoSpaceDE w:val="0"/>
              <w:autoSpaceDN w:val="0"/>
              <w:jc w:val="center"/>
              <w:rPr>
                <w:sz w:val="22"/>
                <w:szCs w:val="22"/>
              </w:rPr>
            </w:pPr>
          </w:p>
        </w:tc>
        <w:tc>
          <w:tcPr>
            <w:tcW w:w="2553" w:type="dxa"/>
            <w:vMerge/>
          </w:tcPr>
          <w:p w:rsidR="00355938" w:rsidRPr="004E41DD" w:rsidRDefault="00355938" w:rsidP="00F1073B">
            <w:pPr>
              <w:widowControl w:val="0"/>
              <w:autoSpaceDE w:val="0"/>
              <w:autoSpaceDN w:val="0"/>
              <w:rPr>
                <w:sz w:val="22"/>
                <w:szCs w:val="22"/>
              </w:rPr>
            </w:pPr>
          </w:p>
        </w:tc>
        <w:tc>
          <w:tcPr>
            <w:tcW w:w="1134" w:type="dxa"/>
            <w:vMerge/>
          </w:tcPr>
          <w:p w:rsidR="00355938" w:rsidRPr="004E41DD" w:rsidRDefault="00355938" w:rsidP="00F1073B">
            <w:pPr>
              <w:widowControl w:val="0"/>
              <w:autoSpaceDE w:val="0"/>
              <w:autoSpaceDN w:val="0"/>
              <w:rPr>
                <w:sz w:val="22"/>
                <w:szCs w:val="22"/>
              </w:rPr>
            </w:pPr>
          </w:p>
        </w:tc>
        <w:tc>
          <w:tcPr>
            <w:tcW w:w="1843" w:type="dxa"/>
            <w:vMerge/>
          </w:tcPr>
          <w:p w:rsidR="00355938" w:rsidRPr="004E41DD" w:rsidRDefault="00355938" w:rsidP="00F1073B">
            <w:pPr>
              <w:widowControl w:val="0"/>
              <w:autoSpaceDE w:val="0"/>
              <w:autoSpaceDN w:val="0"/>
              <w:rPr>
                <w:sz w:val="22"/>
                <w:szCs w:val="22"/>
              </w:rPr>
            </w:pPr>
          </w:p>
        </w:tc>
        <w:tc>
          <w:tcPr>
            <w:tcW w:w="2410" w:type="dxa"/>
          </w:tcPr>
          <w:p w:rsidR="00355938" w:rsidRPr="004E41DD" w:rsidRDefault="00355938" w:rsidP="00F1073B">
            <w:pPr>
              <w:widowControl w:val="0"/>
              <w:autoSpaceDE w:val="0"/>
              <w:autoSpaceDN w:val="0"/>
              <w:rPr>
                <w:sz w:val="22"/>
                <w:szCs w:val="22"/>
              </w:rPr>
            </w:pPr>
            <w:r>
              <w:rPr>
                <w:sz w:val="22"/>
                <w:szCs w:val="22"/>
              </w:rPr>
              <w:t>Федеральный бюджет</w:t>
            </w:r>
          </w:p>
        </w:tc>
        <w:tc>
          <w:tcPr>
            <w:tcW w:w="1984" w:type="dxa"/>
            <w:vMerge/>
          </w:tcPr>
          <w:p w:rsidR="00355938" w:rsidRPr="004E41DD" w:rsidRDefault="00355938" w:rsidP="00F1073B">
            <w:pPr>
              <w:widowControl w:val="0"/>
              <w:autoSpaceDE w:val="0"/>
              <w:autoSpaceDN w:val="0"/>
              <w:rPr>
                <w:color w:val="FF0000"/>
                <w:sz w:val="22"/>
                <w:szCs w:val="22"/>
              </w:rPr>
            </w:pPr>
          </w:p>
        </w:tc>
      </w:tr>
      <w:tr w:rsidR="00355938" w:rsidRPr="004E41DD" w:rsidTr="00F1073B">
        <w:tc>
          <w:tcPr>
            <w:tcW w:w="850" w:type="dxa"/>
          </w:tcPr>
          <w:p w:rsidR="00355938" w:rsidRPr="004E41DD" w:rsidRDefault="00355938" w:rsidP="00CF016A">
            <w:pPr>
              <w:widowControl w:val="0"/>
              <w:autoSpaceDE w:val="0"/>
              <w:autoSpaceDN w:val="0"/>
              <w:jc w:val="center"/>
              <w:rPr>
                <w:sz w:val="22"/>
                <w:szCs w:val="22"/>
              </w:rPr>
            </w:pPr>
            <w:r w:rsidRPr="004E41DD">
              <w:rPr>
                <w:sz w:val="22"/>
                <w:szCs w:val="22"/>
              </w:rPr>
              <w:t>8</w:t>
            </w:r>
          </w:p>
        </w:tc>
        <w:tc>
          <w:tcPr>
            <w:tcW w:w="2553" w:type="dxa"/>
          </w:tcPr>
          <w:p w:rsidR="00355938" w:rsidRPr="004E41DD" w:rsidRDefault="00355938" w:rsidP="00CF016A">
            <w:pPr>
              <w:widowControl w:val="0"/>
              <w:autoSpaceDE w:val="0"/>
              <w:autoSpaceDN w:val="0"/>
              <w:rPr>
                <w:sz w:val="22"/>
                <w:szCs w:val="22"/>
              </w:rPr>
            </w:pPr>
            <w:r w:rsidRPr="004E41DD">
              <w:rPr>
                <w:sz w:val="22"/>
                <w:szCs w:val="22"/>
              </w:rPr>
              <w:t>Выделение субсидий физкультурно-спортивным организациям, развивающим командные игровые виды спорта (за исключением государственных (муниципальных) учреждений)</w:t>
            </w:r>
          </w:p>
        </w:tc>
        <w:tc>
          <w:tcPr>
            <w:tcW w:w="1134" w:type="dxa"/>
          </w:tcPr>
          <w:p w:rsidR="00355938" w:rsidRPr="004E41DD" w:rsidRDefault="00FD61F8" w:rsidP="00CF016A">
            <w:pPr>
              <w:widowControl w:val="0"/>
              <w:autoSpaceDE w:val="0"/>
              <w:autoSpaceDN w:val="0"/>
              <w:rPr>
                <w:sz w:val="22"/>
                <w:szCs w:val="22"/>
              </w:rPr>
            </w:pPr>
            <w:r>
              <w:rPr>
                <w:sz w:val="22"/>
                <w:szCs w:val="22"/>
              </w:rPr>
              <w:t>2019 - 2024</w:t>
            </w:r>
          </w:p>
        </w:tc>
        <w:tc>
          <w:tcPr>
            <w:tcW w:w="1843" w:type="dxa"/>
          </w:tcPr>
          <w:p w:rsidR="00355938" w:rsidRPr="004E41DD" w:rsidRDefault="00355938" w:rsidP="00CF016A">
            <w:pPr>
              <w:widowControl w:val="0"/>
              <w:autoSpaceDE w:val="0"/>
              <w:autoSpaceDN w:val="0"/>
              <w:rPr>
                <w:sz w:val="22"/>
                <w:szCs w:val="22"/>
              </w:rPr>
            </w:pPr>
            <w:r w:rsidRPr="004E41DD">
              <w:rPr>
                <w:sz w:val="22"/>
                <w:szCs w:val="22"/>
              </w:rPr>
              <w:t>Органы местного самоуправления Калужской области (по согласованию)</w:t>
            </w:r>
          </w:p>
        </w:tc>
        <w:tc>
          <w:tcPr>
            <w:tcW w:w="2410" w:type="dxa"/>
          </w:tcPr>
          <w:p w:rsidR="00355938" w:rsidRPr="004E41DD" w:rsidRDefault="00355938" w:rsidP="00CF016A">
            <w:pPr>
              <w:widowControl w:val="0"/>
              <w:autoSpaceDE w:val="0"/>
              <w:autoSpaceDN w:val="0"/>
              <w:rPr>
                <w:sz w:val="22"/>
                <w:szCs w:val="22"/>
              </w:rPr>
            </w:pPr>
            <w:r w:rsidRPr="004E41DD">
              <w:rPr>
                <w:sz w:val="22"/>
                <w:szCs w:val="22"/>
              </w:rPr>
              <w:t>Местные бюджеты (</w:t>
            </w:r>
            <w:proofErr w:type="spellStart"/>
            <w:r w:rsidRPr="004E41DD">
              <w:rPr>
                <w:sz w:val="22"/>
                <w:szCs w:val="22"/>
              </w:rPr>
              <w:t>справочно</w:t>
            </w:r>
            <w:proofErr w:type="spellEnd"/>
            <w:r w:rsidRPr="004E41DD">
              <w:rPr>
                <w:sz w:val="22"/>
                <w:szCs w:val="22"/>
              </w:rPr>
              <w:t xml:space="preserve">) </w:t>
            </w:r>
          </w:p>
        </w:tc>
        <w:tc>
          <w:tcPr>
            <w:tcW w:w="1984" w:type="dxa"/>
          </w:tcPr>
          <w:p w:rsidR="00355938" w:rsidRPr="004E41DD" w:rsidRDefault="00355938" w:rsidP="00F1073B">
            <w:pPr>
              <w:widowControl w:val="0"/>
              <w:autoSpaceDE w:val="0"/>
              <w:autoSpaceDN w:val="0"/>
              <w:rPr>
                <w:color w:val="FF0000"/>
                <w:sz w:val="22"/>
                <w:szCs w:val="22"/>
              </w:rPr>
            </w:pPr>
          </w:p>
        </w:tc>
      </w:tr>
      <w:tr w:rsidR="00355938" w:rsidRPr="004E41DD" w:rsidTr="00F1073B">
        <w:tc>
          <w:tcPr>
            <w:tcW w:w="850" w:type="dxa"/>
            <w:vMerge w:val="restart"/>
          </w:tcPr>
          <w:p w:rsidR="00355938" w:rsidRPr="004E41DD" w:rsidRDefault="00355938" w:rsidP="00F1073B">
            <w:pPr>
              <w:widowControl w:val="0"/>
              <w:autoSpaceDE w:val="0"/>
              <w:autoSpaceDN w:val="0"/>
              <w:jc w:val="center"/>
              <w:rPr>
                <w:sz w:val="22"/>
                <w:szCs w:val="22"/>
              </w:rPr>
            </w:pPr>
            <w:r w:rsidRPr="004E41DD">
              <w:rPr>
                <w:sz w:val="22"/>
                <w:szCs w:val="22"/>
              </w:rPr>
              <w:t>9</w:t>
            </w:r>
          </w:p>
        </w:tc>
        <w:tc>
          <w:tcPr>
            <w:tcW w:w="2553" w:type="dxa"/>
            <w:vMerge w:val="restart"/>
          </w:tcPr>
          <w:p w:rsidR="00355938" w:rsidRPr="004E41DD" w:rsidRDefault="00355938" w:rsidP="00F1073B">
            <w:pPr>
              <w:widowControl w:val="0"/>
              <w:autoSpaceDE w:val="0"/>
              <w:autoSpaceDN w:val="0"/>
              <w:rPr>
                <w:sz w:val="22"/>
                <w:szCs w:val="22"/>
              </w:rPr>
            </w:pPr>
            <w:r w:rsidRPr="004E41DD">
              <w:rPr>
                <w:sz w:val="22"/>
                <w:szCs w:val="22"/>
              </w:rPr>
              <w:t xml:space="preserve">Предоставление субсидий социально ориентированным </w:t>
            </w:r>
            <w:r w:rsidRPr="004E41DD">
              <w:rPr>
                <w:sz w:val="22"/>
                <w:szCs w:val="22"/>
              </w:rPr>
              <w:lastRenderedPageBreak/>
              <w:t>некоммерческим организациям, осуществляющим деятельность в области физической культуры и массового спорта</w:t>
            </w:r>
          </w:p>
        </w:tc>
        <w:tc>
          <w:tcPr>
            <w:tcW w:w="1134" w:type="dxa"/>
            <w:vMerge w:val="restart"/>
          </w:tcPr>
          <w:p w:rsidR="00355938" w:rsidRPr="004E41DD" w:rsidRDefault="00355938" w:rsidP="00F1073B">
            <w:pPr>
              <w:widowControl w:val="0"/>
              <w:autoSpaceDE w:val="0"/>
              <w:autoSpaceDN w:val="0"/>
              <w:rPr>
                <w:sz w:val="22"/>
                <w:szCs w:val="22"/>
              </w:rPr>
            </w:pPr>
            <w:r w:rsidRPr="004E41DD">
              <w:rPr>
                <w:sz w:val="22"/>
                <w:szCs w:val="22"/>
              </w:rPr>
              <w:lastRenderedPageBreak/>
              <w:t>2019 - 2024</w:t>
            </w:r>
          </w:p>
        </w:tc>
        <w:tc>
          <w:tcPr>
            <w:tcW w:w="1843" w:type="dxa"/>
          </w:tcPr>
          <w:p w:rsidR="00355938" w:rsidRPr="004E41DD" w:rsidRDefault="00355938" w:rsidP="00F1073B">
            <w:pPr>
              <w:widowControl w:val="0"/>
              <w:autoSpaceDE w:val="0"/>
              <w:autoSpaceDN w:val="0"/>
              <w:rPr>
                <w:sz w:val="22"/>
                <w:szCs w:val="22"/>
              </w:rPr>
            </w:pPr>
            <w:r w:rsidRPr="004E41DD">
              <w:rPr>
                <w:sz w:val="22"/>
                <w:szCs w:val="22"/>
              </w:rPr>
              <w:t>МС</w:t>
            </w:r>
          </w:p>
        </w:tc>
        <w:tc>
          <w:tcPr>
            <w:tcW w:w="2410" w:type="dxa"/>
          </w:tcPr>
          <w:p w:rsidR="00355938" w:rsidRPr="004E41DD" w:rsidRDefault="00355938" w:rsidP="00F1073B">
            <w:pPr>
              <w:widowControl w:val="0"/>
              <w:autoSpaceDE w:val="0"/>
              <w:autoSpaceDN w:val="0"/>
              <w:rPr>
                <w:sz w:val="22"/>
                <w:szCs w:val="22"/>
              </w:rPr>
            </w:pPr>
            <w:r w:rsidRPr="004E41DD">
              <w:rPr>
                <w:sz w:val="22"/>
                <w:szCs w:val="22"/>
              </w:rPr>
              <w:t>Областной бюджет</w:t>
            </w:r>
          </w:p>
        </w:tc>
        <w:tc>
          <w:tcPr>
            <w:tcW w:w="1984" w:type="dxa"/>
            <w:vMerge w:val="restart"/>
          </w:tcPr>
          <w:p w:rsidR="00355938" w:rsidRPr="004E41DD" w:rsidRDefault="00355938" w:rsidP="00F1073B">
            <w:pPr>
              <w:widowControl w:val="0"/>
              <w:autoSpaceDE w:val="0"/>
              <w:autoSpaceDN w:val="0"/>
              <w:rPr>
                <w:sz w:val="22"/>
                <w:szCs w:val="22"/>
              </w:rPr>
            </w:pPr>
          </w:p>
        </w:tc>
      </w:tr>
      <w:tr w:rsidR="00355938" w:rsidRPr="004E41DD" w:rsidTr="005F2A52">
        <w:tc>
          <w:tcPr>
            <w:tcW w:w="850" w:type="dxa"/>
            <w:vMerge/>
          </w:tcPr>
          <w:p w:rsidR="00355938" w:rsidRDefault="00355938" w:rsidP="00415DC3">
            <w:pPr>
              <w:widowControl w:val="0"/>
              <w:autoSpaceDE w:val="0"/>
              <w:autoSpaceDN w:val="0"/>
              <w:jc w:val="center"/>
              <w:rPr>
                <w:sz w:val="22"/>
                <w:szCs w:val="22"/>
              </w:rPr>
            </w:pPr>
          </w:p>
        </w:tc>
        <w:tc>
          <w:tcPr>
            <w:tcW w:w="2553" w:type="dxa"/>
            <w:vMerge/>
          </w:tcPr>
          <w:p w:rsidR="00355938" w:rsidRDefault="00355938" w:rsidP="00415DC3">
            <w:pPr>
              <w:widowControl w:val="0"/>
              <w:autoSpaceDE w:val="0"/>
              <w:autoSpaceDN w:val="0"/>
              <w:rPr>
                <w:sz w:val="22"/>
                <w:szCs w:val="22"/>
              </w:rPr>
            </w:pPr>
          </w:p>
        </w:tc>
        <w:tc>
          <w:tcPr>
            <w:tcW w:w="1134" w:type="dxa"/>
            <w:vMerge/>
          </w:tcPr>
          <w:p w:rsidR="00355938" w:rsidRDefault="00355938" w:rsidP="00415DC3">
            <w:pPr>
              <w:widowControl w:val="0"/>
              <w:autoSpaceDE w:val="0"/>
              <w:autoSpaceDN w:val="0"/>
              <w:rPr>
                <w:sz w:val="22"/>
                <w:szCs w:val="22"/>
              </w:rPr>
            </w:pPr>
          </w:p>
        </w:tc>
        <w:tc>
          <w:tcPr>
            <w:tcW w:w="1843" w:type="dxa"/>
          </w:tcPr>
          <w:p w:rsidR="00355938" w:rsidRPr="004E41DD" w:rsidRDefault="00355938" w:rsidP="00415DC3">
            <w:pPr>
              <w:widowControl w:val="0"/>
              <w:autoSpaceDE w:val="0"/>
              <w:autoSpaceDN w:val="0"/>
              <w:rPr>
                <w:sz w:val="22"/>
                <w:szCs w:val="22"/>
              </w:rPr>
            </w:pPr>
          </w:p>
        </w:tc>
        <w:tc>
          <w:tcPr>
            <w:tcW w:w="2410" w:type="dxa"/>
          </w:tcPr>
          <w:p w:rsidR="00355938" w:rsidRPr="004E41DD" w:rsidRDefault="00355938" w:rsidP="00415DC3">
            <w:pPr>
              <w:widowControl w:val="0"/>
              <w:autoSpaceDE w:val="0"/>
              <w:autoSpaceDN w:val="0"/>
              <w:rPr>
                <w:sz w:val="22"/>
                <w:szCs w:val="22"/>
              </w:rPr>
            </w:pPr>
            <w:r w:rsidRPr="004E41DD">
              <w:rPr>
                <w:sz w:val="22"/>
                <w:szCs w:val="22"/>
              </w:rPr>
              <w:t>Федеральный бюджет</w:t>
            </w:r>
          </w:p>
        </w:tc>
        <w:tc>
          <w:tcPr>
            <w:tcW w:w="1984" w:type="dxa"/>
            <w:vMerge/>
          </w:tcPr>
          <w:p w:rsidR="00355938" w:rsidRPr="004E41DD" w:rsidRDefault="00355938" w:rsidP="00CC3C65">
            <w:pPr>
              <w:widowControl w:val="0"/>
              <w:autoSpaceDE w:val="0"/>
              <w:autoSpaceDN w:val="0"/>
              <w:rPr>
                <w:sz w:val="22"/>
                <w:szCs w:val="22"/>
              </w:rPr>
            </w:pPr>
          </w:p>
        </w:tc>
      </w:tr>
    </w:tbl>
    <w:p w:rsidR="00B0396A" w:rsidRPr="004E41DD" w:rsidRDefault="00B0396A" w:rsidP="00B0396A">
      <w:pPr>
        <w:widowControl w:val="0"/>
        <w:autoSpaceDE w:val="0"/>
        <w:autoSpaceDN w:val="0"/>
        <w:jc w:val="right"/>
        <w:outlineLvl w:val="3"/>
        <w:rPr>
          <w:sz w:val="22"/>
          <w:szCs w:val="22"/>
        </w:rPr>
      </w:pPr>
    </w:p>
    <w:p w:rsidR="00BC1636" w:rsidRPr="004E41DD" w:rsidRDefault="00BC1636" w:rsidP="00B0396A">
      <w:pPr>
        <w:widowControl w:val="0"/>
        <w:autoSpaceDE w:val="0"/>
        <w:autoSpaceDN w:val="0"/>
        <w:jc w:val="right"/>
        <w:outlineLvl w:val="3"/>
        <w:rPr>
          <w:sz w:val="22"/>
          <w:szCs w:val="22"/>
        </w:rPr>
      </w:pPr>
    </w:p>
    <w:p w:rsidR="00BC1636" w:rsidRPr="004E41DD" w:rsidRDefault="00BC1636" w:rsidP="00B0396A">
      <w:pPr>
        <w:widowControl w:val="0"/>
        <w:autoSpaceDE w:val="0"/>
        <w:autoSpaceDN w:val="0"/>
        <w:jc w:val="right"/>
        <w:outlineLvl w:val="3"/>
        <w:rPr>
          <w:sz w:val="22"/>
          <w:szCs w:val="22"/>
        </w:rPr>
      </w:pPr>
    </w:p>
    <w:p w:rsidR="00BC1636" w:rsidRPr="004E41DD" w:rsidRDefault="00BC1636" w:rsidP="00A27ABA">
      <w:pPr>
        <w:widowControl w:val="0"/>
        <w:autoSpaceDE w:val="0"/>
        <w:autoSpaceDN w:val="0"/>
        <w:outlineLvl w:val="3"/>
        <w:rPr>
          <w:sz w:val="22"/>
          <w:szCs w:val="22"/>
        </w:rPr>
      </w:pPr>
    </w:p>
    <w:p w:rsidR="00BC1636" w:rsidRPr="004E41DD" w:rsidRDefault="00BC1636" w:rsidP="00B0396A">
      <w:pPr>
        <w:widowControl w:val="0"/>
        <w:autoSpaceDE w:val="0"/>
        <w:autoSpaceDN w:val="0"/>
        <w:jc w:val="right"/>
        <w:outlineLvl w:val="3"/>
        <w:rPr>
          <w:sz w:val="22"/>
          <w:szCs w:val="22"/>
        </w:rPr>
      </w:pPr>
    </w:p>
    <w:p w:rsidR="00B0396A" w:rsidRPr="004E41DD" w:rsidRDefault="00B0396A" w:rsidP="00B0396A">
      <w:pPr>
        <w:widowControl w:val="0"/>
        <w:autoSpaceDE w:val="0"/>
        <w:autoSpaceDN w:val="0"/>
        <w:jc w:val="right"/>
        <w:outlineLvl w:val="3"/>
        <w:rPr>
          <w:sz w:val="22"/>
          <w:szCs w:val="22"/>
        </w:rPr>
      </w:pPr>
      <w:r w:rsidRPr="004E41DD">
        <w:rPr>
          <w:sz w:val="22"/>
          <w:szCs w:val="22"/>
        </w:rPr>
        <w:t>Приложение N 1</w:t>
      </w:r>
    </w:p>
    <w:p w:rsidR="00B0396A" w:rsidRPr="004E41DD" w:rsidRDefault="00B0396A" w:rsidP="00B0396A">
      <w:pPr>
        <w:widowControl w:val="0"/>
        <w:autoSpaceDE w:val="0"/>
        <w:autoSpaceDN w:val="0"/>
        <w:jc w:val="right"/>
        <w:rPr>
          <w:sz w:val="22"/>
          <w:szCs w:val="22"/>
        </w:rPr>
      </w:pPr>
      <w:r w:rsidRPr="004E41DD">
        <w:rPr>
          <w:sz w:val="22"/>
          <w:szCs w:val="22"/>
        </w:rPr>
        <w:t>к Подпрограмме</w:t>
      </w:r>
    </w:p>
    <w:p w:rsidR="00B0396A" w:rsidRPr="004E41DD" w:rsidRDefault="00B0396A" w:rsidP="00B0396A">
      <w:pPr>
        <w:widowControl w:val="0"/>
        <w:autoSpaceDE w:val="0"/>
        <w:autoSpaceDN w:val="0"/>
        <w:jc w:val="right"/>
        <w:rPr>
          <w:sz w:val="22"/>
          <w:szCs w:val="22"/>
        </w:rPr>
      </w:pPr>
      <w:r w:rsidRPr="004E41DD">
        <w:rPr>
          <w:sz w:val="22"/>
          <w:szCs w:val="22"/>
        </w:rPr>
        <w:t>"Развитие физической культуры,</w:t>
      </w:r>
    </w:p>
    <w:p w:rsidR="00B0396A" w:rsidRPr="004E41DD" w:rsidRDefault="00B0396A" w:rsidP="00B0396A">
      <w:pPr>
        <w:widowControl w:val="0"/>
        <w:autoSpaceDE w:val="0"/>
        <w:autoSpaceDN w:val="0"/>
        <w:jc w:val="right"/>
        <w:rPr>
          <w:sz w:val="22"/>
          <w:szCs w:val="22"/>
        </w:rPr>
      </w:pPr>
      <w:r w:rsidRPr="004E41DD">
        <w:rPr>
          <w:sz w:val="22"/>
          <w:szCs w:val="22"/>
        </w:rPr>
        <w:t>массового спорта и спорта высших достижений"</w:t>
      </w:r>
    </w:p>
    <w:p w:rsidR="00B0396A" w:rsidRPr="004E41DD" w:rsidRDefault="00B0396A" w:rsidP="00B0396A">
      <w:pPr>
        <w:widowControl w:val="0"/>
        <w:autoSpaceDE w:val="0"/>
        <w:autoSpaceDN w:val="0"/>
        <w:jc w:val="both"/>
        <w:rPr>
          <w:sz w:val="22"/>
          <w:szCs w:val="22"/>
        </w:rPr>
      </w:pPr>
    </w:p>
    <w:p w:rsidR="00B0396A" w:rsidRPr="004E41DD" w:rsidRDefault="00B0396A" w:rsidP="00B0396A">
      <w:pPr>
        <w:widowControl w:val="0"/>
        <w:autoSpaceDE w:val="0"/>
        <w:autoSpaceDN w:val="0"/>
        <w:jc w:val="center"/>
        <w:rPr>
          <w:b/>
          <w:sz w:val="22"/>
          <w:szCs w:val="22"/>
        </w:rPr>
      </w:pPr>
      <w:bookmarkStart w:id="3" w:name="P3264"/>
      <w:bookmarkEnd w:id="3"/>
      <w:r w:rsidRPr="004E41DD">
        <w:rPr>
          <w:b/>
          <w:sz w:val="22"/>
          <w:szCs w:val="22"/>
        </w:rPr>
        <w:t>УСЛОВИЯ</w:t>
      </w:r>
    </w:p>
    <w:p w:rsidR="00B0396A" w:rsidRPr="004E41DD" w:rsidRDefault="00B0396A" w:rsidP="00B0396A">
      <w:pPr>
        <w:widowControl w:val="0"/>
        <w:autoSpaceDE w:val="0"/>
        <w:autoSpaceDN w:val="0"/>
        <w:jc w:val="center"/>
        <w:rPr>
          <w:b/>
          <w:sz w:val="22"/>
          <w:szCs w:val="22"/>
        </w:rPr>
      </w:pPr>
      <w:r w:rsidRPr="004E41DD">
        <w:rPr>
          <w:b/>
          <w:sz w:val="22"/>
          <w:szCs w:val="22"/>
        </w:rPr>
        <w:t>ПРЕДОСТАВЛЕНИЯ И МЕТОДИКА РАСЧЕТА СУБСИДИЙ ОБЛАСТНОГО</w:t>
      </w:r>
    </w:p>
    <w:p w:rsidR="00B0396A" w:rsidRPr="004E41DD" w:rsidRDefault="00B0396A" w:rsidP="00B0396A">
      <w:pPr>
        <w:widowControl w:val="0"/>
        <w:autoSpaceDE w:val="0"/>
        <w:autoSpaceDN w:val="0"/>
        <w:jc w:val="center"/>
        <w:rPr>
          <w:b/>
          <w:sz w:val="22"/>
          <w:szCs w:val="22"/>
        </w:rPr>
      </w:pPr>
      <w:r w:rsidRPr="004E41DD">
        <w:rPr>
          <w:b/>
          <w:sz w:val="22"/>
          <w:szCs w:val="22"/>
        </w:rPr>
        <w:t>БЮДЖЕТА БЮДЖЕТАМ МУНИЦИПАЛЬНЫХ ОБРАЗОВАНИЙ КАЛУЖСКОЙ ОБЛАСТИ</w:t>
      </w:r>
    </w:p>
    <w:p w:rsidR="00B0396A" w:rsidRPr="004E41DD" w:rsidRDefault="00B0396A" w:rsidP="00B0396A">
      <w:pPr>
        <w:widowControl w:val="0"/>
        <w:autoSpaceDE w:val="0"/>
        <w:autoSpaceDN w:val="0"/>
        <w:jc w:val="center"/>
        <w:rPr>
          <w:b/>
          <w:sz w:val="22"/>
          <w:szCs w:val="22"/>
        </w:rPr>
      </w:pPr>
      <w:r w:rsidRPr="004E41DD">
        <w:rPr>
          <w:b/>
          <w:sz w:val="22"/>
          <w:szCs w:val="22"/>
        </w:rPr>
        <w:t>НА СОФИНАНСИРОВАНИЕ КАПИТАЛЬНЫХ ВЛОЖЕНИЙ В ОБЪЕКТЫ</w:t>
      </w:r>
    </w:p>
    <w:p w:rsidR="00B0396A" w:rsidRPr="004E41DD" w:rsidRDefault="00B0396A" w:rsidP="00B0396A">
      <w:pPr>
        <w:widowControl w:val="0"/>
        <w:autoSpaceDE w:val="0"/>
        <w:autoSpaceDN w:val="0"/>
        <w:jc w:val="center"/>
        <w:rPr>
          <w:b/>
          <w:sz w:val="22"/>
          <w:szCs w:val="22"/>
        </w:rPr>
      </w:pPr>
      <w:r w:rsidRPr="004E41DD">
        <w:rPr>
          <w:b/>
          <w:sz w:val="22"/>
          <w:szCs w:val="22"/>
        </w:rPr>
        <w:t>МУНИЦИПАЛЬНОЙ СОБСТВЕННОСТИ</w:t>
      </w:r>
    </w:p>
    <w:p w:rsidR="00B0396A" w:rsidRPr="004E41DD" w:rsidRDefault="00B0396A" w:rsidP="00B0396A">
      <w:pPr>
        <w:spacing w:after="1" w:line="276" w:lineRule="auto"/>
        <w:rPr>
          <w:rFonts w:eastAsiaTheme="minorHAnsi"/>
          <w:sz w:val="22"/>
          <w:szCs w:val="22"/>
          <w:lang w:eastAsia="en-US"/>
        </w:rPr>
      </w:pPr>
    </w:p>
    <w:p w:rsidR="00B0396A" w:rsidRPr="004E41DD" w:rsidRDefault="00B0396A" w:rsidP="00B0396A">
      <w:pPr>
        <w:widowControl w:val="0"/>
        <w:autoSpaceDE w:val="0"/>
        <w:autoSpaceDN w:val="0"/>
        <w:jc w:val="both"/>
        <w:rPr>
          <w:sz w:val="22"/>
          <w:szCs w:val="22"/>
        </w:rPr>
      </w:pPr>
    </w:p>
    <w:p w:rsidR="00B0396A" w:rsidRPr="004E41DD" w:rsidRDefault="00B0396A" w:rsidP="00B0396A">
      <w:pPr>
        <w:widowControl w:val="0"/>
        <w:autoSpaceDE w:val="0"/>
        <w:autoSpaceDN w:val="0"/>
        <w:ind w:firstLine="540"/>
        <w:jc w:val="both"/>
        <w:rPr>
          <w:sz w:val="22"/>
          <w:szCs w:val="22"/>
        </w:rPr>
      </w:pPr>
      <w:r w:rsidRPr="004E41DD">
        <w:rPr>
          <w:sz w:val="22"/>
          <w:szCs w:val="22"/>
        </w:rPr>
        <w:t xml:space="preserve">1. Условия предоставления субсидий областного бюджета бюджетам муниципальных образований Калужской области на софинансирование капитальных вложений в объекты муниципальной собственности в рамках реализации </w:t>
      </w:r>
      <w:hyperlink w:anchor="P1553" w:history="1">
        <w:r w:rsidRPr="004E41DD">
          <w:rPr>
            <w:sz w:val="22"/>
            <w:szCs w:val="22"/>
          </w:rPr>
          <w:t>подпрограммы</w:t>
        </w:r>
      </w:hyperlink>
      <w:r w:rsidRPr="004E41DD">
        <w:rPr>
          <w:sz w:val="22"/>
          <w:szCs w:val="22"/>
        </w:rPr>
        <w:t xml:space="preserve"> "Развитие физической культуры, массового спорта и спорта высших достижений" государственной программы Калужской области "Развитие физической культуры и спорта в Калужской области" следующие:</w:t>
      </w:r>
    </w:p>
    <w:p w:rsidR="00B0396A" w:rsidRPr="004E41DD" w:rsidRDefault="00B0396A" w:rsidP="00B0396A">
      <w:pPr>
        <w:widowControl w:val="0"/>
        <w:autoSpaceDE w:val="0"/>
        <w:autoSpaceDN w:val="0"/>
        <w:spacing w:before="220"/>
        <w:ind w:firstLine="540"/>
        <w:jc w:val="both"/>
        <w:rPr>
          <w:sz w:val="22"/>
          <w:szCs w:val="22"/>
        </w:rPr>
      </w:pPr>
      <w:r w:rsidRPr="004E41DD">
        <w:rPr>
          <w:sz w:val="22"/>
          <w:szCs w:val="22"/>
        </w:rPr>
        <w:t>- отражение в местных бюджетах бюджетных ассигнований не менее 10 процентов на выполнение расходных обязательств, софинансирование которых осуществляется за счет субсидий, с присвоением кодов целевых статей;</w:t>
      </w:r>
    </w:p>
    <w:p w:rsidR="00B0396A" w:rsidRPr="004E41DD" w:rsidRDefault="00B0396A" w:rsidP="00B0396A">
      <w:pPr>
        <w:widowControl w:val="0"/>
        <w:autoSpaceDE w:val="0"/>
        <w:autoSpaceDN w:val="0"/>
        <w:spacing w:before="220"/>
        <w:ind w:firstLine="540"/>
        <w:jc w:val="both"/>
        <w:rPr>
          <w:sz w:val="22"/>
          <w:szCs w:val="22"/>
        </w:rPr>
      </w:pPr>
      <w:r w:rsidRPr="004E41DD">
        <w:rPr>
          <w:sz w:val="22"/>
          <w:szCs w:val="22"/>
        </w:rPr>
        <w:t>- наличие объекта в муниципальной программе, предусматривающей расходные обязательства муниципального образования на объекты капитального строительства.</w:t>
      </w:r>
    </w:p>
    <w:p w:rsidR="00B0396A" w:rsidRPr="004E41DD" w:rsidRDefault="00B0396A" w:rsidP="00B0396A">
      <w:pPr>
        <w:widowControl w:val="0"/>
        <w:autoSpaceDE w:val="0"/>
        <w:autoSpaceDN w:val="0"/>
        <w:spacing w:before="220"/>
        <w:ind w:firstLine="540"/>
        <w:jc w:val="both"/>
        <w:rPr>
          <w:sz w:val="22"/>
          <w:szCs w:val="22"/>
        </w:rPr>
      </w:pPr>
      <w:r w:rsidRPr="004E41DD">
        <w:rPr>
          <w:sz w:val="22"/>
          <w:szCs w:val="22"/>
        </w:rPr>
        <w:t>2. Методика расчета субсидии.</w:t>
      </w:r>
    </w:p>
    <w:p w:rsidR="00B0396A" w:rsidRPr="004E41DD" w:rsidRDefault="00B0396A" w:rsidP="00B0396A">
      <w:pPr>
        <w:widowControl w:val="0"/>
        <w:autoSpaceDE w:val="0"/>
        <w:autoSpaceDN w:val="0"/>
        <w:spacing w:before="220"/>
        <w:ind w:firstLine="540"/>
        <w:jc w:val="both"/>
        <w:rPr>
          <w:sz w:val="22"/>
          <w:szCs w:val="22"/>
        </w:rPr>
      </w:pPr>
      <w:r w:rsidRPr="004E41DD">
        <w:rPr>
          <w:sz w:val="22"/>
          <w:szCs w:val="22"/>
        </w:rPr>
        <w:t>Объем сре</w:t>
      </w:r>
      <w:proofErr w:type="gramStart"/>
      <w:r w:rsidRPr="004E41DD">
        <w:rPr>
          <w:sz w:val="22"/>
          <w:szCs w:val="22"/>
        </w:rPr>
        <w:t>дств дл</w:t>
      </w:r>
      <w:proofErr w:type="gramEnd"/>
      <w:r w:rsidRPr="004E41DD">
        <w:rPr>
          <w:sz w:val="22"/>
          <w:szCs w:val="22"/>
        </w:rPr>
        <w:t>я предоставления субсидии конкретному муниципальному образованию в целях оказания финансовой поддержки муниципальным образованиям Калужской области, осуществляющим строительство спортивных объектов муниципальной собственности для развития физической культуры, массового спорта и спорта высших достижений, определяется по формуле:</w:t>
      </w:r>
    </w:p>
    <w:p w:rsidR="00B0396A" w:rsidRPr="004E41DD" w:rsidRDefault="00B0396A" w:rsidP="00B0396A">
      <w:pPr>
        <w:widowControl w:val="0"/>
        <w:autoSpaceDE w:val="0"/>
        <w:autoSpaceDN w:val="0"/>
        <w:jc w:val="both"/>
        <w:rPr>
          <w:sz w:val="22"/>
          <w:szCs w:val="22"/>
        </w:rPr>
      </w:pPr>
    </w:p>
    <w:p w:rsidR="00B0396A" w:rsidRPr="004E41DD" w:rsidRDefault="00B0396A" w:rsidP="00B0396A">
      <w:pPr>
        <w:widowControl w:val="0"/>
        <w:autoSpaceDE w:val="0"/>
        <w:autoSpaceDN w:val="0"/>
        <w:ind w:firstLine="540"/>
        <w:jc w:val="both"/>
        <w:rPr>
          <w:sz w:val="22"/>
          <w:szCs w:val="22"/>
        </w:rPr>
      </w:pPr>
      <w:r w:rsidRPr="004E41DD">
        <w:rPr>
          <w:noProof/>
          <w:position w:val="-27"/>
          <w:sz w:val="22"/>
          <w:szCs w:val="22"/>
        </w:rPr>
        <w:drawing>
          <wp:inline distT="0" distB="0" distL="0" distR="0" wp14:anchorId="7F997A2A" wp14:editId="3DF08E40">
            <wp:extent cx="1122045" cy="491490"/>
            <wp:effectExtent l="0" t="0" r="1905" b="3810"/>
            <wp:docPr id="6" name="Рисунок 6" descr="base_23589_11777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589_117778_32768"/>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22045" cy="491490"/>
                    </a:xfrm>
                    <a:prstGeom prst="rect">
                      <a:avLst/>
                    </a:prstGeom>
                    <a:noFill/>
                    <a:ln>
                      <a:noFill/>
                    </a:ln>
                  </pic:spPr>
                </pic:pic>
              </a:graphicData>
            </a:graphic>
          </wp:inline>
        </w:drawing>
      </w:r>
    </w:p>
    <w:p w:rsidR="00B0396A" w:rsidRPr="004E41DD" w:rsidRDefault="00B0396A" w:rsidP="00B0396A">
      <w:pPr>
        <w:widowControl w:val="0"/>
        <w:autoSpaceDE w:val="0"/>
        <w:autoSpaceDN w:val="0"/>
        <w:jc w:val="both"/>
        <w:rPr>
          <w:sz w:val="22"/>
          <w:szCs w:val="22"/>
        </w:rPr>
      </w:pPr>
    </w:p>
    <w:p w:rsidR="00B0396A" w:rsidRPr="004E41DD" w:rsidRDefault="00B0396A" w:rsidP="00B0396A">
      <w:pPr>
        <w:widowControl w:val="0"/>
        <w:autoSpaceDE w:val="0"/>
        <w:autoSpaceDN w:val="0"/>
        <w:ind w:firstLine="540"/>
        <w:jc w:val="both"/>
        <w:rPr>
          <w:sz w:val="22"/>
          <w:szCs w:val="22"/>
        </w:rPr>
      </w:pPr>
      <w:r w:rsidRPr="004E41DD">
        <w:rPr>
          <w:sz w:val="22"/>
          <w:szCs w:val="22"/>
        </w:rPr>
        <w:t xml:space="preserve">где </w:t>
      </w:r>
      <w:proofErr w:type="spellStart"/>
      <w:r w:rsidRPr="004E41DD">
        <w:rPr>
          <w:sz w:val="22"/>
          <w:szCs w:val="22"/>
        </w:rPr>
        <w:t>Ci</w:t>
      </w:r>
      <w:proofErr w:type="spellEnd"/>
      <w:r w:rsidRPr="004E41DD">
        <w:rPr>
          <w:sz w:val="22"/>
          <w:szCs w:val="22"/>
        </w:rPr>
        <w:t xml:space="preserve"> - объем субсидии i-</w:t>
      </w:r>
      <w:proofErr w:type="spellStart"/>
      <w:r w:rsidRPr="004E41DD">
        <w:rPr>
          <w:sz w:val="22"/>
          <w:szCs w:val="22"/>
        </w:rPr>
        <w:t>му</w:t>
      </w:r>
      <w:proofErr w:type="spellEnd"/>
      <w:r w:rsidRPr="004E41DD">
        <w:rPr>
          <w:sz w:val="22"/>
          <w:szCs w:val="22"/>
        </w:rPr>
        <w:t xml:space="preserve"> муниципальному образованию;</w:t>
      </w:r>
    </w:p>
    <w:p w:rsidR="00B0396A" w:rsidRPr="004E41DD" w:rsidRDefault="00B0396A" w:rsidP="00B0396A">
      <w:pPr>
        <w:widowControl w:val="0"/>
        <w:autoSpaceDE w:val="0"/>
        <w:autoSpaceDN w:val="0"/>
        <w:spacing w:before="220"/>
        <w:ind w:firstLine="540"/>
        <w:jc w:val="both"/>
        <w:rPr>
          <w:sz w:val="22"/>
          <w:szCs w:val="22"/>
        </w:rPr>
      </w:pPr>
      <w:r w:rsidRPr="004E41DD">
        <w:rPr>
          <w:sz w:val="22"/>
          <w:szCs w:val="22"/>
        </w:rPr>
        <w:t>C - объем бюджетных ассигнований, предусмотренных в областном бюджете на текущий год для предоставления субсидий;</w:t>
      </w:r>
    </w:p>
    <w:p w:rsidR="00B0396A" w:rsidRPr="004E41DD" w:rsidRDefault="00B0396A" w:rsidP="00B0396A">
      <w:pPr>
        <w:widowControl w:val="0"/>
        <w:autoSpaceDE w:val="0"/>
        <w:autoSpaceDN w:val="0"/>
        <w:spacing w:before="220"/>
        <w:ind w:firstLine="540"/>
        <w:jc w:val="both"/>
        <w:rPr>
          <w:sz w:val="22"/>
          <w:szCs w:val="22"/>
        </w:rPr>
      </w:pPr>
      <w:proofErr w:type="spellStart"/>
      <w:r w:rsidRPr="004E41DD">
        <w:rPr>
          <w:sz w:val="22"/>
          <w:szCs w:val="22"/>
        </w:rPr>
        <w:t>Зi</w:t>
      </w:r>
      <w:proofErr w:type="spellEnd"/>
      <w:r w:rsidRPr="004E41DD">
        <w:rPr>
          <w:sz w:val="22"/>
          <w:szCs w:val="22"/>
        </w:rPr>
        <w:t xml:space="preserve"> - заявленная потребность i-</w:t>
      </w:r>
      <w:proofErr w:type="spellStart"/>
      <w:r w:rsidRPr="004E41DD">
        <w:rPr>
          <w:sz w:val="22"/>
          <w:szCs w:val="22"/>
        </w:rPr>
        <w:t>го</w:t>
      </w:r>
      <w:proofErr w:type="spellEnd"/>
      <w:r w:rsidRPr="004E41DD">
        <w:rPr>
          <w:sz w:val="22"/>
          <w:szCs w:val="22"/>
        </w:rPr>
        <w:t xml:space="preserve"> </w:t>
      </w:r>
      <w:proofErr w:type="gramStart"/>
      <w:r w:rsidRPr="004E41DD">
        <w:rPr>
          <w:sz w:val="22"/>
          <w:szCs w:val="22"/>
        </w:rPr>
        <w:t>муниципального</w:t>
      </w:r>
      <w:proofErr w:type="gramEnd"/>
      <w:r w:rsidRPr="004E41DD">
        <w:rPr>
          <w:sz w:val="22"/>
          <w:szCs w:val="22"/>
        </w:rPr>
        <w:t xml:space="preserve"> образования;</w:t>
      </w:r>
    </w:p>
    <w:p w:rsidR="00B0396A" w:rsidRPr="004E41DD" w:rsidRDefault="00B0396A" w:rsidP="00B0396A">
      <w:pPr>
        <w:widowControl w:val="0"/>
        <w:autoSpaceDE w:val="0"/>
        <w:autoSpaceDN w:val="0"/>
        <w:spacing w:before="220"/>
        <w:ind w:firstLine="540"/>
        <w:jc w:val="both"/>
        <w:rPr>
          <w:sz w:val="22"/>
          <w:szCs w:val="22"/>
        </w:rPr>
      </w:pPr>
      <w:r w:rsidRPr="004E41DD">
        <w:rPr>
          <w:noProof/>
          <w:position w:val="-11"/>
          <w:sz w:val="22"/>
          <w:szCs w:val="22"/>
        </w:rPr>
        <w:drawing>
          <wp:inline distT="0" distB="0" distL="0" distR="0" wp14:anchorId="508E03CB" wp14:editId="733454B7">
            <wp:extent cx="461010" cy="284480"/>
            <wp:effectExtent l="0" t="0" r="0" b="1270"/>
            <wp:docPr id="5" name="Рисунок 5" descr="base_23589_11777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589_117778_32769"/>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1010" cy="284480"/>
                    </a:xfrm>
                    <a:prstGeom prst="rect">
                      <a:avLst/>
                    </a:prstGeom>
                    <a:noFill/>
                    <a:ln>
                      <a:noFill/>
                    </a:ln>
                  </pic:spPr>
                </pic:pic>
              </a:graphicData>
            </a:graphic>
          </wp:inline>
        </w:drawing>
      </w:r>
      <w:r w:rsidRPr="004E41DD">
        <w:rPr>
          <w:sz w:val="22"/>
          <w:szCs w:val="22"/>
        </w:rPr>
        <w:t xml:space="preserve"> - сумма заявленной потребности всех муниципальных образований, подавших заявки</w:t>
      </w:r>
    </w:p>
    <w:p w:rsidR="00B0396A" w:rsidRPr="004E41DD" w:rsidRDefault="00B0396A" w:rsidP="00B0396A">
      <w:pPr>
        <w:widowControl w:val="0"/>
        <w:autoSpaceDE w:val="0"/>
        <w:autoSpaceDN w:val="0"/>
        <w:jc w:val="both"/>
        <w:rPr>
          <w:sz w:val="22"/>
          <w:szCs w:val="22"/>
        </w:rPr>
      </w:pPr>
    </w:p>
    <w:p w:rsidR="00B0396A" w:rsidRPr="004E41DD" w:rsidRDefault="00B0396A" w:rsidP="00B0396A">
      <w:pPr>
        <w:widowControl w:val="0"/>
        <w:autoSpaceDE w:val="0"/>
        <w:autoSpaceDN w:val="0"/>
        <w:jc w:val="both"/>
        <w:rPr>
          <w:sz w:val="22"/>
          <w:szCs w:val="22"/>
        </w:rPr>
      </w:pPr>
    </w:p>
    <w:p w:rsidR="00B0396A" w:rsidRPr="004E41DD" w:rsidRDefault="00B0396A" w:rsidP="00B0396A">
      <w:pPr>
        <w:widowControl w:val="0"/>
        <w:autoSpaceDE w:val="0"/>
        <w:autoSpaceDN w:val="0"/>
        <w:jc w:val="both"/>
        <w:rPr>
          <w:sz w:val="22"/>
          <w:szCs w:val="22"/>
        </w:rPr>
      </w:pPr>
    </w:p>
    <w:p w:rsidR="00B0396A" w:rsidRPr="004E41DD" w:rsidRDefault="00B0396A" w:rsidP="00B0396A">
      <w:pPr>
        <w:widowControl w:val="0"/>
        <w:autoSpaceDE w:val="0"/>
        <w:autoSpaceDN w:val="0"/>
        <w:jc w:val="both"/>
        <w:rPr>
          <w:sz w:val="22"/>
          <w:szCs w:val="22"/>
        </w:rPr>
      </w:pPr>
    </w:p>
    <w:p w:rsidR="00B0396A" w:rsidRPr="004E41DD" w:rsidRDefault="00B0396A" w:rsidP="00B0396A">
      <w:pPr>
        <w:widowControl w:val="0"/>
        <w:autoSpaceDE w:val="0"/>
        <w:autoSpaceDN w:val="0"/>
        <w:jc w:val="right"/>
        <w:outlineLvl w:val="3"/>
        <w:rPr>
          <w:sz w:val="22"/>
          <w:szCs w:val="22"/>
        </w:rPr>
      </w:pPr>
      <w:r w:rsidRPr="004E41DD">
        <w:rPr>
          <w:sz w:val="22"/>
          <w:szCs w:val="22"/>
        </w:rPr>
        <w:t>Приложение N 2</w:t>
      </w:r>
    </w:p>
    <w:p w:rsidR="00B0396A" w:rsidRPr="004E41DD" w:rsidRDefault="00B0396A" w:rsidP="00B0396A">
      <w:pPr>
        <w:widowControl w:val="0"/>
        <w:autoSpaceDE w:val="0"/>
        <w:autoSpaceDN w:val="0"/>
        <w:jc w:val="right"/>
        <w:rPr>
          <w:sz w:val="22"/>
          <w:szCs w:val="22"/>
        </w:rPr>
      </w:pPr>
      <w:r w:rsidRPr="004E41DD">
        <w:rPr>
          <w:sz w:val="22"/>
          <w:szCs w:val="22"/>
        </w:rPr>
        <w:t>к Подпрограмме</w:t>
      </w:r>
    </w:p>
    <w:p w:rsidR="00B0396A" w:rsidRPr="004E41DD" w:rsidRDefault="00B0396A" w:rsidP="00B0396A">
      <w:pPr>
        <w:widowControl w:val="0"/>
        <w:autoSpaceDE w:val="0"/>
        <w:autoSpaceDN w:val="0"/>
        <w:jc w:val="right"/>
        <w:rPr>
          <w:sz w:val="22"/>
          <w:szCs w:val="22"/>
        </w:rPr>
      </w:pPr>
      <w:r w:rsidRPr="004E41DD">
        <w:rPr>
          <w:sz w:val="22"/>
          <w:szCs w:val="22"/>
        </w:rPr>
        <w:t>"Развитие физической культуры,</w:t>
      </w:r>
    </w:p>
    <w:p w:rsidR="00B0396A" w:rsidRPr="004E41DD" w:rsidRDefault="00B0396A" w:rsidP="00B0396A">
      <w:pPr>
        <w:widowControl w:val="0"/>
        <w:autoSpaceDE w:val="0"/>
        <w:autoSpaceDN w:val="0"/>
        <w:jc w:val="right"/>
        <w:rPr>
          <w:sz w:val="22"/>
          <w:szCs w:val="22"/>
        </w:rPr>
      </w:pPr>
      <w:r w:rsidRPr="004E41DD">
        <w:rPr>
          <w:sz w:val="22"/>
          <w:szCs w:val="22"/>
        </w:rPr>
        <w:t>массового спорта и спорта высших достижений"</w:t>
      </w:r>
    </w:p>
    <w:p w:rsidR="00B0396A" w:rsidRPr="004E41DD" w:rsidRDefault="00B0396A" w:rsidP="00B0396A">
      <w:pPr>
        <w:widowControl w:val="0"/>
        <w:autoSpaceDE w:val="0"/>
        <w:autoSpaceDN w:val="0"/>
        <w:jc w:val="both"/>
        <w:rPr>
          <w:sz w:val="22"/>
          <w:szCs w:val="22"/>
        </w:rPr>
      </w:pPr>
    </w:p>
    <w:p w:rsidR="00B0396A" w:rsidRPr="004E41DD" w:rsidRDefault="00B0396A" w:rsidP="00B0396A">
      <w:pPr>
        <w:widowControl w:val="0"/>
        <w:autoSpaceDE w:val="0"/>
        <w:autoSpaceDN w:val="0"/>
        <w:jc w:val="center"/>
        <w:rPr>
          <w:b/>
          <w:sz w:val="22"/>
          <w:szCs w:val="22"/>
        </w:rPr>
      </w:pPr>
      <w:bookmarkStart w:id="4" w:name="P3314"/>
      <w:bookmarkEnd w:id="4"/>
      <w:r w:rsidRPr="004E41DD">
        <w:rPr>
          <w:b/>
          <w:sz w:val="22"/>
          <w:szCs w:val="22"/>
        </w:rPr>
        <w:t>УСЛОВИЯ</w:t>
      </w:r>
    </w:p>
    <w:p w:rsidR="00B0396A" w:rsidRPr="004E41DD" w:rsidRDefault="00B0396A" w:rsidP="00B0396A">
      <w:pPr>
        <w:widowControl w:val="0"/>
        <w:autoSpaceDE w:val="0"/>
        <w:autoSpaceDN w:val="0"/>
        <w:jc w:val="center"/>
        <w:rPr>
          <w:b/>
          <w:sz w:val="22"/>
          <w:szCs w:val="22"/>
        </w:rPr>
      </w:pPr>
      <w:r w:rsidRPr="004E41DD">
        <w:rPr>
          <w:b/>
          <w:sz w:val="22"/>
          <w:szCs w:val="22"/>
        </w:rPr>
        <w:t xml:space="preserve">ПРЕДОСТАВЛЕНИЯ И МЕТОДИКА РАСЧЕТА СУБСИДИЙ </w:t>
      </w:r>
      <w:proofErr w:type="gramStart"/>
      <w:r w:rsidRPr="004E41DD">
        <w:rPr>
          <w:b/>
          <w:sz w:val="22"/>
          <w:szCs w:val="22"/>
        </w:rPr>
        <w:t>МУНИЦИПАЛЬНЫМ</w:t>
      </w:r>
      <w:proofErr w:type="gramEnd"/>
    </w:p>
    <w:p w:rsidR="00B0396A" w:rsidRPr="004E41DD" w:rsidRDefault="00B0396A" w:rsidP="00B0396A">
      <w:pPr>
        <w:widowControl w:val="0"/>
        <w:autoSpaceDE w:val="0"/>
        <w:autoSpaceDN w:val="0"/>
        <w:jc w:val="center"/>
        <w:rPr>
          <w:b/>
          <w:sz w:val="22"/>
          <w:szCs w:val="22"/>
        </w:rPr>
      </w:pPr>
      <w:r w:rsidRPr="004E41DD">
        <w:rPr>
          <w:b/>
          <w:sz w:val="22"/>
          <w:szCs w:val="22"/>
        </w:rPr>
        <w:t>ОБРАЗОВАНИЯМ КАЛУЖСКОЙ ОБЛАСТИ НА ОКАЗАНИЕ ГОСУДАРСТВЕННОЙ</w:t>
      </w:r>
    </w:p>
    <w:p w:rsidR="00B0396A" w:rsidRPr="004E41DD" w:rsidRDefault="00B0396A" w:rsidP="00B0396A">
      <w:pPr>
        <w:widowControl w:val="0"/>
        <w:autoSpaceDE w:val="0"/>
        <w:autoSpaceDN w:val="0"/>
        <w:jc w:val="center"/>
        <w:rPr>
          <w:b/>
          <w:sz w:val="22"/>
          <w:szCs w:val="22"/>
        </w:rPr>
      </w:pPr>
      <w:r w:rsidRPr="004E41DD">
        <w:rPr>
          <w:b/>
          <w:sz w:val="22"/>
          <w:szCs w:val="22"/>
        </w:rPr>
        <w:t>ФИНАНСОВОЙ ПОДДЕРЖКИ МУНИЦИПАЛЬНЫМ ОБРАЗОВАНИЯМ</w:t>
      </w:r>
    </w:p>
    <w:p w:rsidR="00B0396A" w:rsidRPr="004E41DD" w:rsidRDefault="00B0396A" w:rsidP="00B0396A">
      <w:pPr>
        <w:widowControl w:val="0"/>
        <w:autoSpaceDE w:val="0"/>
        <w:autoSpaceDN w:val="0"/>
        <w:jc w:val="center"/>
        <w:rPr>
          <w:b/>
          <w:sz w:val="22"/>
          <w:szCs w:val="22"/>
        </w:rPr>
      </w:pPr>
      <w:r w:rsidRPr="004E41DD">
        <w:rPr>
          <w:b/>
          <w:sz w:val="22"/>
          <w:szCs w:val="22"/>
        </w:rPr>
        <w:t>НА СОФИНАНСИРОВАНИЕ РАСХОДНЫХ ОБЯЗАТЕЛЬСТВ НА ПРИОБРЕТЕНИЕ</w:t>
      </w:r>
    </w:p>
    <w:p w:rsidR="00B0396A" w:rsidRPr="004E41DD" w:rsidRDefault="00B0396A" w:rsidP="00B0396A">
      <w:pPr>
        <w:widowControl w:val="0"/>
        <w:autoSpaceDE w:val="0"/>
        <w:autoSpaceDN w:val="0"/>
        <w:jc w:val="center"/>
        <w:rPr>
          <w:b/>
          <w:sz w:val="22"/>
          <w:szCs w:val="22"/>
        </w:rPr>
      </w:pPr>
      <w:r w:rsidRPr="004E41DD">
        <w:rPr>
          <w:b/>
          <w:sz w:val="22"/>
          <w:szCs w:val="22"/>
        </w:rPr>
        <w:t>ИСКУССТВЕННЫХ ПОКРЫТИЙ ДЛЯ ФУТБОЛЬНЫХ ПОЛЕЙ ПРОФИЛЬНЫХ</w:t>
      </w:r>
    </w:p>
    <w:p w:rsidR="00B0396A" w:rsidRPr="004E41DD" w:rsidRDefault="00B0396A" w:rsidP="00B0396A">
      <w:pPr>
        <w:widowControl w:val="0"/>
        <w:autoSpaceDE w:val="0"/>
        <w:autoSpaceDN w:val="0"/>
        <w:jc w:val="center"/>
        <w:rPr>
          <w:b/>
          <w:sz w:val="22"/>
          <w:szCs w:val="22"/>
        </w:rPr>
      </w:pPr>
      <w:r w:rsidRPr="004E41DD">
        <w:rPr>
          <w:b/>
          <w:sz w:val="22"/>
          <w:szCs w:val="22"/>
        </w:rPr>
        <w:t xml:space="preserve">СПОРТИВНЫХ ШКОЛ, НАХОДЯЩИХСЯ В СОБСТВЕННОСТИ </w:t>
      </w:r>
      <w:proofErr w:type="gramStart"/>
      <w:r w:rsidRPr="004E41DD">
        <w:rPr>
          <w:b/>
          <w:sz w:val="22"/>
          <w:szCs w:val="22"/>
        </w:rPr>
        <w:t>МУНИЦИПАЛЬНОГО</w:t>
      </w:r>
      <w:proofErr w:type="gramEnd"/>
    </w:p>
    <w:p w:rsidR="00B0396A" w:rsidRPr="004E41DD" w:rsidRDefault="00B0396A" w:rsidP="00B0396A">
      <w:pPr>
        <w:widowControl w:val="0"/>
        <w:autoSpaceDE w:val="0"/>
        <w:autoSpaceDN w:val="0"/>
        <w:jc w:val="center"/>
        <w:rPr>
          <w:b/>
          <w:sz w:val="22"/>
          <w:szCs w:val="22"/>
        </w:rPr>
      </w:pPr>
      <w:r w:rsidRPr="004E41DD">
        <w:rPr>
          <w:b/>
          <w:sz w:val="22"/>
          <w:szCs w:val="22"/>
        </w:rPr>
        <w:t>ОБРАЗОВАНИЯ, ВКЛЮЧАЯ ДОСТАВКУ ИСКУССТВЕННЫХ ПОКРЫТИЙ</w:t>
      </w:r>
    </w:p>
    <w:p w:rsidR="00B0396A" w:rsidRPr="004E41DD" w:rsidRDefault="00B0396A" w:rsidP="00B0396A">
      <w:pPr>
        <w:widowControl w:val="0"/>
        <w:autoSpaceDE w:val="0"/>
        <w:autoSpaceDN w:val="0"/>
        <w:jc w:val="center"/>
        <w:rPr>
          <w:b/>
          <w:sz w:val="22"/>
          <w:szCs w:val="22"/>
        </w:rPr>
      </w:pPr>
      <w:r w:rsidRPr="004E41DD">
        <w:rPr>
          <w:b/>
          <w:sz w:val="22"/>
          <w:szCs w:val="22"/>
        </w:rPr>
        <w:t>И СЕРТИФИКАЦИЮ ПОЛЕЙ</w:t>
      </w:r>
    </w:p>
    <w:p w:rsidR="00B0396A" w:rsidRPr="004E41DD" w:rsidRDefault="00B0396A" w:rsidP="00B0396A">
      <w:pPr>
        <w:spacing w:after="1" w:line="276" w:lineRule="auto"/>
        <w:rPr>
          <w:rFonts w:eastAsiaTheme="minorHAnsi"/>
          <w:sz w:val="22"/>
          <w:szCs w:val="22"/>
          <w:lang w:eastAsia="en-US"/>
        </w:rPr>
      </w:pPr>
    </w:p>
    <w:p w:rsidR="00B0396A" w:rsidRPr="004E41DD" w:rsidRDefault="00B0396A" w:rsidP="00B0396A">
      <w:pPr>
        <w:widowControl w:val="0"/>
        <w:autoSpaceDE w:val="0"/>
        <w:autoSpaceDN w:val="0"/>
        <w:jc w:val="both"/>
        <w:rPr>
          <w:sz w:val="22"/>
          <w:szCs w:val="22"/>
        </w:rPr>
      </w:pPr>
    </w:p>
    <w:p w:rsidR="00B0396A" w:rsidRPr="004E41DD" w:rsidRDefault="00B0396A" w:rsidP="00B0396A">
      <w:pPr>
        <w:widowControl w:val="0"/>
        <w:autoSpaceDE w:val="0"/>
        <w:autoSpaceDN w:val="0"/>
        <w:ind w:firstLine="540"/>
        <w:jc w:val="both"/>
        <w:rPr>
          <w:sz w:val="22"/>
          <w:szCs w:val="22"/>
        </w:rPr>
      </w:pPr>
      <w:r w:rsidRPr="004E41DD">
        <w:rPr>
          <w:sz w:val="22"/>
          <w:szCs w:val="22"/>
        </w:rPr>
        <w:t>1. Условиями предоставления субсидий являются:</w:t>
      </w:r>
    </w:p>
    <w:p w:rsidR="00B0396A" w:rsidRPr="004E41DD" w:rsidRDefault="00B0396A" w:rsidP="00B0396A">
      <w:pPr>
        <w:widowControl w:val="0"/>
        <w:autoSpaceDE w:val="0"/>
        <w:autoSpaceDN w:val="0"/>
        <w:spacing w:before="220"/>
        <w:ind w:firstLine="540"/>
        <w:jc w:val="both"/>
        <w:rPr>
          <w:sz w:val="22"/>
          <w:szCs w:val="22"/>
        </w:rPr>
      </w:pPr>
      <w:r w:rsidRPr="004E41DD">
        <w:rPr>
          <w:sz w:val="22"/>
          <w:szCs w:val="22"/>
        </w:rPr>
        <w:t>- наличие проектной документации на строительство или реконструкцию спортивного объекта муниципальной собственности с положительным заключением государственной экспертизы в случаях, определенных действующим законодательством;</w:t>
      </w:r>
    </w:p>
    <w:p w:rsidR="00B0396A" w:rsidRPr="004E41DD" w:rsidRDefault="00B0396A" w:rsidP="00B0396A">
      <w:pPr>
        <w:widowControl w:val="0"/>
        <w:autoSpaceDE w:val="0"/>
        <w:autoSpaceDN w:val="0"/>
        <w:spacing w:before="220"/>
        <w:ind w:firstLine="540"/>
        <w:jc w:val="both"/>
        <w:rPr>
          <w:sz w:val="22"/>
          <w:szCs w:val="22"/>
        </w:rPr>
      </w:pPr>
      <w:proofErr w:type="gramStart"/>
      <w:r w:rsidRPr="004E41DD">
        <w:rPr>
          <w:sz w:val="22"/>
          <w:szCs w:val="22"/>
        </w:rPr>
        <w:t>- гарантии муниципального образования на софинансирование строительства или реконструкции спортивных объектов муниципальной собственности, в том числе расходов, связанных с самовывозом искусственного покрытия и монтажом искусственного покрытия, что должно быть подтверждено выпиской из решения о бюджете муниципального образования, подтверждающей включение в местный бюджет соответствующих расходных обязательств на софинансирование расходных обязательств на приобретение искусственных покрытий для футбольных полей профильных спортивных школ, находящихся в</w:t>
      </w:r>
      <w:proofErr w:type="gramEnd"/>
      <w:r w:rsidRPr="004E41DD">
        <w:rPr>
          <w:sz w:val="22"/>
          <w:szCs w:val="22"/>
        </w:rPr>
        <w:t xml:space="preserve"> собственности </w:t>
      </w:r>
      <w:proofErr w:type="gramStart"/>
      <w:r w:rsidRPr="004E41DD">
        <w:rPr>
          <w:sz w:val="22"/>
          <w:szCs w:val="22"/>
        </w:rPr>
        <w:t>муниципального</w:t>
      </w:r>
      <w:proofErr w:type="gramEnd"/>
      <w:r w:rsidRPr="004E41DD">
        <w:rPr>
          <w:sz w:val="22"/>
          <w:szCs w:val="22"/>
        </w:rPr>
        <w:t xml:space="preserve"> образования, включая доставку искусственных покрытий и сертификацию полей;</w:t>
      </w:r>
    </w:p>
    <w:p w:rsidR="00B0396A" w:rsidRPr="004E41DD" w:rsidRDefault="00B0396A" w:rsidP="00B0396A">
      <w:pPr>
        <w:widowControl w:val="0"/>
        <w:autoSpaceDE w:val="0"/>
        <w:autoSpaceDN w:val="0"/>
        <w:spacing w:before="220"/>
        <w:ind w:firstLine="540"/>
        <w:jc w:val="both"/>
        <w:rPr>
          <w:sz w:val="22"/>
          <w:szCs w:val="22"/>
        </w:rPr>
      </w:pPr>
      <w:proofErr w:type="gramStart"/>
      <w:r w:rsidRPr="004E41DD">
        <w:rPr>
          <w:sz w:val="22"/>
          <w:szCs w:val="22"/>
        </w:rPr>
        <w:t>- наличие спортивных объектов муниципальной собственности в нормативно-правовом акте Министерства спорта Российской Федерации об утверждении адресного (</w:t>
      </w:r>
      <w:proofErr w:type="spellStart"/>
      <w:r w:rsidRPr="004E41DD">
        <w:rPr>
          <w:sz w:val="22"/>
          <w:szCs w:val="22"/>
        </w:rPr>
        <w:t>пообъектного</w:t>
      </w:r>
      <w:proofErr w:type="spellEnd"/>
      <w:r w:rsidRPr="004E41DD">
        <w:rPr>
          <w:sz w:val="22"/>
          <w:szCs w:val="22"/>
        </w:rPr>
        <w:t xml:space="preserve">) распределения субсидий, предоставляемых в текущем году на софинансирование расходных обязательств субъектов Российской Федерации, связанных с приобретением искусственного покрытия для футбольных полей профильных спортивных школ федеральной целевой </w:t>
      </w:r>
      <w:hyperlink r:id="rId28" w:history="1">
        <w:r w:rsidRPr="004E41DD">
          <w:rPr>
            <w:sz w:val="22"/>
            <w:szCs w:val="22"/>
          </w:rPr>
          <w:t>программы</w:t>
        </w:r>
      </w:hyperlink>
      <w:r w:rsidRPr="004E41DD">
        <w:rPr>
          <w:sz w:val="22"/>
          <w:szCs w:val="22"/>
        </w:rPr>
        <w:t xml:space="preserve"> "Развитие физической культуры и спорта в Российской Федерации на 2006 - 2015 годы" или федеральной целевой </w:t>
      </w:r>
      <w:hyperlink r:id="rId29" w:history="1">
        <w:r w:rsidRPr="004E41DD">
          <w:rPr>
            <w:sz w:val="22"/>
            <w:szCs w:val="22"/>
          </w:rPr>
          <w:t>программы</w:t>
        </w:r>
      </w:hyperlink>
      <w:r w:rsidRPr="004E41DD">
        <w:rPr>
          <w:sz w:val="22"/>
          <w:szCs w:val="22"/>
        </w:rPr>
        <w:t xml:space="preserve"> "Развитие</w:t>
      </w:r>
      <w:proofErr w:type="gramEnd"/>
      <w:r w:rsidRPr="004E41DD">
        <w:rPr>
          <w:sz w:val="22"/>
          <w:szCs w:val="22"/>
        </w:rPr>
        <w:t xml:space="preserve"> физической культуры и спорта в Российской Федерации на 2016 - 2020 годы";</w:t>
      </w:r>
    </w:p>
    <w:p w:rsidR="00B0396A" w:rsidRPr="004E41DD" w:rsidRDefault="00B0396A" w:rsidP="00B0396A">
      <w:pPr>
        <w:widowControl w:val="0"/>
        <w:autoSpaceDE w:val="0"/>
        <w:autoSpaceDN w:val="0"/>
        <w:spacing w:before="220"/>
        <w:ind w:firstLine="540"/>
        <w:jc w:val="both"/>
        <w:rPr>
          <w:sz w:val="22"/>
          <w:szCs w:val="22"/>
        </w:rPr>
      </w:pPr>
      <w:r w:rsidRPr="004E41DD">
        <w:rPr>
          <w:sz w:val="22"/>
          <w:szCs w:val="22"/>
        </w:rPr>
        <w:t>- наличие нормативного правового акта органа местного самоуправления муниципального образования, устанавливающего расходное обязательство, на исполнение которого предоставляется субсидия.</w:t>
      </w:r>
    </w:p>
    <w:p w:rsidR="00B0396A" w:rsidRPr="004E41DD" w:rsidRDefault="00B0396A" w:rsidP="00B0396A">
      <w:pPr>
        <w:widowControl w:val="0"/>
        <w:autoSpaceDE w:val="0"/>
        <w:autoSpaceDN w:val="0"/>
        <w:spacing w:before="220"/>
        <w:ind w:firstLine="540"/>
        <w:jc w:val="both"/>
        <w:rPr>
          <w:sz w:val="22"/>
          <w:szCs w:val="22"/>
        </w:rPr>
      </w:pPr>
      <w:r w:rsidRPr="004E41DD">
        <w:rPr>
          <w:sz w:val="22"/>
          <w:szCs w:val="22"/>
        </w:rPr>
        <w:t>2. Методика расчета распределения субсидий.</w:t>
      </w:r>
    </w:p>
    <w:p w:rsidR="00B0396A" w:rsidRPr="004E41DD" w:rsidRDefault="00B0396A" w:rsidP="00B0396A">
      <w:pPr>
        <w:widowControl w:val="0"/>
        <w:autoSpaceDE w:val="0"/>
        <w:autoSpaceDN w:val="0"/>
        <w:spacing w:before="220"/>
        <w:ind w:firstLine="540"/>
        <w:jc w:val="both"/>
        <w:rPr>
          <w:sz w:val="22"/>
          <w:szCs w:val="22"/>
        </w:rPr>
      </w:pPr>
      <w:r w:rsidRPr="004E41DD">
        <w:rPr>
          <w:sz w:val="22"/>
          <w:szCs w:val="22"/>
        </w:rPr>
        <w:t>Объем сре</w:t>
      </w:r>
      <w:proofErr w:type="gramStart"/>
      <w:r w:rsidRPr="004E41DD">
        <w:rPr>
          <w:sz w:val="22"/>
          <w:szCs w:val="22"/>
        </w:rPr>
        <w:t>дств дл</w:t>
      </w:r>
      <w:proofErr w:type="gramEnd"/>
      <w:r w:rsidRPr="004E41DD">
        <w:rPr>
          <w:sz w:val="22"/>
          <w:szCs w:val="22"/>
        </w:rPr>
        <w:t>я предоставления субсидии конкретному муниципальному образованию в текущем году определяется по формуле:</w:t>
      </w:r>
    </w:p>
    <w:p w:rsidR="00B0396A" w:rsidRPr="004E41DD" w:rsidRDefault="00B0396A" w:rsidP="00B0396A">
      <w:pPr>
        <w:widowControl w:val="0"/>
        <w:autoSpaceDE w:val="0"/>
        <w:autoSpaceDN w:val="0"/>
        <w:jc w:val="both"/>
        <w:rPr>
          <w:sz w:val="22"/>
          <w:szCs w:val="22"/>
        </w:rPr>
      </w:pPr>
    </w:p>
    <w:p w:rsidR="00B0396A" w:rsidRPr="004E41DD" w:rsidRDefault="00B0396A" w:rsidP="00B0396A">
      <w:pPr>
        <w:widowControl w:val="0"/>
        <w:autoSpaceDE w:val="0"/>
        <w:autoSpaceDN w:val="0"/>
        <w:ind w:firstLine="540"/>
        <w:jc w:val="both"/>
        <w:rPr>
          <w:sz w:val="22"/>
          <w:szCs w:val="22"/>
        </w:rPr>
      </w:pPr>
      <w:r w:rsidRPr="004E41DD">
        <w:rPr>
          <w:noProof/>
          <w:position w:val="-11"/>
          <w:sz w:val="22"/>
          <w:szCs w:val="22"/>
        </w:rPr>
        <w:drawing>
          <wp:inline distT="0" distB="0" distL="0" distR="0" wp14:anchorId="39A2E5BE" wp14:editId="39548E34">
            <wp:extent cx="1298575" cy="284480"/>
            <wp:effectExtent l="0" t="0" r="0" b="1270"/>
            <wp:docPr id="4" name="Рисунок 4" descr="base_23589_11777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589_117778_32770"/>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98575" cy="284480"/>
                    </a:xfrm>
                    <a:prstGeom prst="rect">
                      <a:avLst/>
                    </a:prstGeom>
                    <a:noFill/>
                    <a:ln>
                      <a:noFill/>
                    </a:ln>
                  </pic:spPr>
                </pic:pic>
              </a:graphicData>
            </a:graphic>
          </wp:inline>
        </w:drawing>
      </w:r>
    </w:p>
    <w:p w:rsidR="00B0396A" w:rsidRPr="004E41DD" w:rsidRDefault="00B0396A" w:rsidP="00B0396A">
      <w:pPr>
        <w:widowControl w:val="0"/>
        <w:autoSpaceDE w:val="0"/>
        <w:autoSpaceDN w:val="0"/>
        <w:jc w:val="both"/>
        <w:rPr>
          <w:sz w:val="22"/>
          <w:szCs w:val="22"/>
        </w:rPr>
      </w:pPr>
    </w:p>
    <w:p w:rsidR="00B0396A" w:rsidRPr="004E41DD" w:rsidRDefault="00B0396A" w:rsidP="00B0396A">
      <w:pPr>
        <w:widowControl w:val="0"/>
        <w:autoSpaceDE w:val="0"/>
        <w:autoSpaceDN w:val="0"/>
        <w:ind w:firstLine="540"/>
        <w:jc w:val="both"/>
        <w:rPr>
          <w:sz w:val="22"/>
          <w:szCs w:val="22"/>
        </w:rPr>
      </w:pPr>
      <w:r w:rsidRPr="004E41DD">
        <w:rPr>
          <w:sz w:val="22"/>
          <w:szCs w:val="22"/>
        </w:rPr>
        <w:t xml:space="preserve">где </w:t>
      </w:r>
      <w:proofErr w:type="spellStart"/>
      <w:proofErr w:type="gramStart"/>
      <w:r w:rsidRPr="004E41DD">
        <w:rPr>
          <w:sz w:val="22"/>
          <w:szCs w:val="22"/>
        </w:rPr>
        <w:t>S</w:t>
      </w:r>
      <w:proofErr w:type="gramEnd"/>
      <w:r w:rsidRPr="004E41DD">
        <w:rPr>
          <w:sz w:val="22"/>
          <w:szCs w:val="22"/>
          <w:vertAlign w:val="subscript"/>
        </w:rPr>
        <w:t>ф</w:t>
      </w:r>
      <w:proofErr w:type="spellEnd"/>
      <w:r w:rsidRPr="004E41DD">
        <w:rPr>
          <w:sz w:val="22"/>
          <w:szCs w:val="22"/>
        </w:rPr>
        <w:t xml:space="preserve"> - общий объем предоставляемой субсидии за счет средств областного бюджета с учетом средств, поступивших из федерального бюджета;</w:t>
      </w:r>
    </w:p>
    <w:p w:rsidR="00B0396A" w:rsidRPr="004E41DD" w:rsidRDefault="00B0396A" w:rsidP="00B0396A">
      <w:pPr>
        <w:widowControl w:val="0"/>
        <w:autoSpaceDE w:val="0"/>
        <w:autoSpaceDN w:val="0"/>
        <w:spacing w:before="220"/>
        <w:ind w:firstLine="540"/>
        <w:jc w:val="both"/>
        <w:rPr>
          <w:sz w:val="22"/>
          <w:szCs w:val="22"/>
        </w:rPr>
      </w:pPr>
      <w:proofErr w:type="spellStart"/>
      <w:proofErr w:type="gramStart"/>
      <w:r w:rsidRPr="004E41DD">
        <w:rPr>
          <w:sz w:val="22"/>
          <w:szCs w:val="22"/>
        </w:rPr>
        <w:t>П</w:t>
      </w:r>
      <w:r w:rsidRPr="004E41DD">
        <w:rPr>
          <w:sz w:val="22"/>
          <w:szCs w:val="22"/>
          <w:vertAlign w:val="subscript"/>
        </w:rPr>
        <w:t>i</w:t>
      </w:r>
      <w:proofErr w:type="spellEnd"/>
      <w:r w:rsidRPr="004E41DD">
        <w:rPr>
          <w:sz w:val="22"/>
          <w:szCs w:val="22"/>
        </w:rPr>
        <w:t xml:space="preserve"> - количество искусственных покрытий для спортивных объектов муниципальной </w:t>
      </w:r>
      <w:r w:rsidRPr="004E41DD">
        <w:rPr>
          <w:sz w:val="22"/>
          <w:szCs w:val="22"/>
        </w:rPr>
        <w:lastRenderedPageBreak/>
        <w:t>собственности конкретного муниципального образования в текущем году в соответствии с нормативно-правовым актом Министерства спорта Российской Федерации об утверждении адресного (</w:t>
      </w:r>
      <w:proofErr w:type="spellStart"/>
      <w:r w:rsidRPr="004E41DD">
        <w:rPr>
          <w:sz w:val="22"/>
          <w:szCs w:val="22"/>
        </w:rPr>
        <w:t>пообъектного</w:t>
      </w:r>
      <w:proofErr w:type="spellEnd"/>
      <w:r w:rsidRPr="004E41DD">
        <w:rPr>
          <w:sz w:val="22"/>
          <w:szCs w:val="22"/>
        </w:rPr>
        <w:t xml:space="preserve">) распределения субсидий, предоставляемых в текущем году на софинансирование расходных обязательств субъектов Российской Федерации, связанных с приобретением искусственного покрытия для футбольных полей профильных спортивных школ федеральной целевой </w:t>
      </w:r>
      <w:hyperlink r:id="rId31" w:history="1">
        <w:r w:rsidRPr="004E41DD">
          <w:rPr>
            <w:sz w:val="22"/>
            <w:szCs w:val="22"/>
          </w:rPr>
          <w:t>программы</w:t>
        </w:r>
      </w:hyperlink>
      <w:r w:rsidRPr="004E41DD">
        <w:rPr>
          <w:sz w:val="22"/>
          <w:szCs w:val="22"/>
        </w:rPr>
        <w:t xml:space="preserve"> "Развитие физической культуры и спорта</w:t>
      </w:r>
      <w:proofErr w:type="gramEnd"/>
      <w:r w:rsidRPr="004E41DD">
        <w:rPr>
          <w:sz w:val="22"/>
          <w:szCs w:val="22"/>
        </w:rPr>
        <w:t xml:space="preserve"> в Российской Федерации на 2006 - 2015 годы" или федеральной целевой </w:t>
      </w:r>
      <w:hyperlink r:id="rId32" w:history="1">
        <w:r w:rsidRPr="004E41DD">
          <w:rPr>
            <w:sz w:val="22"/>
            <w:szCs w:val="22"/>
          </w:rPr>
          <w:t>программы</w:t>
        </w:r>
      </w:hyperlink>
      <w:r w:rsidRPr="004E41DD">
        <w:rPr>
          <w:sz w:val="22"/>
          <w:szCs w:val="22"/>
        </w:rPr>
        <w:t xml:space="preserve"> "Развитие физической культуры и спорта в Российской Федерации на 2016 - 2020 годы";</w:t>
      </w:r>
    </w:p>
    <w:p w:rsidR="00B0396A" w:rsidRPr="004E41DD" w:rsidRDefault="00B0396A" w:rsidP="00B0396A">
      <w:pPr>
        <w:widowControl w:val="0"/>
        <w:autoSpaceDE w:val="0"/>
        <w:autoSpaceDN w:val="0"/>
        <w:spacing w:before="220"/>
        <w:ind w:firstLine="540"/>
        <w:jc w:val="both"/>
        <w:rPr>
          <w:sz w:val="22"/>
          <w:szCs w:val="22"/>
        </w:rPr>
      </w:pPr>
      <w:r w:rsidRPr="004E41DD">
        <w:rPr>
          <w:noProof/>
          <w:position w:val="-11"/>
          <w:sz w:val="22"/>
          <w:szCs w:val="22"/>
        </w:rPr>
        <w:drawing>
          <wp:inline distT="0" distB="0" distL="0" distR="0" wp14:anchorId="47AF877C" wp14:editId="33ED75FE">
            <wp:extent cx="376555" cy="284480"/>
            <wp:effectExtent l="0" t="0" r="4445" b="1270"/>
            <wp:docPr id="3" name="Рисунок 3" descr="base_23589_11777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589_117778_32771"/>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6555" cy="284480"/>
                    </a:xfrm>
                    <a:prstGeom prst="rect">
                      <a:avLst/>
                    </a:prstGeom>
                    <a:noFill/>
                    <a:ln>
                      <a:noFill/>
                    </a:ln>
                  </pic:spPr>
                </pic:pic>
              </a:graphicData>
            </a:graphic>
          </wp:inline>
        </w:drawing>
      </w:r>
      <w:r w:rsidRPr="004E41DD">
        <w:rPr>
          <w:sz w:val="22"/>
          <w:szCs w:val="22"/>
        </w:rPr>
        <w:t xml:space="preserve"> </w:t>
      </w:r>
      <w:proofErr w:type="gramStart"/>
      <w:r w:rsidRPr="004E41DD">
        <w:rPr>
          <w:sz w:val="22"/>
          <w:szCs w:val="22"/>
        </w:rPr>
        <w:t>- общее количество искусственных покрытий для спортивных объектов муниципальной собственности, определенных для Калужской области в соответствии с нормативно-правовым актом Министерства спорта Российской Федерации об утверждении адресного (</w:t>
      </w:r>
      <w:proofErr w:type="spellStart"/>
      <w:r w:rsidRPr="004E41DD">
        <w:rPr>
          <w:sz w:val="22"/>
          <w:szCs w:val="22"/>
        </w:rPr>
        <w:t>пообъектного</w:t>
      </w:r>
      <w:proofErr w:type="spellEnd"/>
      <w:r w:rsidRPr="004E41DD">
        <w:rPr>
          <w:sz w:val="22"/>
          <w:szCs w:val="22"/>
        </w:rPr>
        <w:t xml:space="preserve">) распределения субсидий, предоставляемых в текущем году на софинансирование расходных обязательств субъектов Российской Федерации, связанных с приобретением искусственного покрытия для футбольных полей профильных спортивных школ федеральной целевой </w:t>
      </w:r>
      <w:hyperlink r:id="rId34" w:history="1">
        <w:r w:rsidRPr="004E41DD">
          <w:rPr>
            <w:sz w:val="22"/>
            <w:szCs w:val="22"/>
          </w:rPr>
          <w:t>программы</w:t>
        </w:r>
      </w:hyperlink>
      <w:r w:rsidRPr="004E41DD">
        <w:rPr>
          <w:sz w:val="22"/>
          <w:szCs w:val="22"/>
        </w:rPr>
        <w:t xml:space="preserve"> "Развитие физической культуры и спорта в Российской</w:t>
      </w:r>
      <w:proofErr w:type="gramEnd"/>
      <w:r w:rsidRPr="004E41DD">
        <w:rPr>
          <w:sz w:val="22"/>
          <w:szCs w:val="22"/>
        </w:rPr>
        <w:t xml:space="preserve"> Федерации на 2006 - 2015 годы" или федеральной целевой </w:t>
      </w:r>
      <w:hyperlink r:id="rId35" w:history="1">
        <w:r w:rsidRPr="004E41DD">
          <w:rPr>
            <w:sz w:val="22"/>
            <w:szCs w:val="22"/>
          </w:rPr>
          <w:t>программы</w:t>
        </w:r>
      </w:hyperlink>
      <w:r w:rsidRPr="004E41DD">
        <w:rPr>
          <w:sz w:val="22"/>
          <w:szCs w:val="22"/>
        </w:rPr>
        <w:t xml:space="preserve"> "Развитие физической культуры и спорта в Российской Федерации на 2016 - 2020 годы".</w:t>
      </w:r>
    </w:p>
    <w:p w:rsidR="00D04958" w:rsidRPr="004E41DD" w:rsidRDefault="00D04958" w:rsidP="00482D10">
      <w:pPr>
        <w:widowControl w:val="0"/>
        <w:autoSpaceDE w:val="0"/>
        <w:autoSpaceDN w:val="0"/>
        <w:jc w:val="both"/>
        <w:rPr>
          <w:rFonts w:ascii="Calibri" w:hAnsi="Calibri" w:cs="Calibri"/>
          <w:sz w:val="22"/>
          <w:szCs w:val="22"/>
        </w:rPr>
        <w:sectPr w:rsidR="00D04958" w:rsidRPr="004E41DD" w:rsidSect="00D16DF2">
          <w:pgSz w:w="11905" w:h="16838"/>
          <w:pgMar w:top="1134" w:right="851" w:bottom="426" w:left="1701" w:header="0" w:footer="0" w:gutter="0"/>
          <w:cols w:space="720"/>
        </w:sectPr>
      </w:pPr>
    </w:p>
    <w:p w:rsidR="00482D10" w:rsidRPr="004E41DD" w:rsidRDefault="00482D10" w:rsidP="00482D10">
      <w:pPr>
        <w:widowControl w:val="0"/>
        <w:autoSpaceDE w:val="0"/>
        <w:autoSpaceDN w:val="0"/>
        <w:jc w:val="both"/>
        <w:rPr>
          <w:rFonts w:ascii="Calibri" w:hAnsi="Calibri" w:cs="Calibri"/>
          <w:sz w:val="22"/>
          <w:szCs w:val="22"/>
        </w:rPr>
      </w:pPr>
    </w:p>
    <w:p w:rsidR="009D3E27" w:rsidRPr="004E41DD" w:rsidRDefault="009D3E27" w:rsidP="00D04958">
      <w:pPr>
        <w:pStyle w:val="ConsPlusNormal"/>
        <w:tabs>
          <w:tab w:val="center" w:pos="7285"/>
        </w:tabs>
        <w:jc w:val="center"/>
        <w:outlineLvl w:val="2"/>
        <w:rPr>
          <w:rFonts w:ascii="Times New Roman" w:hAnsi="Times New Roman" w:cs="Times New Roman"/>
          <w:szCs w:val="22"/>
        </w:rPr>
      </w:pPr>
      <w:r w:rsidRPr="004E41DD">
        <w:rPr>
          <w:rFonts w:ascii="Times New Roman" w:hAnsi="Times New Roman" w:cs="Times New Roman"/>
          <w:szCs w:val="22"/>
        </w:rPr>
        <w:t>6.2. Подпрограмма 2 «Повышение эффективности управления</w:t>
      </w:r>
    </w:p>
    <w:p w:rsidR="009D3E27" w:rsidRPr="004E41DD" w:rsidRDefault="009D3E27" w:rsidP="00D04958">
      <w:pPr>
        <w:widowControl w:val="0"/>
        <w:autoSpaceDE w:val="0"/>
        <w:autoSpaceDN w:val="0"/>
        <w:jc w:val="center"/>
        <w:rPr>
          <w:sz w:val="22"/>
          <w:szCs w:val="22"/>
        </w:rPr>
      </w:pPr>
      <w:r w:rsidRPr="004E41DD">
        <w:rPr>
          <w:sz w:val="22"/>
          <w:szCs w:val="22"/>
        </w:rPr>
        <w:t>развитием отрасли физической культуры и спорта и системы</w:t>
      </w:r>
    </w:p>
    <w:p w:rsidR="009D3E27" w:rsidRPr="004E41DD" w:rsidRDefault="009D3E27" w:rsidP="00D04958">
      <w:pPr>
        <w:widowControl w:val="0"/>
        <w:autoSpaceDE w:val="0"/>
        <w:autoSpaceDN w:val="0"/>
        <w:jc w:val="center"/>
        <w:rPr>
          <w:sz w:val="22"/>
          <w:szCs w:val="22"/>
        </w:rPr>
      </w:pPr>
      <w:r w:rsidRPr="004E41DD">
        <w:rPr>
          <w:sz w:val="22"/>
          <w:szCs w:val="22"/>
        </w:rPr>
        <w:t>подготовки спортивн</w:t>
      </w:r>
      <w:r w:rsidR="00830E05">
        <w:rPr>
          <w:sz w:val="22"/>
          <w:szCs w:val="22"/>
        </w:rPr>
        <w:t>ого резерва в Калужской области»</w:t>
      </w:r>
    </w:p>
    <w:p w:rsidR="009D3E27" w:rsidRPr="004E41DD" w:rsidRDefault="009D3E27" w:rsidP="00D04958">
      <w:pPr>
        <w:widowControl w:val="0"/>
        <w:autoSpaceDE w:val="0"/>
        <w:autoSpaceDN w:val="0"/>
        <w:jc w:val="center"/>
        <w:rPr>
          <w:sz w:val="22"/>
          <w:szCs w:val="22"/>
        </w:rPr>
      </w:pPr>
      <w:r w:rsidRPr="004E41DD">
        <w:rPr>
          <w:sz w:val="22"/>
          <w:szCs w:val="22"/>
        </w:rPr>
        <w:t>государственной программы (далее - подпрограмма)</w:t>
      </w:r>
    </w:p>
    <w:p w:rsidR="009D3E27" w:rsidRPr="004E41DD" w:rsidRDefault="009D3E27" w:rsidP="00D04958">
      <w:pPr>
        <w:widowControl w:val="0"/>
        <w:autoSpaceDE w:val="0"/>
        <w:autoSpaceDN w:val="0"/>
        <w:jc w:val="center"/>
        <w:outlineLvl w:val="3"/>
        <w:rPr>
          <w:sz w:val="22"/>
          <w:szCs w:val="22"/>
        </w:rPr>
      </w:pPr>
    </w:p>
    <w:p w:rsidR="009D3E27" w:rsidRPr="004E41DD" w:rsidRDefault="009D3E27" w:rsidP="00D04958">
      <w:pPr>
        <w:widowControl w:val="0"/>
        <w:autoSpaceDE w:val="0"/>
        <w:autoSpaceDN w:val="0"/>
        <w:jc w:val="center"/>
        <w:outlineLvl w:val="3"/>
        <w:rPr>
          <w:sz w:val="22"/>
          <w:szCs w:val="22"/>
        </w:rPr>
      </w:pPr>
      <w:r w:rsidRPr="004E41DD">
        <w:rPr>
          <w:sz w:val="22"/>
          <w:szCs w:val="22"/>
        </w:rPr>
        <w:t>ПАСПОРТ</w:t>
      </w:r>
    </w:p>
    <w:p w:rsidR="009D3E27" w:rsidRPr="004E41DD" w:rsidRDefault="009D3E27" w:rsidP="009D3E27">
      <w:pPr>
        <w:widowControl w:val="0"/>
        <w:autoSpaceDE w:val="0"/>
        <w:autoSpaceDN w:val="0"/>
        <w:jc w:val="center"/>
        <w:rPr>
          <w:sz w:val="22"/>
          <w:szCs w:val="22"/>
        </w:rPr>
      </w:pPr>
      <w:r w:rsidRPr="004E41DD">
        <w:rPr>
          <w:sz w:val="22"/>
          <w:szCs w:val="22"/>
        </w:rPr>
        <w:t>подпрограммы "Повышение эффективности управления развитием</w:t>
      </w:r>
    </w:p>
    <w:p w:rsidR="009D3E27" w:rsidRPr="004E41DD" w:rsidRDefault="009D3E27" w:rsidP="009D3E27">
      <w:pPr>
        <w:widowControl w:val="0"/>
        <w:autoSpaceDE w:val="0"/>
        <w:autoSpaceDN w:val="0"/>
        <w:jc w:val="center"/>
        <w:rPr>
          <w:sz w:val="22"/>
          <w:szCs w:val="22"/>
        </w:rPr>
      </w:pPr>
      <w:r w:rsidRPr="004E41DD">
        <w:rPr>
          <w:sz w:val="22"/>
          <w:szCs w:val="22"/>
        </w:rPr>
        <w:t>отрасли физической культуры и спорта и системы подготовки</w:t>
      </w:r>
    </w:p>
    <w:p w:rsidR="009D3E27" w:rsidRPr="004E41DD" w:rsidRDefault="009D3E27" w:rsidP="009D3E27">
      <w:pPr>
        <w:widowControl w:val="0"/>
        <w:autoSpaceDE w:val="0"/>
        <w:autoSpaceDN w:val="0"/>
        <w:jc w:val="center"/>
        <w:rPr>
          <w:sz w:val="22"/>
          <w:szCs w:val="22"/>
        </w:rPr>
      </w:pPr>
      <w:r w:rsidRPr="004E41DD">
        <w:rPr>
          <w:sz w:val="22"/>
          <w:szCs w:val="22"/>
        </w:rPr>
        <w:t>спортивного резерва в Калужской области"</w:t>
      </w:r>
    </w:p>
    <w:p w:rsidR="009D3E27" w:rsidRPr="004E41DD" w:rsidRDefault="009D3E27" w:rsidP="009D3E27">
      <w:pPr>
        <w:widowControl w:val="0"/>
        <w:autoSpaceDE w:val="0"/>
        <w:autoSpaceDN w:val="0"/>
        <w:jc w:val="both"/>
        <w:rPr>
          <w:rFonts w:ascii="Calibri" w:hAnsi="Calibri" w:cs="Calibri"/>
          <w:sz w:val="22"/>
          <w:szCs w:val="22"/>
        </w:rPr>
      </w:pPr>
    </w:p>
    <w:tbl>
      <w:tblPr>
        <w:tblW w:w="15224" w:type="dxa"/>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146"/>
        <w:gridCol w:w="1682"/>
        <w:gridCol w:w="1483"/>
        <w:gridCol w:w="1418"/>
        <w:gridCol w:w="1417"/>
        <w:gridCol w:w="1701"/>
        <w:gridCol w:w="1418"/>
        <w:gridCol w:w="1691"/>
      </w:tblGrid>
      <w:tr w:rsidR="009D3E27" w:rsidRPr="004E41DD" w:rsidTr="00082CFE">
        <w:tc>
          <w:tcPr>
            <w:tcW w:w="2268" w:type="dxa"/>
            <w:tcBorders>
              <w:bottom w:val="single" w:sz="4" w:space="0" w:color="auto"/>
            </w:tcBorders>
          </w:tcPr>
          <w:p w:rsidR="009D3E27" w:rsidRPr="004E41DD" w:rsidRDefault="009D3E27" w:rsidP="009D3E27">
            <w:pPr>
              <w:widowControl w:val="0"/>
              <w:autoSpaceDE w:val="0"/>
              <w:autoSpaceDN w:val="0"/>
              <w:rPr>
                <w:sz w:val="22"/>
                <w:szCs w:val="22"/>
              </w:rPr>
            </w:pPr>
            <w:r w:rsidRPr="004E41DD">
              <w:rPr>
                <w:sz w:val="22"/>
                <w:szCs w:val="22"/>
              </w:rPr>
              <w:t>1. Соисполнитель государственной программы</w:t>
            </w:r>
          </w:p>
        </w:tc>
        <w:tc>
          <w:tcPr>
            <w:tcW w:w="12956" w:type="dxa"/>
            <w:gridSpan w:val="8"/>
            <w:tcBorders>
              <w:bottom w:val="single" w:sz="4" w:space="0" w:color="auto"/>
            </w:tcBorders>
          </w:tcPr>
          <w:p w:rsidR="009D3E27" w:rsidRPr="004E41DD" w:rsidRDefault="009D3E27" w:rsidP="009D3E27">
            <w:pPr>
              <w:widowControl w:val="0"/>
              <w:autoSpaceDE w:val="0"/>
              <w:autoSpaceDN w:val="0"/>
              <w:rPr>
                <w:sz w:val="22"/>
                <w:szCs w:val="22"/>
              </w:rPr>
            </w:pPr>
            <w:r w:rsidRPr="004E41DD">
              <w:rPr>
                <w:sz w:val="22"/>
                <w:szCs w:val="22"/>
              </w:rPr>
              <w:t>Министерство спорта Калужской области</w:t>
            </w:r>
          </w:p>
        </w:tc>
      </w:tr>
      <w:tr w:rsidR="009D3E27" w:rsidRPr="004E41DD" w:rsidTr="00082CFE">
        <w:tc>
          <w:tcPr>
            <w:tcW w:w="2268" w:type="dxa"/>
            <w:tcBorders>
              <w:top w:val="single" w:sz="4" w:space="0" w:color="auto"/>
              <w:bottom w:val="nil"/>
            </w:tcBorders>
          </w:tcPr>
          <w:p w:rsidR="009D3E27" w:rsidRPr="004E41DD" w:rsidRDefault="009D3E27" w:rsidP="009D3E27">
            <w:pPr>
              <w:widowControl w:val="0"/>
              <w:autoSpaceDE w:val="0"/>
              <w:autoSpaceDN w:val="0"/>
              <w:rPr>
                <w:sz w:val="22"/>
                <w:szCs w:val="22"/>
              </w:rPr>
            </w:pPr>
            <w:r w:rsidRPr="004E41DD">
              <w:rPr>
                <w:sz w:val="22"/>
                <w:szCs w:val="22"/>
              </w:rPr>
              <w:t>2. Участники подпрограммы</w:t>
            </w:r>
          </w:p>
        </w:tc>
        <w:tc>
          <w:tcPr>
            <w:tcW w:w="12956" w:type="dxa"/>
            <w:gridSpan w:val="8"/>
            <w:tcBorders>
              <w:top w:val="single" w:sz="4" w:space="0" w:color="auto"/>
              <w:bottom w:val="nil"/>
            </w:tcBorders>
          </w:tcPr>
          <w:p w:rsidR="009D3E27" w:rsidRPr="004E41DD" w:rsidRDefault="009D3E27" w:rsidP="009D3E27">
            <w:pPr>
              <w:widowControl w:val="0"/>
              <w:autoSpaceDE w:val="0"/>
              <w:autoSpaceDN w:val="0"/>
              <w:rPr>
                <w:sz w:val="22"/>
                <w:szCs w:val="22"/>
              </w:rPr>
            </w:pPr>
            <w:r w:rsidRPr="004E41DD">
              <w:rPr>
                <w:sz w:val="22"/>
                <w:szCs w:val="22"/>
              </w:rPr>
              <w:t>Министерство спорта Калужской области (далее - министерство)</w:t>
            </w:r>
          </w:p>
        </w:tc>
      </w:tr>
      <w:tr w:rsidR="009D3E27" w:rsidRPr="004E41DD" w:rsidTr="00082CFE">
        <w:tblPrEx>
          <w:tblBorders>
            <w:insideH w:val="single" w:sz="4" w:space="0" w:color="auto"/>
          </w:tblBorders>
        </w:tblPrEx>
        <w:tc>
          <w:tcPr>
            <w:tcW w:w="2268" w:type="dxa"/>
          </w:tcPr>
          <w:p w:rsidR="009D3E27" w:rsidRPr="004E41DD" w:rsidRDefault="009D3E27" w:rsidP="009D3E27">
            <w:pPr>
              <w:widowControl w:val="0"/>
              <w:autoSpaceDE w:val="0"/>
              <w:autoSpaceDN w:val="0"/>
              <w:rPr>
                <w:sz w:val="22"/>
                <w:szCs w:val="22"/>
              </w:rPr>
            </w:pPr>
            <w:r w:rsidRPr="004E41DD">
              <w:rPr>
                <w:sz w:val="22"/>
                <w:szCs w:val="22"/>
              </w:rPr>
              <w:t>3. Цели подпрограммы</w:t>
            </w:r>
          </w:p>
        </w:tc>
        <w:tc>
          <w:tcPr>
            <w:tcW w:w="12956" w:type="dxa"/>
            <w:gridSpan w:val="8"/>
          </w:tcPr>
          <w:p w:rsidR="009D3E27" w:rsidRPr="004E41DD" w:rsidRDefault="001E40A3" w:rsidP="009D3E27">
            <w:pPr>
              <w:widowControl w:val="0"/>
              <w:autoSpaceDE w:val="0"/>
              <w:autoSpaceDN w:val="0"/>
              <w:rPr>
                <w:sz w:val="22"/>
                <w:szCs w:val="22"/>
              </w:rPr>
            </w:pPr>
            <w:r w:rsidRPr="004E41DD">
              <w:rPr>
                <w:sz w:val="22"/>
                <w:szCs w:val="22"/>
              </w:rPr>
              <w:t>- п</w:t>
            </w:r>
            <w:r w:rsidR="009D3E27" w:rsidRPr="004E41DD">
              <w:rPr>
                <w:sz w:val="22"/>
                <w:szCs w:val="22"/>
              </w:rPr>
              <w:t>овышение эффективности управления развитием отрасли физ</w:t>
            </w:r>
            <w:r w:rsidRPr="004E41DD">
              <w:rPr>
                <w:sz w:val="22"/>
                <w:szCs w:val="22"/>
              </w:rPr>
              <w:t>ической культуры и спорта;</w:t>
            </w:r>
          </w:p>
          <w:p w:rsidR="009D3E27" w:rsidRPr="004E41DD" w:rsidRDefault="001E40A3" w:rsidP="009D3E27">
            <w:pPr>
              <w:widowControl w:val="0"/>
              <w:autoSpaceDE w:val="0"/>
              <w:autoSpaceDN w:val="0"/>
              <w:rPr>
                <w:sz w:val="22"/>
                <w:szCs w:val="22"/>
              </w:rPr>
            </w:pPr>
            <w:r w:rsidRPr="004E41DD">
              <w:rPr>
                <w:sz w:val="22"/>
                <w:szCs w:val="22"/>
              </w:rPr>
              <w:t>- с</w:t>
            </w:r>
            <w:r w:rsidR="009D3E27" w:rsidRPr="004E41DD">
              <w:rPr>
                <w:sz w:val="22"/>
                <w:szCs w:val="22"/>
              </w:rPr>
              <w:t>овершенствование системы подготовки спортивного резерва.</w:t>
            </w:r>
          </w:p>
          <w:p w:rsidR="009D3E27" w:rsidRPr="004E41DD" w:rsidRDefault="009D3E27" w:rsidP="009D3E27">
            <w:pPr>
              <w:widowControl w:val="0"/>
              <w:autoSpaceDE w:val="0"/>
              <w:autoSpaceDN w:val="0"/>
              <w:rPr>
                <w:sz w:val="22"/>
                <w:szCs w:val="22"/>
              </w:rPr>
            </w:pPr>
          </w:p>
        </w:tc>
      </w:tr>
      <w:tr w:rsidR="009D3E27" w:rsidRPr="004E41DD" w:rsidTr="00082CFE">
        <w:tc>
          <w:tcPr>
            <w:tcW w:w="2268" w:type="dxa"/>
            <w:tcBorders>
              <w:bottom w:val="single" w:sz="4" w:space="0" w:color="auto"/>
            </w:tcBorders>
          </w:tcPr>
          <w:p w:rsidR="009D3E27" w:rsidRPr="004E41DD" w:rsidRDefault="009D3E27" w:rsidP="009D3E27">
            <w:pPr>
              <w:widowControl w:val="0"/>
              <w:autoSpaceDE w:val="0"/>
              <w:autoSpaceDN w:val="0"/>
              <w:rPr>
                <w:sz w:val="22"/>
                <w:szCs w:val="22"/>
              </w:rPr>
            </w:pPr>
            <w:r w:rsidRPr="004E41DD">
              <w:rPr>
                <w:sz w:val="22"/>
                <w:szCs w:val="22"/>
              </w:rPr>
              <w:t>4. Задачи подпрограммы</w:t>
            </w:r>
          </w:p>
        </w:tc>
        <w:tc>
          <w:tcPr>
            <w:tcW w:w="12956" w:type="dxa"/>
            <w:gridSpan w:val="8"/>
            <w:tcBorders>
              <w:bottom w:val="single" w:sz="4" w:space="0" w:color="auto"/>
            </w:tcBorders>
          </w:tcPr>
          <w:p w:rsidR="009D3E27" w:rsidRPr="004E41DD" w:rsidRDefault="009D3E27" w:rsidP="009D3E27">
            <w:pPr>
              <w:widowControl w:val="0"/>
              <w:autoSpaceDE w:val="0"/>
              <w:autoSpaceDN w:val="0"/>
              <w:jc w:val="both"/>
              <w:rPr>
                <w:sz w:val="22"/>
                <w:szCs w:val="22"/>
              </w:rPr>
            </w:pPr>
            <w:r w:rsidRPr="004E41DD">
              <w:rPr>
                <w:sz w:val="22"/>
                <w:szCs w:val="22"/>
              </w:rPr>
              <w:t>- развитие кадрового потенциала сферы физической культуры и спорта, в том числе в организациях спортивной подготовки, а также по месту жительства населения;</w:t>
            </w:r>
          </w:p>
          <w:p w:rsidR="009D3E27" w:rsidRPr="004E41DD" w:rsidRDefault="009D3E27" w:rsidP="009D3E27">
            <w:pPr>
              <w:widowControl w:val="0"/>
              <w:autoSpaceDE w:val="0"/>
              <w:autoSpaceDN w:val="0"/>
              <w:jc w:val="both"/>
              <w:rPr>
                <w:sz w:val="22"/>
                <w:szCs w:val="22"/>
              </w:rPr>
            </w:pPr>
            <w:r w:rsidRPr="004E41DD">
              <w:rPr>
                <w:sz w:val="22"/>
                <w:szCs w:val="22"/>
              </w:rPr>
              <w:t>- совершенствование системы оплаты труда работников учреждений, оказывающих услуги в сфере физической культуры и спорта, и мер их социальной поддержки;</w:t>
            </w:r>
          </w:p>
          <w:p w:rsidR="009D3E27" w:rsidRPr="004E41DD" w:rsidRDefault="009D3E27" w:rsidP="009D3E27">
            <w:pPr>
              <w:widowControl w:val="0"/>
              <w:autoSpaceDE w:val="0"/>
              <w:autoSpaceDN w:val="0"/>
              <w:jc w:val="both"/>
              <w:rPr>
                <w:sz w:val="22"/>
                <w:szCs w:val="22"/>
              </w:rPr>
            </w:pPr>
            <w:r w:rsidRPr="004E41DD">
              <w:rPr>
                <w:sz w:val="22"/>
                <w:szCs w:val="22"/>
              </w:rPr>
              <w:t>- повышение эффективности научно-методического и информационно-аналитического обеспечения подготовки спортсменов высокого класса и спортивного резерва;</w:t>
            </w:r>
          </w:p>
          <w:p w:rsidR="009D3E27" w:rsidRPr="004E41DD" w:rsidRDefault="009D3E27" w:rsidP="009D3E27">
            <w:pPr>
              <w:widowControl w:val="0"/>
              <w:autoSpaceDE w:val="0"/>
              <w:autoSpaceDN w:val="0"/>
              <w:jc w:val="both"/>
              <w:rPr>
                <w:sz w:val="22"/>
                <w:szCs w:val="22"/>
              </w:rPr>
            </w:pPr>
            <w:r w:rsidRPr="004E41DD">
              <w:rPr>
                <w:sz w:val="22"/>
                <w:szCs w:val="22"/>
              </w:rPr>
              <w:t>- координация деятельности органов местного самоуправления и организаций, осуществляющих спортивную подготовку, по подготовке спортивного резерва;</w:t>
            </w:r>
          </w:p>
          <w:p w:rsidR="009D3E27" w:rsidRPr="004E41DD" w:rsidRDefault="009D3E27" w:rsidP="009D3E27">
            <w:pPr>
              <w:widowControl w:val="0"/>
              <w:autoSpaceDE w:val="0"/>
              <w:autoSpaceDN w:val="0"/>
              <w:jc w:val="both"/>
              <w:rPr>
                <w:sz w:val="22"/>
                <w:szCs w:val="22"/>
              </w:rPr>
            </w:pPr>
            <w:r w:rsidRPr="004E41DD">
              <w:rPr>
                <w:sz w:val="22"/>
                <w:szCs w:val="22"/>
              </w:rPr>
              <w:t>- совершенствование системы отбора и подготовки спортивного резерва для спортивных сборных команд Калужской области и Российской Федерации.</w:t>
            </w:r>
          </w:p>
        </w:tc>
      </w:tr>
      <w:tr w:rsidR="009D3E27" w:rsidRPr="004E41DD" w:rsidTr="00082CFE">
        <w:tc>
          <w:tcPr>
            <w:tcW w:w="2268" w:type="dxa"/>
            <w:tcBorders>
              <w:top w:val="single" w:sz="4" w:space="0" w:color="auto"/>
              <w:bottom w:val="single" w:sz="4" w:space="0" w:color="auto"/>
            </w:tcBorders>
          </w:tcPr>
          <w:p w:rsidR="009D3E27" w:rsidRPr="004E41DD" w:rsidRDefault="009D3E27" w:rsidP="009D3E27">
            <w:pPr>
              <w:widowControl w:val="0"/>
              <w:autoSpaceDE w:val="0"/>
              <w:autoSpaceDN w:val="0"/>
              <w:rPr>
                <w:sz w:val="22"/>
                <w:szCs w:val="22"/>
              </w:rPr>
            </w:pPr>
            <w:r w:rsidRPr="004E41DD">
              <w:rPr>
                <w:sz w:val="22"/>
                <w:szCs w:val="22"/>
              </w:rPr>
              <w:t>5. Перечень основных мероприятий подпрограммы</w:t>
            </w:r>
          </w:p>
        </w:tc>
        <w:tc>
          <w:tcPr>
            <w:tcW w:w="12956" w:type="dxa"/>
            <w:gridSpan w:val="8"/>
            <w:tcBorders>
              <w:top w:val="single" w:sz="4" w:space="0" w:color="auto"/>
              <w:bottom w:val="single" w:sz="4" w:space="0" w:color="auto"/>
            </w:tcBorders>
          </w:tcPr>
          <w:p w:rsidR="009D3E27" w:rsidRPr="004E41DD" w:rsidRDefault="009D3E27" w:rsidP="009D3E27">
            <w:pPr>
              <w:widowControl w:val="0"/>
              <w:autoSpaceDE w:val="0"/>
              <w:autoSpaceDN w:val="0"/>
              <w:jc w:val="both"/>
              <w:rPr>
                <w:sz w:val="22"/>
                <w:szCs w:val="22"/>
              </w:rPr>
            </w:pPr>
            <w:r w:rsidRPr="004E41DD">
              <w:rPr>
                <w:sz w:val="22"/>
                <w:szCs w:val="22"/>
              </w:rPr>
              <w:t>- Меры социальной поддержки лицам, обучающимся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в том числе в аспирантуре;</w:t>
            </w:r>
          </w:p>
          <w:p w:rsidR="009D3E27" w:rsidRPr="004E41DD" w:rsidRDefault="009D3E27" w:rsidP="009D3E27">
            <w:pPr>
              <w:widowControl w:val="0"/>
              <w:autoSpaceDE w:val="0"/>
              <w:autoSpaceDN w:val="0"/>
              <w:jc w:val="both"/>
              <w:rPr>
                <w:sz w:val="22"/>
                <w:szCs w:val="22"/>
              </w:rPr>
            </w:pPr>
            <w:r w:rsidRPr="004E41DD">
              <w:rPr>
                <w:sz w:val="22"/>
                <w:szCs w:val="22"/>
              </w:rPr>
              <w:t xml:space="preserve">- комплексные мероприятия по </w:t>
            </w:r>
            <w:proofErr w:type="spellStart"/>
            <w:r w:rsidRPr="004E41DD">
              <w:rPr>
                <w:sz w:val="22"/>
                <w:szCs w:val="22"/>
              </w:rPr>
              <w:t>профориентационной</w:t>
            </w:r>
            <w:proofErr w:type="spellEnd"/>
            <w:r w:rsidRPr="004E41DD">
              <w:rPr>
                <w:sz w:val="22"/>
                <w:szCs w:val="22"/>
              </w:rPr>
              <w:t xml:space="preserve"> работе в муниципальных образованиях Калужской области;</w:t>
            </w:r>
          </w:p>
          <w:p w:rsidR="009D3E27" w:rsidRPr="004E41DD" w:rsidRDefault="009D3E27" w:rsidP="009D3E27">
            <w:pPr>
              <w:widowControl w:val="0"/>
              <w:autoSpaceDE w:val="0"/>
              <w:autoSpaceDN w:val="0"/>
              <w:jc w:val="both"/>
              <w:rPr>
                <w:sz w:val="22"/>
                <w:szCs w:val="22"/>
              </w:rPr>
            </w:pPr>
            <w:r w:rsidRPr="004E41DD">
              <w:rPr>
                <w:sz w:val="22"/>
                <w:szCs w:val="22"/>
              </w:rPr>
              <w:t>- организация и проведение научно-практических конференций, семинаров и мероприятий научно-исследовательского характера по вопросам развития системы физической культуры и спорта Калужской области;</w:t>
            </w:r>
          </w:p>
          <w:p w:rsidR="009D3E27" w:rsidRPr="004E41DD" w:rsidRDefault="009D3E27" w:rsidP="009D3E27">
            <w:pPr>
              <w:widowControl w:val="0"/>
              <w:autoSpaceDE w:val="0"/>
              <w:autoSpaceDN w:val="0"/>
              <w:jc w:val="both"/>
              <w:rPr>
                <w:sz w:val="22"/>
                <w:szCs w:val="22"/>
              </w:rPr>
            </w:pPr>
            <w:r w:rsidRPr="004E41DD">
              <w:rPr>
                <w:sz w:val="22"/>
                <w:szCs w:val="22"/>
              </w:rPr>
              <w:lastRenderedPageBreak/>
              <w:t>- профессиональная подготовка, переподготовка, повышение квалификации и стажировки работников учреждений и организаций, расположенных на территории Калужской области и осуществляющих свою деятельность в сфере физической культуры, спорта и оздоровления;</w:t>
            </w:r>
          </w:p>
          <w:p w:rsidR="009D3E27" w:rsidRPr="004E41DD" w:rsidRDefault="009D3E27" w:rsidP="009D3E27">
            <w:pPr>
              <w:widowControl w:val="0"/>
              <w:autoSpaceDE w:val="0"/>
              <w:autoSpaceDN w:val="0"/>
              <w:jc w:val="both"/>
              <w:rPr>
                <w:sz w:val="22"/>
                <w:szCs w:val="22"/>
              </w:rPr>
            </w:pPr>
            <w:r w:rsidRPr="004E41DD">
              <w:rPr>
                <w:sz w:val="22"/>
                <w:szCs w:val="22"/>
              </w:rPr>
              <w:t>-</w:t>
            </w:r>
            <w:r w:rsidR="00623BF4">
              <w:t xml:space="preserve"> </w:t>
            </w:r>
            <w:proofErr w:type="gramStart"/>
            <w:r w:rsidR="00623BF4">
              <w:rPr>
                <w:sz w:val="22"/>
                <w:szCs w:val="22"/>
              </w:rPr>
              <w:t>р</w:t>
            </w:r>
            <w:proofErr w:type="gramEnd"/>
            <w:r w:rsidR="0087657E">
              <w:rPr>
                <w:sz w:val="22"/>
                <w:szCs w:val="22"/>
              </w:rPr>
              <w:t xml:space="preserve"> </w:t>
            </w:r>
            <w:proofErr w:type="spellStart"/>
            <w:r w:rsidR="00623BF4" w:rsidRPr="00623BF4">
              <w:rPr>
                <w:sz w:val="22"/>
                <w:szCs w:val="22"/>
              </w:rPr>
              <w:t>азвитие</w:t>
            </w:r>
            <w:proofErr w:type="spellEnd"/>
            <w:r w:rsidR="00623BF4" w:rsidRPr="00623BF4">
              <w:rPr>
                <w:sz w:val="22"/>
                <w:szCs w:val="22"/>
              </w:rPr>
              <w:t xml:space="preserve"> учреждений в области физической культуры и спорта, в отношении которых министерство спорта Калужской области осуществляет функции и полномочия учредителя</w:t>
            </w:r>
            <w:r w:rsidRPr="004E41DD">
              <w:rPr>
                <w:sz w:val="22"/>
                <w:szCs w:val="22"/>
              </w:rPr>
              <w:t>;</w:t>
            </w:r>
          </w:p>
          <w:p w:rsidR="009D3E27" w:rsidRPr="004E41DD" w:rsidRDefault="009D3E27" w:rsidP="009D3E27">
            <w:pPr>
              <w:widowControl w:val="0"/>
              <w:autoSpaceDE w:val="0"/>
              <w:autoSpaceDN w:val="0"/>
              <w:jc w:val="both"/>
              <w:rPr>
                <w:sz w:val="22"/>
                <w:szCs w:val="22"/>
              </w:rPr>
            </w:pPr>
            <w:r w:rsidRPr="004E41DD">
              <w:rPr>
                <w:sz w:val="22"/>
                <w:szCs w:val="22"/>
              </w:rPr>
              <w:t>- мероприятия по материальной и социальной поддержке работников физкультурно-спортивных организаций, расположенных на территории Калужской области, в том числе вышедших на пенсию;</w:t>
            </w:r>
          </w:p>
          <w:p w:rsidR="009D3E27" w:rsidRPr="004E41DD" w:rsidRDefault="009D3E27" w:rsidP="009D3E27">
            <w:pPr>
              <w:widowControl w:val="0"/>
              <w:autoSpaceDE w:val="0"/>
              <w:autoSpaceDN w:val="0"/>
              <w:jc w:val="both"/>
              <w:rPr>
                <w:sz w:val="22"/>
                <w:szCs w:val="22"/>
              </w:rPr>
            </w:pPr>
            <w:r w:rsidRPr="004E41DD">
              <w:rPr>
                <w:sz w:val="22"/>
                <w:szCs w:val="22"/>
              </w:rPr>
              <w:t>-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r>
      <w:tr w:rsidR="009D3E27" w:rsidRPr="004E41DD" w:rsidTr="00082CFE">
        <w:tc>
          <w:tcPr>
            <w:tcW w:w="2268" w:type="dxa"/>
            <w:tcBorders>
              <w:top w:val="single" w:sz="4" w:space="0" w:color="auto"/>
              <w:bottom w:val="nil"/>
            </w:tcBorders>
          </w:tcPr>
          <w:p w:rsidR="009D3E27" w:rsidRPr="004E41DD" w:rsidRDefault="009D3E27" w:rsidP="009D3E27">
            <w:pPr>
              <w:widowControl w:val="0"/>
              <w:autoSpaceDE w:val="0"/>
              <w:autoSpaceDN w:val="0"/>
              <w:rPr>
                <w:sz w:val="22"/>
                <w:szCs w:val="22"/>
              </w:rPr>
            </w:pPr>
            <w:r w:rsidRPr="004E41DD">
              <w:rPr>
                <w:sz w:val="22"/>
                <w:szCs w:val="22"/>
              </w:rPr>
              <w:lastRenderedPageBreak/>
              <w:t>6. Показатели подпрограммы</w:t>
            </w:r>
          </w:p>
        </w:tc>
        <w:tc>
          <w:tcPr>
            <w:tcW w:w="12956" w:type="dxa"/>
            <w:gridSpan w:val="8"/>
            <w:tcBorders>
              <w:top w:val="single" w:sz="4" w:space="0" w:color="auto"/>
              <w:bottom w:val="nil"/>
            </w:tcBorders>
          </w:tcPr>
          <w:p w:rsidR="009D3E27" w:rsidRPr="004E41DD" w:rsidRDefault="009D3E27" w:rsidP="009D3E27">
            <w:pPr>
              <w:widowControl w:val="0"/>
              <w:autoSpaceDE w:val="0"/>
              <w:autoSpaceDN w:val="0"/>
              <w:jc w:val="both"/>
              <w:rPr>
                <w:sz w:val="22"/>
                <w:szCs w:val="22"/>
              </w:rPr>
            </w:pPr>
            <w:r w:rsidRPr="004E41DD">
              <w:rPr>
                <w:sz w:val="22"/>
                <w:szCs w:val="22"/>
              </w:rPr>
              <w:t>-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9D3E27" w:rsidRPr="004E41DD" w:rsidRDefault="009D3E27" w:rsidP="009D3E27">
            <w:pPr>
              <w:widowControl w:val="0"/>
              <w:autoSpaceDE w:val="0"/>
              <w:autoSpaceDN w:val="0"/>
              <w:jc w:val="both"/>
              <w:rPr>
                <w:sz w:val="22"/>
                <w:szCs w:val="22"/>
              </w:rPr>
            </w:pPr>
            <w:r w:rsidRPr="004E41DD">
              <w:rPr>
                <w:sz w:val="22"/>
                <w:szCs w:val="22"/>
              </w:rPr>
              <w:t>-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9D3E27" w:rsidRPr="004E41DD" w:rsidRDefault="00FA5513" w:rsidP="009D3E27">
            <w:pPr>
              <w:widowControl w:val="0"/>
              <w:autoSpaceDE w:val="0"/>
              <w:autoSpaceDN w:val="0"/>
              <w:jc w:val="both"/>
              <w:rPr>
                <w:sz w:val="22"/>
                <w:szCs w:val="22"/>
              </w:rPr>
            </w:pPr>
            <w:r w:rsidRPr="004E41DD">
              <w:rPr>
                <w:sz w:val="22"/>
                <w:szCs w:val="22"/>
              </w:rPr>
              <w:t>- доля граждан, занимающихся в спортивных организациях, в общей численности детей и молодежи в возрасте 6 - 15 лет;</w:t>
            </w:r>
          </w:p>
          <w:p w:rsidR="009D3E27" w:rsidRPr="004E41DD" w:rsidRDefault="00FA5513" w:rsidP="009D3E27">
            <w:pPr>
              <w:widowControl w:val="0"/>
              <w:autoSpaceDE w:val="0"/>
              <w:autoSpaceDN w:val="0"/>
              <w:jc w:val="both"/>
              <w:rPr>
                <w:sz w:val="22"/>
                <w:szCs w:val="22"/>
              </w:rPr>
            </w:pPr>
            <w:r w:rsidRPr="004E41DD">
              <w:rPr>
                <w:sz w:val="22"/>
                <w:szCs w:val="22"/>
              </w:rPr>
              <w:t>- 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w:t>
            </w:r>
          </w:p>
          <w:p w:rsidR="00FA5513" w:rsidRPr="004E41DD" w:rsidRDefault="00FA5513" w:rsidP="009D3E27">
            <w:pPr>
              <w:widowControl w:val="0"/>
              <w:autoSpaceDE w:val="0"/>
              <w:autoSpaceDN w:val="0"/>
              <w:jc w:val="both"/>
              <w:rPr>
                <w:sz w:val="22"/>
                <w:szCs w:val="22"/>
              </w:rPr>
            </w:pPr>
            <w:r w:rsidRPr="004E41DD">
              <w:rPr>
                <w:sz w:val="22"/>
                <w:szCs w:val="22"/>
              </w:rPr>
              <w:t>- количество лиц, обучающихся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в том числе в аспирантуре, которым предоставляются меры социальной поддержки</w:t>
            </w:r>
          </w:p>
          <w:p w:rsidR="009D3E27" w:rsidRPr="004E41DD" w:rsidRDefault="009D3E27" w:rsidP="009D3E27">
            <w:pPr>
              <w:widowControl w:val="0"/>
              <w:autoSpaceDE w:val="0"/>
              <w:autoSpaceDN w:val="0"/>
              <w:jc w:val="both"/>
              <w:rPr>
                <w:sz w:val="22"/>
                <w:szCs w:val="22"/>
              </w:rPr>
            </w:pPr>
            <w:r w:rsidRPr="004E41DD">
              <w:rPr>
                <w:sz w:val="22"/>
                <w:szCs w:val="22"/>
              </w:rPr>
              <w:t>- количество квалифицированных специалистов, работающих по специальностям в области физической куль</w:t>
            </w:r>
            <w:r w:rsidR="00FA5513" w:rsidRPr="004E41DD">
              <w:rPr>
                <w:sz w:val="22"/>
                <w:szCs w:val="22"/>
              </w:rPr>
              <w:t>туры и спорта Калужской области</w:t>
            </w:r>
          </w:p>
          <w:p w:rsidR="009D3E27" w:rsidRPr="004E41DD" w:rsidRDefault="009D3E27" w:rsidP="00FA5513">
            <w:pPr>
              <w:widowControl w:val="0"/>
              <w:autoSpaceDE w:val="0"/>
              <w:autoSpaceDN w:val="0"/>
              <w:jc w:val="both"/>
              <w:rPr>
                <w:sz w:val="22"/>
                <w:szCs w:val="22"/>
              </w:rPr>
            </w:pPr>
          </w:p>
        </w:tc>
      </w:tr>
      <w:tr w:rsidR="009D3E27" w:rsidRPr="004E41DD" w:rsidTr="00082CFE">
        <w:tblPrEx>
          <w:tblBorders>
            <w:insideH w:val="single" w:sz="4" w:space="0" w:color="auto"/>
          </w:tblBorders>
        </w:tblPrEx>
        <w:tc>
          <w:tcPr>
            <w:tcW w:w="2268" w:type="dxa"/>
            <w:tcBorders>
              <w:bottom w:val="single" w:sz="4" w:space="0" w:color="auto"/>
            </w:tcBorders>
          </w:tcPr>
          <w:p w:rsidR="009D3E27" w:rsidRPr="004E41DD" w:rsidRDefault="009D3E27" w:rsidP="009D3E27">
            <w:pPr>
              <w:widowControl w:val="0"/>
              <w:autoSpaceDE w:val="0"/>
              <w:autoSpaceDN w:val="0"/>
              <w:rPr>
                <w:sz w:val="22"/>
                <w:szCs w:val="22"/>
              </w:rPr>
            </w:pPr>
            <w:r w:rsidRPr="004E41DD">
              <w:rPr>
                <w:sz w:val="22"/>
                <w:szCs w:val="22"/>
              </w:rPr>
              <w:t>7. Сроки и этапы реализации подпрограммы</w:t>
            </w:r>
          </w:p>
        </w:tc>
        <w:tc>
          <w:tcPr>
            <w:tcW w:w="12956" w:type="dxa"/>
            <w:gridSpan w:val="8"/>
            <w:tcBorders>
              <w:bottom w:val="single" w:sz="4" w:space="0" w:color="auto"/>
            </w:tcBorders>
          </w:tcPr>
          <w:p w:rsidR="009D3E27" w:rsidRPr="004E41DD" w:rsidRDefault="009D3E27" w:rsidP="009D3E27">
            <w:pPr>
              <w:widowControl w:val="0"/>
              <w:autoSpaceDE w:val="0"/>
              <w:autoSpaceDN w:val="0"/>
              <w:rPr>
                <w:sz w:val="22"/>
                <w:szCs w:val="22"/>
              </w:rPr>
            </w:pPr>
            <w:r w:rsidRPr="004E41DD">
              <w:rPr>
                <w:sz w:val="22"/>
                <w:szCs w:val="22"/>
              </w:rPr>
              <w:t>Подпрограмма реализуется в один этап (2019 - 2024 годы)</w:t>
            </w:r>
          </w:p>
        </w:tc>
      </w:tr>
      <w:tr w:rsidR="009D3E27" w:rsidRPr="004E41DD" w:rsidTr="00082CFE">
        <w:tblPrEx>
          <w:tblBorders>
            <w:insideH w:val="single" w:sz="4" w:space="0" w:color="auto"/>
          </w:tblBorders>
        </w:tblPrEx>
        <w:tc>
          <w:tcPr>
            <w:tcW w:w="2268" w:type="dxa"/>
            <w:vMerge w:val="restart"/>
            <w:tcBorders>
              <w:bottom w:val="nil"/>
            </w:tcBorders>
          </w:tcPr>
          <w:p w:rsidR="009D3E27" w:rsidRPr="004E41DD" w:rsidRDefault="009D3E27" w:rsidP="009D3E27">
            <w:pPr>
              <w:widowControl w:val="0"/>
              <w:autoSpaceDE w:val="0"/>
              <w:autoSpaceDN w:val="0"/>
              <w:rPr>
                <w:sz w:val="22"/>
                <w:szCs w:val="22"/>
              </w:rPr>
            </w:pPr>
            <w:r w:rsidRPr="004E41DD">
              <w:rPr>
                <w:sz w:val="22"/>
                <w:szCs w:val="22"/>
              </w:rPr>
              <w:t>8. Объемы финансирования подпрограммы за счет бюджетных ассигнований</w:t>
            </w:r>
          </w:p>
        </w:tc>
        <w:tc>
          <w:tcPr>
            <w:tcW w:w="2146" w:type="dxa"/>
            <w:vMerge w:val="restart"/>
          </w:tcPr>
          <w:p w:rsidR="009D3E27" w:rsidRPr="004E41DD" w:rsidRDefault="009D3E27" w:rsidP="009D3E27">
            <w:pPr>
              <w:widowControl w:val="0"/>
              <w:autoSpaceDE w:val="0"/>
              <w:autoSpaceDN w:val="0"/>
              <w:jc w:val="center"/>
              <w:rPr>
                <w:sz w:val="22"/>
                <w:szCs w:val="22"/>
              </w:rPr>
            </w:pPr>
            <w:r w:rsidRPr="004E41DD">
              <w:rPr>
                <w:sz w:val="22"/>
                <w:szCs w:val="22"/>
              </w:rPr>
              <w:t>Наименование показателя</w:t>
            </w:r>
          </w:p>
        </w:tc>
        <w:tc>
          <w:tcPr>
            <w:tcW w:w="1682" w:type="dxa"/>
            <w:vMerge w:val="restart"/>
          </w:tcPr>
          <w:p w:rsidR="009D3E27" w:rsidRPr="004E41DD" w:rsidRDefault="009D3E27" w:rsidP="009D3E27">
            <w:pPr>
              <w:widowControl w:val="0"/>
              <w:autoSpaceDE w:val="0"/>
              <w:autoSpaceDN w:val="0"/>
              <w:jc w:val="center"/>
              <w:rPr>
                <w:sz w:val="22"/>
                <w:szCs w:val="22"/>
              </w:rPr>
            </w:pPr>
            <w:r w:rsidRPr="004E41DD">
              <w:rPr>
                <w:sz w:val="22"/>
                <w:szCs w:val="22"/>
              </w:rPr>
              <w:t>Всего (тыс. руб.)</w:t>
            </w:r>
          </w:p>
        </w:tc>
        <w:tc>
          <w:tcPr>
            <w:tcW w:w="9128" w:type="dxa"/>
            <w:gridSpan w:val="6"/>
          </w:tcPr>
          <w:p w:rsidR="009D3E27" w:rsidRPr="004E41DD" w:rsidRDefault="009D3E27" w:rsidP="009D3E27">
            <w:pPr>
              <w:widowControl w:val="0"/>
              <w:autoSpaceDE w:val="0"/>
              <w:autoSpaceDN w:val="0"/>
              <w:jc w:val="center"/>
              <w:rPr>
                <w:sz w:val="22"/>
                <w:szCs w:val="22"/>
              </w:rPr>
            </w:pPr>
            <w:r w:rsidRPr="004E41DD">
              <w:rPr>
                <w:sz w:val="22"/>
                <w:szCs w:val="22"/>
              </w:rPr>
              <w:t>В том числе по годам</w:t>
            </w:r>
          </w:p>
        </w:tc>
      </w:tr>
      <w:tr w:rsidR="00FA5513" w:rsidRPr="004E41DD" w:rsidTr="00082CFE">
        <w:tblPrEx>
          <w:tblBorders>
            <w:insideH w:val="single" w:sz="4" w:space="0" w:color="auto"/>
          </w:tblBorders>
        </w:tblPrEx>
        <w:tc>
          <w:tcPr>
            <w:tcW w:w="2268" w:type="dxa"/>
            <w:vMerge/>
            <w:tcBorders>
              <w:bottom w:val="nil"/>
            </w:tcBorders>
          </w:tcPr>
          <w:p w:rsidR="00FA5513" w:rsidRPr="004E41DD" w:rsidRDefault="00FA5513" w:rsidP="009D3E27">
            <w:pPr>
              <w:spacing w:after="200" w:line="276" w:lineRule="auto"/>
              <w:rPr>
                <w:rFonts w:eastAsiaTheme="minorHAnsi"/>
                <w:sz w:val="22"/>
                <w:szCs w:val="22"/>
                <w:lang w:eastAsia="en-US"/>
              </w:rPr>
            </w:pPr>
          </w:p>
        </w:tc>
        <w:tc>
          <w:tcPr>
            <w:tcW w:w="2146" w:type="dxa"/>
            <w:vMerge/>
          </w:tcPr>
          <w:p w:rsidR="00FA5513" w:rsidRPr="004E41DD" w:rsidRDefault="00FA5513" w:rsidP="009D3E27">
            <w:pPr>
              <w:spacing w:after="200" w:line="276" w:lineRule="auto"/>
              <w:rPr>
                <w:rFonts w:eastAsiaTheme="minorHAnsi"/>
                <w:sz w:val="22"/>
                <w:szCs w:val="22"/>
                <w:lang w:eastAsia="en-US"/>
              </w:rPr>
            </w:pPr>
          </w:p>
        </w:tc>
        <w:tc>
          <w:tcPr>
            <w:tcW w:w="1682" w:type="dxa"/>
            <w:vMerge/>
          </w:tcPr>
          <w:p w:rsidR="00FA5513" w:rsidRPr="004E41DD" w:rsidRDefault="00FA5513" w:rsidP="009D3E27">
            <w:pPr>
              <w:spacing w:after="200" w:line="276" w:lineRule="auto"/>
              <w:rPr>
                <w:rFonts w:eastAsiaTheme="minorHAnsi"/>
                <w:sz w:val="22"/>
                <w:szCs w:val="22"/>
                <w:lang w:eastAsia="en-US"/>
              </w:rPr>
            </w:pPr>
          </w:p>
        </w:tc>
        <w:tc>
          <w:tcPr>
            <w:tcW w:w="1483" w:type="dxa"/>
          </w:tcPr>
          <w:p w:rsidR="00FA5513" w:rsidRPr="004E41DD" w:rsidRDefault="00FA5513" w:rsidP="009D3E27">
            <w:pPr>
              <w:widowControl w:val="0"/>
              <w:autoSpaceDE w:val="0"/>
              <w:autoSpaceDN w:val="0"/>
              <w:jc w:val="center"/>
              <w:rPr>
                <w:sz w:val="22"/>
                <w:szCs w:val="22"/>
              </w:rPr>
            </w:pPr>
            <w:r w:rsidRPr="004E41DD">
              <w:rPr>
                <w:sz w:val="22"/>
                <w:szCs w:val="22"/>
              </w:rPr>
              <w:t>2019</w:t>
            </w:r>
          </w:p>
        </w:tc>
        <w:tc>
          <w:tcPr>
            <w:tcW w:w="1418" w:type="dxa"/>
          </w:tcPr>
          <w:p w:rsidR="00FA5513" w:rsidRPr="004E41DD" w:rsidRDefault="00FA5513" w:rsidP="009D3E27">
            <w:pPr>
              <w:widowControl w:val="0"/>
              <w:autoSpaceDE w:val="0"/>
              <w:autoSpaceDN w:val="0"/>
              <w:jc w:val="center"/>
              <w:rPr>
                <w:sz w:val="22"/>
                <w:szCs w:val="22"/>
              </w:rPr>
            </w:pPr>
            <w:r w:rsidRPr="004E41DD">
              <w:rPr>
                <w:sz w:val="22"/>
                <w:szCs w:val="22"/>
              </w:rPr>
              <w:t>2020</w:t>
            </w:r>
          </w:p>
        </w:tc>
        <w:tc>
          <w:tcPr>
            <w:tcW w:w="1417" w:type="dxa"/>
          </w:tcPr>
          <w:p w:rsidR="00FA5513" w:rsidRPr="004E41DD" w:rsidRDefault="00FA5513" w:rsidP="009D3E27">
            <w:pPr>
              <w:widowControl w:val="0"/>
              <w:autoSpaceDE w:val="0"/>
              <w:autoSpaceDN w:val="0"/>
              <w:jc w:val="center"/>
              <w:rPr>
                <w:sz w:val="22"/>
                <w:szCs w:val="22"/>
              </w:rPr>
            </w:pPr>
            <w:r w:rsidRPr="004E41DD">
              <w:rPr>
                <w:sz w:val="22"/>
                <w:szCs w:val="22"/>
              </w:rPr>
              <w:t>2021</w:t>
            </w:r>
          </w:p>
        </w:tc>
        <w:tc>
          <w:tcPr>
            <w:tcW w:w="1701" w:type="dxa"/>
          </w:tcPr>
          <w:p w:rsidR="00FA5513" w:rsidRPr="004E41DD" w:rsidRDefault="00FA5513" w:rsidP="009D3E27">
            <w:pPr>
              <w:widowControl w:val="0"/>
              <w:autoSpaceDE w:val="0"/>
              <w:autoSpaceDN w:val="0"/>
              <w:jc w:val="center"/>
              <w:rPr>
                <w:sz w:val="22"/>
                <w:szCs w:val="22"/>
              </w:rPr>
            </w:pPr>
            <w:r w:rsidRPr="004E41DD">
              <w:rPr>
                <w:sz w:val="22"/>
                <w:szCs w:val="22"/>
              </w:rPr>
              <w:t>2022</w:t>
            </w:r>
          </w:p>
        </w:tc>
        <w:tc>
          <w:tcPr>
            <w:tcW w:w="1418" w:type="dxa"/>
          </w:tcPr>
          <w:p w:rsidR="00FA5513" w:rsidRPr="004E41DD" w:rsidRDefault="00FA5513" w:rsidP="009D3E27">
            <w:pPr>
              <w:widowControl w:val="0"/>
              <w:autoSpaceDE w:val="0"/>
              <w:autoSpaceDN w:val="0"/>
              <w:jc w:val="center"/>
              <w:rPr>
                <w:sz w:val="22"/>
                <w:szCs w:val="22"/>
              </w:rPr>
            </w:pPr>
            <w:r w:rsidRPr="004E41DD">
              <w:rPr>
                <w:sz w:val="22"/>
                <w:szCs w:val="22"/>
              </w:rPr>
              <w:t>2023</w:t>
            </w:r>
          </w:p>
        </w:tc>
        <w:tc>
          <w:tcPr>
            <w:tcW w:w="1691" w:type="dxa"/>
          </w:tcPr>
          <w:p w:rsidR="00FA5513" w:rsidRPr="004E41DD" w:rsidRDefault="00FA5513" w:rsidP="009D3E27">
            <w:pPr>
              <w:widowControl w:val="0"/>
              <w:autoSpaceDE w:val="0"/>
              <w:autoSpaceDN w:val="0"/>
              <w:jc w:val="center"/>
              <w:rPr>
                <w:sz w:val="22"/>
                <w:szCs w:val="22"/>
              </w:rPr>
            </w:pPr>
            <w:r w:rsidRPr="004E41DD">
              <w:rPr>
                <w:sz w:val="22"/>
                <w:szCs w:val="22"/>
              </w:rPr>
              <w:t>2024</w:t>
            </w:r>
          </w:p>
          <w:p w:rsidR="00FA5513" w:rsidRPr="004E41DD" w:rsidRDefault="00FA5513" w:rsidP="009D3E27">
            <w:pPr>
              <w:widowControl w:val="0"/>
              <w:autoSpaceDE w:val="0"/>
              <w:autoSpaceDN w:val="0"/>
              <w:jc w:val="center"/>
              <w:rPr>
                <w:sz w:val="22"/>
                <w:szCs w:val="22"/>
              </w:rPr>
            </w:pPr>
          </w:p>
        </w:tc>
      </w:tr>
      <w:tr w:rsidR="00082CFE" w:rsidRPr="00082CFE" w:rsidTr="00082CFE">
        <w:tblPrEx>
          <w:tblBorders>
            <w:insideH w:val="single" w:sz="4" w:space="0" w:color="auto"/>
          </w:tblBorders>
        </w:tblPrEx>
        <w:tc>
          <w:tcPr>
            <w:tcW w:w="2268" w:type="dxa"/>
            <w:vMerge/>
            <w:tcBorders>
              <w:bottom w:val="nil"/>
            </w:tcBorders>
          </w:tcPr>
          <w:p w:rsidR="00082CFE" w:rsidRPr="004E41DD" w:rsidRDefault="00082CFE" w:rsidP="009D3E27">
            <w:pPr>
              <w:spacing w:after="200" w:line="276" w:lineRule="auto"/>
              <w:rPr>
                <w:rFonts w:eastAsiaTheme="minorHAnsi"/>
                <w:sz w:val="22"/>
                <w:szCs w:val="22"/>
                <w:lang w:eastAsia="en-US"/>
              </w:rPr>
            </w:pPr>
          </w:p>
        </w:tc>
        <w:tc>
          <w:tcPr>
            <w:tcW w:w="2146" w:type="dxa"/>
          </w:tcPr>
          <w:p w:rsidR="00082CFE" w:rsidRPr="004E41DD" w:rsidRDefault="00082CFE" w:rsidP="009D3E27">
            <w:pPr>
              <w:widowControl w:val="0"/>
              <w:autoSpaceDE w:val="0"/>
              <w:autoSpaceDN w:val="0"/>
              <w:rPr>
                <w:sz w:val="22"/>
                <w:szCs w:val="22"/>
              </w:rPr>
            </w:pPr>
            <w:r w:rsidRPr="004E41DD">
              <w:rPr>
                <w:sz w:val="22"/>
                <w:szCs w:val="22"/>
              </w:rPr>
              <w:t>ВСЕГО</w:t>
            </w:r>
          </w:p>
        </w:tc>
        <w:tc>
          <w:tcPr>
            <w:tcW w:w="1682" w:type="dxa"/>
            <w:vAlign w:val="bottom"/>
          </w:tcPr>
          <w:p w:rsidR="00082CFE" w:rsidRPr="00082CFE" w:rsidRDefault="00082CFE">
            <w:pPr>
              <w:jc w:val="center"/>
              <w:rPr>
                <w:color w:val="000000" w:themeColor="text1"/>
              </w:rPr>
            </w:pPr>
            <w:r w:rsidRPr="00082CFE">
              <w:rPr>
                <w:color w:val="000000" w:themeColor="text1"/>
              </w:rPr>
              <w:t>3 612 780,486</w:t>
            </w:r>
          </w:p>
        </w:tc>
        <w:tc>
          <w:tcPr>
            <w:tcW w:w="1483" w:type="dxa"/>
            <w:vAlign w:val="bottom"/>
          </w:tcPr>
          <w:p w:rsidR="00082CFE" w:rsidRPr="00082CFE" w:rsidRDefault="00082CFE">
            <w:pPr>
              <w:jc w:val="center"/>
              <w:rPr>
                <w:color w:val="000000" w:themeColor="text1"/>
              </w:rPr>
            </w:pPr>
            <w:r w:rsidRPr="00082CFE">
              <w:rPr>
                <w:color w:val="000000" w:themeColor="text1"/>
              </w:rPr>
              <w:t>616 142,089</w:t>
            </w:r>
          </w:p>
        </w:tc>
        <w:tc>
          <w:tcPr>
            <w:tcW w:w="1418" w:type="dxa"/>
            <w:vAlign w:val="bottom"/>
          </w:tcPr>
          <w:p w:rsidR="00082CFE" w:rsidRPr="00082CFE" w:rsidRDefault="00082CFE">
            <w:pPr>
              <w:jc w:val="center"/>
              <w:rPr>
                <w:color w:val="000000" w:themeColor="text1"/>
              </w:rPr>
            </w:pPr>
            <w:r w:rsidRPr="00082CFE">
              <w:rPr>
                <w:color w:val="000000" w:themeColor="text1"/>
              </w:rPr>
              <w:t>611 528,029</w:t>
            </w:r>
          </w:p>
        </w:tc>
        <w:tc>
          <w:tcPr>
            <w:tcW w:w="1417" w:type="dxa"/>
            <w:vAlign w:val="bottom"/>
          </w:tcPr>
          <w:p w:rsidR="00082CFE" w:rsidRPr="00082CFE" w:rsidRDefault="00082CFE">
            <w:pPr>
              <w:jc w:val="center"/>
              <w:rPr>
                <w:color w:val="000000" w:themeColor="text1"/>
              </w:rPr>
            </w:pPr>
            <w:r w:rsidRPr="00082CFE">
              <w:rPr>
                <w:color w:val="000000" w:themeColor="text1"/>
              </w:rPr>
              <w:t>595 202,092</w:t>
            </w:r>
          </w:p>
        </w:tc>
        <w:tc>
          <w:tcPr>
            <w:tcW w:w="1701" w:type="dxa"/>
            <w:vAlign w:val="bottom"/>
          </w:tcPr>
          <w:p w:rsidR="00082CFE" w:rsidRPr="00082CFE" w:rsidRDefault="00082CFE">
            <w:pPr>
              <w:jc w:val="center"/>
              <w:rPr>
                <w:color w:val="000000" w:themeColor="text1"/>
              </w:rPr>
            </w:pPr>
            <w:r w:rsidRPr="00082CFE">
              <w:rPr>
                <w:color w:val="000000" w:themeColor="text1"/>
              </w:rPr>
              <w:t>596 636,092</w:t>
            </w:r>
          </w:p>
        </w:tc>
        <w:tc>
          <w:tcPr>
            <w:tcW w:w="1418" w:type="dxa"/>
            <w:vAlign w:val="bottom"/>
          </w:tcPr>
          <w:p w:rsidR="00082CFE" w:rsidRPr="00082CFE" w:rsidRDefault="00082CFE">
            <w:pPr>
              <w:jc w:val="center"/>
              <w:rPr>
                <w:color w:val="000000" w:themeColor="text1"/>
              </w:rPr>
            </w:pPr>
            <w:r w:rsidRPr="00082CFE">
              <w:rPr>
                <w:color w:val="000000" w:themeColor="text1"/>
              </w:rPr>
              <w:t>596 636,092</w:t>
            </w:r>
          </w:p>
        </w:tc>
        <w:tc>
          <w:tcPr>
            <w:tcW w:w="1691" w:type="dxa"/>
            <w:vAlign w:val="bottom"/>
          </w:tcPr>
          <w:p w:rsidR="00082CFE" w:rsidRPr="00082CFE" w:rsidRDefault="00082CFE">
            <w:pPr>
              <w:jc w:val="center"/>
              <w:rPr>
                <w:color w:val="000000" w:themeColor="text1"/>
              </w:rPr>
            </w:pPr>
            <w:r w:rsidRPr="00082CFE">
              <w:rPr>
                <w:color w:val="000000" w:themeColor="text1"/>
              </w:rPr>
              <w:t>596 636,092</w:t>
            </w:r>
          </w:p>
        </w:tc>
      </w:tr>
      <w:tr w:rsidR="00082CFE" w:rsidRPr="00082CFE" w:rsidTr="00082CFE">
        <w:tblPrEx>
          <w:tblBorders>
            <w:insideH w:val="single" w:sz="4" w:space="0" w:color="auto"/>
          </w:tblBorders>
        </w:tblPrEx>
        <w:tc>
          <w:tcPr>
            <w:tcW w:w="2268" w:type="dxa"/>
            <w:vMerge/>
            <w:tcBorders>
              <w:bottom w:val="nil"/>
            </w:tcBorders>
          </w:tcPr>
          <w:p w:rsidR="00082CFE" w:rsidRPr="004E41DD" w:rsidRDefault="00082CFE" w:rsidP="009D3E27">
            <w:pPr>
              <w:spacing w:after="200" w:line="276" w:lineRule="auto"/>
              <w:rPr>
                <w:rFonts w:eastAsiaTheme="minorHAnsi"/>
                <w:sz w:val="22"/>
                <w:szCs w:val="22"/>
                <w:lang w:eastAsia="en-US"/>
              </w:rPr>
            </w:pPr>
          </w:p>
        </w:tc>
        <w:tc>
          <w:tcPr>
            <w:tcW w:w="2146" w:type="dxa"/>
          </w:tcPr>
          <w:p w:rsidR="00082CFE" w:rsidRPr="004E41DD" w:rsidRDefault="00082CFE" w:rsidP="009D3E27">
            <w:pPr>
              <w:widowControl w:val="0"/>
              <w:autoSpaceDE w:val="0"/>
              <w:autoSpaceDN w:val="0"/>
              <w:rPr>
                <w:sz w:val="22"/>
                <w:szCs w:val="22"/>
              </w:rPr>
            </w:pPr>
            <w:r w:rsidRPr="004E41DD">
              <w:rPr>
                <w:sz w:val="22"/>
                <w:szCs w:val="22"/>
              </w:rPr>
              <w:t>В том числе:</w:t>
            </w:r>
          </w:p>
        </w:tc>
        <w:tc>
          <w:tcPr>
            <w:tcW w:w="1682" w:type="dxa"/>
            <w:vAlign w:val="bottom"/>
          </w:tcPr>
          <w:p w:rsidR="00082CFE" w:rsidRPr="00082CFE" w:rsidRDefault="00082CFE">
            <w:pPr>
              <w:jc w:val="center"/>
              <w:rPr>
                <w:color w:val="000000" w:themeColor="text1"/>
              </w:rPr>
            </w:pPr>
            <w:r w:rsidRPr="00082CFE">
              <w:rPr>
                <w:color w:val="000000" w:themeColor="text1"/>
              </w:rPr>
              <w:t> </w:t>
            </w:r>
          </w:p>
        </w:tc>
        <w:tc>
          <w:tcPr>
            <w:tcW w:w="1483" w:type="dxa"/>
            <w:vAlign w:val="bottom"/>
          </w:tcPr>
          <w:p w:rsidR="00082CFE" w:rsidRPr="00082CFE" w:rsidRDefault="00082CFE">
            <w:pPr>
              <w:jc w:val="center"/>
              <w:rPr>
                <w:color w:val="000000" w:themeColor="text1"/>
              </w:rPr>
            </w:pPr>
            <w:r w:rsidRPr="00082CFE">
              <w:rPr>
                <w:color w:val="000000" w:themeColor="text1"/>
              </w:rPr>
              <w:t> </w:t>
            </w:r>
          </w:p>
        </w:tc>
        <w:tc>
          <w:tcPr>
            <w:tcW w:w="1418" w:type="dxa"/>
            <w:vAlign w:val="bottom"/>
          </w:tcPr>
          <w:p w:rsidR="00082CFE" w:rsidRPr="00082CFE" w:rsidRDefault="00082CFE">
            <w:pPr>
              <w:jc w:val="center"/>
              <w:rPr>
                <w:color w:val="000000" w:themeColor="text1"/>
              </w:rPr>
            </w:pPr>
            <w:r w:rsidRPr="00082CFE">
              <w:rPr>
                <w:color w:val="000000" w:themeColor="text1"/>
              </w:rPr>
              <w:t> </w:t>
            </w:r>
          </w:p>
        </w:tc>
        <w:tc>
          <w:tcPr>
            <w:tcW w:w="1417" w:type="dxa"/>
            <w:vAlign w:val="bottom"/>
          </w:tcPr>
          <w:p w:rsidR="00082CFE" w:rsidRPr="00082CFE" w:rsidRDefault="00082CFE">
            <w:pPr>
              <w:jc w:val="center"/>
              <w:rPr>
                <w:color w:val="000000" w:themeColor="text1"/>
              </w:rPr>
            </w:pPr>
            <w:r w:rsidRPr="00082CFE">
              <w:rPr>
                <w:color w:val="000000" w:themeColor="text1"/>
              </w:rPr>
              <w:t> </w:t>
            </w:r>
          </w:p>
        </w:tc>
        <w:tc>
          <w:tcPr>
            <w:tcW w:w="1701" w:type="dxa"/>
            <w:vAlign w:val="bottom"/>
          </w:tcPr>
          <w:p w:rsidR="00082CFE" w:rsidRPr="00082CFE" w:rsidRDefault="00082CFE">
            <w:pPr>
              <w:jc w:val="center"/>
              <w:rPr>
                <w:color w:val="000000" w:themeColor="text1"/>
              </w:rPr>
            </w:pPr>
            <w:r w:rsidRPr="00082CFE">
              <w:rPr>
                <w:color w:val="000000" w:themeColor="text1"/>
              </w:rPr>
              <w:t> </w:t>
            </w:r>
          </w:p>
        </w:tc>
        <w:tc>
          <w:tcPr>
            <w:tcW w:w="1418" w:type="dxa"/>
            <w:vAlign w:val="bottom"/>
          </w:tcPr>
          <w:p w:rsidR="00082CFE" w:rsidRPr="00082CFE" w:rsidRDefault="00082CFE">
            <w:pPr>
              <w:jc w:val="center"/>
              <w:rPr>
                <w:color w:val="000000" w:themeColor="text1"/>
              </w:rPr>
            </w:pPr>
            <w:r w:rsidRPr="00082CFE">
              <w:rPr>
                <w:color w:val="000000" w:themeColor="text1"/>
              </w:rPr>
              <w:t> </w:t>
            </w:r>
          </w:p>
        </w:tc>
        <w:tc>
          <w:tcPr>
            <w:tcW w:w="1691" w:type="dxa"/>
            <w:vAlign w:val="bottom"/>
          </w:tcPr>
          <w:p w:rsidR="00082CFE" w:rsidRPr="00082CFE" w:rsidRDefault="00082CFE">
            <w:pPr>
              <w:jc w:val="center"/>
              <w:rPr>
                <w:color w:val="000000" w:themeColor="text1"/>
              </w:rPr>
            </w:pPr>
            <w:r w:rsidRPr="00082CFE">
              <w:rPr>
                <w:color w:val="000000" w:themeColor="text1"/>
              </w:rPr>
              <w:t> </w:t>
            </w:r>
          </w:p>
        </w:tc>
      </w:tr>
      <w:tr w:rsidR="00082CFE" w:rsidRPr="00082CFE" w:rsidTr="00082CFE">
        <w:tblPrEx>
          <w:tblBorders>
            <w:insideH w:val="single" w:sz="4" w:space="0" w:color="auto"/>
          </w:tblBorders>
        </w:tblPrEx>
        <w:tc>
          <w:tcPr>
            <w:tcW w:w="2268" w:type="dxa"/>
            <w:vMerge/>
            <w:tcBorders>
              <w:bottom w:val="nil"/>
            </w:tcBorders>
          </w:tcPr>
          <w:p w:rsidR="00082CFE" w:rsidRPr="004E41DD" w:rsidRDefault="00082CFE" w:rsidP="009D3E27">
            <w:pPr>
              <w:spacing w:after="200" w:line="276" w:lineRule="auto"/>
              <w:rPr>
                <w:rFonts w:eastAsiaTheme="minorHAnsi"/>
                <w:sz w:val="22"/>
                <w:szCs w:val="22"/>
                <w:lang w:eastAsia="en-US"/>
              </w:rPr>
            </w:pPr>
          </w:p>
        </w:tc>
        <w:tc>
          <w:tcPr>
            <w:tcW w:w="2146" w:type="dxa"/>
          </w:tcPr>
          <w:p w:rsidR="00082CFE" w:rsidRPr="004E41DD" w:rsidRDefault="00082CFE" w:rsidP="009D3E27">
            <w:pPr>
              <w:widowControl w:val="0"/>
              <w:autoSpaceDE w:val="0"/>
              <w:autoSpaceDN w:val="0"/>
              <w:rPr>
                <w:sz w:val="22"/>
                <w:szCs w:val="22"/>
              </w:rPr>
            </w:pPr>
            <w:r w:rsidRPr="004E41DD">
              <w:rPr>
                <w:sz w:val="22"/>
                <w:szCs w:val="22"/>
              </w:rPr>
              <w:t xml:space="preserve">средства областного </w:t>
            </w:r>
            <w:r w:rsidRPr="004E41DD">
              <w:rPr>
                <w:sz w:val="22"/>
                <w:szCs w:val="22"/>
              </w:rPr>
              <w:lastRenderedPageBreak/>
              <w:t>бюджета</w:t>
            </w:r>
          </w:p>
        </w:tc>
        <w:tc>
          <w:tcPr>
            <w:tcW w:w="1682" w:type="dxa"/>
            <w:vAlign w:val="bottom"/>
          </w:tcPr>
          <w:p w:rsidR="00082CFE" w:rsidRPr="00082CFE" w:rsidRDefault="00082CFE">
            <w:pPr>
              <w:jc w:val="center"/>
              <w:rPr>
                <w:color w:val="000000" w:themeColor="text1"/>
              </w:rPr>
            </w:pPr>
            <w:r w:rsidRPr="00082CFE">
              <w:rPr>
                <w:color w:val="000000" w:themeColor="text1"/>
              </w:rPr>
              <w:lastRenderedPageBreak/>
              <w:t>3 609 665,786</w:t>
            </w:r>
          </w:p>
        </w:tc>
        <w:tc>
          <w:tcPr>
            <w:tcW w:w="1483" w:type="dxa"/>
            <w:vAlign w:val="bottom"/>
          </w:tcPr>
          <w:p w:rsidR="00082CFE" w:rsidRPr="00082CFE" w:rsidRDefault="00082CFE">
            <w:pPr>
              <w:jc w:val="center"/>
              <w:rPr>
                <w:color w:val="000000" w:themeColor="text1"/>
              </w:rPr>
            </w:pPr>
            <w:r w:rsidRPr="00082CFE">
              <w:rPr>
                <w:color w:val="000000" w:themeColor="text1"/>
              </w:rPr>
              <w:t>613 027,389</w:t>
            </w:r>
          </w:p>
        </w:tc>
        <w:tc>
          <w:tcPr>
            <w:tcW w:w="1418" w:type="dxa"/>
            <w:vAlign w:val="bottom"/>
          </w:tcPr>
          <w:p w:rsidR="00082CFE" w:rsidRPr="00082CFE" w:rsidRDefault="00082CFE">
            <w:pPr>
              <w:jc w:val="center"/>
              <w:rPr>
                <w:color w:val="000000" w:themeColor="text1"/>
              </w:rPr>
            </w:pPr>
            <w:r w:rsidRPr="00082CFE">
              <w:rPr>
                <w:color w:val="000000" w:themeColor="text1"/>
              </w:rPr>
              <w:t>611 528,029</w:t>
            </w:r>
          </w:p>
        </w:tc>
        <w:tc>
          <w:tcPr>
            <w:tcW w:w="1417" w:type="dxa"/>
            <w:vAlign w:val="bottom"/>
          </w:tcPr>
          <w:p w:rsidR="00082CFE" w:rsidRPr="00082CFE" w:rsidRDefault="00082CFE">
            <w:pPr>
              <w:jc w:val="center"/>
              <w:rPr>
                <w:color w:val="000000" w:themeColor="text1"/>
              </w:rPr>
            </w:pPr>
            <w:r w:rsidRPr="00082CFE">
              <w:rPr>
                <w:color w:val="000000" w:themeColor="text1"/>
              </w:rPr>
              <w:t>595 202,092</w:t>
            </w:r>
          </w:p>
        </w:tc>
        <w:tc>
          <w:tcPr>
            <w:tcW w:w="1701" w:type="dxa"/>
            <w:vAlign w:val="bottom"/>
          </w:tcPr>
          <w:p w:rsidR="00082CFE" w:rsidRPr="00082CFE" w:rsidRDefault="00082CFE">
            <w:pPr>
              <w:jc w:val="center"/>
              <w:rPr>
                <w:color w:val="000000" w:themeColor="text1"/>
              </w:rPr>
            </w:pPr>
            <w:r w:rsidRPr="00082CFE">
              <w:rPr>
                <w:color w:val="000000" w:themeColor="text1"/>
              </w:rPr>
              <w:t>596 636,092</w:t>
            </w:r>
          </w:p>
        </w:tc>
        <w:tc>
          <w:tcPr>
            <w:tcW w:w="1418" w:type="dxa"/>
            <w:vAlign w:val="bottom"/>
          </w:tcPr>
          <w:p w:rsidR="00082CFE" w:rsidRPr="00082CFE" w:rsidRDefault="00082CFE">
            <w:pPr>
              <w:jc w:val="center"/>
              <w:rPr>
                <w:color w:val="000000" w:themeColor="text1"/>
              </w:rPr>
            </w:pPr>
            <w:r w:rsidRPr="00082CFE">
              <w:rPr>
                <w:color w:val="000000" w:themeColor="text1"/>
              </w:rPr>
              <w:t>596 636,092</w:t>
            </w:r>
          </w:p>
        </w:tc>
        <w:tc>
          <w:tcPr>
            <w:tcW w:w="1691" w:type="dxa"/>
            <w:vAlign w:val="bottom"/>
          </w:tcPr>
          <w:p w:rsidR="00082CFE" w:rsidRPr="00082CFE" w:rsidRDefault="00082CFE">
            <w:pPr>
              <w:jc w:val="center"/>
              <w:rPr>
                <w:color w:val="000000" w:themeColor="text1"/>
              </w:rPr>
            </w:pPr>
            <w:r w:rsidRPr="00082CFE">
              <w:rPr>
                <w:color w:val="000000" w:themeColor="text1"/>
              </w:rPr>
              <w:t>596 636,092</w:t>
            </w:r>
          </w:p>
        </w:tc>
      </w:tr>
      <w:tr w:rsidR="00082CFE" w:rsidRPr="00082CFE" w:rsidTr="00082CFE">
        <w:tc>
          <w:tcPr>
            <w:tcW w:w="2268" w:type="dxa"/>
            <w:vMerge/>
            <w:tcBorders>
              <w:bottom w:val="single" w:sz="4" w:space="0" w:color="auto"/>
            </w:tcBorders>
          </w:tcPr>
          <w:p w:rsidR="00082CFE" w:rsidRPr="004E41DD" w:rsidRDefault="00082CFE" w:rsidP="009D3E27">
            <w:pPr>
              <w:spacing w:after="200" w:line="276" w:lineRule="auto"/>
              <w:rPr>
                <w:rFonts w:eastAsiaTheme="minorHAnsi"/>
                <w:sz w:val="22"/>
                <w:szCs w:val="22"/>
                <w:lang w:eastAsia="en-US"/>
              </w:rPr>
            </w:pPr>
          </w:p>
        </w:tc>
        <w:tc>
          <w:tcPr>
            <w:tcW w:w="2146" w:type="dxa"/>
            <w:tcBorders>
              <w:bottom w:val="single" w:sz="4" w:space="0" w:color="auto"/>
            </w:tcBorders>
          </w:tcPr>
          <w:p w:rsidR="00082CFE" w:rsidRPr="004E41DD" w:rsidRDefault="00082CFE" w:rsidP="009D3E27">
            <w:pPr>
              <w:widowControl w:val="0"/>
              <w:autoSpaceDE w:val="0"/>
              <w:autoSpaceDN w:val="0"/>
              <w:rPr>
                <w:sz w:val="22"/>
                <w:szCs w:val="22"/>
              </w:rPr>
            </w:pPr>
            <w:r w:rsidRPr="004E41DD">
              <w:rPr>
                <w:sz w:val="22"/>
                <w:szCs w:val="22"/>
              </w:rPr>
              <w:t>средства федерального бюджета</w:t>
            </w:r>
          </w:p>
        </w:tc>
        <w:tc>
          <w:tcPr>
            <w:tcW w:w="1682" w:type="dxa"/>
            <w:tcBorders>
              <w:bottom w:val="single" w:sz="4" w:space="0" w:color="auto"/>
            </w:tcBorders>
            <w:vAlign w:val="bottom"/>
          </w:tcPr>
          <w:p w:rsidR="00082CFE" w:rsidRPr="00082CFE" w:rsidRDefault="00082CFE" w:rsidP="00082CFE">
            <w:pPr>
              <w:jc w:val="center"/>
              <w:rPr>
                <w:color w:val="000000" w:themeColor="text1"/>
              </w:rPr>
            </w:pPr>
            <w:r w:rsidRPr="00082CFE">
              <w:rPr>
                <w:color w:val="000000" w:themeColor="text1"/>
              </w:rPr>
              <w:t>3 114,7</w:t>
            </w:r>
          </w:p>
        </w:tc>
        <w:tc>
          <w:tcPr>
            <w:tcW w:w="1483" w:type="dxa"/>
            <w:tcBorders>
              <w:bottom w:val="single" w:sz="4" w:space="0" w:color="auto"/>
            </w:tcBorders>
            <w:vAlign w:val="bottom"/>
          </w:tcPr>
          <w:p w:rsidR="00082CFE" w:rsidRPr="00082CFE" w:rsidRDefault="00082CFE" w:rsidP="00082CFE">
            <w:pPr>
              <w:jc w:val="center"/>
              <w:rPr>
                <w:color w:val="000000" w:themeColor="text1"/>
              </w:rPr>
            </w:pPr>
            <w:r w:rsidRPr="00082CFE">
              <w:rPr>
                <w:color w:val="000000" w:themeColor="text1"/>
              </w:rPr>
              <w:t>3 114,7</w:t>
            </w:r>
          </w:p>
        </w:tc>
        <w:tc>
          <w:tcPr>
            <w:tcW w:w="1418" w:type="dxa"/>
            <w:tcBorders>
              <w:bottom w:val="single" w:sz="4" w:space="0" w:color="auto"/>
            </w:tcBorders>
          </w:tcPr>
          <w:p w:rsidR="00082CFE" w:rsidRPr="00082CFE" w:rsidRDefault="00082CFE" w:rsidP="009D3E27">
            <w:pPr>
              <w:widowControl w:val="0"/>
              <w:autoSpaceDE w:val="0"/>
              <w:autoSpaceDN w:val="0"/>
              <w:jc w:val="right"/>
              <w:rPr>
                <w:color w:val="000000" w:themeColor="text1"/>
                <w:sz w:val="22"/>
                <w:szCs w:val="22"/>
              </w:rPr>
            </w:pPr>
          </w:p>
        </w:tc>
        <w:tc>
          <w:tcPr>
            <w:tcW w:w="1417" w:type="dxa"/>
            <w:tcBorders>
              <w:bottom w:val="single" w:sz="4" w:space="0" w:color="auto"/>
            </w:tcBorders>
          </w:tcPr>
          <w:p w:rsidR="00082CFE" w:rsidRPr="00082CFE" w:rsidRDefault="00082CFE" w:rsidP="009D3E27">
            <w:pPr>
              <w:widowControl w:val="0"/>
              <w:autoSpaceDE w:val="0"/>
              <w:autoSpaceDN w:val="0"/>
              <w:jc w:val="right"/>
              <w:rPr>
                <w:color w:val="000000" w:themeColor="text1"/>
                <w:sz w:val="22"/>
                <w:szCs w:val="22"/>
              </w:rPr>
            </w:pPr>
          </w:p>
        </w:tc>
        <w:tc>
          <w:tcPr>
            <w:tcW w:w="1701" w:type="dxa"/>
            <w:tcBorders>
              <w:bottom w:val="single" w:sz="4" w:space="0" w:color="auto"/>
            </w:tcBorders>
          </w:tcPr>
          <w:p w:rsidR="00082CFE" w:rsidRPr="00082CFE" w:rsidRDefault="00082CFE" w:rsidP="009D3E27">
            <w:pPr>
              <w:widowControl w:val="0"/>
              <w:autoSpaceDE w:val="0"/>
              <w:autoSpaceDN w:val="0"/>
              <w:jc w:val="right"/>
              <w:rPr>
                <w:color w:val="000000" w:themeColor="text1"/>
                <w:sz w:val="22"/>
                <w:szCs w:val="22"/>
              </w:rPr>
            </w:pPr>
          </w:p>
        </w:tc>
        <w:tc>
          <w:tcPr>
            <w:tcW w:w="1418" w:type="dxa"/>
            <w:tcBorders>
              <w:bottom w:val="single" w:sz="4" w:space="0" w:color="auto"/>
            </w:tcBorders>
          </w:tcPr>
          <w:p w:rsidR="00082CFE" w:rsidRPr="00082CFE" w:rsidRDefault="00082CFE" w:rsidP="009D3E27">
            <w:pPr>
              <w:widowControl w:val="0"/>
              <w:autoSpaceDE w:val="0"/>
              <w:autoSpaceDN w:val="0"/>
              <w:jc w:val="right"/>
              <w:rPr>
                <w:color w:val="000000" w:themeColor="text1"/>
                <w:sz w:val="22"/>
                <w:szCs w:val="22"/>
              </w:rPr>
            </w:pPr>
          </w:p>
        </w:tc>
        <w:tc>
          <w:tcPr>
            <w:tcW w:w="1691" w:type="dxa"/>
            <w:tcBorders>
              <w:bottom w:val="single" w:sz="4" w:space="0" w:color="auto"/>
            </w:tcBorders>
          </w:tcPr>
          <w:p w:rsidR="00082CFE" w:rsidRPr="00082CFE" w:rsidRDefault="00082CFE" w:rsidP="009D3E27">
            <w:pPr>
              <w:widowControl w:val="0"/>
              <w:autoSpaceDE w:val="0"/>
              <w:autoSpaceDN w:val="0"/>
              <w:jc w:val="right"/>
              <w:rPr>
                <w:color w:val="000000" w:themeColor="text1"/>
                <w:sz w:val="22"/>
                <w:szCs w:val="22"/>
              </w:rPr>
            </w:pPr>
          </w:p>
        </w:tc>
      </w:tr>
    </w:tbl>
    <w:p w:rsidR="009D3E27" w:rsidRPr="004E41DD" w:rsidRDefault="009D3E27" w:rsidP="009D3E27">
      <w:pPr>
        <w:spacing w:after="200" w:line="276" w:lineRule="auto"/>
        <w:rPr>
          <w:rFonts w:eastAsiaTheme="minorHAnsi"/>
          <w:sz w:val="22"/>
          <w:szCs w:val="22"/>
          <w:lang w:eastAsia="en-US"/>
        </w:rPr>
        <w:sectPr w:rsidR="009D3E27" w:rsidRPr="004E41DD" w:rsidSect="009C343D">
          <w:pgSz w:w="16838" w:h="11905" w:orient="landscape"/>
          <w:pgMar w:top="851" w:right="1134" w:bottom="850" w:left="1134" w:header="0" w:footer="0" w:gutter="0"/>
          <w:cols w:space="720"/>
        </w:sectPr>
      </w:pPr>
    </w:p>
    <w:p w:rsidR="009D3E27" w:rsidRPr="004E41DD" w:rsidRDefault="009D3E27" w:rsidP="009D3E27">
      <w:pPr>
        <w:widowControl w:val="0"/>
        <w:autoSpaceDE w:val="0"/>
        <w:autoSpaceDN w:val="0"/>
        <w:contextualSpacing/>
        <w:jc w:val="center"/>
        <w:outlineLvl w:val="4"/>
        <w:rPr>
          <w:b/>
          <w:sz w:val="22"/>
          <w:szCs w:val="22"/>
        </w:rPr>
      </w:pPr>
      <w:r w:rsidRPr="004E41DD">
        <w:rPr>
          <w:b/>
          <w:sz w:val="22"/>
          <w:szCs w:val="22"/>
        </w:rPr>
        <w:lastRenderedPageBreak/>
        <w:t>2.1. Приоритеты региональной политики в сфере реализации</w:t>
      </w:r>
    </w:p>
    <w:p w:rsidR="009D3E27" w:rsidRPr="004E41DD" w:rsidRDefault="009D3E27" w:rsidP="009D3E27">
      <w:pPr>
        <w:widowControl w:val="0"/>
        <w:autoSpaceDE w:val="0"/>
        <w:autoSpaceDN w:val="0"/>
        <w:contextualSpacing/>
        <w:jc w:val="center"/>
        <w:rPr>
          <w:b/>
          <w:sz w:val="22"/>
          <w:szCs w:val="22"/>
        </w:rPr>
      </w:pPr>
      <w:r w:rsidRPr="004E41DD">
        <w:rPr>
          <w:b/>
          <w:sz w:val="22"/>
          <w:szCs w:val="22"/>
        </w:rPr>
        <w:t>подпрограммы</w:t>
      </w:r>
    </w:p>
    <w:p w:rsidR="009D3E27" w:rsidRPr="004E41DD" w:rsidRDefault="009D3E27" w:rsidP="009D3E27">
      <w:pPr>
        <w:widowControl w:val="0"/>
        <w:autoSpaceDE w:val="0"/>
        <w:autoSpaceDN w:val="0"/>
        <w:contextualSpacing/>
        <w:jc w:val="both"/>
        <w:rPr>
          <w:sz w:val="22"/>
          <w:szCs w:val="22"/>
        </w:rPr>
      </w:pPr>
    </w:p>
    <w:p w:rsidR="009D3E27" w:rsidRPr="004E41DD" w:rsidRDefault="009D3E27" w:rsidP="009D3E27">
      <w:pPr>
        <w:widowControl w:val="0"/>
        <w:autoSpaceDE w:val="0"/>
        <w:autoSpaceDN w:val="0"/>
        <w:spacing w:before="280"/>
        <w:ind w:firstLine="540"/>
        <w:contextualSpacing/>
        <w:jc w:val="both"/>
        <w:rPr>
          <w:sz w:val="22"/>
          <w:szCs w:val="22"/>
        </w:rPr>
      </w:pPr>
      <w:r w:rsidRPr="004E41DD">
        <w:rPr>
          <w:sz w:val="22"/>
          <w:szCs w:val="22"/>
        </w:rPr>
        <w:t>В соответствии с Концепцией подготовки спортивного резерва в Российской Ф</w:t>
      </w:r>
      <w:r w:rsidR="0040116B" w:rsidRPr="004E41DD">
        <w:rPr>
          <w:sz w:val="22"/>
          <w:szCs w:val="22"/>
        </w:rPr>
        <w:t>едерации до 2025 года, утвержде</w:t>
      </w:r>
      <w:r w:rsidRPr="004E41DD">
        <w:rPr>
          <w:sz w:val="22"/>
          <w:szCs w:val="22"/>
        </w:rPr>
        <w:t xml:space="preserve">нной распоряжением Правительства Российской Федерации от 17.10.2018 № 2245-р, государственной </w:t>
      </w:r>
      <w:hyperlink r:id="rId36" w:history="1">
        <w:r w:rsidRPr="004E41DD">
          <w:rPr>
            <w:sz w:val="22"/>
            <w:szCs w:val="22"/>
          </w:rPr>
          <w:t>программой</w:t>
        </w:r>
      </w:hyperlink>
      <w:r w:rsidRPr="004E41DD">
        <w:rPr>
          <w:sz w:val="22"/>
          <w:szCs w:val="22"/>
        </w:rPr>
        <w:t xml:space="preserve"> Российской Федерации "Развитие физической культуры и спорта", утвержденной постановлением Правительства Российской Федерации от 15.04.2014 № 302, предстоит обеспечить:</w:t>
      </w:r>
    </w:p>
    <w:p w:rsidR="009D3E27" w:rsidRPr="004E41DD" w:rsidRDefault="009D3E27" w:rsidP="009D3E27">
      <w:pPr>
        <w:widowControl w:val="0"/>
        <w:autoSpaceDE w:val="0"/>
        <w:autoSpaceDN w:val="0"/>
        <w:spacing w:before="220"/>
        <w:ind w:firstLine="540"/>
        <w:contextualSpacing/>
        <w:jc w:val="both"/>
        <w:rPr>
          <w:sz w:val="22"/>
          <w:szCs w:val="22"/>
        </w:rPr>
      </w:pPr>
      <w:r w:rsidRPr="004E41DD">
        <w:rPr>
          <w:sz w:val="22"/>
          <w:szCs w:val="22"/>
        </w:rPr>
        <w:t>- повышение качества оказания государственных услуг и исполнения государственных функций в установленной сфере деятельности;</w:t>
      </w:r>
    </w:p>
    <w:p w:rsidR="009D3E27" w:rsidRPr="004E41DD" w:rsidRDefault="009D3E27" w:rsidP="009D3E27">
      <w:pPr>
        <w:widowControl w:val="0"/>
        <w:autoSpaceDE w:val="0"/>
        <w:autoSpaceDN w:val="0"/>
        <w:spacing w:before="220"/>
        <w:ind w:firstLine="540"/>
        <w:contextualSpacing/>
        <w:jc w:val="both"/>
        <w:rPr>
          <w:sz w:val="22"/>
          <w:szCs w:val="22"/>
        </w:rPr>
      </w:pPr>
      <w:r w:rsidRPr="004E41DD">
        <w:rPr>
          <w:sz w:val="22"/>
          <w:szCs w:val="22"/>
        </w:rPr>
        <w:t>- улучшение кадрового обеспечения сферы физической культуры и спорта, в том числе в организациях спортивной подготовки, а также по месту жительства населения;</w:t>
      </w:r>
    </w:p>
    <w:p w:rsidR="009D3E27" w:rsidRPr="004E41DD" w:rsidRDefault="009D3E27" w:rsidP="009D3E27">
      <w:pPr>
        <w:widowControl w:val="0"/>
        <w:autoSpaceDE w:val="0"/>
        <w:autoSpaceDN w:val="0"/>
        <w:spacing w:before="220"/>
        <w:ind w:firstLine="540"/>
        <w:contextualSpacing/>
        <w:jc w:val="both"/>
        <w:rPr>
          <w:sz w:val="22"/>
          <w:szCs w:val="22"/>
        </w:rPr>
      </w:pPr>
      <w:r w:rsidRPr="004E41DD">
        <w:rPr>
          <w:sz w:val="22"/>
          <w:szCs w:val="22"/>
        </w:rPr>
        <w:t>- создание системы работников физкультурно-спортивных организаций и учреждений системы спортивной подготовки;</w:t>
      </w:r>
    </w:p>
    <w:p w:rsidR="009D3E27" w:rsidRPr="004E41DD" w:rsidRDefault="009D3E27" w:rsidP="009D3E27">
      <w:pPr>
        <w:widowControl w:val="0"/>
        <w:autoSpaceDE w:val="0"/>
        <w:autoSpaceDN w:val="0"/>
        <w:spacing w:before="220"/>
        <w:ind w:firstLine="540"/>
        <w:contextualSpacing/>
        <w:jc w:val="both"/>
        <w:rPr>
          <w:sz w:val="22"/>
          <w:szCs w:val="22"/>
        </w:rPr>
      </w:pPr>
      <w:r w:rsidRPr="004E41DD">
        <w:rPr>
          <w:sz w:val="22"/>
          <w:szCs w:val="22"/>
        </w:rPr>
        <w:t>- улучшение уровня благосостояния и совершенствование системы оплаты труда работников учреждений, оказывающих услуги в сфере физической культуры и спорта, и мер их социальной поддержки;</w:t>
      </w:r>
    </w:p>
    <w:p w:rsidR="009D3E27" w:rsidRPr="004E41DD" w:rsidRDefault="009D3E27" w:rsidP="009D3E27">
      <w:pPr>
        <w:widowControl w:val="0"/>
        <w:autoSpaceDE w:val="0"/>
        <w:autoSpaceDN w:val="0"/>
        <w:spacing w:before="220"/>
        <w:ind w:firstLine="540"/>
        <w:contextualSpacing/>
        <w:jc w:val="both"/>
        <w:rPr>
          <w:sz w:val="22"/>
          <w:szCs w:val="22"/>
        </w:rPr>
      </w:pPr>
      <w:r w:rsidRPr="004E41DD">
        <w:rPr>
          <w:sz w:val="22"/>
          <w:szCs w:val="22"/>
        </w:rPr>
        <w:t>- повышение эффективности научно-методического и информационно-аналитического обеспечения подготовки спортсменов высокого класса и спортивного резерва;</w:t>
      </w:r>
    </w:p>
    <w:p w:rsidR="009D3E27" w:rsidRPr="004E41DD" w:rsidRDefault="009D3E27" w:rsidP="009D3E27">
      <w:pPr>
        <w:widowControl w:val="0"/>
        <w:autoSpaceDE w:val="0"/>
        <w:autoSpaceDN w:val="0"/>
        <w:jc w:val="both"/>
        <w:rPr>
          <w:sz w:val="22"/>
          <w:szCs w:val="22"/>
        </w:rPr>
      </w:pPr>
      <w:r w:rsidRPr="004E41DD">
        <w:rPr>
          <w:sz w:val="22"/>
          <w:szCs w:val="22"/>
        </w:rPr>
        <w:t>- координация деятельности органов местного самоуправления и организаций, осуществляющих спортивную подготовку, по подготовке спортивного резерва;</w:t>
      </w:r>
    </w:p>
    <w:p w:rsidR="009D3E27" w:rsidRPr="004E41DD" w:rsidRDefault="009D3E27" w:rsidP="009D3E27">
      <w:pPr>
        <w:widowControl w:val="0"/>
        <w:autoSpaceDE w:val="0"/>
        <w:autoSpaceDN w:val="0"/>
        <w:spacing w:before="220"/>
        <w:ind w:firstLine="540"/>
        <w:contextualSpacing/>
        <w:jc w:val="both"/>
        <w:rPr>
          <w:sz w:val="22"/>
          <w:szCs w:val="22"/>
        </w:rPr>
      </w:pPr>
      <w:r w:rsidRPr="004E41DD">
        <w:rPr>
          <w:sz w:val="22"/>
          <w:szCs w:val="22"/>
        </w:rPr>
        <w:t>- совершенствование системы управления сферой физической культуры и спорта на региональном и муниципальном уровнях.</w:t>
      </w:r>
    </w:p>
    <w:p w:rsidR="009D3E27" w:rsidRPr="004E41DD" w:rsidRDefault="009D3E27" w:rsidP="009D3E27">
      <w:pPr>
        <w:widowControl w:val="0"/>
        <w:autoSpaceDE w:val="0"/>
        <w:autoSpaceDN w:val="0"/>
        <w:contextualSpacing/>
        <w:jc w:val="both"/>
        <w:rPr>
          <w:sz w:val="22"/>
          <w:szCs w:val="22"/>
        </w:rPr>
      </w:pPr>
    </w:p>
    <w:p w:rsidR="009D3E27" w:rsidRPr="004E41DD" w:rsidRDefault="009D3E27" w:rsidP="009D3E27">
      <w:pPr>
        <w:widowControl w:val="0"/>
        <w:autoSpaceDE w:val="0"/>
        <w:autoSpaceDN w:val="0"/>
        <w:contextualSpacing/>
        <w:jc w:val="center"/>
        <w:outlineLvl w:val="4"/>
        <w:rPr>
          <w:b/>
          <w:sz w:val="22"/>
          <w:szCs w:val="22"/>
        </w:rPr>
      </w:pPr>
      <w:r w:rsidRPr="004E41DD">
        <w:rPr>
          <w:b/>
          <w:sz w:val="22"/>
          <w:szCs w:val="22"/>
        </w:rPr>
        <w:t>2. Цели, задачи и показатели достижения цели и решения</w:t>
      </w:r>
    </w:p>
    <w:p w:rsidR="009D3E27" w:rsidRPr="004E41DD" w:rsidRDefault="009D3E27" w:rsidP="009D3E27">
      <w:pPr>
        <w:widowControl w:val="0"/>
        <w:autoSpaceDE w:val="0"/>
        <w:autoSpaceDN w:val="0"/>
        <w:contextualSpacing/>
        <w:jc w:val="center"/>
        <w:rPr>
          <w:b/>
          <w:sz w:val="22"/>
          <w:szCs w:val="22"/>
        </w:rPr>
      </w:pPr>
      <w:r w:rsidRPr="004E41DD">
        <w:rPr>
          <w:b/>
          <w:sz w:val="22"/>
          <w:szCs w:val="22"/>
        </w:rPr>
        <w:t>задач подпрограммы</w:t>
      </w:r>
    </w:p>
    <w:p w:rsidR="009D3E27" w:rsidRPr="004E41DD" w:rsidRDefault="009D3E27" w:rsidP="009D3E27">
      <w:pPr>
        <w:widowControl w:val="0"/>
        <w:autoSpaceDE w:val="0"/>
        <w:autoSpaceDN w:val="0"/>
        <w:contextualSpacing/>
        <w:jc w:val="both"/>
        <w:rPr>
          <w:sz w:val="22"/>
          <w:szCs w:val="22"/>
        </w:rPr>
      </w:pPr>
    </w:p>
    <w:p w:rsidR="009D3E27" w:rsidRPr="004E41DD" w:rsidRDefault="009D3E27" w:rsidP="009D3E27">
      <w:pPr>
        <w:widowControl w:val="0"/>
        <w:autoSpaceDE w:val="0"/>
        <w:autoSpaceDN w:val="0"/>
        <w:ind w:firstLine="567"/>
        <w:jc w:val="both"/>
        <w:rPr>
          <w:sz w:val="22"/>
          <w:szCs w:val="22"/>
        </w:rPr>
      </w:pPr>
      <w:r w:rsidRPr="004E41DD">
        <w:rPr>
          <w:sz w:val="22"/>
          <w:szCs w:val="22"/>
        </w:rPr>
        <w:t>Целями данной Подпрограммы являются повышение эффективности управления развитием отрасли физической культуры и спорта и совершенствование системы подготовки спортивного резерва.</w:t>
      </w:r>
    </w:p>
    <w:p w:rsidR="009D3E27" w:rsidRPr="004E41DD" w:rsidRDefault="009D3E27" w:rsidP="009D3E27">
      <w:pPr>
        <w:widowControl w:val="0"/>
        <w:autoSpaceDE w:val="0"/>
        <w:autoSpaceDN w:val="0"/>
        <w:spacing w:before="220"/>
        <w:ind w:firstLine="540"/>
        <w:contextualSpacing/>
        <w:jc w:val="both"/>
        <w:rPr>
          <w:sz w:val="22"/>
          <w:szCs w:val="22"/>
        </w:rPr>
      </w:pPr>
      <w:r w:rsidRPr="004E41DD">
        <w:rPr>
          <w:sz w:val="22"/>
          <w:szCs w:val="22"/>
        </w:rPr>
        <w:t>Достижение данной цели будет обеспечиваться решением следующих основных задач:</w:t>
      </w:r>
    </w:p>
    <w:p w:rsidR="001E40A3" w:rsidRPr="004E41DD" w:rsidRDefault="001E40A3" w:rsidP="00860EE9">
      <w:pPr>
        <w:widowControl w:val="0"/>
        <w:autoSpaceDE w:val="0"/>
        <w:autoSpaceDN w:val="0"/>
        <w:ind w:firstLine="540"/>
        <w:jc w:val="both"/>
        <w:rPr>
          <w:sz w:val="22"/>
          <w:szCs w:val="22"/>
        </w:rPr>
      </w:pPr>
      <w:r w:rsidRPr="004E41DD">
        <w:rPr>
          <w:sz w:val="22"/>
          <w:szCs w:val="22"/>
        </w:rPr>
        <w:t>- развитие кадрового потенциала сферы физической культуры и спорта, в том числе в организациях спортивной подготовки, а также по месту жительства населения;</w:t>
      </w:r>
    </w:p>
    <w:p w:rsidR="001E40A3" w:rsidRPr="004E41DD" w:rsidRDefault="001E40A3" w:rsidP="00860EE9">
      <w:pPr>
        <w:widowControl w:val="0"/>
        <w:autoSpaceDE w:val="0"/>
        <w:autoSpaceDN w:val="0"/>
        <w:ind w:firstLine="540"/>
        <w:jc w:val="both"/>
        <w:rPr>
          <w:sz w:val="22"/>
          <w:szCs w:val="22"/>
        </w:rPr>
      </w:pPr>
      <w:r w:rsidRPr="004E41DD">
        <w:rPr>
          <w:sz w:val="22"/>
          <w:szCs w:val="22"/>
        </w:rPr>
        <w:t>- совершенствование системы оплаты труда работников учреждений, оказывающих услуги в сфере физической культуры и спорта, и мер их социальной поддержки;</w:t>
      </w:r>
    </w:p>
    <w:p w:rsidR="001E40A3" w:rsidRPr="004E41DD" w:rsidRDefault="001E40A3" w:rsidP="00860EE9">
      <w:pPr>
        <w:widowControl w:val="0"/>
        <w:autoSpaceDE w:val="0"/>
        <w:autoSpaceDN w:val="0"/>
        <w:ind w:firstLine="540"/>
        <w:jc w:val="both"/>
        <w:rPr>
          <w:sz w:val="22"/>
          <w:szCs w:val="22"/>
        </w:rPr>
      </w:pPr>
      <w:r w:rsidRPr="004E41DD">
        <w:rPr>
          <w:sz w:val="22"/>
          <w:szCs w:val="22"/>
        </w:rPr>
        <w:t>- повышение эффективности научно-методического и информационно-аналитического обеспечения подготовки спортсменов высокого класса и спортивного резерва;</w:t>
      </w:r>
    </w:p>
    <w:p w:rsidR="001E40A3" w:rsidRPr="004E41DD" w:rsidRDefault="001E40A3" w:rsidP="00860EE9">
      <w:pPr>
        <w:widowControl w:val="0"/>
        <w:autoSpaceDE w:val="0"/>
        <w:autoSpaceDN w:val="0"/>
        <w:ind w:firstLine="540"/>
        <w:jc w:val="both"/>
        <w:rPr>
          <w:sz w:val="22"/>
          <w:szCs w:val="22"/>
        </w:rPr>
      </w:pPr>
      <w:r w:rsidRPr="004E41DD">
        <w:rPr>
          <w:sz w:val="22"/>
          <w:szCs w:val="22"/>
        </w:rPr>
        <w:t>- координация деятельности органов местного самоуправления и организаций, осуществляющих спортивную подготовку, по подготовке спортивного резерва;</w:t>
      </w:r>
    </w:p>
    <w:p w:rsidR="009D3E27" w:rsidRPr="004E41DD" w:rsidRDefault="001E40A3" w:rsidP="001E40A3">
      <w:pPr>
        <w:widowControl w:val="0"/>
        <w:autoSpaceDE w:val="0"/>
        <w:autoSpaceDN w:val="0"/>
        <w:spacing w:before="220"/>
        <w:ind w:firstLine="540"/>
        <w:contextualSpacing/>
        <w:jc w:val="both"/>
        <w:rPr>
          <w:sz w:val="22"/>
          <w:szCs w:val="22"/>
        </w:rPr>
      </w:pPr>
      <w:r w:rsidRPr="004E41DD">
        <w:rPr>
          <w:sz w:val="22"/>
          <w:szCs w:val="22"/>
        </w:rPr>
        <w:t>- совершенствование системы отбора и подготовки спортивного резерва для спортивных сборных команд Калужской области и Российской Федерации.</w:t>
      </w:r>
    </w:p>
    <w:p w:rsidR="00B03144" w:rsidRPr="004E41DD" w:rsidRDefault="00B03144" w:rsidP="001E40A3">
      <w:pPr>
        <w:widowControl w:val="0"/>
        <w:autoSpaceDE w:val="0"/>
        <w:autoSpaceDN w:val="0"/>
        <w:spacing w:before="220"/>
        <w:ind w:firstLine="540"/>
        <w:contextualSpacing/>
        <w:jc w:val="both"/>
        <w:rPr>
          <w:sz w:val="22"/>
          <w:szCs w:val="22"/>
        </w:rPr>
      </w:pPr>
    </w:p>
    <w:p w:rsidR="009D3E27" w:rsidRPr="004E41DD" w:rsidRDefault="00D367A6" w:rsidP="00D367A6">
      <w:pPr>
        <w:pStyle w:val="ConsPlusNormal"/>
        <w:tabs>
          <w:tab w:val="center" w:pos="7285"/>
        </w:tabs>
        <w:jc w:val="center"/>
        <w:outlineLvl w:val="2"/>
        <w:rPr>
          <w:rFonts w:ascii="Times New Roman" w:hAnsi="Times New Roman" w:cs="Times New Roman"/>
          <w:szCs w:val="22"/>
        </w:rPr>
      </w:pPr>
      <w:r w:rsidRPr="004E41DD">
        <w:rPr>
          <w:rFonts w:ascii="Times New Roman" w:hAnsi="Times New Roman" w:cs="Times New Roman"/>
          <w:b/>
          <w:szCs w:val="22"/>
        </w:rPr>
        <w:t>2.2. Показатели достижения целей и решения задач подпрограммы</w:t>
      </w:r>
    </w:p>
    <w:p w:rsidR="009D3E27" w:rsidRPr="004E41DD" w:rsidRDefault="009D3E27" w:rsidP="00B03144">
      <w:pPr>
        <w:widowControl w:val="0"/>
        <w:autoSpaceDE w:val="0"/>
        <w:autoSpaceDN w:val="0"/>
        <w:jc w:val="center"/>
        <w:rPr>
          <w:b/>
          <w:sz w:val="22"/>
          <w:szCs w:val="22"/>
        </w:rPr>
      </w:pPr>
      <w:r w:rsidRPr="004E41DD">
        <w:rPr>
          <w:b/>
          <w:sz w:val="22"/>
          <w:szCs w:val="22"/>
        </w:rPr>
        <w:t>СВЕДЕНИЯ о показателях под</w:t>
      </w:r>
      <w:r w:rsidR="00B03144" w:rsidRPr="004E41DD">
        <w:rPr>
          <w:b/>
          <w:sz w:val="22"/>
          <w:szCs w:val="22"/>
        </w:rPr>
        <w:t>программы и их значениях</w:t>
      </w:r>
    </w:p>
    <w:tbl>
      <w:tblPr>
        <w:tblpPr w:leftFromText="180" w:rightFromText="180" w:vertAnchor="text" w:horzAnchor="page" w:tblpX="550" w:tblpY="285"/>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3686"/>
        <w:gridCol w:w="567"/>
        <w:gridCol w:w="709"/>
        <w:gridCol w:w="850"/>
        <w:gridCol w:w="709"/>
        <w:gridCol w:w="709"/>
        <w:gridCol w:w="709"/>
        <w:gridCol w:w="708"/>
        <w:gridCol w:w="709"/>
        <w:gridCol w:w="709"/>
      </w:tblGrid>
      <w:tr w:rsidR="008E6D0F" w:rsidRPr="004E41DD" w:rsidTr="008E6D0F">
        <w:tc>
          <w:tcPr>
            <w:tcW w:w="487" w:type="dxa"/>
            <w:vMerge w:val="restart"/>
          </w:tcPr>
          <w:p w:rsidR="008E6D0F" w:rsidRPr="004E41DD" w:rsidRDefault="008E6D0F" w:rsidP="00D017D4">
            <w:pPr>
              <w:widowControl w:val="0"/>
              <w:autoSpaceDE w:val="0"/>
              <w:autoSpaceDN w:val="0"/>
              <w:jc w:val="center"/>
              <w:rPr>
                <w:sz w:val="22"/>
                <w:szCs w:val="22"/>
              </w:rPr>
            </w:pPr>
            <w:r w:rsidRPr="004E41DD">
              <w:rPr>
                <w:sz w:val="22"/>
                <w:szCs w:val="22"/>
              </w:rPr>
              <w:t>№</w:t>
            </w:r>
          </w:p>
          <w:p w:rsidR="008E6D0F" w:rsidRPr="004E41DD" w:rsidRDefault="008E6D0F" w:rsidP="00D017D4">
            <w:pPr>
              <w:widowControl w:val="0"/>
              <w:autoSpaceDE w:val="0"/>
              <w:autoSpaceDN w:val="0"/>
              <w:jc w:val="center"/>
              <w:rPr>
                <w:sz w:val="22"/>
                <w:szCs w:val="22"/>
              </w:rPr>
            </w:pPr>
            <w:proofErr w:type="gramStart"/>
            <w:r w:rsidRPr="004E41DD">
              <w:rPr>
                <w:sz w:val="22"/>
                <w:szCs w:val="22"/>
              </w:rPr>
              <w:t>п</w:t>
            </w:r>
            <w:proofErr w:type="gramEnd"/>
            <w:r w:rsidRPr="004E41DD">
              <w:rPr>
                <w:sz w:val="22"/>
                <w:szCs w:val="22"/>
              </w:rPr>
              <w:t>/п</w:t>
            </w:r>
          </w:p>
        </w:tc>
        <w:tc>
          <w:tcPr>
            <w:tcW w:w="3686" w:type="dxa"/>
            <w:vMerge w:val="restart"/>
          </w:tcPr>
          <w:p w:rsidR="008E6D0F" w:rsidRPr="004E41DD" w:rsidRDefault="008E6D0F" w:rsidP="00D017D4">
            <w:pPr>
              <w:widowControl w:val="0"/>
              <w:autoSpaceDE w:val="0"/>
              <w:autoSpaceDN w:val="0"/>
              <w:jc w:val="center"/>
              <w:rPr>
                <w:sz w:val="22"/>
                <w:szCs w:val="22"/>
              </w:rPr>
            </w:pPr>
            <w:r w:rsidRPr="004E41DD">
              <w:rPr>
                <w:sz w:val="22"/>
                <w:szCs w:val="22"/>
              </w:rPr>
              <w:t>Наименование индикатора</w:t>
            </w:r>
          </w:p>
        </w:tc>
        <w:tc>
          <w:tcPr>
            <w:tcW w:w="567" w:type="dxa"/>
            <w:vMerge w:val="restart"/>
          </w:tcPr>
          <w:p w:rsidR="008E6D0F" w:rsidRPr="004E41DD" w:rsidRDefault="008E6D0F" w:rsidP="00D017D4">
            <w:pPr>
              <w:widowControl w:val="0"/>
              <w:autoSpaceDE w:val="0"/>
              <w:autoSpaceDN w:val="0"/>
              <w:jc w:val="center"/>
              <w:rPr>
                <w:sz w:val="22"/>
                <w:szCs w:val="22"/>
              </w:rPr>
            </w:pPr>
            <w:r w:rsidRPr="004E41DD">
              <w:rPr>
                <w:sz w:val="22"/>
                <w:szCs w:val="22"/>
              </w:rPr>
              <w:t>Ед. изм.</w:t>
            </w:r>
          </w:p>
        </w:tc>
        <w:tc>
          <w:tcPr>
            <w:tcW w:w="5812" w:type="dxa"/>
            <w:gridSpan w:val="8"/>
          </w:tcPr>
          <w:p w:rsidR="008E6D0F" w:rsidRPr="004E41DD" w:rsidRDefault="008E6D0F" w:rsidP="00D017D4">
            <w:pPr>
              <w:widowControl w:val="0"/>
              <w:autoSpaceDE w:val="0"/>
              <w:autoSpaceDN w:val="0"/>
              <w:jc w:val="center"/>
              <w:rPr>
                <w:sz w:val="22"/>
                <w:szCs w:val="22"/>
              </w:rPr>
            </w:pPr>
            <w:r w:rsidRPr="004E41DD">
              <w:rPr>
                <w:sz w:val="22"/>
                <w:szCs w:val="22"/>
              </w:rPr>
              <w:t>Значение по годам</w:t>
            </w:r>
          </w:p>
        </w:tc>
      </w:tr>
      <w:tr w:rsidR="008E6D0F" w:rsidRPr="004E41DD" w:rsidTr="008E6D0F">
        <w:tc>
          <w:tcPr>
            <w:tcW w:w="487" w:type="dxa"/>
            <w:vMerge/>
          </w:tcPr>
          <w:p w:rsidR="008E6D0F" w:rsidRPr="004E41DD" w:rsidRDefault="008E6D0F" w:rsidP="00D017D4">
            <w:pPr>
              <w:spacing w:after="200" w:line="276" w:lineRule="auto"/>
              <w:rPr>
                <w:rFonts w:eastAsiaTheme="minorHAnsi"/>
                <w:sz w:val="22"/>
                <w:szCs w:val="22"/>
                <w:lang w:eastAsia="en-US"/>
              </w:rPr>
            </w:pPr>
          </w:p>
        </w:tc>
        <w:tc>
          <w:tcPr>
            <w:tcW w:w="3686" w:type="dxa"/>
            <w:vMerge/>
          </w:tcPr>
          <w:p w:rsidR="008E6D0F" w:rsidRPr="004E41DD" w:rsidRDefault="008E6D0F" w:rsidP="00D017D4">
            <w:pPr>
              <w:spacing w:after="200" w:line="276" w:lineRule="auto"/>
              <w:rPr>
                <w:rFonts w:eastAsiaTheme="minorHAnsi"/>
                <w:sz w:val="22"/>
                <w:szCs w:val="22"/>
                <w:lang w:eastAsia="en-US"/>
              </w:rPr>
            </w:pPr>
          </w:p>
        </w:tc>
        <w:tc>
          <w:tcPr>
            <w:tcW w:w="567" w:type="dxa"/>
            <w:vMerge/>
          </w:tcPr>
          <w:p w:rsidR="008E6D0F" w:rsidRPr="004E41DD" w:rsidRDefault="008E6D0F" w:rsidP="00D017D4">
            <w:pPr>
              <w:spacing w:after="200" w:line="276" w:lineRule="auto"/>
              <w:rPr>
                <w:rFonts w:eastAsiaTheme="minorHAnsi"/>
                <w:sz w:val="22"/>
                <w:szCs w:val="22"/>
                <w:lang w:eastAsia="en-US"/>
              </w:rPr>
            </w:pPr>
          </w:p>
        </w:tc>
        <w:tc>
          <w:tcPr>
            <w:tcW w:w="709" w:type="dxa"/>
            <w:vMerge w:val="restart"/>
          </w:tcPr>
          <w:p w:rsidR="008E6D0F" w:rsidRPr="004E41DD" w:rsidRDefault="008E6D0F" w:rsidP="00D017D4">
            <w:pPr>
              <w:widowControl w:val="0"/>
              <w:autoSpaceDE w:val="0"/>
              <w:autoSpaceDN w:val="0"/>
              <w:jc w:val="center"/>
              <w:rPr>
                <w:sz w:val="22"/>
                <w:szCs w:val="22"/>
              </w:rPr>
            </w:pPr>
            <w:r w:rsidRPr="004E41DD">
              <w:rPr>
                <w:sz w:val="22"/>
                <w:szCs w:val="22"/>
              </w:rPr>
              <w:t>2017, факт</w:t>
            </w:r>
          </w:p>
        </w:tc>
        <w:tc>
          <w:tcPr>
            <w:tcW w:w="850" w:type="dxa"/>
            <w:vMerge w:val="restart"/>
          </w:tcPr>
          <w:p w:rsidR="008E6D0F" w:rsidRPr="004E41DD" w:rsidRDefault="008E6D0F" w:rsidP="00D017D4">
            <w:pPr>
              <w:widowControl w:val="0"/>
              <w:autoSpaceDE w:val="0"/>
              <w:autoSpaceDN w:val="0"/>
              <w:jc w:val="center"/>
              <w:rPr>
                <w:sz w:val="22"/>
                <w:szCs w:val="22"/>
              </w:rPr>
            </w:pPr>
            <w:r w:rsidRPr="004E41DD">
              <w:rPr>
                <w:sz w:val="22"/>
                <w:szCs w:val="22"/>
              </w:rPr>
              <w:t>2018, оценка</w:t>
            </w:r>
          </w:p>
        </w:tc>
        <w:tc>
          <w:tcPr>
            <w:tcW w:w="4253" w:type="dxa"/>
            <w:gridSpan w:val="6"/>
          </w:tcPr>
          <w:p w:rsidR="008E6D0F" w:rsidRPr="004E41DD" w:rsidRDefault="008E6D0F" w:rsidP="00D017D4">
            <w:pPr>
              <w:widowControl w:val="0"/>
              <w:autoSpaceDE w:val="0"/>
              <w:autoSpaceDN w:val="0"/>
              <w:jc w:val="center"/>
              <w:rPr>
                <w:sz w:val="22"/>
                <w:szCs w:val="22"/>
              </w:rPr>
            </w:pPr>
            <w:r w:rsidRPr="004E41DD">
              <w:rPr>
                <w:sz w:val="22"/>
                <w:szCs w:val="22"/>
              </w:rPr>
              <w:t>реализации государственной программы</w:t>
            </w:r>
          </w:p>
        </w:tc>
      </w:tr>
      <w:tr w:rsidR="008E6D0F" w:rsidRPr="004E41DD" w:rsidTr="008E6D0F">
        <w:tc>
          <w:tcPr>
            <w:tcW w:w="487" w:type="dxa"/>
            <w:vMerge/>
          </w:tcPr>
          <w:p w:rsidR="008E6D0F" w:rsidRPr="004E41DD" w:rsidRDefault="008E6D0F" w:rsidP="00D017D4">
            <w:pPr>
              <w:spacing w:after="200" w:line="276" w:lineRule="auto"/>
              <w:rPr>
                <w:rFonts w:eastAsiaTheme="minorHAnsi"/>
                <w:sz w:val="22"/>
                <w:szCs w:val="22"/>
                <w:lang w:eastAsia="en-US"/>
              </w:rPr>
            </w:pPr>
          </w:p>
        </w:tc>
        <w:tc>
          <w:tcPr>
            <w:tcW w:w="3686" w:type="dxa"/>
            <w:vMerge/>
          </w:tcPr>
          <w:p w:rsidR="008E6D0F" w:rsidRPr="004E41DD" w:rsidRDefault="008E6D0F" w:rsidP="00D017D4">
            <w:pPr>
              <w:spacing w:after="200" w:line="276" w:lineRule="auto"/>
              <w:rPr>
                <w:rFonts w:eastAsiaTheme="minorHAnsi"/>
                <w:sz w:val="22"/>
                <w:szCs w:val="22"/>
                <w:lang w:eastAsia="en-US"/>
              </w:rPr>
            </w:pPr>
          </w:p>
        </w:tc>
        <w:tc>
          <w:tcPr>
            <w:tcW w:w="567" w:type="dxa"/>
            <w:vMerge/>
          </w:tcPr>
          <w:p w:rsidR="008E6D0F" w:rsidRPr="004E41DD" w:rsidRDefault="008E6D0F" w:rsidP="00D017D4">
            <w:pPr>
              <w:spacing w:after="200" w:line="276" w:lineRule="auto"/>
              <w:rPr>
                <w:rFonts w:eastAsiaTheme="minorHAnsi"/>
                <w:sz w:val="22"/>
                <w:szCs w:val="22"/>
                <w:lang w:eastAsia="en-US"/>
              </w:rPr>
            </w:pPr>
          </w:p>
        </w:tc>
        <w:tc>
          <w:tcPr>
            <w:tcW w:w="709" w:type="dxa"/>
            <w:vMerge/>
          </w:tcPr>
          <w:p w:rsidR="008E6D0F" w:rsidRPr="004E41DD" w:rsidRDefault="008E6D0F" w:rsidP="00D017D4">
            <w:pPr>
              <w:spacing w:after="200" w:line="276" w:lineRule="auto"/>
              <w:rPr>
                <w:rFonts w:eastAsiaTheme="minorHAnsi"/>
                <w:sz w:val="22"/>
                <w:szCs w:val="22"/>
                <w:lang w:eastAsia="en-US"/>
              </w:rPr>
            </w:pPr>
          </w:p>
        </w:tc>
        <w:tc>
          <w:tcPr>
            <w:tcW w:w="850" w:type="dxa"/>
            <w:vMerge/>
          </w:tcPr>
          <w:p w:rsidR="008E6D0F" w:rsidRPr="004E41DD" w:rsidRDefault="008E6D0F" w:rsidP="00D017D4">
            <w:pPr>
              <w:spacing w:after="200" w:line="276" w:lineRule="auto"/>
              <w:rPr>
                <w:rFonts w:eastAsiaTheme="minorHAnsi"/>
                <w:sz w:val="22"/>
                <w:szCs w:val="22"/>
                <w:lang w:eastAsia="en-US"/>
              </w:rPr>
            </w:pPr>
          </w:p>
        </w:tc>
        <w:tc>
          <w:tcPr>
            <w:tcW w:w="709" w:type="dxa"/>
          </w:tcPr>
          <w:p w:rsidR="008E6D0F" w:rsidRPr="004E41DD" w:rsidRDefault="008E6D0F" w:rsidP="00D017D4">
            <w:pPr>
              <w:widowControl w:val="0"/>
              <w:autoSpaceDE w:val="0"/>
              <w:autoSpaceDN w:val="0"/>
              <w:jc w:val="center"/>
              <w:rPr>
                <w:sz w:val="22"/>
                <w:szCs w:val="22"/>
              </w:rPr>
            </w:pPr>
            <w:r w:rsidRPr="004E41DD">
              <w:rPr>
                <w:sz w:val="22"/>
                <w:szCs w:val="22"/>
              </w:rPr>
              <w:t>2019</w:t>
            </w:r>
          </w:p>
        </w:tc>
        <w:tc>
          <w:tcPr>
            <w:tcW w:w="709" w:type="dxa"/>
          </w:tcPr>
          <w:p w:rsidR="008E6D0F" w:rsidRPr="004E41DD" w:rsidRDefault="008E6D0F" w:rsidP="00D017D4">
            <w:pPr>
              <w:widowControl w:val="0"/>
              <w:autoSpaceDE w:val="0"/>
              <w:autoSpaceDN w:val="0"/>
              <w:jc w:val="center"/>
              <w:rPr>
                <w:sz w:val="22"/>
                <w:szCs w:val="22"/>
              </w:rPr>
            </w:pPr>
            <w:r w:rsidRPr="004E41DD">
              <w:rPr>
                <w:sz w:val="22"/>
                <w:szCs w:val="22"/>
              </w:rPr>
              <w:t>2020</w:t>
            </w:r>
          </w:p>
        </w:tc>
        <w:tc>
          <w:tcPr>
            <w:tcW w:w="709" w:type="dxa"/>
          </w:tcPr>
          <w:p w:rsidR="008E6D0F" w:rsidRPr="004E41DD" w:rsidRDefault="008E6D0F" w:rsidP="00D017D4">
            <w:pPr>
              <w:widowControl w:val="0"/>
              <w:autoSpaceDE w:val="0"/>
              <w:autoSpaceDN w:val="0"/>
              <w:jc w:val="center"/>
              <w:rPr>
                <w:sz w:val="22"/>
                <w:szCs w:val="22"/>
              </w:rPr>
            </w:pPr>
            <w:r w:rsidRPr="004E41DD">
              <w:rPr>
                <w:sz w:val="22"/>
                <w:szCs w:val="22"/>
              </w:rPr>
              <w:t>2021</w:t>
            </w:r>
          </w:p>
        </w:tc>
        <w:tc>
          <w:tcPr>
            <w:tcW w:w="708" w:type="dxa"/>
          </w:tcPr>
          <w:p w:rsidR="008E6D0F" w:rsidRPr="004E41DD" w:rsidRDefault="008E6D0F" w:rsidP="00D017D4">
            <w:pPr>
              <w:widowControl w:val="0"/>
              <w:autoSpaceDE w:val="0"/>
              <w:autoSpaceDN w:val="0"/>
              <w:jc w:val="center"/>
              <w:rPr>
                <w:sz w:val="22"/>
                <w:szCs w:val="22"/>
              </w:rPr>
            </w:pPr>
            <w:r w:rsidRPr="004E41DD">
              <w:rPr>
                <w:sz w:val="22"/>
                <w:szCs w:val="22"/>
              </w:rPr>
              <w:t>2022</w:t>
            </w:r>
          </w:p>
        </w:tc>
        <w:tc>
          <w:tcPr>
            <w:tcW w:w="709" w:type="dxa"/>
          </w:tcPr>
          <w:p w:rsidR="008E6D0F" w:rsidRPr="004E41DD" w:rsidRDefault="008E6D0F" w:rsidP="00D017D4">
            <w:pPr>
              <w:widowControl w:val="0"/>
              <w:autoSpaceDE w:val="0"/>
              <w:autoSpaceDN w:val="0"/>
              <w:jc w:val="center"/>
              <w:rPr>
                <w:sz w:val="22"/>
                <w:szCs w:val="22"/>
              </w:rPr>
            </w:pPr>
            <w:r w:rsidRPr="004E41DD">
              <w:rPr>
                <w:sz w:val="22"/>
                <w:szCs w:val="22"/>
              </w:rPr>
              <w:t>2023</w:t>
            </w:r>
          </w:p>
        </w:tc>
        <w:tc>
          <w:tcPr>
            <w:tcW w:w="709" w:type="dxa"/>
          </w:tcPr>
          <w:p w:rsidR="008E6D0F" w:rsidRPr="004E41DD" w:rsidRDefault="008E6D0F" w:rsidP="00D017D4">
            <w:pPr>
              <w:widowControl w:val="0"/>
              <w:autoSpaceDE w:val="0"/>
              <w:autoSpaceDN w:val="0"/>
              <w:jc w:val="center"/>
              <w:rPr>
                <w:sz w:val="22"/>
                <w:szCs w:val="22"/>
              </w:rPr>
            </w:pPr>
            <w:r w:rsidRPr="004E41DD">
              <w:rPr>
                <w:sz w:val="22"/>
                <w:szCs w:val="22"/>
              </w:rPr>
              <w:t>2024</w:t>
            </w:r>
          </w:p>
          <w:p w:rsidR="008E6D0F" w:rsidRPr="004E41DD" w:rsidRDefault="008E6D0F" w:rsidP="00D017D4">
            <w:pPr>
              <w:widowControl w:val="0"/>
              <w:autoSpaceDE w:val="0"/>
              <w:autoSpaceDN w:val="0"/>
              <w:jc w:val="center"/>
              <w:rPr>
                <w:sz w:val="22"/>
                <w:szCs w:val="22"/>
              </w:rPr>
            </w:pPr>
          </w:p>
        </w:tc>
      </w:tr>
      <w:tr w:rsidR="008E6D0F" w:rsidRPr="004E41DD" w:rsidTr="008E6D0F">
        <w:tblPrEx>
          <w:tblBorders>
            <w:insideH w:val="nil"/>
          </w:tblBorders>
        </w:tblPrEx>
        <w:tc>
          <w:tcPr>
            <w:tcW w:w="10552" w:type="dxa"/>
            <w:gridSpan w:val="11"/>
            <w:tcBorders>
              <w:bottom w:val="single" w:sz="4" w:space="0" w:color="auto"/>
            </w:tcBorders>
          </w:tcPr>
          <w:p w:rsidR="008E6D0F" w:rsidRPr="004E41DD" w:rsidRDefault="008E6D0F" w:rsidP="00D017D4">
            <w:pPr>
              <w:widowControl w:val="0"/>
              <w:autoSpaceDE w:val="0"/>
              <w:autoSpaceDN w:val="0"/>
              <w:jc w:val="center"/>
              <w:outlineLvl w:val="6"/>
              <w:rPr>
                <w:sz w:val="22"/>
                <w:szCs w:val="22"/>
              </w:rPr>
            </w:pPr>
            <w:r w:rsidRPr="004E41DD">
              <w:rPr>
                <w:sz w:val="22"/>
                <w:szCs w:val="22"/>
              </w:rPr>
              <w:t>Подпрограмма «Повышение эффективности управления развитием отрасли физической культуры и спорта и системы подготовки спортивного резерва в Калужской области»</w:t>
            </w:r>
          </w:p>
        </w:tc>
      </w:tr>
      <w:tr w:rsidR="008E6D0F" w:rsidRPr="004E41DD" w:rsidTr="008E6D0F">
        <w:tblPrEx>
          <w:tblBorders>
            <w:insideH w:val="nil"/>
          </w:tblBorders>
        </w:tblPrEx>
        <w:tc>
          <w:tcPr>
            <w:tcW w:w="487" w:type="dxa"/>
            <w:tcBorders>
              <w:bottom w:val="nil"/>
            </w:tcBorders>
          </w:tcPr>
          <w:p w:rsidR="008E6D0F" w:rsidRPr="004E41DD" w:rsidRDefault="008E6D0F" w:rsidP="00062A84">
            <w:pPr>
              <w:widowControl w:val="0"/>
              <w:autoSpaceDE w:val="0"/>
              <w:autoSpaceDN w:val="0"/>
              <w:rPr>
                <w:sz w:val="22"/>
                <w:szCs w:val="22"/>
              </w:rPr>
            </w:pPr>
            <w:r w:rsidRPr="004E41DD">
              <w:rPr>
                <w:sz w:val="22"/>
                <w:szCs w:val="22"/>
              </w:rPr>
              <w:t>1</w:t>
            </w:r>
          </w:p>
        </w:tc>
        <w:tc>
          <w:tcPr>
            <w:tcW w:w="3686" w:type="dxa"/>
            <w:tcBorders>
              <w:bottom w:val="nil"/>
            </w:tcBorders>
          </w:tcPr>
          <w:p w:rsidR="008E6D0F" w:rsidRPr="004E41DD" w:rsidRDefault="008E6D0F" w:rsidP="00062A84">
            <w:pPr>
              <w:widowControl w:val="0"/>
              <w:autoSpaceDE w:val="0"/>
              <w:autoSpaceDN w:val="0"/>
              <w:rPr>
                <w:sz w:val="22"/>
                <w:szCs w:val="22"/>
              </w:rPr>
            </w:pPr>
            <w:r w:rsidRPr="004E41DD">
              <w:rPr>
                <w:sz w:val="22"/>
                <w:szCs w:val="22"/>
              </w:rPr>
              <w:t xml:space="preserve">Доля организаций, оказывающих услуги по спортивной подготовке в </w:t>
            </w:r>
            <w:r w:rsidRPr="004E41DD">
              <w:rPr>
                <w:sz w:val="22"/>
                <w:szCs w:val="22"/>
              </w:rPr>
              <w:lastRenderedPageBreak/>
              <w:t>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567" w:type="dxa"/>
            <w:tcBorders>
              <w:bottom w:val="nil"/>
            </w:tcBorders>
          </w:tcPr>
          <w:p w:rsidR="008E6D0F" w:rsidRPr="004E41DD" w:rsidRDefault="008E6D0F" w:rsidP="00062A84">
            <w:pPr>
              <w:widowControl w:val="0"/>
              <w:autoSpaceDE w:val="0"/>
              <w:autoSpaceDN w:val="0"/>
              <w:rPr>
                <w:sz w:val="22"/>
                <w:szCs w:val="22"/>
              </w:rPr>
            </w:pPr>
            <w:r w:rsidRPr="004E41DD">
              <w:rPr>
                <w:sz w:val="22"/>
                <w:szCs w:val="22"/>
              </w:rPr>
              <w:lastRenderedPageBreak/>
              <w:t>%</w:t>
            </w:r>
          </w:p>
        </w:tc>
        <w:tc>
          <w:tcPr>
            <w:tcW w:w="709" w:type="dxa"/>
            <w:tcBorders>
              <w:bottom w:val="nil"/>
            </w:tcBorders>
          </w:tcPr>
          <w:p w:rsidR="008E6D0F" w:rsidRPr="004E41DD" w:rsidRDefault="008E6D0F" w:rsidP="00062A84">
            <w:pPr>
              <w:widowControl w:val="0"/>
              <w:autoSpaceDE w:val="0"/>
              <w:autoSpaceDN w:val="0"/>
              <w:jc w:val="right"/>
              <w:rPr>
                <w:sz w:val="22"/>
                <w:szCs w:val="22"/>
              </w:rPr>
            </w:pPr>
            <w:r w:rsidRPr="004E41DD">
              <w:rPr>
                <w:sz w:val="22"/>
                <w:szCs w:val="22"/>
              </w:rPr>
              <w:t>80</w:t>
            </w:r>
          </w:p>
        </w:tc>
        <w:tc>
          <w:tcPr>
            <w:tcW w:w="850" w:type="dxa"/>
            <w:tcBorders>
              <w:bottom w:val="nil"/>
            </w:tcBorders>
          </w:tcPr>
          <w:p w:rsidR="008E6D0F" w:rsidRPr="004E41DD" w:rsidRDefault="008E6D0F" w:rsidP="00062A84">
            <w:pPr>
              <w:widowControl w:val="0"/>
              <w:autoSpaceDE w:val="0"/>
              <w:autoSpaceDN w:val="0"/>
              <w:jc w:val="right"/>
              <w:rPr>
                <w:sz w:val="22"/>
                <w:szCs w:val="22"/>
              </w:rPr>
            </w:pPr>
            <w:r w:rsidRPr="004E41DD">
              <w:rPr>
                <w:sz w:val="22"/>
                <w:szCs w:val="22"/>
              </w:rPr>
              <w:t>90</w:t>
            </w:r>
          </w:p>
        </w:tc>
        <w:tc>
          <w:tcPr>
            <w:tcW w:w="709" w:type="dxa"/>
            <w:tcBorders>
              <w:bottom w:val="nil"/>
            </w:tcBorders>
          </w:tcPr>
          <w:p w:rsidR="008E6D0F" w:rsidRPr="004E41DD" w:rsidRDefault="008E6D0F" w:rsidP="00062A84">
            <w:pPr>
              <w:widowControl w:val="0"/>
              <w:autoSpaceDE w:val="0"/>
              <w:autoSpaceDN w:val="0"/>
              <w:jc w:val="right"/>
              <w:rPr>
                <w:sz w:val="22"/>
                <w:szCs w:val="22"/>
              </w:rPr>
            </w:pPr>
            <w:r w:rsidRPr="004E41DD">
              <w:rPr>
                <w:sz w:val="22"/>
                <w:szCs w:val="22"/>
              </w:rPr>
              <w:t>95</w:t>
            </w:r>
          </w:p>
        </w:tc>
        <w:tc>
          <w:tcPr>
            <w:tcW w:w="709" w:type="dxa"/>
            <w:tcBorders>
              <w:bottom w:val="nil"/>
            </w:tcBorders>
          </w:tcPr>
          <w:p w:rsidR="008E6D0F" w:rsidRPr="004E41DD" w:rsidRDefault="008E6D0F" w:rsidP="00062A84">
            <w:pPr>
              <w:widowControl w:val="0"/>
              <w:autoSpaceDE w:val="0"/>
              <w:autoSpaceDN w:val="0"/>
              <w:jc w:val="right"/>
              <w:rPr>
                <w:sz w:val="22"/>
                <w:szCs w:val="22"/>
              </w:rPr>
            </w:pPr>
            <w:r w:rsidRPr="004E41DD">
              <w:rPr>
                <w:sz w:val="22"/>
                <w:szCs w:val="22"/>
              </w:rPr>
              <w:t>100</w:t>
            </w:r>
          </w:p>
        </w:tc>
        <w:tc>
          <w:tcPr>
            <w:tcW w:w="709" w:type="dxa"/>
            <w:tcBorders>
              <w:bottom w:val="nil"/>
            </w:tcBorders>
          </w:tcPr>
          <w:p w:rsidR="008E6D0F" w:rsidRPr="004E41DD" w:rsidRDefault="008E6D0F" w:rsidP="00062A84">
            <w:pPr>
              <w:widowControl w:val="0"/>
              <w:autoSpaceDE w:val="0"/>
              <w:autoSpaceDN w:val="0"/>
              <w:jc w:val="right"/>
              <w:rPr>
                <w:sz w:val="22"/>
                <w:szCs w:val="22"/>
              </w:rPr>
            </w:pPr>
            <w:r w:rsidRPr="004E41DD">
              <w:rPr>
                <w:sz w:val="22"/>
                <w:szCs w:val="22"/>
              </w:rPr>
              <w:t>100</w:t>
            </w:r>
          </w:p>
        </w:tc>
        <w:tc>
          <w:tcPr>
            <w:tcW w:w="708" w:type="dxa"/>
            <w:tcBorders>
              <w:bottom w:val="nil"/>
            </w:tcBorders>
          </w:tcPr>
          <w:p w:rsidR="008E6D0F" w:rsidRPr="004E41DD" w:rsidRDefault="008E6D0F" w:rsidP="00062A84">
            <w:pPr>
              <w:widowControl w:val="0"/>
              <w:autoSpaceDE w:val="0"/>
              <w:autoSpaceDN w:val="0"/>
              <w:jc w:val="right"/>
              <w:rPr>
                <w:sz w:val="22"/>
                <w:szCs w:val="22"/>
              </w:rPr>
            </w:pPr>
            <w:r w:rsidRPr="004E41DD">
              <w:rPr>
                <w:sz w:val="22"/>
                <w:szCs w:val="22"/>
              </w:rPr>
              <w:t>100</w:t>
            </w:r>
          </w:p>
        </w:tc>
        <w:tc>
          <w:tcPr>
            <w:tcW w:w="709" w:type="dxa"/>
            <w:tcBorders>
              <w:bottom w:val="nil"/>
            </w:tcBorders>
          </w:tcPr>
          <w:p w:rsidR="008E6D0F" w:rsidRPr="004E41DD" w:rsidRDefault="008E6D0F" w:rsidP="00062A84">
            <w:pPr>
              <w:widowControl w:val="0"/>
              <w:autoSpaceDE w:val="0"/>
              <w:autoSpaceDN w:val="0"/>
              <w:jc w:val="right"/>
              <w:rPr>
                <w:sz w:val="22"/>
                <w:szCs w:val="22"/>
              </w:rPr>
            </w:pPr>
            <w:r w:rsidRPr="004E41DD">
              <w:rPr>
                <w:sz w:val="22"/>
                <w:szCs w:val="22"/>
              </w:rPr>
              <w:t>100</w:t>
            </w:r>
          </w:p>
        </w:tc>
        <w:tc>
          <w:tcPr>
            <w:tcW w:w="709" w:type="dxa"/>
            <w:tcBorders>
              <w:bottom w:val="nil"/>
            </w:tcBorders>
          </w:tcPr>
          <w:p w:rsidR="008E6D0F" w:rsidRPr="004E41DD" w:rsidRDefault="008E6D0F" w:rsidP="00062A84">
            <w:pPr>
              <w:widowControl w:val="0"/>
              <w:autoSpaceDE w:val="0"/>
              <w:autoSpaceDN w:val="0"/>
              <w:jc w:val="right"/>
              <w:rPr>
                <w:sz w:val="22"/>
                <w:szCs w:val="22"/>
              </w:rPr>
            </w:pPr>
            <w:r w:rsidRPr="004E41DD">
              <w:rPr>
                <w:sz w:val="22"/>
                <w:szCs w:val="22"/>
              </w:rPr>
              <w:t>100</w:t>
            </w:r>
          </w:p>
          <w:p w:rsidR="008E6D0F" w:rsidRPr="004E41DD" w:rsidRDefault="008E6D0F" w:rsidP="00062A84">
            <w:pPr>
              <w:widowControl w:val="0"/>
              <w:autoSpaceDE w:val="0"/>
              <w:autoSpaceDN w:val="0"/>
              <w:jc w:val="right"/>
              <w:rPr>
                <w:sz w:val="22"/>
                <w:szCs w:val="22"/>
              </w:rPr>
            </w:pPr>
          </w:p>
        </w:tc>
      </w:tr>
      <w:tr w:rsidR="008E6D0F" w:rsidRPr="004E41DD" w:rsidTr="008E6D0F">
        <w:tc>
          <w:tcPr>
            <w:tcW w:w="487" w:type="dxa"/>
          </w:tcPr>
          <w:p w:rsidR="008E6D0F" w:rsidRPr="004E41DD" w:rsidRDefault="008E6D0F" w:rsidP="00062A84">
            <w:pPr>
              <w:widowControl w:val="0"/>
              <w:autoSpaceDE w:val="0"/>
              <w:autoSpaceDN w:val="0"/>
              <w:rPr>
                <w:sz w:val="22"/>
                <w:szCs w:val="22"/>
              </w:rPr>
            </w:pPr>
            <w:r w:rsidRPr="004E41DD">
              <w:rPr>
                <w:sz w:val="22"/>
                <w:szCs w:val="22"/>
              </w:rPr>
              <w:lastRenderedPageBreak/>
              <w:t>2</w:t>
            </w:r>
          </w:p>
        </w:tc>
        <w:tc>
          <w:tcPr>
            <w:tcW w:w="3686" w:type="dxa"/>
          </w:tcPr>
          <w:p w:rsidR="008E6D0F" w:rsidRPr="004E41DD" w:rsidRDefault="008E6D0F" w:rsidP="00062A84">
            <w:pPr>
              <w:widowControl w:val="0"/>
              <w:autoSpaceDE w:val="0"/>
              <w:autoSpaceDN w:val="0"/>
              <w:rPr>
                <w:sz w:val="22"/>
                <w:szCs w:val="22"/>
              </w:rPr>
            </w:pPr>
            <w:r w:rsidRPr="004E41DD">
              <w:rPr>
                <w:sz w:val="22"/>
                <w:szCs w:val="22"/>
              </w:rPr>
              <w:t xml:space="preserve">Доля занимающихся в </w:t>
            </w:r>
            <w:proofErr w:type="gramStart"/>
            <w:r w:rsidRPr="004E41DD">
              <w:rPr>
                <w:sz w:val="22"/>
                <w:szCs w:val="22"/>
              </w:rPr>
              <w:t>организациях</w:t>
            </w:r>
            <w:proofErr w:type="gramEnd"/>
            <w:r w:rsidRPr="004E41DD">
              <w:rPr>
                <w:sz w:val="22"/>
                <w:szCs w:val="22"/>
              </w:rPr>
              <w:t>, осуществляющих спортивную подготовку, и зачисленных на этапе высшего спортивного мастерства в общем количестве занимающихся, зачисленных на этапе спортивного совершенствования в организациях, осуществляющих спортивную подготовку</w:t>
            </w:r>
          </w:p>
        </w:tc>
        <w:tc>
          <w:tcPr>
            <w:tcW w:w="567" w:type="dxa"/>
          </w:tcPr>
          <w:p w:rsidR="008E6D0F" w:rsidRPr="004E41DD" w:rsidRDefault="008E6D0F" w:rsidP="00062A84">
            <w:pPr>
              <w:widowControl w:val="0"/>
              <w:autoSpaceDE w:val="0"/>
              <w:autoSpaceDN w:val="0"/>
              <w:rPr>
                <w:sz w:val="22"/>
                <w:szCs w:val="22"/>
              </w:rPr>
            </w:pPr>
            <w:r w:rsidRPr="004E41DD">
              <w:rPr>
                <w:sz w:val="22"/>
                <w:szCs w:val="22"/>
              </w:rPr>
              <w:t>%</w:t>
            </w:r>
          </w:p>
        </w:tc>
        <w:tc>
          <w:tcPr>
            <w:tcW w:w="709" w:type="dxa"/>
          </w:tcPr>
          <w:p w:rsidR="008E6D0F" w:rsidRPr="004E41DD" w:rsidRDefault="008E6D0F" w:rsidP="00062A84">
            <w:pPr>
              <w:widowControl w:val="0"/>
              <w:autoSpaceDE w:val="0"/>
              <w:autoSpaceDN w:val="0"/>
              <w:jc w:val="right"/>
              <w:rPr>
                <w:sz w:val="22"/>
                <w:szCs w:val="22"/>
              </w:rPr>
            </w:pPr>
            <w:r w:rsidRPr="004E41DD">
              <w:rPr>
                <w:sz w:val="22"/>
                <w:szCs w:val="22"/>
              </w:rPr>
              <w:t>53</w:t>
            </w:r>
          </w:p>
        </w:tc>
        <w:tc>
          <w:tcPr>
            <w:tcW w:w="850" w:type="dxa"/>
          </w:tcPr>
          <w:p w:rsidR="008E6D0F" w:rsidRPr="004E41DD" w:rsidRDefault="008E6D0F" w:rsidP="00062A84">
            <w:pPr>
              <w:pStyle w:val="ConsPlusNormal"/>
              <w:jc w:val="center"/>
              <w:rPr>
                <w:rFonts w:ascii="Times New Roman" w:hAnsi="Times New Roman" w:cs="Times New Roman"/>
                <w:szCs w:val="22"/>
              </w:rPr>
            </w:pPr>
            <w:r w:rsidRPr="004E41DD">
              <w:rPr>
                <w:rFonts w:ascii="Times New Roman" w:hAnsi="Times New Roman" w:cs="Times New Roman"/>
                <w:szCs w:val="22"/>
              </w:rPr>
              <w:t>30</w:t>
            </w:r>
          </w:p>
        </w:tc>
        <w:tc>
          <w:tcPr>
            <w:tcW w:w="709" w:type="dxa"/>
          </w:tcPr>
          <w:p w:rsidR="008E6D0F" w:rsidRPr="004E41DD" w:rsidRDefault="008E6D0F" w:rsidP="00062A84">
            <w:pPr>
              <w:pStyle w:val="ConsPlusNormal"/>
              <w:jc w:val="center"/>
              <w:rPr>
                <w:rFonts w:ascii="Times New Roman" w:hAnsi="Times New Roman" w:cs="Times New Roman"/>
                <w:szCs w:val="22"/>
              </w:rPr>
            </w:pPr>
            <w:r w:rsidRPr="004E41DD">
              <w:rPr>
                <w:rFonts w:ascii="Times New Roman" w:hAnsi="Times New Roman" w:cs="Times New Roman"/>
                <w:szCs w:val="22"/>
              </w:rPr>
              <w:t>23,5</w:t>
            </w:r>
          </w:p>
        </w:tc>
        <w:tc>
          <w:tcPr>
            <w:tcW w:w="709" w:type="dxa"/>
          </w:tcPr>
          <w:p w:rsidR="008E6D0F" w:rsidRPr="004E41DD" w:rsidRDefault="008E6D0F" w:rsidP="00062A84">
            <w:pPr>
              <w:pStyle w:val="ConsPlusNormal"/>
              <w:jc w:val="center"/>
              <w:rPr>
                <w:rFonts w:ascii="Times New Roman" w:hAnsi="Times New Roman" w:cs="Times New Roman"/>
                <w:szCs w:val="22"/>
              </w:rPr>
            </w:pPr>
            <w:r w:rsidRPr="004E41DD">
              <w:rPr>
                <w:rFonts w:ascii="Times New Roman" w:hAnsi="Times New Roman" w:cs="Times New Roman"/>
                <w:szCs w:val="22"/>
              </w:rPr>
              <w:t>24</w:t>
            </w:r>
          </w:p>
        </w:tc>
        <w:tc>
          <w:tcPr>
            <w:tcW w:w="709" w:type="dxa"/>
          </w:tcPr>
          <w:p w:rsidR="008E6D0F" w:rsidRPr="004E41DD" w:rsidRDefault="008E6D0F" w:rsidP="00062A84">
            <w:pPr>
              <w:pStyle w:val="ConsPlusNormal"/>
              <w:jc w:val="center"/>
              <w:rPr>
                <w:rFonts w:ascii="Times New Roman" w:hAnsi="Times New Roman" w:cs="Times New Roman"/>
                <w:szCs w:val="22"/>
              </w:rPr>
            </w:pPr>
            <w:r w:rsidRPr="004E41DD">
              <w:rPr>
                <w:rFonts w:ascii="Times New Roman" w:hAnsi="Times New Roman" w:cs="Times New Roman"/>
                <w:szCs w:val="22"/>
              </w:rPr>
              <w:t>24,5</w:t>
            </w:r>
          </w:p>
        </w:tc>
        <w:tc>
          <w:tcPr>
            <w:tcW w:w="708" w:type="dxa"/>
          </w:tcPr>
          <w:p w:rsidR="008E6D0F" w:rsidRPr="004E41DD" w:rsidRDefault="008E6D0F" w:rsidP="00062A84">
            <w:pPr>
              <w:pStyle w:val="ConsPlusNormal"/>
              <w:jc w:val="center"/>
              <w:rPr>
                <w:rFonts w:ascii="Times New Roman" w:hAnsi="Times New Roman" w:cs="Times New Roman"/>
                <w:szCs w:val="22"/>
              </w:rPr>
            </w:pPr>
            <w:r w:rsidRPr="004E41DD">
              <w:rPr>
                <w:rFonts w:ascii="Times New Roman" w:hAnsi="Times New Roman" w:cs="Times New Roman"/>
                <w:szCs w:val="22"/>
              </w:rPr>
              <w:t>25</w:t>
            </w:r>
          </w:p>
        </w:tc>
        <w:tc>
          <w:tcPr>
            <w:tcW w:w="709" w:type="dxa"/>
          </w:tcPr>
          <w:p w:rsidR="008E6D0F" w:rsidRPr="004E41DD" w:rsidRDefault="008E6D0F" w:rsidP="00062A84">
            <w:pPr>
              <w:jc w:val="center"/>
              <w:rPr>
                <w:sz w:val="22"/>
                <w:szCs w:val="22"/>
              </w:rPr>
            </w:pPr>
            <w:r w:rsidRPr="004E41DD">
              <w:rPr>
                <w:sz w:val="22"/>
                <w:szCs w:val="22"/>
              </w:rPr>
              <w:t>25,5</w:t>
            </w:r>
          </w:p>
        </w:tc>
        <w:tc>
          <w:tcPr>
            <w:tcW w:w="709" w:type="dxa"/>
          </w:tcPr>
          <w:p w:rsidR="008E6D0F" w:rsidRPr="004E41DD" w:rsidRDefault="008E6D0F" w:rsidP="00062A84">
            <w:pPr>
              <w:jc w:val="center"/>
              <w:rPr>
                <w:sz w:val="22"/>
                <w:szCs w:val="22"/>
              </w:rPr>
            </w:pPr>
            <w:r w:rsidRPr="004E41DD">
              <w:rPr>
                <w:sz w:val="22"/>
                <w:szCs w:val="22"/>
              </w:rPr>
              <w:t>25,5</w:t>
            </w:r>
          </w:p>
          <w:p w:rsidR="008E6D0F" w:rsidRPr="004E41DD" w:rsidRDefault="008E6D0F" w:rsidP="00062A84">
            <w:pPr>
              <w:jc w:val="center"/>
              <w:rPr>
                <w:sz w:val="22"/>
                <w:szCs w:val="22"/>
              </w:rPr>
            </w:pPr>
          </w:p>
        </w:tc>
      </w:tr>
      <w:tr w:rsidR="008E6D0F" w:rsidRPr="004E41DD" w:rsidTr="008E6D0F">
        <w:tc>
          <w:tcPr>
            <w:tcW w:w="487" w:type="dxa"/>
          </w:tcPr>
          <w:p w:rsidR="008E6D0F" w:rsidRPr="004E41DD" w:rsidRDefault="008E6D0F" w:rsidP="00062A84">
            <w:pPr>
              <w:pStyle w:val="ConsPlusNormal"/>
              <w:tabs>
                <w:tab w:val="left" w:pos="9356"/>
              </w:tabs>
              <w:rPr>
                <w:rFonts w:ascii="Times New Roman" w:hAnsi="Times New Roman"/>
                <w:szCs w:val="22"/>
              </w:rPr>
            </w:pPr>
            <w:r w:rsidRPr="004E41DD">
              <w:rPr>
                <w:rFonts w:ascii="Times New Roman" w:hAnsi="Times New Roman"/>
                <w:szCs w:val="22"/>
              </w:rPr>
              <w:t>3</w:t>
            </w:r>
          </w:p>
        </w:tc>
        <w:tc>
          <w:tcPr>
            <w:tcW w:w="3686" w:type="dxa"/>
          </w:tcPr>
          <w:p w:rsidR="008E6D0F" w:rsidRPr="004E41DD" w:rsidRDefault="008E6D0F" w:rsidP="00062A84">
            <w:pPr>
              <w:pStyle w:val="ConsPlusNormal"/>
              <w:tabs>
                <w:tab w:val="left" w:pos="9356"/>
              </w:tabs>
              <w:rPr>
                <w:rFonts w:ascii="Times New Roman" w:hAnsi="Times New Roman"/>
                <w:szCs w:val="22"/>
              </w:rPr>
            </w:pPr>
            <w:r w:rsidRPr="004E41DD">
              <w:rPr>
                <w:rFonts w:ascii="Times New Roman" w:hAnsi="Times New Roman"/>
                <w:szCs w:val="22"/>
              </w:rPr>
              <w:t>Доля граждан, занимающихся в спортивных организациях, в общей численности детей и молодежи в возрасте 6 - 15 лет</w:t>
            </w:r>
          </w:p>
        </w:tc>
        <w:tc>
          <w:tcPr>
            <w:tcW w:w="567" w:type="dxa"/>
          </w:tcPr>
          <w:p w:rsidR="008E6D0F" w:rsidRPr="004E41DD" w:rsidRDefault="008E6D0F" w:rsidP="00062A84">
            <w:pPr>
              <w:widowControl w:val="0"/>
              <w:autoSpaceDE w:val="0"/>
              <w:autoSpaceDN w:val="0"/>
              <w:jc w:val="both"/>
              <w:rPr>
                <w:sz w:val="22"/>
                <w:szCs w:val="22"/>
              </w:rPr>
            </w:pPr>
            <w:r w:rsidRPr="004E41DD">
              <w:rPr>
                <w:sz w:val="22"/>
                <w:szCs w:val="22"/>
              </w:rPr>
              <w:t>%</w:t>
            </w:r>
          </w:p>
        </w:tc>
        <w:tc>
          <w:tcPr>
            <w:tcW w:w="709" w:type="dxa"/>
          </w:tcPr>
          <w:p w:rsidR="008E6D0F" w:rsidRPr="004E41DD" w:rsidRDefault="008E6D0F" w:rsidP="00062A84">
            <w:pPr>
              <w:jc w:val="right"/>
              <w:rPr>
                <w:color w:val="000000"/>
                <w:sz w:val="22"/>
                <w:szCs w:val="22"/>
              </w:rPr>
            </w:pPr>
            <w:r w:rsidRPr="004E41DD">
              <w:rPr>
                <w:color w:val="000000"/>
                <w:sz w:val="22"/>
                <w:szCs w:val="22"/>
              </w:rPr>
              <w:t>64,4</w:t>
            </w:r>
          </w:p>
          <w:p w:rsidR="008E6D0F" w:rsidRPr="004E41DD" w:rsidRDefault="008E6D0F" w:rsidP="00062A84">
            <w:pPr>
              <w:widowControl w:val="0"/>
              <w:autoSpaceDE w:val="0"/>
              <w:autoSpaceDN w:val="0"/>
              <w:jc w:val="right"/>
              <w:rPr>
                <w:sz w:val="22"/>
                <w:szCs w:val="22"/>
                <w:highlight w:val="cyan"/>
              </w:rPr>
            </w:pPr>
          </w:p>
        </w:tc>
        <w:tc>
          <w:tcPr>
            <w:tcW w:w="850" w:type="dxa"/>
          </w:tcPr>
          <w:p w:rsidR="008E6D0F" w:rsidRPr="004E41DD" w:rsidRDefault="008E6D0F" w:rsidP="00062A84">
            <w:pPr>
              <w:pStyle w:val="ConsPlusNormal"/>
              <w:jc w:val="right"/>
              <w:rPr>
                <w:rFonts w:ascii="Times New Roman" w:hAnsi="Times New Roman" w:cs="Times New Roman"/>
                <w:szCs w:val="22"/>
              </w:rPr>
            </w:pPr>
            <w:r w:rsidRPr="004E41DD">
              <w:rPr>
                <w:rFonts w:ascii="Times New Roman" w:hAnsi="Times New Roman" w:cs="Times New Roman"/>
                <w:szCs w:val="22"/>
              </w:rPr>
              <w:t>44</w:t>
            </w:r>
          </w:p>
        </w:tc>
        <w:tc>
          <w:tcPr>
            <w:tcW w:w="709" w:type="dxa"/>
          </w:tcPr>
          <w:p w:rsidR="008E6D0F" w:rsidRPr="004E41DD" w:rsidRDefault="008E6D0F" w:rsidP="00062A84">
            <w:pPr>
              <w:pStyle w:val="ConsPlusNormal"/>
              <w:jc w:val="right"/>
              <w:rPr>
                <w:rFonts w:ascii="Times New Roman" w:hAnsi="Times New Roman" w:cs="Times New Roman"/>
                <w:szCs w:val="22"/>
              </w:rPr>
            </w:pPr>
            <w:r w:rsidRPr="004E41DD">
              <w:rPr>
                <w:rFonts w:ascii="Times New Roman" w:hAnsi="Times New Roman" w:cs="Times New Roman"/>
                <w:szCs w:val="22"/>
              </w:rPr>
              <w:t>47</w:t>
            </w:r>
          </w:p>
        </w:tc>
        <w:tc>
          <w:tcPr>
            <w:tcW w:w="709" w:type="dxa"/>
          </w:tcPr>
          <w:p w:rsidR="008E6D0F" w:rsidRPr="004E41DD" w:rsidRDefault="008E6D0F" w:rsidP="00062A84">
            <w:pPr>
              <w:pStyle w:val="ConsPlusNormal"/>
              <w:jc w:val="right"/>
              <w:rPr>
                <w:rFonts w:ascii="Times New Roman" w:hAnsi="Times New Roman" w:cs="Times New Roman"/>
                <w:szCs w:val="22"/>
              </w:rPr>
            </w:pPr>
            <w:r w:rsidRPr="004E41DD">
              <w:rPr>
                <w:rFonts w:ascii="Times New Roman" w:hAnsi="Times New Roman" w:cs="Times New Roman"/>
                <w:szCs w:val="22"/>
              </w:rPr>
              <w:t>50</w:t>
            </w:r>
          </w:p>
        </w:tc>
        <w:tc>
          <w:tcPr>
            <w:tcW w:w="709" w:type="dxa"/>
          </w:tcPr>
          <w:p w:rsidR="008E6D0F" w:rsidRPr="004E41DD" w:rsidRDefault="008E6D0F" w:rsidP="00062A84">
            <w:pPr>
              <w:widowControl w:val="0"/>
              <w:autoSpaceDE w:val="0"/>
              <w:autoSpaceDN w:val="0"/>
              <w:jc w:val="right"/>
              <w:rPr>
                <w:sz w:val="22"/>
                <w:szCs w:val="22"/>
              </w:rPr>
            </w:pPr>
            <w:r w:rsidRPr="004E41DD">
              <w:rPr>
                <w:sz w:val="22"/>
                <w:szCs w:val="22"/>
              </w:rPr>
              <w:t>50,5</w:t>
            </w:r>
          </w:p>
        </w:tc>
        <w:tc>
          <w:tcPr>
            <w:tcW w:w="708" w:type="dxa"/>
          </w:tcPr>
          <w:p w:rsidR="008E6D0F" w:rsidRPr="004E41DD" w:rsidRDefault="008E6D0F" w:rsidP="00062A84">
            <w:pPr>
              <w:widowControl w:val="0"/>
              <w:autoSpaceDE w:val="0"/>
              <w:autoSpaceDN w:val="0"/>
              <w:jc w:val="right"/>
              <w:rPr>
                <w:sz w:val="22"/>
                <w:szCs w:val="22"/>
              </w:rPr>
            </w:pPr>
            <w:r w:rsidRPr="004E41DD">
              <w:rPr>
                <w:sz w:val="22"/>
                <w:szCs w:val="22"/>
              </w:rPr>
              <w:t>51</w:t>
            </w:r>
          </w:p>
        </w:tc>
        <w:tc>
          <w:tcPr>
            <w:tcW w:w="709" w:type="dxa"/>
          </w:tcPr>
          <w:p w:rsidR="008E6D0F" w:rsidRPr="004E41DD" w:rsidRDefault="008E6D0F" w:rsidP="00062A84">
            <w:pPr>
              <w:widowControl w:val="0"/>
              <w:autoSpaceDE w:val="0"/>
              <w:autoSpaceDN w:val="0"/>
              <w:jc w:val="right"/>
              <w:rPr>
                <w:sz w:val="22"/>
                <w:szCs w:val="22"/>
              </w:rPr>
            </w:pPr>
            <w:r w:rsidRPr="004E41DD">
              <w:rPr>
                <w:sz w:val="22"/>
                <w:szCs w:val="22"/>
              </w:rPr>
              <w:t>51,5</w:t>
            </w:r>
          </w:p>
        </w:tc>
        <w:tc>
          <w:tcPr>
            <w:tcW w:w="709" w:type="dxa"/>
          </w:tcPr>
          <w:p w:rsidR="008E6D0F" w:rsidRPr="004E41DD" w:rsidRDefault="008E6D0F" w:rsidP="00062A84">
            <w:pPr>
              <w:widowControl w:val="0"/>
              <w:autoSpaceDE w:val="0"/>
              <w:autoSpaceDN w:val="0"/>
              <w:jc w:val="right"/>
              <w:rPr>
                <w:sz w:val="22"/>
                <w:szCs w:val="22"/>
              </w:rPr>
            </w:pPr>
            <w:r w:rsidRPr="004E41DD">
              <w:rPr>
                <w:sz w:val="22"/>
                <w:szCs w:val="22"/>
              </w:rPr>
              <w:t>52</w:t>
            </w:r>
          </w:p>
        </w:tc>
      </w:tr>
      <w:tr w:rsidR="008E6D0F" w:rsidRPr="004E41DD" w:rsidTr="008E6D0F">
        <w:tc>
          <w:tcPr>
            <w:tcW w:w="487" w:type="dxa"/>
          </w:tcPr>
          <w:p w:rsidR="008E6D0F" w:rsidRPr="004E41DD" w:rsidRDefault="008E6D0F" w:rsidP="00062A84">
            <w:pPr>
              <w:widowControl w:val="0"/>
              <w:autoSpaceDE w:val="0"/>
              <w:autoSpaceDN w:val="0"/>
              <w:rPr>
                <w:sz w:val="22"/>
                <w:szCs w:val="22"/>
              </w:rPr>
            </w:pPr>
            <w:r w:rsidRPr="004E41DD">
              <w:rPr>
                <w:sz w:val="22"/>
                <w:szCs w:val="22"/>
              </w:rPr>
              <w:t>4</w:t>
            </w:r>
          </w:p>
        </w:tc>
        <w:tc>
          <w:tcPr>
            <w:tcW w:w="3686" w:type="dxa"/>
          </w:tcPr>
          <w:p w:rsidR="008E6D0F" w:rsidRPr="004E41DD" w:rsidRDefault="008E6D0F" w:rsidP="00062A84">
            <w:pPr>
              <w:widowControl w:val="0"/>
              <w:autoSpaceDE w:val="0"/>
              <w:autoSpaceDN w:val="0"/>
              <w:rPr>
                <w:sz w:val="22"/>
                <w:szCs w:val="22"/>
                <w:highlight w:val="yellow"/>
              </w:rPr>
            </w:pPr>
            <w:r w:rsidRPr="004E41DD">
              <w:rPr>
                <w:sz w:val="22"/>
                <w:szCs w:val="22"/>
              </w:rP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w:t>
            </w:r>
          </w:p>
        </w:tc>
        <w:tc>
          <w:tcPr>
            <w:tcW w:w="567" w:type="dxa"/>
          </w:tcPr>
          <w:p w:rsidR="008E6D0F" w:rsidRPr="004E41DD" w:rsidRDefault="008E6D0F" w:rsidP="00062A84">
            <w:pPr>
              <w:widowControl w:val="0"/>
              <w:autoSpaceDE w:val="0"/>
              <w:autoSpaceDN w:val="0"/>
              <w:jc w:val="both"/>
              <w:rPr>
                <w:sz w:val="22"/>
                <w:szCs w:val="22"/>
              </w:rPr>
            </w:pPr>
            <w:r w:rsidRPr="004E41DD">
              <w:rPr>
                <w:sz w:val="22"/>
                <w:szCs w:val="22"/>
              </w:rPr>
              <w:t>%</w:t>
            </w:r>
          </w:p>
        </w:tc>
        <w:tc>
          <w:tcPr>
            <w:tcW w:w="709" w:type="dxa"/>
          </w:tcPr>
          <w:p w:rsidR="008E6D0F" w:rsidRPr="004E41DD" w:rsidRDefault="008E6D0F" w:rsidP="00062A84">
            <w:pPr>
              <w:widowControl w:val="0"/>
              <w:autoSpaceDE w:val="0"/>
              <w:autoSpaceDN w:val="0"/>
              <w:jc w:val="right"/>
              <w:rPr>
                <w:sz w:val="22"/>
                <w:szCs w:val="22"/>
              </w:rPr>
            </w:pPr>
            <w:r w:rsidRPr="004E41DD">
              <w:rPr>
                <w:sz w:val="22"/>
                <w:szCs w:val="22"/>
              </w:rPr>
              <w:t>11</w:t>
            </w:r>
          </w:p>
        </w:tc>
        <w:tc>
          <w:tcPr>
            <w:tcW w:w="850" w:type="dxa"/>
          </w:tcPr>
          <w:p w:rsidR="008E6D0F" w:rsidRPr="004E41DD" w:rsidRDefault="008E6D0F" w:rsidP="00062A84">
            <w:pPr>
              <w:widowControl w:val="0"/>
              <w:autoSpaceDE w:val="0"/>
              <w:autoSpaceDN w:val="0"/>
              <w:jc w:val="right"/>
              <w:rPr>
                <w:sz w:val="22"/>
                <w:szCs w:val="22"/>
              </w:rPr>
            </w:pPr>
            <w:r w:rsidRPr="004E41DD">
              <w:rPr>
                <w:sz w:val="22"/>
                <w:szCs w:val="22"/>
              </w:rPr>
              <w:t>22,6</w:t>
            </w:r>
          </w:p>
        </w:tc>
        <w:tc>
          <w:tcPr>
            <w:tcW w:w="709" w:type="dxa"/>
          </w:tcPr>
          <w:p w:rsidR="008E6D0F" w:rsidRPr="004E41DD" w:rsidRDefault="008E6D0F" w:rsidP="00062A84">
            <w:pPr>
              <w:widowControl w:val="0"/>
              <w:autoSpaceDE w:val="0"/>
              <w:autoSpaceDN w:val="0"/>
              <w:jc w:val="right"/>
              <w:rPr>
                <w:sz w:val="22"/>
                <w:szCs w:val="22"/>
              </w:rPr>
            </w:pPr>
            <w:r w:rsidRPr="004E41DD">
              <w:rPr>
                <w:sz w:val="22"/>
                <w:szCs w:val="22"/>
              </w:rPr>
              <w:t>22,8</w:t>
            </w:r>
          </w:p>
        </w:tc>
        <w:tc>
          <w:tcPr>
            <w:tcW w:w="709" w:type="dxa"/>
          </w:tcPr>
          <w:p w:rsidR="008E6D0F" w:rsidRPr="004E41DD" w:rsidRDefault="008E6D0F" w:rsidP="00062A84">
            <w:pPr>
              <w:widowControl w:val="0"/>
              <w:autoSpaceDE w:val="0"/>
              <w:autoSpaceDN w:val="0"/>
              <w:jc w:val="right"/>
              <w:rPr>
                <w:sz w:val="22"/>
                <w:szCs w:val="22"/>
              </w:rPr>
            </w:pPr>
            <w:r w:rsidRPr="004E41DD">
              <w:rPr>
                <w:sz w:val="22"/>
                <w:szCs w:val="22"/>
              </w:rPr>
              <w:t>23</w:t>
            </w:r>
          </w:p>
        </w:tc>
        <w:tc>
          <w:tcPr>
            <w:tcW w:w="709" w:type="dxa"/>
          </w:tcPr>
          <w:p w:rsidR="008E6D0F" w:rsidRPr="004E41DD" w:rsidRDefault="008E6D0F" w:rsidP="00062A84">
            <w:pPr>
              <w:widowControl w:val="0"/>
              <w:autoSpaceDE w:val="0"/>
              <w:autoSpaceDN w:val="0"/>
              <w:jc w:val="right"/>
              <w:rPr>
                <w:sz w:val="22"/>
                <w:szCs w:val="22"/>
              </w:rPr>
            </w:pPr>
            <w:r w:rsidRPr="004E41DD">
              <w:rPr>
                <w:sz w:val="22"/>
                <w:szCs w:val="22"/>
              </w:rPr>
              <w:t>23,1</w:t>
            </w:r>
          </w:p>
        </w:tc>
        <w:tc>
          <w:tcPr>
            <w:tcW w:w="708" w:type="dxa"/>
          </w:tcPr>
          <w:p w:rsidR="008E6D0F" w:rsidRPr="004E41DD" w:rsidRDefault="008E6D0F" w:rsidP="00062A84">
            <w:pPr>
              <w:widowControl w:val="0"/>
              <w:autoSpaceDE w:val="0"/>
              <w:autoSpaceDN w:val="0"/>
              <w:jc w:val="right"/>
              <w:rPr>
                <w:sz w:val="22"/>
                <w:szCs w:val="22"/>
              </w:rPr>
            </w:pPr>
            <w:r w:rsidRPr="004E41DD">
              <w:rPr>
                <w:sz w:val="22"/>
                <w:szCs w:val="22"/>
              </w:rPr>
              <w:t>23,3</w:t>
            </w:r>
          </w:p>
        </w:tc>
        <w:tc>
          <w:tcPr>
            <w:tcW w:w="709" w:type="dxa"/>
          </w:tcPr>
          <w:p w:rsidR="008E6D0F" w:rsidRPr="004E41DD" w:rsidRDefault="008E6D0F" w:rsidP="00062A84">
            <w:pPr>
              <w:widowControl w:val="0"/>
              <w:autoSpaceDE w:val="0"/>
              <w:autoSpaceDN w:val="0"/>
              <w:jc w:val="right"/>
              <w:rPr>
                <w:sz w:val="22"/>
                <w:szCs w:val="22"/>
              </w:rPr>
            </w:pPr>
            <w:r w:rsidRPr="004E41DD">
              <w:rPr>
                <w:sz w:val="22"/>
                <w:szCs w:val="22"/>
              </w:rPr>
              <w:t>23,4</w:t>
            </w:r>
          </w:p>
        </w:tc>
        <w:tc>
          <w:tcPr>
            <w:tcW w:w="709" w:type="dxa"/>
          </w:tcPr>
          <w:p w:rsidR="008E6D0F" w:rsidRPr="004E41DD" w:rsidRDefault="008E6D0F" w:rsidP="00062A84">
            <w:pPr>
              <w:widowControl w:val="0"/>
              <w:autoSpaceDE w:val="0"/>
              <w:autoSpaceDN w:val="0"/>
              <w:jc w:val="right"/>
              <w:rPr>
                <w:sz w:val="22"/>
                <w:szCs w:val="22"/>
              </w:rPr>
            </w:pPr>
            <w:r w:rsidRPr="004E41DD">
              <w:rPr>
                <w:sz w:val="22"/>
                <w:szCs w:val="22"/>
              </w:rPr>
              <w:t>23,5</w:t>
            </w:r>
          </w:p>
        </w:tc>
      </w:tr>
      <w:tr w:rsidR="008E6D0F" w:rsidRPr="004E41DD" w:rsidTr="008E6D0F">
        <w:tc>
          <w:tcPr>
            <w:tcW w:w="487" w:type="dxa"/>
          </w:tcPr>
          <w:p w:rsidR="008E6D0F" w:rsidRPr="004E41DD" w:rsidRDefault="008E6D0F" w:rsidP="008E6D0F">
            <w:pPr>
              <w:widowControl w:val="0"/>
              <w:autoSpaceDE w:val="0"/>
              <w:autoSpaceDN w:val="0"/>
              <w:rPr>
                <w:sz w:val="22"/>
                <w:szCs w:val="22"/>
              </w:rPr>
            </w:pPr>
            <w:r w:rsidRPr="004E41DD">
              <w:rPr>
                <w:sz w:val="22"/>
                <w:szCs w:val="22"/>
              </w:rPr>
              <w:t>5</w:t>
            </w:r>
          </w:p>
        </w:tc>
        <w:tc>
          <w:tcPr>
            <w:tcW w:w="3686" w:type="dxa"/>
          </w:tcPr>
          <w:p w:rsidR="008E6D0F" w:rsidRPr="004E41DD" w:rsidRDefault="008E6D0F" w:rsidP="008E6D0F">
            <w:pPr>
              <w:widowControl w:val="0"/>
              <w:autoSpaceDE w:val="0"/>
              <w:autoSpaceDN w:val="0"/>
              <w:rPr>
                <w:sz w:val="22"/>
                <w:szCs w:val="22"/>
              </w:rPr>
            </w:pPr>
            <w:r w:rsidRPr="004E41DD">
              <w:rPr>
                <w:sz w:val="22"/>
                <w:szCs w:val="22"/>
              </w:rPr>
              <w:t>Количество лиц, обучающихся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в том числе в аспирантуре, которым предоставляются меры социальной поддержки</w:t>
            </w:r>
          </w:p>
        </w:tc>
        <w:tc>
          <w:tcPr>
            <w:tcW w:w="567" w:type="dxa"/>
          </w:tcPr>
          <w:p w:rsidR="008E6D0F" w:rsidRPr="004E41DD" w:rsidRDefault="008E6D0F" w:rsidP="008E6D0F">
            <w:pPr>
              <w:widowControl w:val="0"/>
              <w:autoSpaceDE w:val="0"/>
              <w:autoSpaceDN w:val="0"/>
              <w:jc w:val="both"/>
              <w:rPr>
                <w:sz w:val="22"/>
                <w:szCs w:val="22"/>
              </w:rPr>
            </w:pPr>
            <w:r w:rsidRPr="004E41DD">
              <w:rPr>
                <w:sz w:val="22"/>
                <w:szCs w:val="22"/>
              </w:rPr>
              <w:t>чел.</w:t>
            </w:r>
          </w:p>
        </w:tc>
        <w:tc>
          <w:tcPr>
            <w:tcW w:w="709" w:type="dxa"/>
          </w:tcPr>
          <w:p w:rsidR="008E6D0F" w:rsidRPr="004E41DD" w:rsidRDefault="008E6D0F" w:rsidP="008E6D0F">
            <w:pPr>
              <w:widowControl w:val="0"/>
              <w:autoSpaceDE w:val="0"/>
              <w:autoSpaceDN w:val="0"/>
              <w:jc w:val="right"/>
              <w:rPr>
                <w:sz w:val="22"/>
                <w:szCs w:val="22"/>
              </w:rPr>
            </w:pPr>
            <w:r w:rsidRPr="004E41DD">
              <w:rPr>
                <w:sz w:val="22"/>
                <w:szCs w:val="22"/>
              </w:rPr>
              <w:t>60</w:t>
            </w:r>
          </w:p>
        </w:tc>
        <w:tc>
          <w:tcPr>
            <w:tcW w:w="850" w:type="dxa"/>
          </w:tcPr>
          <w:p w:rsidR="008E6D0F" w:rsidRPr="004E41DD" w:rsidRDefault="008E6D0F" w:rsidP="008E6D0F">
            <w:pPr>
              <w:widowControl w:val="0"/>
              <w:autoSpaceDE w:val="0"/>
              <w:autoSpaceDN w:val="0"/>
              <w:jc w:val="right"/>
              <w:rPr>
                <w:sz w:val="22"/>
                <w:szCs w:val="22"/>
              </w:rPr>
            </w:pPr>
            <w:r w:rsidRPr="004E41DD">
              <w:rPr>
                <w:sz w:val="22"/>
                <w:szCs w:val="22"/>
              </w:rPr>
              <w:t>61</w:t>
            </w:r>
          </w:p>
        </w:tc>
        <w:tc>
          <w:tcPr>
            <w:tcW w:w="709" w:type="dxa"/>
          </w:tcPr>
          <w:p w:rsidR="008E6D0F" w:rsidRPr="004E41DD" w:rsidRDefault="008E6D0F" w:rsidP="008E6D0F">
            <w:pPr>
              <w:widowControl w:val="0"/>
              <w:autoSpaceDE w:val="0"/>
              <w:autoSpaceDN w:val="0"/>
              <w:jc w:val="right"/>
              <w:rPr>
                <w:sz w:val="22"/>
                <w:szCs w:val="22"/>
              </w:rPr>
            </w:pPr>
            <w:r w:rsidRPr="004E41DD">
              <w:rPr>
                <w:sz w:val="22"/>
                <w:szCs w:val="22"/>
              </w:rPr>
              <w:t>62</w:t>
            </w:r>
          </w:p>
        </w:tc>
        <w:tc>
          <w:tcPr>
            <w:tcW w:w="709" w:type="dxa"/>
          </w:tcPr>
          <w:p w:rsidR="008E6D0F" w:rsidRPr="004E41DD" w:rsidRDefault="008E6D0F" w:rsidP="008E6D0F">
            <w:pPr>
              <w:widowControl w:val="0"/>
              <w:autoSpaceDE w:val="0"/>
              <w:autoSpaceDN w:val="0"/>
              <w:jc w:val="right"/>
              <w:rPr>
                <w:sz w:val="22"/>
                <w:szCs w:val="22"/>
              </w:rPr>
            </w:pPr>
            <w:r w:rsidRPr="004E41DD">
              <w:rPr>
                <w:sz w:val="22"/>
                <w:szCs w:val="22"/>
              </w:rPr>
              <w:t>63</w:t>
            </w:r>
          </w:p>
        </w:tc>
        <w:tc>
          <w:tcPr>
            <w:tcW w:w="709" w:type="dxa"/>
          </w:tcPr>
          <w:p w:rsidR="008E6D0F" w:rsidRPr="004E41DD" w:rsidRDefault="008E6D0F" w:rsidP="008E6D0F">
            <w:pPr>
              <w:widowControl w:val="0"/>
              <w:autoSpaceDE w:val="0"/>
              <w:autoSpaceDN w:val="0"/>
              <w:jc w:val="right"/>
              <w:rPr>
                <w:sz w:val="22"/>
                <w:szCs w:val="22"/>
              </w:rPr>
            </w:pPr>
            <w:r w:rsidRPr="004E41DD">
              <w:rPr>
                <w:sz w:val="22"/>
                <w:szCs w:val="22"/>
              </w:rPr>
              <w:t>64</w:t>
            </w:r>
          </w:p>
        </w:tc>
        <w:tc>
          <w:tcPr>
            <w:tcW w:w="708" w:type="dxa"/>
          </w:tcPr>
          <w:p w:rsidR="008E6D0F" w:rsidRPr="004E41DD" w:rsidRDefault="008E6D0F" w:rsidP="008E6D0F">
            <w:pPr>
              <w:widowControl w:val="0"/>
              <w:autoSpaceDE w:val="0"/>
              <w:autoSpaceDN w:val="0"/>
              <w:jc w:val="right"/>
              <w:rPr>
                <w:sz w:val="22"/>
                <w:szCs w:val="22"/>
              </w:rPr>
            </w:pPr>
            <w:r w:rsidRPr="004E41DD">
              <w:rPr>
                <w:sz w:val="22"/>
                <w:szCs w:val="22"/>
              </w:rPr>
              <w:t>65</w:t>
            </w:r>
          </w:p>
        </w:tc>
        <w:tc>
          <w:tcPr>
            <w:tcW w:w="709" w:type="dxa"/>
          </w:tcPr>
          <w:p w:rsidR="008E6D0F" w:rsidRPr="004E41DD" w:rsidRDefault="008E6D0F" w:rsidP="008E6D0F">
            <w:pPr>
              <w:widowControl w:val="0"/>
              <w:autoSpaceDE w:val="0"/>
              <w:autoSpaceDN w:val="0"/>
              <w:jc w:val="right"/>
              <w:rPr>
                <w:sz w:val="22"/>
                <w:szCs w:val="22"/>
              </w:rPr>
            </w:pPr>
            <w:r w:rsidRPr="004E41DD">
              <w:rPr>
                <w:sz w:val="22"/>
                <w:szCs w:val="22"/>
              </w:rPr>
              <w:t>66</w:t>
            </w:r>
          </w:p>
        </w:tc>
        <w:tc>
          <w:tcPr>
            <w:tcW w:w="709" w:type="dxa"/>
          </w:tcPr>
          <w:p w:rsidR="008E6D0F" w:rsidRPr="004E41DD" w:rsidRDefault="008E6D0F" w:rsidP="008E6D0F">
            <w:pPr>
              <w:widowControl w:val="0"/>
              <w:autoSpaceDE w:val="0"/>
              <w:autoSpaceDN w:val="0"/>
              <w:jc w:val="right"/>
              <w:rPr>
                <w:sz w:val="22"/>
                <w:szCs w:val="22"/>
              </w:rPr>
            </w:pPr>
            <w:r w:rsidRPr="004E41DD">
              <w:rPr>
                <w:sz w:val="22"/>
                <w:szCs w:val="22"/>
              </w:rPr>
              <w:t>67</w:t>
            </w:r>
          </w:p>
        </w:tc>
      </w:tr>
      <w:tr w:rsidR="008E6D0F" w:rsidRPr="004E41DD" w:rsidTr="008E6D0F">
        <w:tc>
          <w:tcPr>
            <w:tcW w:w="487" w:type="dxa"/>
          </w:tcPr>
          <w:p w:rsidR="008E6D0F" w:rsidRPr="004E41DD" w:rsidRDefault="008E6D0F" w:rsidP="008E6D0F">
            <w:pPr>
              <w:widowControl w:val="0"/>
              <w:autoSpaceDE w:val="0"/>
              <w:autoSpaceDN w:val="0"/>
              <w:rPr>
                <w:sz w:val="22"/>
                <w:szCs w:val="22"/>
              </w:rPr>
            </w:pPr>
            <w:r w:rsidRPr="004E41DD">
              <w:rPr>
                <w:sz w:val="22"/>
                <w:szCs w:val="22"/>
              </w:rPr>
              <w:t>6</w:t>
            </w:r>
          </w:p>
        </w:tc>
        <w:tc>
          <w:tcPr>
            <w:tcW w:w="3686" w:type="dxa"/>
          </w:tcPr>
          <w:p w:rsidR="008E6D0F" w:rsidRPr="004E41DD" w:rsidRDefault="008E6D0F" w:rsidP="008E6D0F">
            <w:pPr>
              <w:widowControl w:val="0"/>
              <w:autoSpaceDE w:val="0"/>
              <w:autoSpaceDN w:val="0"/>
              <w:rPr>
                <w:sz w:val="22"/>
                <w:szCs w:val="22"/>
              </w:rPr>
            </w:pPr>
            <w:r w:rsidRPr="004E41DD">
              <w:rPr>
                <w:sz w:val="22"/>
                <w:szCs w:val="22"/>
              </w:rPr>
              <w:t>Количество квалифицированных специалистов, работающих по специальностям в области физической культуры и спорта Калужской области</w:t>
            </w:r>
          </w:p>
        </w:tc>
        <w:tc>
          <w:tcPr>
            <w:tcW w:w="567" w:type="dxa"/>
          </w:tcPr>
          <w:p w:rsidR="008E6D0F" w:rsidRPr="004E41DD" w:rsidRDefault="008E6D0F" w:rsidP="008E6D0F">
            <w:pPr>
              <w:widowControl w:val="0"/>
              <w:autoSpaceDE w:val="0"/>
              <w:autoSpaceDN w:val="0"/>
              <w:rPr>
                <w:sz w:val="22"/>
                <w:szCs w:val="22"/>
              </w:rPr>
            </w:pPr>
            <w:r w:rsidRPr="004E41DD">
              <w:rPr>
                <w:sz w:val="22"/>
                <w:szCs w:val="22"/>
              </w:rPr>
              <w:t>чел.</w:t>
            </w:r>
          </w:p>
        </w:tc>
        <w:tc>
          <w:tcPr>
            <w:tcW w:w="709" w:type="dxa"/>
          </w:tcPr>
          <w:p w:rsidR="008E6D0F" w:rsidRPr="004E41DD" w:rsidRDefault="008E6D0F" w:rsidP="008E6D0F">
            <w:pPr>
              <w:widowControl w:val="0"/>
              <w:autoSpaceDE w:val="0"/>
              <w:autoSpaceDN w:val="0"/>
              <w:jc w:val="right"/>
              <w:rPr>
                <w:sz w:val="22"/>
                <w:szCs w:val="22"/>
              </w:rPr>
            </w:pPr>
            <w:r w:rsidRPr="004E41DD">
              <w:rPr>
                <w:sz w:val="22"/>
                <w:szCs w:val="22"/>
              </w:rPr>
              <w:t>2383</w:t>
            </w:r>
          </w:p>
        </w:tc>
        <w:tc>
          <w:tcPr>
            <w:tcW w:w="850" w:type="dxa"/>
          </w:tcPr>
          <w:p w:rsidR="008E6D0F" w:rsidRPr="004E41DD" w:rsidRDefault="008E6D0F" w:rsidP="008E6D0F">
            <w:pPr>
              <w:widowControl w:val="0"/>
              <w:autoSpaceDE w:val="0"/>
              <w:autoSpaceDN w:val="0"/>
              <w:jc w:val="right"/>
              <w:rPr>
                <w:sz w:val="22"/>
                <w:szCs w:val="22"/>
              </w:rPr>
            </w:pPr>
            <w:r w:rsidRPr="004E41DD">
              <w:rPr>
                <w:sz w:val="22"/>
                <w:szCs w:val="22"/>
              </w:rPr>
              <w:t>2383</w:t>
            </w:r>
          </w:p>
        </w:tc>
        <w:tc>
          <w:tcPr>
            <w:tcW w:w="709" w:type="dxa"/>
          </w:tcPr>
          <w:p w:rsidR="008E6D0F" w:rsidRPr="004E41DD" w:rsidRDefault="008E6D0F" w:rsidP="008E6D0F">
            <w:pPr>
              <w:widowControl w:val="0"/>
              <w:autoSpaceDE w:val="0"/>
              <w:autoSpaceDN w:val="0"/>
              <w:jc w:val="right"/>
              <w:rPr>
                <w:sz w:val="22"/>
                <w:szCs w:val="22"/>
              </w:rPr>
            </w:pPr>
            <w:r w:rsidRPr="004E41DD">
              <w:rPr>
                <w:sz w:val="22"/>
                <w:szCs w:val="22"/>
              </w:rPr>
              <w:t>2390</w:t>
            </w:r>
          </w:p>
        </w:tc>
        <w:tc>
          <w:tcPr>
            <w:tcW w:w="709" w:type="dxa"/>
          </w:tcPr>
          <w:p w:rsidR="008E6D0F" w:rsidRPr="004E41DD" w:rsidRDefault="008E6D0F" w:rsidP="008E6D0F">
            <w:pPr>
              <w:widowControl w:val="0"/>
              <w:autoSpaceDE w:val="0"/>
              <w:autoSpaceDN w:val="0"/>
              <w:jc w:val="right"/>
              <w:rPr>
                <w:sz w:val="22"/>
                <w:szCs w:val="22"/>
              </w:rPr>
            </w:pPr>
            <w:r w:rsidRPr="004E41DD">
              <w:rPr>
                <w:sz w:val="22"/>
                <w:szCs w:val="22"/>
              </w:rPr>
              <w:t>2400</w:t>
            </w:r>
          </w:p>
        </w:tc>
        <w:tc>
          <w:tcPr>
            <w:tcW w:w="709" w:type="dxa"/>
          </w:tcPr>
          <w:p w:rsidR="008E6D0F" w:rsidRPr="004E41DD" w:rsidRDefault="008E6D0F" w:rsidP="008E6D0F">
            <w:pPr>
              <w:widowControl w:val="0"/>
              <w:autoSpaceDE w:val="0"/>
              <w:autoSpaceDN w:val="0"/>
              <w:jc w:val="right"/>
              <w:rPr>
                <w:sz w:val="22"/>
                <w:szCs w:val="22"/>
              </w:rPr>
            </w:pPr>
            <w:r w:rsidRPr="004E41DD">
              <w:rPr>
                <w:sz w:val="22"/>
                <w:szCs w:val="22"/>
              </w:rPr>
              <w:t>2440</w:t>
            </w:r>
          </w:p>
        </w:tc>
        <w:tc>
          <w:tcPr>
            <w:tcW w:w="708" w:type="dxa"/>
          </w:tcPr>
          <w:p w:rsidR="008E6D0F" w:rsidRPr="004E41DD" w:rsidRDefault="008E6D0F" w:rsidP="008E6D0F">
            <w:pPr>
              <w:widowControl w:val="0"/>
              <w:autoSpaceDE w:val="0"/>
              <w:autoSpaceDN w:val="0"/>
              <w:jc w:val="right"/>
              <w:rPr>
                <w:sz w:val="22"/>
                <w:szCs w:val="22"/>
              </w:rPr>
            </w:pPr>
            <w:r w:rsidRPr="004E41DD">
              <w:rPr>
                <w:sz w:val="22"/>
                <w:szCs w:val="22"/>
              </w:rPr>
              <w:t>2450</w:t>
            </w:r>
          </w:p>
        </w:tc>
        <w:tc>
          <w:tcPr>
            <w:tcW w:w="709" w:type="dxa"/>
          </w:tcPr>
          <w:p w:rsidR="008E6D0F" w:rsidRPr="004E41DD" w:rsidRDefault="008E6D0F" w:rsidP="008E6D0F">
            <w:pPr>
              <w:widowControl w:val="0"/>
              <w:autoSpaceDE w:val="0"/>
              <w:autoSpaceDN w:val="0"/>
              <w:jc w:val="right"/>
              <w:rPr>
                <w:sz w:val="22"/>
                <w:szCs w:val="22"/>
              </w:rPr>
            </w:pPr>
            <w:r w:rsidRPr="004E41DD">
              <w:rPr>
                <w:sz w:val="22"/>
                <w:szCs w:val="22"/>
              </w:rPr>
              <w:t>2460</w:t>
            </w:r>
          </w:p>
        </w:tc>
        <w:tc>
          <w:tcPr>
            <w:tcW w:w="709" w:type="dxa"/>
          </w:tcPr>
          <w:p w:rsidR="008E6D0F" w:rsidRPr="004E41DD" w:rsidRDefault="008E6D0F" w:rsidP="008E6D0F">
            <w:pPr>
              <w:widowControl w:val="0"/>
              <w:autoSpaceDE w:val="0"/>
              <w:autoSpaceDN w:val="0"/>
              <w:jc w:val="right"/>
              <w:rPr>
                <w:sz w:val="22"/>
                <w:szCs w:val="22"/>
              </w:rPr>
            </w:pPr>
            <w:r w:rsidRPr="004E41DD">
              <w:rPr>
                <w:sz w:val="22"/>
                <w:szCs w:val="22"/>
              </w:rPr>
              <w:t>2470</w:t>
            </w:r>
          </w:p>
        </w:tc>
      </w:tr>
    </w:tbl>
    <w:p w:rsidR="009D3E27" w:rsidRPr="004E41DD" w:rsidRDefault="009D3E27" w:rsidP="009D3E27">
      <w:pPr>
        <w:widowControl w:val="0"/>
        <w:autoSpaceDE w:val="0"/>
        <w:autoSpaceDN w:val="0"/>
        <w:jc w:val="both"/>
        <w:rPr>
          <w:rFonts w:ascii="Calibri" w:hAnsi="Calibri" w:cs="Calibri"/>
          <w:sz w:val="22"/>
          <w:szCs w:val="22"/>
        </w:rPr>
      </w:pPr>
    </w:p>
    <w:p w:rsidR="008157F0" w:rsidRPr="004E41DD" w:rsidRDefault="008157F0" w:rsidP="008157F0">
      <w:pPr>
        <w:widowControl w:val="0"/>
        <w:autoSpaceDE w:val="0"/>
        <w:autoSpaceDN w:val="0"/>
        <w:spacing w:before="220" w:line="20" w:lineRule="atLeast"/>
        <w:ind w:left="720"/>
        <w:contextualSpacing/>
        <w:jc w:val="center"/>
        <w:rPr>
          <w:b/>
          <w:sz w:val="22"/>
          <w:szCs w:val="22"/>
        </w:rPr>
      </w:pPr>
      <w:r w:rsidRPr="004E41DD">
        <w:rPr>
          <w:b/>
          <w:sz w:val="22"/>
          <w:szCs w:val="22"/>
        </w:rPr>
        <w:t>3.Объем финансирования подпрограммы</w:t>
      </w:r>
    </w:p>
    <w:p w:rsidR="00D04958" w:rsidRPr="004E41DD" w:rsidRDefault="00D04958" w:rsidP="008157F0">
      <w:pPr>
        <w:widowControl w:val="0"/>
        <w:autoSpaceDE w:val="0"/>
        <w:autoSpaceDN w:val="0"/>
        <w:spacing w:before="220" w:line="20" w:lineRule="atLeast"/>
        <w:ind w:left="720"/>
        <w:contextualSpacing/>
        <w:jc w:val="center"/>
        <w:rPr>
          <w:b/>
          <w:sz w:val="22"/>
          <w:szCs w:val="22"/>
        </w:rPr>
      </w:pPr>
    </w:p>
    <w:tbl>
      <w:tblPr>
        <w:tblW w:w="10915"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417"/>
        <w:gridCol w:w="1276"/>
        <w:gridCol w:w="1418"/>
        <w:gridCol w:w="1275"/>
        <w:gridCol w:w="1276"/>
        <w:gridCol w:w="1276"/>
        <w:gridCol w:w="1276"/>
      </w:tblGrid>
      <w:tr w:rsidR="008157F0" w:rsidRPr="004E41DD" w:rsidTr="00503B8B">
        <w:tc>
          <w:tcPr>
            <w:tcW w:w="1701" w:type="dxa"/>
            <w:vMerge w:val="restart"/>
          </w:tcPr>
          <w:p w:rsidR="008157F0" w:rsidRPr="004E41DD" w:rsidRDefault="008157F0" w:rsidP="00595E2C">
            <w:pPr>
              <w:widowControl w:val="0"/>
              <w:autoSpaceDE w:val="0"/>
              <w:autoSpaceDN w:val="0"/>
              <w:jc w:val="center"/>
              <w:rPr>
                <w:sz w:val="22"/>
                <w:szCs w:val="22"/>
              </w:rPr>
            </w:pPr>
            <w:r w:rsidRPr="004E41DD">
              <w:rPr>
                <w:sz w:val="22"/>
                <w:szCs w:val="22"/>
              </w:rPr>
              <w:t>Наименование показателя</w:t>
            </w:r>
          </w:p>
        </w:tc>
        <w:tc>
          <w:tcPr>
            <w:tcW w:w="1417" w:type="dxa"/>
            <w:vMerge w:val="restart"/>
          </w:tcPr>
          <w:p w:rsidR="008157F0" w:rsidRPr="004E41DD" w:rsidRDefault="008157F0" w:rsidP="00595E2C">
            <w:pPr>
              <w:widowControl w:val="0"/>
              <w:autoSpaceDE w:val="0"/>
              <w:autoSpaceDN w:val="0"/>
              <w:jc w:val="center"/>
              <w:rPr>
                <w:sz w:val="22"/>
                <w:szCs w:val="22"/>
              </w:rPr>
            </w:pPr>
            <w:r w:rsidRPr="004E41DD">
              <w:rPr>
                <w:sz w:val="22"/>
                <w:szCs w:val="22"/>
              </w:rPr>
              <w:t>Всего</w:t>
            </w:r>
          </w:p>
        </w:tc>
        <w:tc>
          <w:tcPr>
            <w:tcW w:w="7797" w:type="dxa"/>
            <w:gridSpan w:val="6"/>
          </w:tcPr>
          <w:p w:rsidR="008157F0" w:rsidRPr="004E41DD" w:rsidRDefault="008157F0" w:rsidP="00595E2C">
            <w:pPr>
              <w:widowControl w:val="0"/>
              <w:autoSpaceDE w:val="0"/>
              <w:autoSpaceDN w:val="0"/>
              <w:jc w:val="center"/>
              <w:rPr>
                <w:sz w:val="22"/>
                <w:szCs w:val="22"/>
              </w:rPr>
            </w:pPr>
            <w:r w:rsidRPr="004E41DD">
              <w:rPr>
                <w:sz w:val="22"/>
                <w:szCs w:val="22"/>
              </w:rPr>
              <w:t>В том числе по годам</w:t>
            </w:r>
          </w:p>
        </w:tc>
      </w:tr>
      <w:tr w:rsidR="008157F0" w:rsidRPr="004E41DD" w:rsidTr="00503B8B">
        <w:tc>
          <w:tcPr>
            <w:tcW w:w="1701" w:type="dxa"/>
            <w:vMerge/>
          </w:tcPr>
          <w:p w:rsidR="008157F0" w:rsidRPr="004E41DD" w:rsidRDefault="008157F0" w:rsidP="00595E2C">
            <w:pPr>
              <w:spacing w:after="200" w:line="276" w:lineRule="auto"/>
              <w:rPr>
                <w:rFonts w:eastAsiaTheme="minorHAnsi"/>
                <w:sz w:val="22"/>
                <w:szCs w:val="22"/>
                <w:lang w:eastAsia="en-US"/>
              </w:rPr>
            </w:pPr>
          </w:p>
        </w:tc>
        <w:tc>
          <w:tcPr>
            <w:tcW w:w="1417" w:type="dxa"/>
            <w:vMerge/>
          </w:tcPr>
          <w:p w:rsidR="008157F0" w:rsidRPr="004E41DD" w:rsidRDefault="008157F0" w:rsidP="00595E2C">
            <w:pPr>
              <w:spacing w:after="200" w:line="276" w:lineRule="auto"/>
              <w:rPr>
                <w:rFonts w:eastAsiaTheme="minorHAnsi"/>
                <w:sz w:val="22"/>
                <w:szCs w:val="22"/>
                <w:lang w:eastAsia="en-US"/>
              </w:rPr>
            </w:pPr>
          </w:p>
        </w:tc>
        <w:tc>
          <w:tcPr>
            <w:tcW w:w="1276" w:type="dxa"/>
          </w:tcPr>
          <w:p w:rsidR="008157F0" w:rsidRPr="004E41DD" w:rsidRDefault="008157F0" w:rsidP="00595E2C">
            <w:pPr>
              <w:widowControl w:val="0"/>
              <w:autoSpaceDE w:val="0"/>
              <w:autoSpaceDN w:val="0"/>
              <w:jc w:val="center"/>
              <w:rPr>
                <w:sz w:val="22"/>
                <w:szCs w:val="22"/>
              </w:rPr>
            </w:pPr>
            <w:r w:rsidRPr="004E41DD">
              <w:rPr>
                <w:sz w:val="22"/>
                <w:szCs w:val="22"/>
              </w:rPr>
              <w:t>2019</w:t>
            </w:r>
          </w:p>
        </w:tc>
        <w:tc>
          <w:tcPr>
            <w:tcW w:w="1418" w:type="dxa"/>
          </w:tcPr>
          <w:p w:rsidR="008157F0" w:rsidRPr="004E41DD" w:rsidRDefault="008157F0" w:rsidP="00595E2C">
            <w:pPr>
              <w:widowControl w:val="0"/>
              <w:autoSpaceDE w:val="0"/>
              <w:autoSpaceDN w:val="0"/>
              <w:jc w:val="center"/>
              <w:rPr>
                <w:sz w:val="22"/>
                <w:szCs w:val="22"/>
              </w:rPr>
            </w:pPr>
            <w:r w:rsidRPr="004E41DD">
              <w:rPr>
                <w:sz w:val="22"/>
                <w:szCs w:val="22"/>
              </w:rPr>
              <w:t>2020</w:t>
            </w:r>
          </w:p>
        </w:tc>
        <w:tc>
          <w:tcPr>
            <w:tcW w:w="1275" w:type="dxa"/>
          </w:tcPr>
          <w:p w:rsidR="008157F0" w:rsidRPr="004E41DD" w:rsidRDefault="008157F0" w:rsidP="00595E2C">
            <w:pPr>
              <w:widowControl w:val="0"/>
              <w:autoSpaceDE w:val="0"/>
              <w:autoSpaceDN w:val="0"/>
              <w:jc w:val="center"/>
              <w:rPr>
                <w:sz w:val="22"/>
                <w:szCs w:val="22"/>
              </w:rPr>
            </w:pPr>
            <w:r w:rsidRPr="004E41DD">
              <w:rPr>
                <w:sz w:val="22"/>
                <w:szCs w:val="22"/>
              </w:rPr>
              <w:t>2021</w:t>
            </w:r>
          </w:p>
        </w:tc>
        <w:tc>
          <w:tcPr>
            <w:tcW w:w="1276" w:type="dxa"/>
          </w:tcPr>
          <w:p w:rsidR="008157F0" w:rsidRPr="004E41DD" w:rsidRDefault="008157F0" w:rsidP="00595E2C">
            <w:pPr>
              <w:widowControl w:val="0"/>
              <w:autoSpaceDE w:val="0"/>
              <w:autoSpaceDN w:val="0"/>
              <w:jc w:val="center"/>
              <w:rPr>
                <w:sz w:val="22"/>
                <w:szCs w:val="22"/>
              </w:rPr>
            </w:pPr>
            <w:r w:rsidRPr="004E41DD">
              <w:rPr>
                <w:sz w:val="22"/>
                <w:szCs w:val="22"/>
              </w:rPr>
              <w:t>2022</w:t>
            </w:r>
          </w:p>
        </w:tc>
        <w:tc>
          <w:tcPr>
            <w:tcW w:w="1276" w:type="dxa"/>
          </w:tcPr>
          <w:p w:rsidR="008157F0" w:rsidRPr="004E41DD" w:rsidRDefault="008157F0" w:rsidP="00595E2C">
            <w:pPr>
              <w:widowControl w:val="0"/>
              <w:autoSpaceDE w:val="0"/>
              <w:autoSpaceDN w:val="0"/>
              <w:jc w:val="center"/>
              <w:rPr>
                <w:sz w:val="22"/>
                <w:szCs w:val="22"/>
              </w:rPr>
            </w:pPr>
            <w:r w:rsidRPr="004E41DD">
              <w:rPr>
                <w:sz w:val="22"/>
                <w:szCs w:val="22"/>
              </w:rPr>
              <w:t>2023</w:t>
            </w:r>
          </w:p>
        </w:tc>
        <w:tc>
          <w:tcPr>
            <w:tcW w:w="1276" w:type="dxa"/>
          </w:tcPr>
          <w:p w:rsidR="008157F0" w:rsidRPr="004E41DD" w:rsidRDefault="008157F0" w:rsidP="00595E2C">
            <w:pPr>
              <w:widowControl w:val="0"/>
              <w:autoSpaceDE w:val="0"/>
              <w:autoSpaceDN w:val="0"/>
              <w:jc w:val="center"/>
              <w:rPr>
                <w:sz w:val="22"/>
                <w:szCs w:val="22"/>
              </w:rPr>
            </w:pPr>
            <w:r w:rsidRPr="004E41DD">
              <w:rPr>
                <w:sz w:val="22"/>
                <w:szCs w:val="22"/>
              </w:rPr>
              <w:t>2024</w:t>
            </w:r>
          </w:p>
        </w:tc>
      </w:tr>
      <w:tr w:rsidR="00503B8B" w:rsidRPr="004E41DD" w:rsidTr="00503B8B">
        <w:tc>
          <w:tcPr>
            <w:tcW w:w="1701" w:type="dxa"/>
          </w:tcPr>
          <w:p w:rsidR="00503B8B" w:rsidRPr="004E41DD" w:rsidRDefault="00503B8B" w:rsidP="00595E2C">
            <w:pPr>
              <w:widowControl w:val="0"/>
              <w:autoSpaceDE w:val="0"/>
              <w:autoSpaceDN w:val="0"/>
              <w:rPr>
                <w:sz w:val="22"/>
                <w:szCs w:val="22"/>
              </w:rPr>
            </w:pPr>
            <w:r w:rsidRPr="004E41DD">
              <w:rPr>
                <w:sz w:val="22"/>
                <w:szCs w:val="22"/>
              </w:rPr>
              <w:lastRenderedPageBreak/>
              <w:t>ВСЕГО</w:t>
            </w:r>
          </w:p>
        </w:tc>
        <w:tc>
          <w:tcPr>
            <w:tcW w:w="1417" w:type="dxa"/>
            <w:vAlign w:val="bottom"/>
          </w:tcPr>
          <w:p w:rsidR="00503B8B" w:rsidRPr="00503B8B" w:rsidRDefault="00503B8B">
            <w:pPr>
              <w:jc w:val="center"/>
              <w:rPr>
                <w:bCs/>
                <w:sz w:val="22"/>
                <w:szCs w:val="22"/>
              </w:rPr>
            </w:pPr>
            <w:r w:rsidRPr="00503B8B">
              <w:rPr>
                <w:bCs/>
                <w:sz w:val="22"/>
                <w:szCs w:val="22"/>
              </w:rPr>
              <w:t>3 612 780,486</w:t>
            </w:r>
          </w:p>
        </w:tc>
        <w:tc>
          <w:tcPr>
            <w:tcW w:w="1276" w:type="dxa"/>
            <w:vAlign w:val="bottom"/>
          </w:tcPr>
          <w:p w:rsidR="00503B8B" w:rsidRPr="00503B8B" w:rsidRDefault="00503B8B">
            <w:pPr>
              <w:jc w:val="center"/>
              <w:rPr>
                <w:bCs/>
                <w:sz w:val="22"/>
                <w:szCs w:val="22"/>
              </w:rPr>
            </w:pPr>
            <w:r w:rsidRPr="00503B8B">
              <w:rPr>
                <w:bCs/>
                <w:sz w:val="22"/>
                <w:szCs w:val="22"/>
              </w:rPr>
              <w:t>616 142,089</w:t>
            </w:r>
          </w:p>
        </w:tc>
        <w:tc>
          <w:tcPr>
            <w:tcW w:w="1418" w:type="dxa"/>
            <w:vAlign w:val="bottom"/>
          </w:tcPr>
          <w:p w:rsidR="00503B8B" w:rsidRPr="00503B8B" w:rsidRDefault="00503B8B">
            <w:pPr>
              <w:jc w:val="center"/>
              <w:rPr>
                <w:bCs/>
                <w:sz w:val="22"/>
                <w:szCs w:val="22"/>
              </w:rPr>
            </w:pPr>
            <w:r w:rsidRPr="00503B8B">
              <w:rPr>
                <w:bCs/>
                <w:sz w:val="22"/>
                <w:szCs w:val="22"/>
              </w:rPr>
              <w:t>611 528,029</w:t>
            </w:r>
          </w:p>
        </w:tc>
        <w:tc>
          <w:tcPr>
            <w:tcW w:w="1275" w:type="dxa"/>
            <w:vAlign w:val="bottom"/>
          </w:tcPr>
          <w:p w:rsidR="00503B8B" w:rsidRPr="00503B8B" w:rsidRDefault="00503B8B">
            <w:pPr>
              <w:jc w:val="center"/>
              <w:rPr>
                <w:bCs/>
                <w:sz w:val="22"/>
                <w:szCs w:val="22"/>
              </w:rPr>
            </w:pPr>
            <w:r w:rsidRPr="00503B8B">
              <w:rPr>
                <w:bCs/>
                <w:sz w:val="22"/>
                <w:szCs w:val="22"/>
              </w:rPr>
              <w:t>595 202,092</w:t>
            </w:r>
          </w:p>
        </w:tc>
        <w:tc>
          <w:tcPr>
            <w:tcW w:w="1276" w:type="dxa"/>
            <w:vAlign w:val="bottom"/>
          </w:tcPr>
          <w:p w:rsidR="00503B8B" w:rsidRPr="00503B8B" w:rsidRDefault="00503B8B">
            <w:pPr>
              <w:jc w:val="center"/>
              <w:rPr>
                <w:bCs/>
                <w:sz w:val="22"/>
                <w:szCs w:val="22"/>
              </w:rPr>
            </w:pPr>
            <w:r w:rsidRPr="00503B8B">
              <w:rPr>
                <w:bCs/>
                <w:sz w:val="22"/>
                <w:szCs w:val="22"/>
              </w:rPr>
              <w:t>596 636,092</w:t>
            </w:r>
          </w:p>
        </w:tc>
        <w:tc>
          <w:tcPr>
            <w:tcW w:w="1276" w:type="dxa"/>
            <w:vAlign w:val="bottom"/>
          </w:tcPr>
          <w:p w:rsidR="00503B8B" w:rsidRPr="00503B8B" w:rsidRDefault="00503B8B">
            <w:pPr>
              <w:jc w:val="center"/>
              <w:rPr>
                <w:bCs/>
                <w:sz w:val="22"/>
                <w:szCs w:val="22"/>
              </w:rPr>
            </w:pPr>
            <w:r w:rsidRPr="00503B8B">
              <w:rPr>
                <w:bCs/>
                <w:sz w:val="22"/>
                <w:szCs w:val="22"/>
              </w:rPr>
              <w:t>596 636,092</w:t>
            </w:r>
          </w:p>
        </w:tc>
        <w:tc>
          <w:tcPr>
            <w:tcW w:w="1276" w:type="dxa"/>
            <w:vAlign w:val="bottom"/>
          </w:tcPr>
          <w:p w:rsidR="00503B8B" w:rsidRPr="00503B8B" w:rsidRDefault="00503B8B">
            <w:pPr>
              <w:jc w:val="center"/>
              <w:rPr>
                <w:bCs/>
                <w:sz w:val="22"/>
                <w:szCs w:val="22"/>
              </w:rPr>
            </w:pPr>
            <w:r w:rsidRPr="00503B8B">
              <w:rPr>
                <w:bCs/>
                <w:sz w:val="22"/>
                <w:szCs w:val="22"/>
              </w:rPr>
              <w:t>596 636,092</w:t>
            </w:r>
          </w:p>
        </w:tc>
      </w:tr>
      <w:tr w:rsidR="008157F0" w:rsidRPr="004E41DD" w:rsidTr="00503B8B">
        <w:tc>
          <w:tcPr>
            <w:tcW w:w="1701" w:type="dxa"/>
          </w:tcPr>
          <w:p w:rsidR="008157F0" w:rsidRPr="004E41DD" w:rsidRDefault="008157F0" w:rsidP="00595E2C">
            <w:pPr>
              <w:widowControl w:val="0"/>
              <w:autoSpaceDE w:val="0"/>
              <w:autoSpaceDN w:val="0"/>
              <w:rPr>
                <w:sz w:val="22"/>
                <w:szCs w:val="22"/>
              </w:rPr>
            </w:pPr>
            <w:r w:rsidRPr="004E41DD">
              <w:rPr>
                <w:sz w:val="22"/>
                <w:szCs w:val="22"/>
              </w:rPr>
              <w:t>в том числе:</w:t>
            </w:r>
          </w:p>
        </w:tc>
        <w:tc>
          <w:tcPr>
            <w:tcW w:w="1417" w:type="dxa"/>
          </w:tcPr>
          <w:p w:rsidR="008157F0" w:rsidRPr="004E41DD" w:rsidRDefault="008157F0" w:rsidP="00595E2C">
            <w:pPr>
              <w:widowControl w:val="0"/>
              <w:autoSpaceDE w:val="0"/>
              <w:autoSpaceDN w:val="0"/>
              <w:rPr>
                <w:sz w:val="22"/>
                <w:szCs w:val="22"/>
              </w:rPr>
            </w:pPr>
          </w:p>
        </w:tc>
        <w:tc>
          <w:tcPr>
            <w:tcW w:w="1276" w:type="dxa"/>
          </w:tcPr>
          <w:p w:rsidR="008157F0" w:rsidRPr="004E41DD" w:rsidRDefault="008157F0" w:rsidP="00595E2C">
            <w:pPr>
              <w:widowControl w:val="0"/>
              <w:autoSpaceDE w:val="0"/>
              <w:autoSpaceDN w:val="0"/>
              <w:rPr>
                <w:sz w:val="22"/>
                <w:szCs w:val="22"/>
              </w:rPr>
            </w:pPr>
          </w:p>
        </w:tc>
        <w:tc>
          <w:tcPr>
            <w:tcW w:w="1418" w:type="dxa"/>
          </w:tcPr>
          <w:p w:rsidR="008157F0" w:rsidRPr="004E41DD" w:rsidRDefault="008157F0" w:rsidP="00595E2C">
            <w:pPr>
              <w:widowControl w:val="0"/>
              <w:autoSpaceDE w:val="0"/>
              <w:autoSpaceDN w:val="0"/>
              <w:rPr>
                <w:sz w:val="22"/>
                <w:szCs w:val="22"/>
              </w:rPr>
            </w:pPr>
          </w:p>
        </w:tc>
        <w:tc>
          <w:tcPr>
            <w:tcW w:w="1275" w:type="dxa"/>
          </w:tcPr>
          <w:p w:rsidR="008157F0" w:rsidRPr="004E41DD" w:rsidRDefault="008157F0" w:rsidP="00595E2C">
            <w:pPr>
              <w:widowControl w:val="0"/>
              <w:autoSpaceDE w:val="0"/>
              <w:autoSpaceDN w:val="0"/>
              <w:rPr>
                <w:sz w:val="22"/>
                <w:szCs w:val="22"/>
              </w:rPr>
            </w:pPr>
          </w:p>
        </w:tc>
        <w:tc>
          <w:tcPr>
            <w:tcW w:w="1276" w:type="dxa"/>
          </w:tcPr>
          <w:p w:rsidR="008157F0" w:rsidRPr="004E41DD" w:rsidRDefault="008157F0" w:rsidP="00595E2C">
            <w:pPr>
              <w:widowControl w:val="0"/>
              <w:autoSpaceDE w:val="0"/>
              <w:autoSpaceDN w:val="0"/>
              <w:rPr>
                <w:sz w:val="22"/>
                <w:szCs w:val="22"/>
              </w:rPr>
            </w:pPr>
          </w:p>
        </w:tc>
        <w:tc>
          <w:tcPr>
            <w:tcW w:w="1276" w:type="dxa"/>
          </w:tcPr>
          <w:p w:rsidR="008157F0" w:rsidRPr="004E41DD" w:rsidRDefault="008157F0" w:rsidP="00595E2C">
            <w:pPr>
              <w:widowControl w:val="0"/>
              <w:autoSpaceDE w:val="0"/>
              <w:autoSpaceDN w:val="0"/>
              <w:rPr>
                <w:sz w:val="22"/>
                <w:szCs w:val="22"/>
              </w:rPr>
            </w:pPr>
          </w:p>
        </w:tc>
        <w:tc>
          <w:tcPr>
            <w:tcW w:w="1276" w:type="dxa"/>
          </w:tcPr>
          <w:p w:rsidR="008157F0" w:rsidRPr="004E41DD" w:rsidRDefault="008157F0" w:rsidP="00595E2C">
            <w:pPr>
              <w:widowControl w:val="0"/>
              <w:autoSpaceDE w:val="0"/>
              <w:autoSpaceDN w:val="0"/>
              <w:rPr>
                <w:sz w:val="22"/>
                <w:szCs w:val="22"/>
              </w:rPr>
            </w:pPr>
          </w:p>
        </w:tc>
      </w:tr>
      <w:tr w:rsidR="008157F0" w:rsidRPr="004E41DD" w:rsidTr="00503B8B">
        <w:tc>
          <w:tcPr>
            <w:tcW w:w="1701" w:type="dxa"/>
          </w:tcPr>
          <w:p w:rsidR="008157F0" w:rsidRPr="004E41DD" w:rsidRDefault="008157F0" w:rsidP="00595E2C">
            <w:pPr>
              <w:widowControl w:val="0"/>
              <w:autoSpaceDE w:val="0"/>
              <w:autoSpaceDN w:val="0"/>
              <w:rPr>
                <w:sz w:val="22"/>
                <w:szCs w:val="22"/>
              </w:rPr>
            </w:pPr>
            <w:r w:rsidRPr="004E41DD">
              <w:rPr>
                <w:sz w:val="22"/>
                <w:szCs w:val="22"/>
              </w:rPr>
              <w:t>по источникам финансирования:</w:t>
            </w:r>
          </w:p>
        </w:tc>
        <w:tc>
          <w:tcPr>
            <w:tcW w:w="1417" w:type="dxa"/>
          </w:tcPr>
          <w:p w:rsidR="008157F0" w:rsidRPr="004E41DD" w:rsidRDefault="008157F0" w:rsidP="00595E2C">
            <w:pPr>
              <w:widowControl w:val="0"/>
              <w:autoSpaceDE w:val="0"/>
              <w:autoSpaceDN w:val="0"/>
              <w:rPr>
                <w:sz w:val="22"/>
                <w:szCs w:val="22"/>
              </w:rPr>
            </w:pPr>
          </w:p>
        </w:tc>
        <w:tc>
          <w:tcPr>
            <w:tcW w:w="1276" w:type="dxa"/>
          </w:tcPr>
          <w:p w:rsidR="008157F0" w:rsidRPr="004E41DD" w:rsidRDefault="008157F0" w:rsidP="00595E2C">
            <w:pPr>
              <w:widowControl w:val="0"/>
              <w:autoSpaceDE w:val="0"/>
              <w:autoSpaceDN w:val="0"/>
              <w:rPr>
                <w:sz w:val="22"/>
                <w:szCs w:val="22"/>
              </w:rPr>
            </w:pPr>
          </w:p>
        </w:tc>
        <w:tc>
          <w:tcPr>
            <w:tcW w:w="1418" w:type="dxa"/>
          </w:tcPr>
          <w:p w:rsidR="008157F0" w:rsidRPr="004E41DD" w:rsidRDefault="008157F0" w:rsidP="00595E2C">
            <w:pPr>
              <w:widowControl w:val="0"/>
              <w:autoSpaceDE w:val="0"/>
              <w:autoSpaceDN w:val="0"/>
              <w:rPr>
                <w:sz w:val="22"/>
                <w:szCs w:val="22"/>
              </w:rPr>
            </w:pPr>
          </w:p>
        </w:tc>
        <w:tc>
          <w:tcPr>
            <w:tcW w:w="1275" w:type="dxa"/>
          </w:tcPr>
          <w:p w:rsidR="008157F0" w:rsidRPr="004E41DD" w:rsidRDefault="008157F0" w:rsidP="00595E2C">
            <w:pPr>
              <w:widowControl w:val="0"/>
              <w:autoSpaceDE w:val="0"/>
              <w:autoSpaceDN w:val="0"/>
              <w:rPr>
                <w:sz w:val="22"/>
                <w:szCs w:val="22"/>
              </w:rPr>
            </w:pPr>
          </w:p>
        </w:tc>
        <w:tc>
          <w:tcPr>
            <w:tcW w:w="1276" w:type="dxa"/>
          </w:tcPr>
          <w:p w:rsidR="008157F0" w:rsidRPr="004E41DD" w:rsidRDefault="008157F0" w:rsidP="00595E2C">
            <w:pPr>
              <w:widowControl w:val="0"/>
              <w:autoSpaceDE w:val="0"/>
              <w:autoSpaceDN w:val="0"/>
              <w:rPr>
                <w:sz w:val="22"/>
                <w:szCs w:val="22"/>
              </w:rPr>
            </w:pPr>
          </w:p>
        </w:tc>
        <w:tc>
          <w:tcPr>
            <w:tcW w:w="1276" w:type="dxa"/>
          </w:tcPr>
          <w:p w:rsidR="008157F0" w:rsidRPr="004E41DD" w:rsidRDefault="008157F0" w:rsidP="00595E2C">
            <w:pPr>
              <w:widowControl w:val="0"/>
              <w:autoSpaceDE w:val="0"/>
              <w:autoSpaceDN w:val="0"/>
              <w:rPr>
                <w:sz w:val="22"/>
                <w:szCs w:val="22"/>
              </w:rPr>
            </w:pPr>
          </w:p>
        </w:tc>
        <w:tc>
          <w:tcPr>
            <w:tcW w:w="1276" w:type="dxa"/>
          </w:tcPr>
          <w:p w:rsidR="008157F0" w:rsidRPr="004E41DD" w:rsidRDefault="008157F0" w:rsidP="00595E2C">
            <w:pPr>
              <w:widowControl w:val="0"/>
              <w:autoSpaceDE w:val="0"/>
              <w:autoSpaceDN w:val="0"/>
              <w:rPr>
                <w:sz w:val="22"/>
                <w:szCs w:val="22"/>
              </w:rPr>
            </w:pPr>
          </w:p>
        </w:tc>
      </w:tr>
      <w:tr w:rsidR="00503B8B" w:rsidRPr="004E41DD" w:rsidTr="00503B8B">
        <w:tc>
          <w:tcPr>
            <w:tcW w:w="1701" w:type="dxa"/>
          </w:tcPr>
          <w:p w:rsidR="00503B8B" w:rsidRPr="004E41DD" w:rsidRDefault="00503B8B" w:rsidP="00595E2C">
            <w:pPr>
              <w:widowControl w:val="0"/>
              <w:autoSpaceDE w:val="0"/>
              <w:autoSpaceDN w:val="0"/>
              <w:rPr>
                <w:sz w:val="22"/>
                <w:szCs w:val="22"/>
              </w:rPr>
            </w:pPr>
            <w:r w:rsidRPr="004E41DD">
              <w:rPr>
                <w:sz w:val="22"/>
                <w:szCs w:val="22"/>
              </w:rPr>
              <w:t xml:space="preserve">бюджетные ассигнования </w:t>
            </w:r>
            <w:proofErr w:type="gramStart"/>
            <w:r w:rsidRPr="004E41DD">
              <w:rPr>
                <w:sz w:val="22"/>
                <w:szCs w:val="22"/>
              </w:rPr>
              <w:t>-и</w:t>
            </w:r>
            <w:proofErr w:type="gramEnd"/>
            <w:r w:rsidRPr="004E41DD">
              <w:rPr>
                <w:sz w:val="22"/>
                <w:szCs w:val="22"/>
              </w:rPr>
              <w:t>того</w:t>
            </w:r>
          </w:p>
        </w:tc>
        <w:tc>
          <w:tcPr>
            <w:tcW w:w="1417" w:type="dxa"/>
            <w:vAlign w:val="center"/>
          </w:tcPr>
          <w:p w:rsidR="00503B8B" w:rsidRPr="00503B8B" w:rsidRDefault="00503B8B" w:rsidP="00503B8B">
            <w:pPr>
              <w:jc w:val="center"/>
              <w:rPr>
                <w:bCs/>
                <w:sz w:val="22"/>
                <w:szCs w:val="22"/>
              </w:rPr>
            </w:pPr>
            <w:r w:rsidRPr="00503B8B">
              <w:rPr>
                <w:bCs/>
                <w:sz w:val="22"/>
                <w:szCs w:val="22"/>
              </w:rPr>
              <w:t>3 612 780,486</w:t>
            </w:r>
          </w:p>
        </w:tc>
        <w:tc>
          <w:tcPr>
            <w:tcW w:w="1276" w:type="dxa"/>
            <w:vAlign w:val="center"/>
          </w:tcPr>
          <w:p w:rsidR="00503B8B" w:rsidRPr="00503B8B" w:rsidRDefault="00503B8B" w:rsidP="00503B8B">
            <w:pPr>
              <w:jc w:val="center"/>
              <w:rPr>
                <w:bCs/>
                <w:sz w:val="22"/>
                <w:szCs w:val="22"/>
              </w:rPr>
            </w:pPr>
            <w:r w:rsidRPr="00503B8B">
              <w:rPr>
                <w:bCs/>
                <w:sz w:val="22"/>
                <w:szCs w:val="22"/>
              </w:rPr>
              <w:t>616 142,089</w:t>
            </w:r>
          </w:p>
        </w:tc>
        <w:tc>
          <w:tcPr>
            <w:tcW w:w="1418" w:type="dxa"/>
            <w:vAlign w:val="center"/>
          </w:tcPr>
          <w:p w:rsidR="00503B8B" w:rsidRPr="00503B8B" w:rsidRDefault="00503B8B" w:rsidP="00503B8B">
            <w:pPr>
              <w:jc w:val="center"/>
              <w:rPr>
                <w:bCs/>
                <w:sz w:val="22"/>
                <w:szCs w:val="22"/>
              </w:rPr>
            </w:pPr>
            <w:r w:rsidRPr="00503B8B">
              <w:rPr>
                <w:bCs/>
                <w:sz w:val="22"/>
                <w:szCs w:val="22"/>
              </w:rPr>
              <w:t>611 528,029</w:t>
            </w:r>
          </w:p>
        </w:tc>
        <w:tc>
          <w:tcPr>
            <w:tcW w:w="1275" w:type="dxa"/>
            <w:vAlign w:val="center"/>
          </w:tcPr>
          <w:p w:rsidR="00503B8B" w:rsidRPr="00503B8B" w:rsidRDefault="00503B8B" w:rsidP="00503B8B">
            <w:pPr>
              <w:jc w:val="center"/>
              <w:rPr>
                <w:bCs/>
                <w:sz w:val="22"/>
                <w:szCs w:val="22"/>
              </w:rPr>
            </w:pPr>
            <w:r w:rsidRPr="00503B8B">
              <w:rPr>
                <w:bCs/>
                <w:sz w:val="22"/>
                <w:szCs w:val="22"/>
              </w:rPr>
              <w:t>595 202,092</w:t>
            </w:r>
          </w:p>
        </w:tc>
        <w:tc>
          <w:tcPr>
            <w:tcW w:w="1276" w:type="dxa"/>
            <w:vAlign w:val="center"/>
          </w:tcPr>
          <w:p w:rsidR="00503B8B" w:rsidRPr="00503B8B" w:rsidRDefault="00503B8B" w:rsidP="00503B8B">
            <w:pPr>
              <w:jc w:val="center"/>
              <w:rPr>
                <w:bCs/>
                <w:sz w:val="22"/>
                <w:szCs w:val="22"/>
              </w:rPr>
            </w:pPr>
            <w:r w:rsidRPr="00503B8B">
              <w:rPr>
                <w:bCs/>
                <w:sz w:val="22"/>
                <w:szCs w:val="22"/>
              </w:rPr>
              <w:t>596 636,092</w:t>
            </w:r>
          </w:p>
        </w:tc>
        <w:tc>
          <w:tcPr>
            <w:tcW w:w="1276" w:type="dxa"/>
            <w:vAlign w:val="center"/>
          </w:tcPr>
          <w:p w:rsidR="00503B8B" w:rsidRPr="00503B8B" w:rsidRDefault="00503B8B" w:rsidP="00503B8B">
            <w:pPr>
              <w:jc w:val="center"/>
              <w:rPr>
                <w:bCs/>
                <w:sz w:val="22"/>
                <w:szCs w:val="22"/>
              </w:rPr>
            </w:pPr>
            <w:r w:rsidRPr="00503B8B">
              <w:rPr>
                <w:bCs/>
                <w:sz w:val="22"/>
                <w:szCs w:val="22"/>
              </w:rPr>
              <w:t>596 636,092</w:t>
            </w:r>
          </w:p>
        </w:tc>
        <w:tc>
          <w:tcPr>
            <w:tcW w:w="1276" w:type="dxa"/>
            <w:vAlign w:val="center"/>
          </w:tcPr>
          <w:p w:rsidR="00503B8B" w:rsidRPr="00503B8B" w:rsidRDefault="00503B8B" w:rsidP="00503B8B">
            <w:pPr>
              <w:jc w:val="center"/>
              <w:rPr>
                <w:bCs/>
                <w:sz w:val="22"/>
                <w:szCs w:val="22"/>
              </w:rPr>
            </w:pPr>
            <w:r w:rsidRPr="00503B8B">
              <w:rPr>
                <w:bCs/>
                <w:sz w:val="22"/>
                <w:szCs w:val="22"/>
              </w:rPr>
              <w:t>596 636,092</w:t>
            </w:r>
          </w:p>
        </w:tc>
      </w:tr>
      <w:tr w:rsidR="00503B8B" w:rsidRPr="004E41DD" w:rsidTr="00503B8B">
        <w:tc>
          <w:tcPr>
            <w:tcW w:w="1701" w:type="dxa"/>
          </w:tcPr>
          <w:p w:rsidR="00503B8B" w:rsidRPr="004E41DD" w:rsidRDefault="00503B8B" w:rsidP="00595E2C">
            <w:pPr>
              <w:widowControl w:val="0"/>
              <w:autoSpaceDE w:val="0"/>
              <w:autoSpaceDN w:val="0"/>
              <w:rPr>
                <w:sz w:val="22"/>
                <w:szCs w:val="22"/>
              </w:rPr>
            </w:pPr>
            <w:r w:rsidRPr="004E41DD">
              <w:rPr>
                <w:sz w:val="22"/>
                <w:szCs w:val="22"/>
              </w:rPr>
              <w:t>в том числе:</w:t>
            </w:r>
          </w:p>
        </w:tc>
        <w:tc>
          <w:tcPr>
            <w:tcW w:w="1417" w:type="dxa"/>
          </w:tcPr>
          <w:p w:rsidR="00503B8B" w:rsidRPr="004E41DD" w:rsidRDefault="00503B8B" w:rsidP="00595E2C">
            <w:pPr>
              <w:widowControl w:val="0"/>
              <w:autoSpaceDE w:val="0"/>
              <w:autoSpaceDN w:val="0"/>
              <w:rPr>
                <w:sz w:val="22"/>
                <w:szCs w:val="22"/>
              </w:rPr>
            </w:pPr>
          </w:p>
        </w:tc>
        <w:tc>
          <w:tcPr>
            <w:tcW w:w="1276" w:type="dxa"/>
          </w:tcPr>
          <w:p w:rsidR="00503B8B" w:rsidRPr="004E41DD" w:rsidRDefault="00503B8B" w:rsidP="00595E2C">
            <w:pPr>
              <w:widowControl w:val="0"/>
              <w:autoSpaceDE w:val="0"/>
              <w:autoSpaceDN w:val="0"/>
              <w:rPr>
                <w:sz w:val="22"/>
                <w:szCs w:val="22"/>
              </w:rPr>
            </w:pPr>
          </w:p>
        </w:tc>
        <w:tc>
          <w:tcPr>
            <w:tcW w:w="1418" w:type="dxa"/>
          </w:tcPr>
          <w:p w:rsidR="00503B8B" w:rsidRPr="004E41DD" w:rsidRDefault="00503B8B" w:rsidP="00595E2C">
            <w:pPr>
              <w:widowControl w:val="0"/>
              <w:autoSpaceDE w:val="0"/>
              <w:autoSpaceDN w:val="0"/>
              <w:rPr>
                <w:sz w:val="22"/>
                <w:szCs w:val="22"/>
              </w:rPr>
            </w:pPr>
          </w:p>
        </w:tc>
        <w:tc>
          <w:tcPr>
            <w:tcW w:w="1275" w:type="dxa"/>
          </w:tcPr>
          <w:p w:rsidR="00503B8B" w:rsidRPr="004E41DD" w:rsidRDefault="00503B8B" w:rsidP="00595E2C">
            <w:pPr>
              <w:widowControl w:val="0"/>
              <w:autoSpaceDE w:val="0"/>
              <w:autoSpaceDN w:val="0"/>
              <w:rPr>
                <w:sz w:val="22"/>
                <w:szCs w:val="22"/>
              </w:rPr>
            </w:pPr>
          </w:p>
        </w:tc>
        <w:tc>
          <w:tcPr>
            <w:tcW w:w="1276" w:type="dxa"/>
          </w:tcPr>
          <w:p w:rsidR="00503B8B" w:rsidRPr="004E41DD" w:rsidRDefault="00503B8B" w:rsidP="00595E2C">
            <w:pPr>
              <w:widowControl w:val="0"/>
              <w:autoSpaceDE w:val="0"/>
              <w:autoSpaceDN w:val="0"/>
              <w:rPr>
                <w:sz w:val="22"/>
                <w:szCs w:val="22"/>
              </w:rPr>
            </w:pPr>
          </w:p>
        </w:tc>
        <w:tc>
          <w:tcPr>
            <w:tcW w:w="1276" w:type="dxa"/>
          </w:tcPr>
          <w:p w:rsidR="00503B8B" w:rsidRPr="004E41DD" w:rsidRDefault="00503B8B" w:rsidP="00595E2C">
            <w:pPr>
              <w:widowControl w:val="0"/>
              <w:autoSpaceDE w:val="0"/>
              <w:autoSpaceDN w:val="0"/>
              <w:rPr>
                <w:sz w:val="22"/>
                <w:szCs w:val="22"/>
              </w:rPr>
            </w:pPr>
          </w:p>
        </w:tc>
        <w:tc>
          <w:tcPr>
            <w:tcW w:w="1276" w:type="dxa"/>
          </w:tcPr>
          <w:p w:rsidR="00503B8B" w:rsidRPr="004E41DD" w:rsidRDefault="00503B8B" w:rsidP="00595E2C">
            <w:pPr>
              <w:widowControl w:val="0"/>
              <w:autoSpaceDE w:val="0"/>
              <w:autoSpaceDN w:val="0"/>
              <w:rPr>
                <w:sz w:val="22"/>
                <w:szCs w:val="22"/>
              </w:rPr>
            </w:pPr>
          </w:p>
        </w:tc>
      </w:tr>
      <w:tr w:rsidR="00503B8B" w:rsidRPr="004E41DD" w:rsidTr="0048290B">
        <w:tc>
          <w:tcPr>
            <w:tcW w:w="1701" w:type="dxa"/>
          </w:tcPr>
          <w:p w:rsidR="00503B8B" w:rsidRPr="004E41DD" w:rsidRDefault="00503B8B" w:rsidP="00595E2C">
            <w:pPr>
              <w:widowControl w:val="0"/>
              <w:autoSpaceDE w:val="0"/>
              <w:autoSpaceDN w:val="0"/>
              <w:rPr>
                <w:sz w:val="22"/>
                <w:szCs w:val="22"/>
              </w:rPr>
            </w:pPr>
            <w:r w:rsidRPr="004E41DD">
              <w:rPr>
                <w:sz w:val="22"/>
                <w:szCs w:val="22"/>
              </w:rPr>
              <w:t>- средства областного бюджета</w:t>
            </w:r>
          </w:p>
        </w:tc>
        <w:tc>
          <w:tcPr>
            <w:tcW w:w="1417" w:type="dxa"/>
            <w:vAlign w:val="bottom"/>
          </w:tcPr>
          <w:p w:rsidR="00503B8B" w:rsidRDefault="00503B8B">
            <w:pPr>
              <w:jc w:val="right"/>
              <w:rPr>
                <w:color w:val="000000"/>
                <w:sz w:val="22"/>
                <w:szCs w:val="22"/>
              </w:rPr>
            </w:pPr>
            <w:r>
              <w:rPr>
                <w:color w:val="000000"/>
                <w:sz w:val="22"/>
                <w:szCs w:val="22"/>
              </w:rPr>
              <w:t>3 609 665,786</w:t>
            </w:r>
          </w:p>
        </w:tc>
        <w:tc>
          <w:tcPr>
            <w:tcW w:w="1276" w:type="dxa"/>
            <w:vAlign w:val="bottom"/>
          </w:tcPr>
          <w:p w:rsidR="00503B8B" w:rsidRDefault="00503B8B">
            <w:pPr>
              <w:jc w:val="right"/>
              <w:rPr>
                <w:color w:val="000000"/>
                <w:sz w:val="22"/>
                <w:szCs w:val="22"/>
              </w:rPr>
            </w:pPr>
            <w:r>
              <w:rPr>
                <w:color w:val="000000"/>
                <w:sz w:val="22"/>
                <w:szCs w:val="22"/>
              </w:rPr>
              <w:t>613 027,389</w:t>
            </w:r>
          </w:p>
        </w:tc>
        <w:tc>
          <w:tcPr>
            <w:tcW w:w="1418" w:type="dxa"/>
            <w:vAlign w:val="bottom"/>
          </w:tcPr>
          <w:p w:rsidR="00503B8B" w:rsidRDefault="00503B8B">
            <w:pPr>
              <w:jc w:val="right"/>
              <w:rPr>
                <w:color w:val="000000"/>
                <w:sz w:val="22"/>
                <w:szCs w:val="22"/>
              </w:rPr>
            </w:pPr>
            <w:r>
              <w:rPr>
                <w:color w:val="000000"/>
                <w:sz w:val="22"/>
                <w:szCs w:val="22"/>
              </w:rPr>
              <w:t>611 528,029</w:t>
            </w:r>
          </w:p>
        </w:tc>
        <w:tc>
          <w:tcPr>
            <w:tcW w:w="1275" w:type="dxa"/>
            <w:vAlign w:val="bottom"/>
          </w:tcPr>
          <w:p w:rsidR="00503B8B" w:rsidRDefault="00503B8B">
            <w:pPr>
              <w:jc w:val="right"/>
              <w:rPr>
                <w:color w:val="000000"/>
                <w:sz w:val="22"/>
                <w:szCs w:val="22"/>
              </w:rPr>
            </w:pPr>
            <w:r>
              <w:rPr>
                <w:color w:val="000000"/>
                <w:sz w:val="22"/>
                <w:szCs w:val="22"/>
              </w:rPr>
              <w:t>595 202,092</w:t>
            </w:r>
          </w:p>
        </w:tc>
        <w:tc>
          <w:tcPr>
            <w:tcW w:w="1276" w:type="dxa"/>
            <w:vAlign w:val="bottom"/>
          </w:tcPr>
          <w:p w:rsidR="00503B8B" w:rsidRDefault="00503B8B">
            <w:pPr>
              <w:jc w:val="right"/>
              <w:rPr>
                <w:color w:val="000000"/>
                <w:sz w:val="22"/>
                <w:szCs w:val="22"/>
              </w:rPr>
            </w:pPr>
            <w:r>
              <w:rPr>
                <w:color w:val="000000"/>
                <w:sz w:val="22"/>
                <w:szCs w:val="22"/>
              </w:rPr>
              <w:t>596 636,092</w:t>
            </w:r>
          </w:p>
        </w:tc>
        <w:tc>
          <w:tcPr>
            <w:tcW w:w="1276" w:type="dxa"/>
            <w:vAlign w:val="bottom"/>
          </w:tcPr>
          <w:p w:rsidR="00503B8B" w:rsidRDefault="00503B8B">
            <w:pPr>
              <w:jc w:val="right"/>
              <w:rPr>
                <w:color w:val="000000"/>
                <w:sz w:val="22"/>
                <w:szCs w:val="22"/>
              </w:rPr>
            </w:pPr>
            <w:r>
              <w:rPr>
                <w:color w:val="000000"/>
                <w:sz w:val="22"/>
                <w:szCs w:val="22"/>
              </w:rPr>
              <w:t>596 636,092</w:t>
            </w:r>
          </w:p>
        </w:tc>
        <w:tc>
          <w:tcPr>
            <w:tcW w:w="1276" w:type="dxa"/>
            <w:vAlign w:val="bottom"/>
          </w:tcPr>
          <w:p w:rsidR="00503B8B" w:rsidRDefault="00503B8B">
            <w:pPr>
              <w:jc w:val="right"/>
              <w:rPr>
                <w:color w:val="000000"/>
                <w:sz w:val="22"/>
                <w:szCs w:val="22"/>
              </w:rPr>
            </w:pPr>
            <w:r>
              <w:rPr>
                <w:color w:val="000000"/>
                <w:sz w:val="22"/>
                <w:szCs w:val="22"/>
              </w:rPr>
              <w:t>596 636,092</w:t>
            </w:r>
          </w:p>
        </w:tc>
      </w:tr>
      <w:tr w:rsidR="00503B8B" w:rsidRPr="004E41DD" w:rsidTr="0048290B">
        <w:tc>
          <w:tcPr>
            <w:tcW w:w="1701" w:type="dxa"/>
          </w:tcPr>
          <w:p w:rsidR="00503B8B" w:rsidRPr="004E41DD" w:rsidRDefault="00503B8B" w:rsidP="00595E2C">
            <w:pPr>
              <w:widowControl w:val="0"/>
              <w:autoSpaceDE w:val="0"/>
              <w:autoSpaceDN w:val="0"/>
              <w:rPr>
                <w:sz w:val="22"/>
                <w:szCs w:val="22"/>
              </w:rPr>
            </w:pPr>
            <w:r w:rsidRPr="004E41DD">
              <w:rPr>
                <w:sz w:val="22"/>
                <w:szCs w:val="22"/>
              </w:rPr>
              <w:t xml:space="preserve">- средства федерального бюджета </w:t>
            </w:r>
          </w:p>
        </w:tc>
        <w:tc>
          <w:tcPr>
            <w:tcW w:w="1417" w:type="dxa"/>
            <w:vAlign w:val="bottom"/>
          </w:tcPr>
          <w:p w:rsidR="00503B8B" w:rsidRDefault="00503B8B">
            <w:pPr>
              <w:jc w:val="center"/>
              <w:rPr>
                <w:sz w:val="22"/>
                <w:szCs w:val="22"/>
              </w:rPr>
            </w:pPr>
            <w:r>
              <w:rPr>
                <w:sz w:val="22"/>
                <w:szCs w:val="22"/>
              </w:rPr>
              <w:t>3 114,7</w:t>
            </w:r>
          </w:p>
        </w:tc>
        <w:tc>
          <w:tcPr>
            <w:tcW w:w="1276" w:type="dxa"/>
            <w:vAlign w:val="bottom"/>
          </w:tcPr>
          <w:p w:rsidR="00503B8B" w:rsidRDefault="00503B8B">
            <w:pPr>
              <w:jc w:val="center"/>
              <w:rPr>
                <w:sz w:val="22"/>
                <w:szCs w:val="22"/>
              </w:rPr>
            </w:pPr>
            <w:r>
              <w:rPr>
                <w:sz w:val="22"/>
                <w:szCs w:val="22"/>
              </w:rPr>
              <w:t>3 114,7</w:t>
            </w:r>
          </w:p>
        </w:tc>
        <w:tc>
          <w:tcPr>
            <w:tcW w:w="1418" w:type="dxa"/>
          </w:tcPr>
          <w:p w:rsidR="00503B8B" w:rsidRPr="004E41DD" w:rsidRDefault="00503B8B" w:rsidP="00595E2C">
            <w:pPr>
              <w:widowControl w:val="0"/>
              <w:autoSpaceDE w:val="0"/>
              <w:autoSpaceDN w:val="0"/>
              <w:jc w:val="right"/>
              <w:rPr>
                <w:sz w:val="22"/>
                <w:szCs w:val="22"/>
              </w:rPr>
            </w:pPr>
          </w:p>
        </w:tc>
        <w:tc>
          <w:tcPr>
            <w:tcW w:w="1275" w:type="dxa"/>
          </w:tcPr>
          <w:p w:rsidR="00503B8B" w:rsidRPr="004E41DD" w:rsidRDefault="00503B8B" w:rsidP="00595E2C">
            <w:pPr>
              <w:widowControl w:val="0"/>
              <w:autoSpaceDE w:val="0"/>
              <w:autoSpaceDN w:val="0"/>
              <w:jc w:val="right"/>
              <w:rPr>
                <w:sz w:val="22"/>
                <w:szCs w:val="22"/>
              </w:rPr>
            </w:pPr>
          </w:p>
        </w:tc>
        <w:tc>
          <w:tcPr>
            <w:tcW w:w="1276" w:type="dxa"/>
          </w:tcPr>
          <w:p w:rsidR="00503B8B" w:rsidRPr="004E41DD" w:rsidRDefault="00503B8B" w:rsidP="00595E2C">
            <w:pPr>
              <w:widowControl w:val="0"/>
              <w:autoSpaceDE w:val="0"/>
              <w:autoSpaceDN w:val="0"/>
              <w:jc w:val="right"/>
              <w:rPr>
                <w:sz w:val="22"/>
                <w:szCs w:val="22"/>
              </w:rPr>
            </w:pPr>
          </w:p>
        </w:tc>
        <w:tc>
          <w:tcPr>
            <w:tcW w:w="1276" w:type="dxa"/>
          </w:tcPr>
          <w:p w:rsidR="00503B8B" w:rsidRPr="004E41DD" w:rsidRDefault="00503B8B" w:rsidP="00595E2C">
            <w:pPr>
              <w:widowControl w:val="0"/>
              <w:autoSpaceDE w:val="0"/>
              <w:autoSpaceDN w:val="0"/>
              <w:jc w:val="right"/>
              <w:rPr>
                <w:sz w:val="22"/>
                <w:szCs w:val="22"/>
              </w:rPr>
            </w:pPr>
          </w:p>
        </w:tc>
        <w:tc>
          <w:tcPr>
            <w:tcW w:w="1276" w:type="dxa"/>
          </w:tcPr>
          <w:p w:rsidR="00503B8B" w:rsidRPr="004E41DD" w:rsidRDefault="00503B8B" w:rsidP="00595E2C">
            <w:pPr>
              <w:widowControl w:val="0"/>
              <w:autoSpaceDE w:val="0"/>
              <w:autoSpaceDN w:val="0"/>
              <w:jc w:val="right"/>
              <w:rPr>
                <w:sz w:val="22"/>
                <w:szCs w:val="22"/>
              </w:rPr>
            </w:pPr>
          </w:p>
        </w:tc>
      </w:tr>
      <w:tr w:rsidR="00503B8B" w:rsidRPr="004E41DD" w:rsidTr="00503B8B">
        <w:tc>
          <w:tcPr>
            <w:tcW w:w="1701" w:type="dxa"/>
          </w:tcPr>
          <w:p w:rsidR="00503B8B" w:rsidRPr="004E41DD" w:rsidRDefault="00503B8B" w:rsidP="00595E2C">
            <w:pPr>
              <w:widowControl w:val="0"/>
              <w:autoSpaceDE w:val="0"/>
              <w:autoSpaceDN w:val="0"/>
              <w:rPr>
                <w:sz w:val="22"/>
                <w:szCs w:val="22"/>
              </w:rPr>
            </w:pPr>
            <w:r w:rsidRPr="004E41DD">
              <w:rPr>
                <w:sz w:val="22"/>
                <w:szCs w:val="22"/>
              </w:rPr>
              <w:t>иные источники (</w:t>
            </w:r>
            <w:proofErr w:type="spellStart"/>
            <w:r w:rsidRPr="004E41DD">
              <w:rPr>
                <w:sz w:val="22"/>
                <w:szCs w:val="22"/>
              </w:rPr>
              <w:t>справочно</w:t>
            </w:r>
            <w:proofErr w:type="spellEnd"/>
            <w:r w:rsidRPr="004E41DD">
              <w:rPr>
                <w:sz w:val="22"/>
                <w:szCs w:val="22"/>
              </w:rPr>
              <w:t>) - итого</w:t>
            </w:r>
          </w:p>
        </w:tc>
        <w:tc>
          <w:tcPr>
            <w:tcW w:w="1417" w:type="dxa"/>
          </w:tcPr>
          <w:p w:rsidR="00503B8B" w:rsidRPr="004E41DD" w:rsidRDefault="00503B8B" w:rsidP="00595E2C">
            <w:pPr>
              <w:widowControl w:val="0"/>
              <w:autoSpaceDE w:val="0"/>
              <w:autoSpaceDN w:val="0"/>
              <w:jc w:val="right"/>
              <w:rPr>
                <w:sz w:val="22"/>
                <w:szCs w:val="22"/>
              </w:rPr>
            </w:pPr>
          </w:p>
        </w:tc>
        <w:tc>
          <w:tcPr>
            <w:tcW w:w="1276" w:type="dxa"/>
          </w:tcPr>
          <w:p w:rsidR="00503B8B" w:rsidRPr="004E41DD" w:rsidRDefault="00503B8B" w:rsidP="00595E2C">
            <w:pPr>
              <w:widowControl w:val="0"/>
              <w:autoSpaceDE w:val="0"/>
              <w:autoSpaceDN w:val="0"/>
              <w:jc w:val="right"/>
              <w:rPr>
                <w:sz w:val="22"/>
                <w:szCs w:val="22"/>
              </w:rPr>
            </w:pPr>
          </w:p>
        </w:tc>
        <w:tc>
          <w:tcPr>
            <w:tcW w:w="1418" w:type="dxa"/>
          </w:tcPr>
          <w:p w:rsidR="00503B8B" w:rsidRPr="004E41DD" w:rsidRDefault="00503B8B" w:rsidP="00595E2C">
            <w:pPr>
              <w:widowControl w:val="0"/>
              <w:autoSpaceDE w:val="0"/>
              <w:autoSpaceDN w:val="0"/>
              <w:jc w:val="right"/>
              <w:rPr>
                <w:sz w:val="22"/>
                <w:szCs w:val="22"/>
              </w:rPr>
            </w:pPr>
          </w:p>
        </w:tc>
        <w:tc>
          <w:tcPr>
            <w:tcW w:w="1275" w:type="dxa"/>
          </w:tcPr>
          <w:p w:rsidR="00503B8B" w:rsidRPr="004E41DD" w:rsidRDefault="00503B8B" w:rsidP="00595E2C">
            <w:pPr>
              <w:widowControl w:val="0"/>
              <w:autoSpaceDE w:val="0"/>
              <w:autoSpaceDN w:val="0"/>
              <w:jc w:val="right"/>
              <w:rPr>
                <w:sz w:val="22"/>
                <w:szCs w:val="22"/>
              </w:rPr>
            </w:pPr>
          </w:p>
        </w:tc>
        <w:tc>
          <w:tcPr>
            <w:tcW w:w="1276" w:type="dxa"/>
          </w:tcPr>
          <w:p w:rsidR="00503B8B" w:rsidRPr="004E41DD" w:rsidRDefault="00503B8B" w:rsidP="00595E2C">
            <w:pPr>
              <w:widowControl w:val="0"/>
              <w:autoSpaceDE w:val="0"/>
              <w:autoSpaceDN w:val="0"/>
              <w:jc w:val="right"/>
              <w:rPr>
                <w:sz w:val="22"/>
                <w:szCs w:val="22"/>
              </w:rPr>
            </w:pPr>
          </w:p>
        </w:tc>
        <w:tc>
          <w:tcPr>
            <w:tcW w:w="1276" w:type="dxa"/>
          </w:tcPr>
          <w:p w:rsidR="00503B8B" w:rsidRPr="004E41DD" w:rsidRDefault="00503B8B" w:rsidP="00595E2C">
            <w:pPr>
              <w:widowControl w:val="0"/>
              <w:autoSpaceDE w:val="0"/>
              <w:autoSpaceDN w:val="0"/>
              <w:jc w:val="right"/>
              <w:rPr>
                <w:sz w:val="22"/>
                <w:szCs w:val="22"/>
              </w:rPr>
            </w:pPr>
          </w:p>
        </w:tc>
        <w:tc>
          <w:tcPr>
            <w:tcW w:w="1276" w:type="dxa"/>
          </w:tcPr>
          <w:p w:rsidR="00503B8B" w:rsidRPr="004E41DD" w:rsidRDefault="00503B8B" w:rsidP="00595E2C">
            <w:pPr>
              <w:widowControl w:val="0"/>
              <w:autoSpaceDE w:val="0"/>
              <w:autoSpaceDN w:val="0"/>
              <w:jc w:val="right"/>
              <w:rPr>
                <w:sz w:val="22"/>
                <w:szCs w:val="22"/>
              </w:rPr>
            </w:pPr>
          </w:p>
        </w:tc>
      </w:tr>
      <w:tr w:rsidR="00503B8B" w:rsidRPr="004E41DD" w:rsidTr="00503B8B">
        <w:tc>
          <w:tcPr>
            <w:tcW w:w="1701" w:type="dxa"/>
          </w:tcPr>
          <w:p w:rsidR="00503B8B" w:rsidRPr="004E41DD" w:rsidRDefault="00503B8B" w:rsidP="00595E2C">
            <w:pPr>
              <w:widowControl w:val="0"/>
              <w:autoSpaceDE w:val="0"/>
              <w:autoSpaceDN w:val="0"/>
              <w:rPr>
                <w:sz w:val="22"/>
                <w:szCs w:val="22"/>
              </w:rPr>
            </w:pPr>
            <w:r w:rsidRPr="004E41DD">
              <w:rPr>
                <w:sz w:val="22"/>
                <w:szCs w:val="22"/>
              </w:rPr>
              <w:t>в том числе:</w:t>
            </w:r>
          </w:p>
        </w:tc>
        <w:tc>
          <w:tcPr>
            <w:tcW w:w="1417" w:type="dxa"/>
          </w:tcPr>
          <w:p w:rsidR="00503B8B" w:rsidRPr="004E41DD" w:rsidRDefault="00503B8B" w:rsidP="00595E2C">
            <w:pPr>
              <w:widowControl w:val="0"/>
              <w:autoSpaceDE w:val="0"/>
              <w:autoSpaceDN w:val="0"/>
              <w:rPr>
                <w:sz w:val="22"/>
                <w:szCs w:val="22"/>
              </w:rPr>
            </w:pPr>
          </w:p>
        </w:tc>
        <w:tc>
          <w:tcPr>
            <w:tcW w:w="1276" w:type="dxa"/>
          </w:tcPr>
          <w:p w:rsidR="00503B8B" w:rsidRPr="004E41DD" w:rsidRDefault="00503B8B" w:rsidP="00595E2C">
            <w:pPr>
              <w:widowControl w:val="0"/>
              <w:autoSpaceDE w:val="0"/>
              <w:autoSpaceDN w:val="0"/>
              <w:rPr>
                <w:sz w:val="22"/>
                <w:szCs w:val="22"/>
              </w:rPr>
            </w:pPr>
          </w:p>
        </w:tc>
        <w:tc>
          <w:tcPr>
            <w:tcW w:w="1418" w:type="dxa"/>
          </w:tcPr>
          <w:p w:rsidR="00503B8B" w:rsidRPr="004E41DD" w:rsidRDefault="00503B8B" w:rsidP="00595E2C">
            <w:pPr>
              <w:widowControl w:val="0"/>
              <w:autoSpaceDE w:val="0"/>
              <w:autoSpaceDN w:val="0"/>
              <w:rPr>
                <w:sz w:val="22"/>
                <w:szCs w:val="22"/>
              </w:rPr>
            </w:pPr>
          </w:p>
        </w:tc>
        <w:tc>
          <w:tcPr>
            <w:tcW w:w="1275" w:type="dxa"/>
          </w:tcPr>
          <w:p w:rsidR="00503B8B" w:rsidRPr="004E41DD" w:rsidRDefault="00503B8B" w:rsidP="00595E2C">
            <w:pPr>
              <w:widowControl w:val="0"/>
              <w:autoSpaceDE w:val="0"/>
              <w:autoSpaceDN w:val="0"/>
              <w:rPr>
                <w:sz w:val="22"/>
                <w:szCs w:val="22"/>
              </w:rPr>
            </w:pPr>
          </w:p>
        </w:tc>
        <w:tc>
          <w:tcPr>
            <w:tcW w:w="1276" w:type="dxa"/>
          </w:tcPr>
          <w:p w:rsidR="00503B8B" w:rsidRPr="004E41DD" w:rsidRDefault="00503B8B" w:rsidP="00595E2C">
            <w:pPr>
              <w:widowControl w:val="0"/>
              <w:autoSpaceDE w:val="0"/>
              <w:autoSpaceDN w:val="0"/>
              <w:rPr>
                <w:sz w:val="22"/>
                <w:szCs w:val="22"/>
              </w:rPr>
            </w:pPr>
          </w:p>
        </w:tc>
        <w:tc>
          <w:tcPr>
            <w:tcW w:w="1276" w:type="dxa"/>
          </w:tcPr>
          <w:p w:rsidR="00503B8B" w:rsidRPr="004E41DD" w:rsidRDefault="00503B8B" w:rsidP="00595E2C">
            <w:pPr>
              <w:widowControl w:val="0"/>
              <w:autoSpaceDE w:val="0"/>
              <w:autoSpaceDN w:val="0"/>
              <w:rPr>
                <w:sz w:val="22"/>
                <w:szCs w:val="22"/>
              </w:rPr>
            </w:pPr>
          </w:p>
        </w:tc>
        <w:tc>
          <w:tcPr>
            <w:tcW w:w="1276" w:type="dxa"/>
          </w:tcPr>
          <w:p w:rsidR="00503B8B" w:rsidRPr="004E41DD" w:rsidRDefault="00503B8B" w:rsidP="00595E2C">
            <w:pPr>
              <w:widowControl w:val="0"/>
              <w:autoSpaceDE w:val="0"/>
              <w:autoSpaceDN w:val="0"/>
              <w:rPr>
                <w:sz w:val="22"/>
                <w:szCs w:val="22"/>
              </w:rPr>
            </w:pPr>
          </w:p>
        </w:tc>
      </w:tr>
      <w:tr w:rsidR="00503B8B" w:rsidRPr="004E41DD" w:rsidTr="00503B8B">
        <w:tc>
          <w:tcPr>
            <w:tcW w:w="1701" w:type="dxa"/>
          </w:tcPr>
          <w:p w:rsidR="00503B8B" w:rsidRPr="004E41DD" w:rsidRDefault="00503B8B" w:rsidP="00595E2C">
            <w:pPr>
              <w:widowControl w:val="0"/>
              <w:autoSpaceDE w:val="0"/>
              <w:autoSpaceDN w:val="0"/>
              <w:rPr>
                <w:sz w:val="22"/>
                <w:szCs w:val="22"/>
              </w:rPr>
            </w:pPr>
            <w:r w:rsidRPr="004E41DD">
              <w:rPr>
                <w:sz w:val="22"/>
                <w:szCs w:val="22"/>
              </w:rPr>
              <w:t xml:space="preserve">средства местных бюджетов </w:t>
            </w:r>
          </w:p>
        </w:tc>
        <w:tc>
          <w:tcPr>
            <w:tcW w:w="1417" w:type="dxa"/>
          </w:tcPr>
          <w:p w:rsidR="00503B8B" w:rsidRPr="004E41DD" w:rsidRDefault="00503B8B" w:rsidP="00595E2C">
            <w:pPr>
              <w:widowControl w:val="0"/>
              <w:autoSpaceDE w:val="0"/>
              <w:autoSpaceDN w:val="0"/>
              <w:jc w:val="right"/>
              <w:rPr>
                <w:sz w:val="22"/>
                <w:szCs w:val="22"/>
              </w:rPr>
            </w:pPr>
          </w:p>
        </w:tc>
        <w:tc>
          <w:tcPr>
            <w:tcW w:w="1276" w:type="dxa"/>
          </w:tcPr>
          <w:p w:rsidR="00503B8B" w:rsidRPr="004E41DD" w:rsidRDefault="00503B8B" w:rsidP="00595E2C">
            <w:pPr>
              <w:widowControl w:val="0"/>
              <w:autoSpaceDE w:val="0"/>
              <w:autoSpaceDN w:val="0"/>
              <w:jc w:val="right"/>
              <w:rPr>
                <w:sz w:val="22"/>
                <w:szCs w:val="22"/>
              </w:rPr>
            </w:pPr>
          </w:p>
        </w:tc>
        <w:tc>
          <w:tcPr>
            <w:tcW w:w="1418" w:type="dxa"/>
          </w:tcPr>
          <w:p w:rsidR="00503B8B" w:rsidRPr="004E41DD" w:rsidRDefault="00503B8B" w:rsidP="00595E2C">
            <w:pPr>
              <w:widowControl w:val="0"/>
              <w:autoSpaceDE w:val="0"/>
              <w:autoSpaceDN w:val="0"/>
              <w:jc w:val="right"/>
              <w:rPr>
                <w:sz w:val="22"/>
                <w:szCs w:val="22"/>
              </w:rPr>
            </w:pPr>
          </w:p>
        </w:tc>
        <w:tc>
          <w:tcPr>
            <w:tcW w:w="1275" w:type="dxa"/>
          </w:tcPr>
          <w:p w:rsidR="00503B8B" w:rsidRPr="004E41DD" w:rsidRDefault="00503B8B" w:rsidP="00595E2C">
            <w:pPr>
              <w:widowControl w:val="0"/>
              <w:autoSpaceDE w:val="0"/>
              <w:autoSpaceDN w:val="0"/>
              <w:jc w:val="right"/>
              <w:rPr>
                <w:sz w:val="22"/>
                <w:szCs w:val="22"/>
              </w:rPr>
            </w:pPr>
          </w:p>
        </w:tc>
        <w:tc>
          <w:tcPr>
            <w:tcW w:w="1276" w:type="dxa"/>
          </w:tcPr>
          <w:p w:rsidR="00503B8B" w:rsidRPr="004E41DD" w:rsidRDefault="00503B8B" w:rsidP="00595E2C">
            <w:pPr>
              <w:widowControl w:val="0"/>
              <w:autoSpaceDE w:val="0"/>
              <w:autoSpaceDN w:val="0"/>
              <w:jc w:val="right"/>
              <w:rPr>
                <w:sz w:val="22"/>
                <w:szCs w:val="22"/>
              </w:rPr>
            </w:pPr>
          </w:p>
        </w:tc>
        <w:tc>
          <w:tcPr>
            <w:tcW w:w="1276" w:type="dxa"/>
          </w:tcPr>
          <w:p w:rsidR="00503B8B" w:rsidRPr="004E41DD" w:rsidRDefault="00503B8B" w:rsidP="00595E2C">
            <w:pPr>
              <w:widowControl w:val="0"/>
              <w:autoSpaceDE w:val="0"/>
              <w:autoSpaceDN w:val="0"/>
              <w:jc w:val="right"/>
              <w:rPr>
                <w:sz w:val="22"/>
                <w:szCs w:val="22"/>
              </w:rPr>
            </w:pPr>
          </w:p>
        </w:tc>
        <w:tc>
          <w:tcPr>
            <w:tcW w:w="1276" w:type="dxa"/>
          </w:tcPr>
          <w:p w:rsidR="00503B8B" w:rsidRPr="004E41DD" w:rsidRDefault="00503B8B" w:rsidP="00595E2C">
            <w:pPr>
              <w:widowControl w:val="0"/>
              <w:autoSpaceDE w:val="0"/>
              <w:autoSpaceDN w:val="0"/>
              <w:jc w:val="right"/>
              <w:rPr>
                <w:sz w:val="22"/>
                <w:szCs w:val="22"/>
              </w:rPr>
            </w:pPr>
          </w:p>
        </w:tc>
      </w:tr>
      <w:tr w:rsidR="00503B8B" w:rsidRPr="004E41DD" w:rsidTr="00503B8B">
        <w:tc>
          <w:tcPr>
            <w:tcW w:w="1701" w:type="dxa"/>
          </w:tcPr>
          <w:p w:rsidR="00503B8B" w:rsidRPr="004E41DD" w:rsidRDefault="00503B8B" w:rsidP="00595E2C">
            <w:pPr>
              <w:widowControl w:val="0"/>
              <w:autoSpaceDE w:val="0"/>
              <w:autoSpaceDN w:val="0"/>
              <w:rPr>
                <w:sz w:val="22"/>
                <w:szCs w:val="22"/>
              </w:rPr>
            </w:pPr>
            <w:r w:rsidRPr="004E41DD">
              <w:rPr>
                <w:sz w:val="22"/>
                <w:szCs w:val="22"/>
              </w:rPr>
              <w:t>собственные средства организаций</w:t>
            </w:r>
          </w:p>
        </w:tc>
        <w:tc>
          <w:tcPr>
            <w:tcW w:w="1417" w:type="dxa"/>
          </w:tcPr>
          <w:p w:rsidR="00503B8B" w:rsidRPr="004E41DD" w:rsidRDefault="00503B8B" w:rsidP="00595E2C">
            <w:pPr>
              <w:widowControl w:val="0"/>
              <w:autoSpaceDE w:val="0"/>
              <w:autoSpaceDN w:val="0"/>
              <w:jc w:val="right"/>
              <w:rPr>
                <w:sz w:val="22"/>
                <w:szCs w:val="22"/>
              </w:rPr>
            </w:pPr>
          </w:p>
        </w:tc>
        <w:tc>
          <w:tcPr>
            <w:tcW w:w="1276" w:type="dxa"/>
          </w:tcPr>
          <w:p w:rsidR="00503B8B" w:rsidRPr="004E41DD" w:rsidRDefault="00503B8B" w:rsidP="00595E2C">
            <w:pPr>
              <w:widowControl w:val="0"/>
              <w:autoSpaceDE w:val="0"/>
              <w:autoSpaceDN w:val="0"/>
              <w:jc w:val="right"/>
              <w:rPr>
                <w:sz w:val="22"/>
                <w:szCs w:val="22"/>
              </w:rPr>
            </w:pPr>
          </w:p>
        </w:tc>
        <w:tc>
          <w:tcPr>
            <w:tcW w:w="1418" w:type="dxa"/>
          </w:tcPr>
          <w:p w:rsidR="00503B8B" w:rsidRPr="004E41DD" w:rsidRDefault="00503B8B" w:rsidP="00595E2C">
            <w:pPr>
              <w:widowControl w:val="0"/>
              <w:autoSpaceDE w:val="0"/>
              <w:autoSpaceDN w:val="0"/>
              <w:jc w:val="right"/>
              <w:rPr>
                <w:sz w:val="22"/>
                <w:szCs w:val="22"/>
              </w:rPr>
            </w:pPr>
          </w:p>
        </w:tc>
        <w:tc>
          <w:tcPr>
            <w:tcW w:w="1275" w:type="dxa"/>
          </w:tcPr>
          <w:p w:rsidR="00503B8B" w:rsidRPr="004E41DD" w:rsidRDefault="00503B8B" w:rsidP="00595E2C">
            <w:pPr>
              <w:widowControl w:val="0"/>
              <w:autoSpaceDE w:val="0"/>
              <w:autoSpaceDN w:val="0"/>
              <w:jc w:val="right"/>
              <w:rPr>
                <w:sz w:val="22"/>
                <w:szCs w:val="22"/>
              </w:rPr>
            </w:pPr>
          </w:p>
        </w:tc>
        <w:tc>
          <w:tcPr>
            <w:tcW w:w="1276" w:type="dxa"/>
          </w:tcPr>
          <w:p w:rsidR="00503B8B" w:rsidRPr="004E41DD" w:rsidRDefault="00503B8B" w:rsidP="00595E2C">
            <w:pPr>
              <w:widowControl w:val="0"/>
              <w:autoSpaceDE w:val="0"/>
              <w:autoSpaceDN w:val="0"/>
              <w:jc w:val="right"/>
              <w:rPr>
                <w:sz w:val="22"/>
                <w:szCs w:val="22"/>
              </w:rPr>
            </w:pPr>
          </w:p>
        </w:tc>
        <w:tc>
          <w:tcPr>
            <w:tcW w:w="1276" w:type="dxa"/>
          </w:tcPr>
          <w:p w:rsidR="00503B8B" w:rsidRPr="004E41DD" w:rsidRDefault="00503B8B" w:rsidP="00595E2C">
            <w:pPr>
              <w:widowControl w:val="0"/>
              <w:autoSpaceDE w:val="0"/>
              <w:autoSpaceDN w:val="0"/>
              <w:jc w:val="right"/>
              <w:rPr>
                <w:sz w:val="22"/>
                <w:szCs w:val="22"/>
              </w:rPr>
            </w:pPr>
          </w:p>
        </w:tc>
        <w:tc>
          <w:tcPr>
            <w:tcW w:w="1276" w:type="dxa"/>
          </w:tcPr>
          <w:p w:rsidR="00503B8B" w:rsidRPr="004E41DD" w:rsidRDefault="00503B8B" w:rsidP="00595E2C">
            <w:pPr>
              <w:widowControl w:val="0"/>
              <w:autoSpaceDE w:val="0"/>
              <w:autoSpaceDN w:val="0"/>
              <w:jc w:val="right"/>
              <w:rPr>
                <w:sz w:val="22"/>
                <w:szCs w:val="22"/>
              </w:rPr>
            </w:pPr>
          </w:p>
        </w:tc>
      </w:tr>
      <w:tr w:rsidR="00503B8B" w:rsidRPr="004E41DD" w:rsidTr="00503B8B">
        <w:tc>
          <w:tcPr>
            <w:tcW w:w="1701" w:type="dxa"/>
          </w:tcPr>
          <w:p w:rsidR="00503B8B" w:rsidRPr="004E41DD" w:rsidRDefault="00503B8B" w:rsidP="00595E2C">
            <w:pPr>
              <w:widowControl w:val="0"/>
              <w:autoSpaceDE w:val="0"/>
              <w:autoSpaceDN w:val="0"/>
              <w:rPr>
                <w:sz w:val="22"/>
                <w:szCs w:val="22"/>
              </w:rPr>
            </w:pPr>
            <w:r w:rsidRPr="004E41DD">
              <w:rPr>
                <w:sz w:val="22"/>
                <w:szCs w:val="22"/>
              </w:rPr>
              <w:t>средства физических лиц</w:t>
            </w:r>
          </w:p>
        </w:tc>
        <w:tc>
          <w:tcPr>
            <w:tcW w:w="1417" w:type="dxa"/>
          </w:tcPr>
          <w:p w:rsidR="00503B8B" w:rsidRPr="004E41DD" w:rsidRDefault="00503B8B" w:rsidP="00595E2C">
            <w:pPr>
              <w:widowControl w:val="0"/>
              <w:autoSpaceDE w:val="0"/>
              <w:autoSpaceDN w:val="0"/>
              <w:jc w:val="right"/>
              <w:rPr>
                <w:sz w:val="22"/>
                <w:szCs w:val="22"/>
              </w:rPr>
            </w:pPr>
          </w:p>
        </w:tc>
        <w:tc>
          <w:tcPr>
            <w:tcW w:w="1276" w:type="dxa"/>
          </w:tcPr>
          <w:p w:rsidR="00503B8B" w:rsidRPr="004E41DD" w:rsidRDefault="00503B8B" w:rsidP="00595E2C">
            <w:pPr>
              <w:widowControl w:val="0"/>
              <w:autoSpaceDE w:val="0"/>
              <w:autoSpaceDN w:val="0"/>
              <w:jc w:val="right"/>
              <w:rPr>
                <w:sz w:val="22"/>
                <w:szCs w:val="22"/>
              </w:rPr>
            </w:pPr>
          </w:p>
        </w:tc>
        <w:tc>
          <w:tcPr>
            <w:tcW w:w="1418" w:type="dxa"/>
          </w:tcPr>
          <w:p w:rsidR="00503B8B" w:rsidRPr="004E41DD" w:rsidRDefault="00503B8B" w:rsidP="00595E2C">
            <w:pPr>
              <w:widowControl w:val="0"/>
              <w:autoSpaceDE w:val="0"/>
              <w:autoSpaceDN w:val="0"/>
              <w:jc w:val="right"/>
              <w:rPr>
                <w:sz w:val="22"/>
                <w:szCs w:val="22"/>
              </w:rPr>
            </w:pPr>
          </w:p>
        </w:tc>
        <w:tc>
          <w:tcPr>
            <w:tcW w:w="1275" w:type="dxa"/>
          </w:tcPr>
          <w:p w:rsidR="00503B8B" w:rsidRPr="004E41DD" w:rsidRDefault="00503B8B" w:rsidP="00595E2C">
            <w:pPr>
              <w:widowControl w:val="0"/>
              <w:autoSpaceDE w:val="0"/>
              <w:autoSpaceDN w:val="0"/>
              <w:jc w:val="right"/>
              <w:rPr>
                <w:sz w:val="22"/>
                <w:szCs w:val="22"/>
              </w:rPr>
            </w:pPr>
          </w:p>
        </w:tc>
        <w:tc>
          <w:tcPr>
            <w:tcW w:w="1276" w:type="dxa"/>
          </w:tcPr>
          <w:p w:rsidR="00503B8B" w:rsidRPr="004E41DD" w:rsidRDefault="00503B8B" w:rsidP="00595E2C">
            <w:pPr>
              <w:widowControl w:val="0"/>
              <w:autoSpaceDE w:val="0"/>
              <w:autoSpaceDN w:val="0"/>
              <w:jc w:val="right"/>
              <w:rPr>
                <w:sz w:val="22"/>
                <w:szCs w:val="22"/>
              </w:rPr>
            </w:pPr>
          </w:p>
        </w:tc>
        <w:tc>
          <w:tcPr>
            <w:tcW w:w="1276" w:type="dxa"/>
          </w:tcPr>
          <w:p w:rsidR="00503B8B" w:rsidRPr="004E41DD" w:rsidRDefault="00503B8B" w:rsidP="00595E2C">
            <w:pPr>
              <w:widowControl w:val="0"/>
              <w:autoSpaceDE w:val="0"/>
              <w:autoSpaceDN w:val="0"/>
              <w:jc w:val="right"/>
              <w:rPr>
                <w:sz w:val="22"/>
                <w:szCs w:val="22"/>
              </w:rPr>
            </w:pPr>
          </w:p>
        </w:tc>
        <w:tc>
          <w:tcPr>
            <w:tcW w:w="1276" w:type="dxa"/>
          </w:tcPr>
          <w:p w:rsidR="00503B8B" w:rsidRPr="004E41DD" w:rsidRDefault="00503B8B" w:rsidP="00595E2C">
            <w:pPr>
              <w:widowControl w:val="0"/>
              <w:autoSpaceDE w:val="0"/>
              <w:autoSpaceDN w:val="0"/>
              <w:jc w:val="right"/>
              <w:rPr>
                <w:sz w:val="22"/>
                <w:szCs w:val="22"/>
              </w:rPr>
            </w:pPr>
          </w:p>
        </w:tc>
      </w:tr>
      <w:tr w:rsidR="00503B8B" w:rsidRPr="004E41DD" w:rsidTr="00503B8B">
        <w:tc>
          <w:tcPr>
            <w:tcW w:w="1701" w:type="dxa"/>
          </w:tcPr>
          <w:p w:rsidR="00503B8B" w:rsidRPr="004E41DD" w:rsidRDefault="00503B8B" w:rsidP="00595E2C">
            <w:pPr>
              <w:widowControl w:val="0"/>
              <w:autoSpaceDE w:val="0"/>
              <w:autoSpaceDN w:val="0"/>
              <w:rPr>
                <w:sz w:val="22"/>
                <w:szCs w:val="22"/>
              </w:rPr>
            </w:pPr>
            <w:r w:rsidRPr="004E41DD">
              <w:rPr>
                <w:sz w:val="22"/>
                <w:szCs w:val="22"/>
              </w:rPr>
              <w:t>привлеченные средства</w:t>
            </w:r>
          </w:p>
        </w:tc>
        <w:tc>
          <w:tcPr>
            <w:tcW w:w="1417" w:type="dxa"/>
          </w:tcPr>
          <w:p w:rsidR="00503B8B" w:rsidRPr="004E41DD" w:rsidRDefault="00503B8B" w:rsidP="00595E2C">
            <w:pPr>
              <w:widowControl w:val="0"/>
              <w:autoSpaceDE w:val="0"/>
              <w:autoSpaceDN w:val="0"/>
              <w:rPr>
                <w:sz w:val="22"/>
                <w:szCs w:val="22"/>
              </w:rPr>
            </w:pPr>
          </w:p>
        </w:tc>
        <w:tc>
          <w:tcPr>
            <w:tcW w:w="1276" w:type="dxa"/>
          </w:tcPr>
          <w:p w:rsidR="00503B8B" w:rsidRPr="004E41DD" w:rsidRDefault="00503B8B" w:rsidP="00595E2C">
            <w:pPr>
              <w:widowControl w:val="0"/>
              <w:autoSpaceDE w:val="0"/>
              <w:autoSpaceDN w:val="0"/>
              <w:rPr>
                <w:sz w:val="22"/>
                <w:szCs w:val="22"/>
              </w:rPr>
            </w:pPr>
          </w:p>
        </w:tc>
        <w:tc>
          <w:tcPr>
            <w:tcW w:w="1418" w:type="dxa"/>
          </w:tcPr>
          <w:p w:rsidR="00503B8B" w:rsidRPr="004E41DD" w:rsidRDefault="00503B8B" w:rsidP="00595E2C">
            <w:pPr>
              <w:widowControl w:val="0"/>
              <w:autoSpaceDE w:val="0"/>
              <w:autoSpaceDN w:val="0"/>
              <w:rPr>
                <w:sz w:val="22"/>
                <w:szCs w:val="22"/>
              </w:rPr>
            </w:pPr>
          </w:p>
        </w:tc>
        <w:tc>
          <w:tcPr>
            <w:tcW w:w="1275" w:type="dxa"/>
          </w:tcPr>
          <w:p w:rsidR="00503B8B" w:rsidRPr="004E41DD" w:rsidRDefault="00503B8B" w:rsidP="00595E2C">
            <w:pPr>
              <w:widowControl w:val="0"/>
              <w:autoSpaceDE w:val="0"/>
              <w:autoSpaceDN w:val="0"/>
              <w:rPr>
                <w:sz w:val="22"/>
                <w:szCs w:val="22"/>
              </w:rPr>
            </w:pPr>
          </w:p>
        </w:tc>
        <w:tc>
          <w:tcPr>
            <w:tcW w:w="1276" w:type="dxa"/>
          </w:tcPr>
          <w:p w:rsidR="00503B8B" w:rsidRPr="004E41DD" w:rsidRDefault="00503B8B" w:rsidP="00595E2C">
            <w:pPr>
              <w:widowControl w:val="0"/>
              <w:autoSpaceDE w:val="0"/>
              <w:autoSpaceDN w:val="0"/>
              <w:rPr>
                <w:sz w:val="22"/>
                <w:szCs w:val="22"/>
              </w:rPr>
            </w:pPr>
          </w:p>
        </w:tc>
        <w:tc>
          <w:tcPr>
            <w:tcW w:w="1276" w:type="dxa"/>
          </w:tcPr>
          <w:p w:rsidR="00503B8B" w:rsidRPr="004E41DD" w:rsidRDefault="00503B8B" w:rsidP="00595E2C">
            <w:pPr>
              <w:widowControl w:val="0"/>
              <w:autoSpaceDE w:val="0"/>
              <w:autoSpaceDN w:val="0"/>
              <w:rPr>
                <w:sz w:val="22"/>
                <w:szCs w:val="22"/>
              </w:rPr>
            </w:pPr>
          </w:p>
        </w:tc>
        <w:tc>
          <w:tcPr>
            <w:tcW w:w="1276" w:type="dxa"/>
          </w:tcPr>
          <w:p w:rsidR="00503B8B" w:rsidRPr="004E41DD" w:rsidRDefault="00503B8B" w:rsidP="00595E2C">
            <w:pPr>
              <w:widowControl w:val="0"/>
              <w:autoSpaceDE w:val="0"/>
              <w:autoSpaceDN w:val="0"/>
              <w:rPr>
                <w:sz w:val="22"/>
                <w:szCs w:val="22"/>
              </w:rPr>
            </w:pPr>
          </w:p>
        </w:tc>
      </w:tr>
      <w:tr w:rsidR="00503B8B" w:rsidRPr="004E41DD" w:rsidTr="00503B8B">
        <w:tc>
          <w:tcPr>
            <w:tcW w:w="1701" w:type="dxa"/>
          </w:tcPr>
          <w:p w:rsidR="00503B8B" w:rsidRPr="004E41DD" w:rsidRDefault="00503B8B" w:rsidP="00595E2C">
            <w:pPr>
              <w:widowControl w:val="0"/>
              <w:autoSpaceDE w:val="0"/>
              <w:autoSpaceDN w:val="0"/>
              <w:rPr>
                <w:sz w:val="22"/>
                <w:szCs w:val="22"/>
              </w:rPr>
            </w:pPr>
            <w:r w:rsidRPr="004E41DD">
              <w:rPr>
                <w:sz w:val="22"/>
                <w:szCs w:val="22"/>
              </w:rPr>
              <w:t>по участникам и источникам финансирования подпрограммы:</w:t>
            </w:r>
          </w:p>
        </w:tc>
        <w:tc>
          <w:tcPr>
            <w:tcW w:w="1417" w:type="dxa"/>
          </w:tcPr>
          <w:p w:rsidR="00503B8B" w:rsidRPr="004E41DD" w:rsidRDefault="00503B8B" w:rsidP="00595E2C">
            <w:pPr>
              <w:widowControl w:val="0"/>
              <w:autoSpaceDE w:val="0"/>
              <w:autoSpaceDN w:val="0"/>
              <w:rPr>
                <w:sz w:val="22"/>
                <w:szCs w:val="22"/>
              </w:rPr>
            </w:pPr>
          </w:p>
        </w:tc>
        <w:tc>
          <w:tcPr>
            <w:tcW w:w="1276" w:type="dxa"/>
          </w:tcPr>
          <w:p w:rsidR="00503B8B" w:rsidRPr="004E41DD" w:rsidRDefault="00503B8B" w:rsidP="00595E2C">
            <w:pPr>
              <w:widowControl w:val="0"/>
              <w:autoSpaceDE w:val="0"/>
              <w:autoSpaceDN w:val="0"/>
              <w:rPr>
                <w:sz w:val="22"/>
                <w:szCs w:val="22"/>
              </w:rPr>
            </w:pPr>
          </w:p>
        </w:tc>
        <w:tc>
          <w:tcPr>
            <w:tcW w:w="1418" w:type="dxa"/>
          </w:tcPr>
          <w:p w:rsidR="00503B8B" w:rsidRPr="004E41DD" w:rsidRDefault="00503B8B" w:rsidP="00595E2C">
            <w:pPr>
              <w:widowControl w:val="0"/>
              <w:autoSpaceDE w:val="0"/>
              <w:autoSpaceDN w:val="0"/>
              <w:rPr>
                <w:sz w:val="22"/>
                <w:szCs w:val="22"/>
              </w:rPr>
            </w:pPr>
          </w:p>
        </w:tc>
        <w:tc>
          <w:tcPr>
            <w:tcW w:w="1275" w:type="dxa"/>
          </w:tcPr>
          <w:p w:rsidR="00503B8B" w:rsidRPr="004E41DD" w:rsidRDefault="00503B8B" w:rsidP="00595E2C">
            <w:pPr>
              <w:widowControl w:val="0"/>
              <w:autoSpaceDE w:val="0"/>
              <w:autoSpaceDN w:val="0"/>
              <w:rPr>
                <w:sz w:val="22"/>
                <w:szCs w:val="22"/>
              </w:rPr>
            </w:pPr>
          </w:p>
        </w:tc>
        <w:tc>
          <w:tcPr>
            <w:tcW w:w="1276" w:type="dxa"/>
          </w:tcPr>
          <w:p w:rsidR="00503B8B" w:rsidRPr="004E41DD" w:rsidRDefault="00503B8B" w:rsidP="00595E2C">
            <w:pPr>
              <w:widowControl w:val="0"/>
              <w:autoSpaceDE w:val="0"/>
              <w:autoSpaceDN w:val="0"/>
              <w:rPr>
                <w:sz w:val="22"/>
                <w:szCs w:val="22"/>
              </w:rPr>
            </w:pPr>
          </w:p>
        </w:tc>
        <w:tc>
          <w:tcPr>
            <w:tcW w:w="1276" w:type="dxa"/>
          </w:tcPr>
          <w:p w:rsidR="00503B8B" w:rsidRPr="004E41DD" w:rsidRDefault="00503B8B" w:rsidP="00595E2C">
            <w:pPr>
              <w:widowControl w:val="0"/>
              <w:autoSpaceDE w:val="0"/>
              <w:autoSpaceDN w:val="0"/>
              <w:rPr>
                <w:sz w:val="22"/>
                <w:szCs w:val="22"/>
              </w:rPr>
            </w:pPr>
          </w:p>
        </w:tc>
        <w:tc>
          <w:tcPr>
            <w:tcW w:w="1276" w:type="dxa"/>
          </w:tcPr>
          <w:p w:rsidR="00503B8B" w:rsidRPr="004E41DD" w:rsidRDefault="00503B8B" w:rsidP="00595E2C">
            <w:pPr>
              <w:widowControl w:val="0"/>
              <w:autoSpaceDE w:val="0"/>
              <w:autoSpaceDN w:val="0"/>
              <w:rPr>
                <w:sz w:val="22"/>
                <w:szCs w:val="22"/>
              </w:rPr>
            </w:pPr>
          </w:p>
        </w:tc>
      </w:tr>
      <w:tr w:rsidR="00503B8B" w:rsidRPr="004E41DD" w:rsidTr="00503B8B">
        <w:tc>
          <w:tcPr>
            <w:tcW w:w="1701" w:type="dxa"/>
          </w:tcPr>
          <w:p w:rsidR="00503B8B" w:rsidRPr="004E41DD" w:rsidRDefault="00503B8B" w:rsidP="00595E2C">
            <w:pPr>
              <w:pStyle w:val="ConsPlusNormal"/>
              <w:rPr>
                <w:rFonts w:ascii="Times New Roman" w:hAnsi="Times New Roman" w:cs="Times New Roman"/>
                <w:szCs w:val="22"/>
              </w:rPr>
            </w:pPr>
            <w:r w:rsidRPr="004E41DD">
              <w:rPr>
                <w:rFonts w:ascii="Times New Roman" w:hAnsi="Times New Roman" w:cs="Times New Roman"/>
                <w:szCs w:val="22"/>
              </w:rPr>
              <w:t>по участникам и источникам финансирования подпрограммы:</w:t>
            </w:r>
          </w:p>
        </w:tc>
        <w:tc>
          <w:tcPr>
            <w:tcW w:w="1417" w:type="dxa"/>
          </w:tcPr>
          <w:p w:rsidR="00503B8B" w:rsidRPr="004E41DD" w:rsidRDefault="00503B8B" w:rsidP="00595E2C">
            <w:pPr>
              <w:widowControl w:val="0"/>
              <w:autoSpaceDE w:val="0"/>
              <w:autoSpaceDN w:val="0"/>
              <w:rPr>
                <w:sz w:val="22"/>
                <w:szCs w:val="22"/>
              </w:rPr>
            </w:pPr>
          </w:p>
        </w:tc>
        <w:tc>
          <w:tcPr>
            <w:tcW w:w="1276" w:type="dxa"/>
          </w:tcPr>
          <w:p w:rsidR="00503B8B" w:rsidRPr="004E41DD" w:rsidRDefault="00503B8B" w:rsidP="00595E2C">
            <w:pPr>
              <w:widowControl w:val="0"/>
              <w:autoSpaceDE w:val="0"/>
              <w:autoSpaceDN w:val="0"/>
              <w:rPr>
                <w:sz w:val="22"/>
                <w:szCs w:val="22"/>
              </w:rPr>
            </w:pPr>
          </w:p>
        </w:tc>
        <w:tc>
          <w:tcPr>
            <w:tcW w:w="1418" w:type="dxa"/>
          </w:tcPr>
          <w:p w:rsidR="00503B8B" w:rsidRPr="004E41DD" w:rsidRDefault="00503B8B" w:rsidP="00595E2C">
            <w:pPr>
              <w:widowControl w:val="0"/>
              <w:autoSpaceDE w:val="0"/>
              <w:autoSpaceDN w:val="0"/>
              <w:rPr>
                <w:sz w:val="22"/>
                <w:szCs w:val="22"/>
              </w:rPr>
            </w:pPr>
          </w:p>
        </w:tc>
        <w:tc>
          <w:tcPr>
            <w:tcW w:w="1275" w:type="dxa"/>
          </w:tcPr>
          <w:p w:rsidR="00503B8B" w:rsidRPr="004E41DD" w:rsidRDefault="00503B8B" w:rsidP="00595E2C">
            <w:pPr>
              <w:widowControl w:val="0"/>
              <w:autoSpaceDE w:val="0"/>
              <w:autoSpaceDN w:val="0"/>
              <w:rPr>
                <w:sz w:val="22"/>
                <w:szCs w:val="22"/>
              </w:rPr>
            </w:pPr>
          </w:p>
        </w:tc>
        <w:tc>
          <w:tcPr>
            <w:tcW w:w="1276" w:type="dxa"/>
          </w:tcPr>
          <w:p w:rsidR="00503B8B" w:rsidRPr="004E41DD" w:rsidRDefault="00503B8B" w:rsidP="00595E2C">
            <w:pPr>
              <w:widowControl w:val="0"/>
              <w:autoSpaceDE w:val="0"/>
              <w:autoSpaceDN w:val="0"/>
              <w:rPr>
                <w:sz w:val="22"/>
                <w:szCs w:val="22"/>
              </w:rPr>
            </w:pPr>
          </w:p>
        </w:tc>
        <w:tc>
          <w:tcPr>
            <w:tcW w:w="1276" w:type="dxa"/>
          </w:tcPr>
          <w:p w:rsidR="00503B8B" w:rsidRPr="004E41DD" w:rsidRDefault="00503B8B" w:rsidP="00595E2C">
            <w:pPr>
              <w:widowControl w:val="0"/>
              <w:autoSpaceDE w:val="0"/>
              <w:autoSpaceDN w:val="0"/>
              <w:rPr>
                <w:sz w:val="22"/>
                <w:szCs w:val="22"/>
              </w:rPr>
            </w:pPr>
          </w:p>
        </w:tc>
        <w:tc>
          <w:tcPr>
            <w:tcW w:w="1276" w:type="dxa"/>
          </w:tcPr>
          <w:p w:rsidR="00503B8B" w:rsidRPr="004E41DD" w:rsidRDefault="00503B8B" w:rsidP="00595E2C">
            <w:pPr>
              <w:widowControl w:val="0"/>
              <w:autoSpaceDE w:val="0"/>
              <w:autoSpaceDN w:val="0"/>
              <w:rPr>
                <w:sz w:val="22"/>
                <w:szCs w:val="22"/>
              </w:rPr>
            </w:pPr>
          </w:p>
        </w:tc>
      </w:tr>
      <w:tr w:rsidR="00503B8B" w:rsidRPr="004E41DD" w:rsidTr="0048290B">
        <w:tc>
          <w:tcPr>
            <w:tcW w:w="1701" w:type="dxa"/>
          </w:tcPr>
          <w:p w:rsidR="00503B8B" w:rsidRPr="004E41DD" w:rsidRDefault="00503B8B" w:rsidP="00595E2C">
            <w:pPr>
              <w:pStyle w:val="ConsPlusNormal"/>
              <w:rPr>
                <w:rFonts w:ascii="Times New Roman" w:hAnsi="Times New Roman" w:cs="Times New Roman"/>
                <w:szCs w:val="22"/>
              </w:rPr>
            </w:pPr>
            <w:r w:rsidRPr="004E41DD">
              <w:rPr>
                <w:rFonts w:ascii="Times New Roman" w:hAnsi="Times New Roman" w:cs="Times New Roman"/>
                <w:szCs w:val="22"/>
              </w:rPr>
              <w:t>министерство спорта Калужской области</w:t>
            </w:r>
          </w:p>
        </w:tc>
        <w:tc>
          <w:tcPr>
            <w:tcW w:w="1417" w:type="dxa"/>
            <w:vAlign w:val="bottom"/>
          </w:tcPr>
          <w:p w:rsidR="00503B8B" w:rsidRDefault="00503B8B">
            <w:pPr>
              <w:jc w:val="center"/>
              <w:rPr>
                <w:sz w:val="22"/>
                <w:szCs w:val="22"/>
              </w:rPr>
            </w:pPr>
            <w:r>
              <w:rPr>
                <w:sz w:val="22"/>
                <w:szCs w:val="22"/>
              </w:rPr>
              <w:t>3 612 780,486</w:t>
            </w:r>
          </w:p>
        </w:tc>
        <w:tc>
          <w:tcPr>
            <w:tcW w:w="1276" w:type="dxa"/>
            <w:vAlign w:val="bottom"/>
          </w:tcPr>
          <w:p w:rsidR="00503B8B" w:rsidRDefault="00503B8B">
            <w:pPr>
              <w:jc w:val="center"/>
              <w:rPr>
                <w:sz w:val="22"/>
                <w:szCs w:val="22"/>
              </w:rPr>
            </w:pPr>
            <w:r>
              <w:rPr>
                <w:sz w:val="22"/>
                <w:szCs w:val="22"/>
              </w:rPr>
              <w:t>616 142,089</w:t>
            </w:r>
          </w:p>
        </w:tc>
        <w:tc>
          <w:tcPr>
            <w:tcW w:w="1418" w:type="dxa"/>
            <w:vAlign w:val="bottom"/>
          </w:tcPr>
          <w:p w:rsidR="00503B8B" w:rsidRDefault="00503B8B">
            <w:pPr>
              <w:jc w:val="center"/>
              <w:rPr>
                <w:sz w:val="22"/>
                <w:szCs w:val="22"/>
              </w:rPr>
            </w:pPr>
            <w:r>
              <w:rPr>
                <w:sz w:val="22"/>
                <w:szCs w:val="22"/>
              </w:rPr>
              <w:t>611 528,029</w:t>
            </w:r>
          </w:p>
        </w:tc>
        <w:tc>
          <w:tcPr>
            <w:tcW w:w="1275" w:type="dxa"/>
            <w:vAlign w:val="bottom"/>
          </w:tcPr>
          <w:p w:rsidR="00503B8B" w:rsidRDefault="00503B8B">
            <w:pPr>
              <w:jc w:val="center"/>
              <w:rPr>
                <w:sz w:val="22"/>
                <w:szCs w:val="22"/>
              </w:rPr>
            </w:pPr>
            <w:r>
              <w:rPr>
                <w:sz w:val="22"/>
                <w:szCs w:val="22"/>
              </w:rPr>
              <w:t>595 202,092</w:t>
            </w:r>
          </w:p>
        </w:tc>
        <w:tc>
          <w:tcPr>
            <w:tcW w:w="1276" w:type="dxa"/>
            <w:vAlign w:val="bottom"/>
          </w:tcPr>
          <w:p w:rsidR="00503B8B" w:rsidRDefault="00503B8B">
            <w:pPr>
              <w:jc w:val="center"/>
              <w:rPr>
                <w:sz w:val="22"/>
                <w:szCs w:val="22"/>
              </w:rPr>
            </w:pPr>
            <w:r>
              <w:rPr>
                <w:sz w:val="22"/>
                <w:szCs w:val="22"/>
              </w:rPr>
              <w:t>596 636,092</w:t>
            </w:r>
          </w:p>
        </w:tc>
        <w:tc>
          <w:tcPr>
            <w:tcW w:w="1276" w:type="dxa"/>
            <w:vAlign w:val="bottom"/>
          </w:tcPr>
          <w:p w:rsidR="00503B8B" w:rsidRDefault="00503B8B">
            <w:pPr>
              <w:jc w:val="center"/>
              <w:rPr>
                <w:sz w:val="22"/>
                <w:szCs w:val="22"/>
              </w:rPr>
            </w:pPr>
            <w:r>
              <w:rPr>
                <w:sz w:val="22"/>
                <w:szCs w:val="22"/>
              </w:rPr>
              <w:t>596 636,092</w:t>
            </w:r>
          </w:p>
        </w:tc>
        <w:tc>
          <w:tcPr>
            <w:tcW w:w="1276" w:type="dxa"/>
            <w:vAlign w:val="bottom"/>
          </w:tcPr>
          <w:p w:rsidR="00503B8B" w:rsidRDefault="00503B8B">
            <w:pPr>
              <w:jc w:val="center"/>
              <w:rPr>
                <w:sz w:val="22"/>
                <w:szCs w:val="22"/>
              </w:rPr>
            </w:pPr>
            <w:r>
              <w:rPr>
                <w:sz w:val="22"/>
                <w:szCs w:val="22"/>
              </w:rPr>
              <w:t>596 636,092</w:t>
            </w:r>
          </w:p>
        </w:tc>
      </w:tr>
      <w:tr w:rsidR="00503B8B" w:rsidRPr="004E41DD" w:rsidTr="0048290B">
        <w:tc>
          <w:tcPr>
            <w:tcW w:w="1701" w:type="dxa"/>
          </w:tcPr>
          <w:p w:rsidR="00503B8B" w:rsidRPr="004E41DD" w:rsidRDefault="00503B8B" w:rsidP="00595E2C">
            <w:pPr>
              <w:pStyle w:val="ConsPlusNormal"/>
              <w:rPr>
                <w:rFonts w:ascii="Times New Roman" w:hAnsi="Times New Roman" w:cs="Times New Roman"/>
                <w:szCs w:val="22"/>
              </w:rPr>
            </w:pPr>
            <w:r w:rsidRPr="004E41DD">
              <w:rPr>
                <w:rFonts w:ascii="Times New Roman" w:hAnsi="Times New Roman" w:cs="Times New Roman"/>
                <w:szCs w:val="22"/>
              </w:rPr>
              <w:t>в том числе:</w:t>
            </w:r>
          </w:p>
        </w:tc>
        <w:tc>
          <w:tcPr>
            <w:tcW w:w="1417" w:type="dxa"/>
            <w:vAlign w:val="bottom"/>
          </w:tcPr>
          <w:p w:rsidR="00503B8B" w:rsidRDefault="00503B8B">
            <w:pPr>
              <w:jc w:val="center"/>
            </w:pPr>
            <w:r>
              <w:t> </w:t>
            </w:r>
          </w:p>
        </w:tc>
        <w:tc>
          <w:tcPr>
            <w:tcW w:w="1276" w:type="dxa"/>
            <w:vAlign w:val="bottom"/>
          </w:tcPr>
          <w:p w:rsidR="00503B8B" w:rsidRDefault="00503B8B">
            <w:pPr>
              <w:jc w:val="center"/>
            </w:pPr>
            <w:r>
              <w:t> </w:t>
            </w:r>
          </w:p>
        </w:tc>
        <w:tc>
          <w:tcPr>
            <w:tcW w:w="1418" w:type="dxa"/>
            <w:vAlign w:val="bottom"/>
          </w:tcPr>
          <w:p w:rsidR="00503B8B" w:rsidRDefault="00503B8B">
            <w:pPr>
              <w:jc w:val="center"/>
            </w:pPr>
            <w:r>
              <w:t> </w:t>
            </w:r>
          </w:p>
        </w:tc>
        <w:tc>
          <w:tcPr>
            <w:tcW w:w="1275" w:type="dxa"/>
            <w:vAlign w:val="bottom"/>
          </w:tcPr>
          <w:p w:rsidR="00503B8B" w:rsidRDefault="00503B8B">
            <w:pPr>
              <w:jc w:val="center"/>
            </w:pPr>
            <w:r>
              <w:t> </w:t>
            </w:r>
          </w:p>
        </w:tc>
        <w:tc>
          <w:tcPr>
            <w:tcW w:w="1276" w:type="dxa"/>
            <w:vAlign w:val="bottom"/>
          </w:tcPr>
          <w:p w:rsidR="00503B8B" w:rsidRDefault="00503B8B">
            <w:pPr>
              <w:jc w:val="center"/>
            </w:pPr>
            <w:r>
              <w:t> </w:t>
            </w:r>
          </w:p>
        </w:tc>
        <w:tc>
          <w:tcPr>
            <w:tcW w:w="1276" w:type="dxa"/>
            <w:vAlign w:val="bottom"/>
          </w:tcPr>
          <w:p w:rsidR="00503B8B" w:rsidRDefault="00503B8B">
            <w:pPr>
              <w:jc w:val="center"/>
            </w:pPr>
            <w:r>
              <w:t> </w:t>
            </w:r>
          </w:p>
        </w:tc>
        <w:tc>
          <w:tcPr>
            <w:tcW w:w="1276" w:type="dxa"/>
            <w:vAlign w:val="bottom"/>
          </w:tcPr>
          <w:p w:rsidR="00503B8B" w:rsidRDefault="00503B8B">
            <w:pPr>
              <w:jc w:val="center"/>
            </w:pPr>
            <w:r>
              <w:t> </w:t>
            </w:r>
          </w:p>
        </w:tc>
      </w:tr>
      <w:tr w:rsidR="00503B8B" w:rsidRPr="004E41DD" w:rsidTr="0048290B">
        <w:tc>
          <w:tcPr>
            <w:tcW w:w="1701" w:type="dxa"/>
          </w:tcPr>
          <w:p w:rsidR="00503B8B" w:rsidRPr="004E41DD" w:rsidRDefault="00503B8B" w:rsidP="00595E2C">
            <w:pPr>
              <w:pStyle w:val="ConsPlusNormal"/>
              <w:rPr>
                <w:rFonts w:ascii="Times New Roman" w:hAnsi="Times New Roman" w:cs="Times New Roman"/>
                <w:szCs w:val="22"/>
              </w:rPr>
            </w:pPr>
            <w:r w:rsidRPr="004E41DD">
              <w:rPr>
                <w:rFonts w:ascii="Times New Roman" w:hAnsi="Times New Roman" w:cs="Times New Roman"/>
                <w:szCs w:val="22"/>
              </w:rPr>
              <w:lastRenderedPageBreak/>
              <w:t>средства областного бюджета</w:t>
            </w:r>
          </w:p>
        </w:tc>
        <w:tc>
          <w:tcPr>
            <w:tcW w:w="1417" w:type="dxa"/>
            <w:vAlign w:val="bottom"/>
          </w:tcPr>
          <w:p w:rsidR="00503B8B" w:rsidRDefault="00503B8B">
            <w:pPr>
              <w:jc w:val="center"/>
              <w:rPr>
                <w:sz w:val="22"/>
                <w:szCs w:val="22"/>
              </w:rPr>
            </w:pPr>
            <w:r>
              <w:rPr>
                <w:sz w:val="22"/>
                <w:szCs w:val="22"/>
              </w:rPr>
              <w:t>3 609 665,786</w:t>
            </w:r>
          </w:p>
        </w:tc>
        <w:tc>
          <w:tcPr>
            <w:tcW w:w="1276" w:type="dxa"/>
            <w:vAlign w:val="bottom"/>
          </w:tcPr>
          <w:p w:rsidR="00503B8B" w:rsidRDefault="00503B8B">
            <w:pPr>
              <w:jc w:val="center"/>
              <w:rPr>
                <w:sz w:val="22"/>
                <w:szCs w:val="22"/>
              </w:rPr>
            </w:pPr>
            <w:r>
              <w:rPr>
                <w:sz w:val="22"/>
                <w:szCs w:val="22"/>
              </w:rPr>
              <w:t>613 027,389</w:t>
            </w:r>
          </w:p>
        </w:tc>
        <w:tc>
          <w:tcPr>
            <w:tcW w:w="1418" w:type="dxa"/>
            <w:vAlign w:val="bottom"/>
          </w:tcPr>
          <w:p w:rsidR="00503B8B" w:rsidRDefault="00503B8B">
            <w:pPr>
              <w:jc w:val="center"/>
              <w:rPr>
                <w:sz w:val="22"/>
                <w:szCs w:val="22"/>
              </w:rPr>
            </w:pPr>
            <w:r>
              <w:rPr>
                <w:sz w:val="22"/>
                <w:szCs w:val="22"/>
              </w:rPr>
              <w:t>611 528,029</w:t>
            </w:r>
          </w:p>
        </w:tc>
        <w:tc>
          <w:tcPr>
            <w:tcW w:w="1275" w:type="dxa"/>
            <w:vAlign w:val="bottom"/>
          </w:tcPr>
          <w:p w:rsidR="00503B8B" w:rsidRDefault="00503B8B">
            <w:pPr>
              <w:jc w:val="center"/>
              <w:rPr>
                <w:sz w:val="22"/>
                <w:szCs w:val="22"/>
              </w:rPr>
            </w:pPr>
            <w:r>
              <w:rPr>
                <w:sz w:val="22"/>
                <w:szCs w:val="22"/>
              </w:rPr>
              <w:t>595 202,092</w:t>
            </w:r>
          </w:p>
        </w:tc>
        <w:tc>
          <w:tcPr>
            <w:tcW w:w="1276" w:type="dxa"/>
            <w:vAlign w:val="bottom"/>
          </w:tcPr>
          <w:p w:rsidR="00503B8B" w:rsidRDefault="00503B8B">
            <w:pPr>
              <w:jc w:val="center"/>
              <w:rPr>
                <w:sz w:val="22"/>
                <w:szCs w:val="22"/>
              </w:rPr>
            </w:pPr>
            <w:r>
              <w:rPr>
                <w:sz w:val="22"/>
                <w:szCs w:val="22"/>
              </w:rPr>
              <w:t>596 636,092</w:t>
            </w:r>
          </w:p>
        </w:tc>
        <w:tc>
          <w:tcPr>
            <w:tcW w:w="1276" w:type="dxa"/>
            <w:vAlign w:val="bottom"/>
          </w:tcPr>
          <w:p w:rsidR="00503B8B" w:rsidRDefault="00503B8B">
            <w:pPr>
              <w:jc w:val="center"/>
              <w:rPr>
                <w:sz w:val="22"/>
                <w:szCs w:val="22"/>
              </w:rPr>
            </w:pPr>
            <w:r>
              <w:rPr>
                <w:sz w:val="22"/>
                <w:szCs w:val="22"/>
              </w:rPr>
              <w:t>596 636,092</w:t>
            </w:r>
          </w:p>
        </w:tc>
        <w:tc>
          <w:tcPr>
            <w:tcW w:w="1276" w:type="dxa"/>
            <w:vAlign w:val="bottom"/>
          </w:tcPr>
          <w:p w:rsidR="00503B8B" w:rsidRDefault="00503B8B">
            <w:pPr>
              <w:jc w:val="center"/>
              <w:rPr>
                <w:sz w:val="22"/>
                <w:szCs w:val="22"/>
              </w:rPr>
            </w:pPr>
            <w:r>
              <w:rPr>
                <w:sz w:val="22"/>
                <w:szCs w:val="22"/>
              </w:rPr>
              <w:t>596 636,092</w:t>
            </w:r>
          </w:p>
        </w:tc>
      </w:tr>
      <w:tr w:rsidR="00503B8B" w:rsidRPr="004E41DD" w:rsidTr="0048290B">
        <w:tc>
          <w:tcPr>
            <w:tcW w:w="1701" w:type="dxa"/>
          </w:tcPr>
          <w:p w:rsidR="00503B8B" w:rsidRPr="004E41DD" w:rsidRDefault="00503B8B" w:rsidP="00595E2C">
            <w:pPr>
              <w:pStyle w:val="ConsPlusNormal"/>
              <w:rPr>
                <w:rFonts w:ascii="Times New Roman" w:hAnsi="Times New Roman" w:cs="Times New Roman"/>
                <w:szCs w:val="22"/>
              </w:rPr>
            </w:pPr>
            <w:r w:rsidRPr="004E41DD">
              <w:rPr>
                <w:rFonts w:ascii="Times New Roman" w:hAnsi="Times New Roman" w:cs="Times New Roman"/>
                <w:szCs w:val="22"/>
              </w:rPr>
              <w:t>средства федерального бюджета</w:t>
            </w:r>
          </w:p>
        </w:tc>
        <w:tc>
          <w:tcPr>
            <w:tcW w:w="1417" w:type="dxa"/>
            <w:vAlign w:val="bottom"/>
          </w:tcPr>
          <w:p w:rsidR="00503B8B" w:rsidRDefault="00503B8B" w:rsidP="00503B8B">
            <w:pPr>
              <w:jc w:val="center"/>
              <w:rPr>
                <w:sz w:val="22"/>
                <w:szCs w:val="22"/>
              </w:rPr>
            </w:pPr>
            <w:r>
              <w:rPr>
                <w:sz w:val="22"/>
                <w:szCs w:val="22"/>
              </w:rPr>
              <w:t>3 114,7</w:t>
            </w:r>
          </w:p>
        </w:tc>
        <w:tc>
          <w:tcPr>
            <w:tcW w:w="1276" w:type="dxa"/>
            <w:vAlign w:val="bottom"/>
          </w:tcPr>
          <w:p w:rsidR="00503B8B" w:rsidRDefault="00503B8B" w:rsidP="00503B8B">
            <w:pPr>
              <w:jc w:val="center"/>
              <w:rPr>
                <w:sz w:val="22"/>
                <w:szCs w:val="22"/>
              </w:rPr>
            </w:pPr>
            <w:r>
              <w:rPr>
                <w:sz w:val="22"/>
                <w:szCs w:val="22"/>
              </w:rPr>
              <w:t>3 114,7</w:t>
            </w:r>
          </w:p>
        </w:tc>
        <w:tc>
          <w:tcPr>
            <w:tcW w:w="1418" w:type="dxa"/>
            <w:vAlign w:val="bottom"/>
          </w:tcPr>
          <w:p w:rsidR="00503B8B" w:rsidRDefault="00503B8B">
            <w:pPr>
              <w:jc w:val="center"/>
              <w:rPr>
                <w:sz w:val="22"/>
                <w:szCs w:val="22"/>
              </w:rPr>
            </w:pPr>
          </w:p>
        </w:tc>
        <w:tc>
          <w:tcPr>
            <w:tcW w:w="1275" w:type="dxa"/>
            <w:vAlign w:val="bottom"/>
          </w:tcPr>
          <w:p w:rsidR="00503B8B" w:rsidRDefault="00503B8B">
            <w:pPr>
              <w:jc w:val="center"/>
              <w:rPr>
                <w:sz w:val="22"/>
                <w:szCs w:val="22"/>
              </w:rPr>
            </w:pPr>
          </w:p>
        </w:tc>
        <w:tc>
          <w:tcPr>
            <w:tcW w:w="1276" w:type="dxa"/>
            <w:vAlign w:val="bottom"/>
          </w:tcPr>
          <w:p w:rsidR="00503B8B" w:rsidRDefault="00503B8B">
            <w:pPr>
              <w:jc w:val="center"/>
              <w:rPr>
                <w:sz w:val="22"/>
                <w:szCs w:val="22"/>
              </w:rPr>
            </w:pPr>
          </w:p>
        </w:tc>
        <w:tc>
          <w:tcPr>
            <w:tcW w:w="1276" w:type="dxa"/>
            <w:vAlign w:val="bottom"/>
          </w:tcPr>
          <w:p w:rsidR="00503B8B" w:rsidRDefault="00503B8B">
            <w:pPr>
              <w:jc w:val="center"/>
              <w:rPr>
                <w:sz w:val="22"/>
                <w:szCs w:val="22"/>
              </w:rPr>
            </w:pPr>
          </w:p>
        </w:tc>
        <w:tc>
          <w:tcPr>
            <w:tcW w:w="1276" w:type="dxa"/>
            <w:vAlign w:val="bottom"/>
          </w:tcPr>
          <w:p w:rsidR="00503B8B" w:rsidRDefault="00503B8B">
            <w:pPr>
              <w:jc w:val="center"/>
              <w:rPr>
                <w:sz w:val="22"/>
                <w:szCs w:val="22"/>
              </w:rPr>
            </w:pPr>
          </w:p>
        </w:tc>
      </w:tr>
    </w:tbl>
    <w:p w:rsidR="00A652CD" w:rsidRPr="004E41DD" w:rsidRDefault="00A652CD" w:rsidP="00A652CD">
      <w:pPr>
        <w:pStyle w:val="a3"/>
        <w:widowControl w:val="0"/>
        <w:autoSpaceDE w:val="0"/>
        <w:autoSpaceDN w:val="0"/>
        <w:spacing w:before="220" w:line="20" w:lineRule="atLeast"/>
        <w:jc w:val="center"/>
        <w:rPr>
          <w:b/>
          <w:sz w:val="22"/>
          <w:szCs w:val="22"/>
        </w:rPr>
      </w:pPr>
      <w:r w:rsidRPr="004E41DD">
        <w:rPr>
          <w:b/>
          <w:sz w:val="22"/>
          <w:szCs w:val="22"/>
        </w:rPr>
        <w:t>4.Механизм реализации подпрограммы</w:t>
      </w:r>
    </w:p>
    <w:p w:rsidR="00A652CD" w:rsidRPr="004E41DD" w:rsidRDefault="00A652CD" w:rsidP="00A652CD">
      <w:pPr>
        <w:widowControl w:val="0"/>
        <w:autoSpaceDE w:val="0"/>
        <w:autoSpaceDN w:val="0"/>
        <w:spacing w:line="20" w:lineRule="atLeast"/>
        <w:contextualSpacing/>
        <w:jc w:val="both"/>
        <w:rPr>
          <w:sz w:val="22"/>
          <w:szCs w:val="22"/>
        </w:rPr>
      </w:pPr>
    </w:p>
    <w:p w:rsidR="00A652CD" w:rsidRPr="004E41DD" w:rsidRDefault="00A652CD" w:rsidP="00A652CD">
      <w:pPr>
        <w:widowControl w:val="0"/>
        <w:autoSpaceDE w:val="0"/>
        <w:autoSpaceDN w:val="0"/>
        <w:spacing w:line="20" w:lineRule="atLeast"/>
        <w:ind w:firstLine="540"/>
        <w:contextualSpacing/>
        <w:jc w:val="both"/>
        <w:rPr>
          <w:sz w:val="22"/>
          <w:szCs w:val="22"/>
        </w:rPr>
      </w:pPr>
      <w:r w:rsidRPr="004E41DD">
        <w:rPr>
          <w:sz w:val="22"/>
          <w:szCs w:val="22"/>
        </w:rPr>
        <w:t>Исполнителем подпрограммы является министерство спорта Калужской области (далее - министерство).</w:t>
      </w:r>
    </w:p>
    <w:p w:rsidR="00A652CD" w:rsidRPr="004E41DD" w:rsidRDefault="00A652CD" w:rsidP="00A652CD">
      <w:pPr>
        <w:widowControl w:val="0"/>
        <w:autoSpaceDE w:val="0"/>
        <w:autoSpaceDN w:val="0"/>
        <w:spacing w:before="220" w:line="20" w:lineRule="atLeast"/>
        <w:ind w:firstLine="540"/>
        <w:contextualSpacing/>
        <w:jc w:val="both"/>
        <w:rPr>
          <w:sz w:val="22"/>
          <w:szCs w:val="22"/>
        </w:rPr>
      </w:pPr>
      <w:r w:rsidRPr="004E41DD">
        <w:rPr>
          <w:sz w:val="22"/>
          <w:szCs w:val="22"/>
        </w:rPr>
        <w:t>Министерство ежегодно с учетом анализа хода реализации подпрограммы уточняет объемы необходимых сре</w:t>
      </w:r>
      <w:proofErr w:type="gramStart"/>
      <w:r w:rsidRPr="004E41DD">
        <w:rPr>
          <w:sz w:val="22"/>
          <w:szCs w:val="22"/>
        </w:rPr>
        <w:t>дств дл</w:t>
      </w:r>
      <w:proofErr w:type="gramEnd"/>
      <w:r w:rsidRPr="004E41DD">
        <w:rPr>
          <w:sz w:val="22"/>
          <w:szCs w:val="22"/>
        </w:rPr>
        <w:t>я финансирования мероприятий подпрограммы в очередном финансовом году и составляет по мере формирования областного бюджета:</w:t>
      </w:r>
    </w:p>
    <w:p w:rsidR="00A652CD" w:rsidRPr="004E41DD" w:rsidRDefault="00A652CD" w:rsidP="00A652CD">
      <w:pPr>
        <w:widowControl w:val="0"/>
        <w:autoSpaceDE w:val="0"/>
        <w:autoSpaceDN w:val="0"/>
        <w:spacing w:before="220" w:line="20" w:lineRule="atLeast"/>
        <w:ind w:firstLine="540"/>
        <w:contextualSpacing/>
        <w:jc w:val="both"/>
        <w:rPr>
          <w:sz w:val="22"/>
          <w:szCs w:val="22"/>
        </w:rPr>
      </w:pPr>
      <w:r w:rsidRPr="004E41DD">
        <w:rPr>
          <w:sz w:val="22"/>
          <w:szCs w:val="22"/>
        </w:rPr>
        <w:t>- материалы и документы в соответствии с графиком подготовки материалов для формирования проекта областного бюджета на очередной финансовый год и на плановый период;</w:t>
      </w:r>
    </w:p>
    <w:p w:rsidR="00A652CD" w:rsidRPr="004E41DD" w:rsidRDefault="00A652CD" w:rsidP="00A652CD">
      <w:pPr>
        <w:widowControl w:val="0"/>
        <w:autoSpaceDE w:val="0"/>
        <w:autoSpaceDN w:val="0"/>
        <w:spacing w:before="220" w:line="20" w:lineRule="atLeast"/>
        <w:ind w:firstLine="540"/>
        <w:contextualSpacing/>
        <w:jc w:val="both"/>
        <w:rPr>
          <w:sz w:val="22"/>
          <w:szCs w:val="22"/>
        </w:rPr>
      </w:pPr>
      <w:r w:rsidRPr="004E41DD">
        <w:rPr>
          <w:sz w:val="22"/>
          <w:szCs w:val="22"/>
        </w:rPr>
        <w:t>- распределение предельных объемов финансирования в соответствии с доведенными министерством финансов Калужской области предельными объемами бюджетного финансирования на очередной финансовый год.</w:t>
      </w:r>
    </w:p>
    <w:p w:rsidR="00A652CD" w:rsidRPr="004E41DD" w:rsidRDefault="00A652CD" w:rsidP="00A652CD">
      <w:pPr>
        <w:widowControl w:val="0"/>
        <w:autoSpaceDE w:val="0"/>
        <w:autoSpaceDN w:val="0"/>
        <w:spacing w:before="220" w:line="20" w:lineRule="atLeast"/>
        <w:ind w:firstLine="540"/>
        <w:contextualSpacing/>
        <w:jc w:val="both"/>
        <w:rPr>
          <w:sz w:val="22"/>
          <w:szCs w:val="22"/>
        </w:rPr>
      </w:pPr>
      <w:r w:rsidRPr="004E41DD">
        <w:rPr>
          <w:sz w:val="22"/>
          <w:szCs w:val="22"/>
        </w:rPr>
        <w:t>Ежегодно в I квартале текущего года нормативным правовым актом министерства утверждается распределение средств областного бюджета на реализацию мероприятий подпрограммы в рамках лимитов бюджетных ассигнований, выделенных на реализацию Программы.</w:t>
      </w:r>
    </w:p>
    <w:p w:rsidR="00A652CD" w:rsidRPr="004E41DD" w:rsidRDefault="00A652CD" w:rsidP="00A652CD">
      <w:pPr>
        <w:widowControl w:val="0"/>
        <w:autoSpaceDE w:val="0"/>
        <w:autoSpaceDN w:val="0"/>
        <w:spacing w:before="220" w:line="20" w:lineRule="atLeast"/>
        <w:ind w:firstLine="540"/>
        <w:contextualSpacing/>
        <w:jc w:val="both"/>
        <w:rPr>
          <w:sz w:val="22"/>
          <w:szCs w:val="22"/>
        </w:rPr>
      </w:pPr>
      <w:r w:rsidRPr="004E41DD">
        <w:rPr>
          <w:sz w:val="22"/>
          <w:szCs w:val="22"/>
        </w:rPr>
        <w:t>В случае выделения средств федерального бюджета на реализацию мероприятий подпрограммы взаимодействие с федеральными органами исполнительной власти в области физической культуры и спорта в части осуществления софинансирования мероприятий подпрограммы за счет федерального бюджета осуществляет министерство. По мере необходимости для осуществления взаимодействия министерство может привлекать иных исполнителей мероприятий. Формы и порядок взаимодействия с федеральным органом исполнительной власти в области физической культуры и спорта определяются соглашением.</w:t>
      </w:r>
    </w:p>
    <w:p w:rsidR="00A652CD" w:rsidRPr="004E41DD" w:rsidRDefault="00A652CD" w:rsidP="00A652CD">
      <w:pPr>
        <w:widowControl w:val="0"/>
        <w:autoSpaceDE w:val="0"/>
        <w:autoSpaceDN w:val="0"/>
        <w:spacing w:before="220" w:line="20" w:lineRule="atLeast"/>
        <w:ind w:firstLine="540"/>
        <w:contextualSpacing/>
        <w:jc w:val="both"/>
        <w:rPr>
          <w:sz w:val="22"/>
          <w:szCs w:val="22"/>
        </w:rPr>
      </w:pPr>
      <w:r w:rsidRPr="004E41DD">
        <w:rPr>
          <w:sz w:val="22"/>
          <w:szCs w:val="22"/>
        </w:rPr>
        <w:t>Взаимодействие с другими федеральными органами исполнительной власти по вопросам реализации мероприятий подпрограммы осуществляется министерством только совместно с уполномоченными органами исполнительной власти Калужской области в данной сфере.</w:t>
      </w:r>
    </w:p>
    <w:p w:rsidR="00A652CD" w:rsidRPr="004E41DD" w:rsidRDefault="00A652CD" w:rsidP="00A652CD">
      <w:pPr>
        <w:widowControl w:val="0"/>
        <w:autoSpaceDE w:val="0"/>
        <w:autoSpaceDN w:val="0"/>
        <w:spacing w:before="220" w:line="20" w:lineRule="atLeast"/>
        <w:ind w:firstLine="540"/>
        <w:contextualSpacing/>
        <w:jc w:val="both"/>
        <w:rPr>
          <w:sz w:val="22"/>
          <w:szCs w:val="22"/>
        </w:rPr>
      </w:pPr>
      <w:proofErr w:type="gramStart"/>
      <w:r w:rsidRPr="004E41DD">
        <w:rPr>
          <w:sz w:val="22"/>
          <w:szCs w:val="22"/>
        </w:rPr>
        <w:t xml:space="preserve">Порядок проведения областных смотров, смотров-конкурсов, конкурсов проектов и программ в рамках мероприятий по повышению квалификации, профессиональной переподготовке, стажировке и развитию кадрового потенциала в сфере физической культуры и спорта, комплексных мероприятий по </w:t>
      </w:r>
      <w:proofErr w:type="spellStart"/>
      <w:r w:rsidRPr="004E41DD">
        <w:rPr>
          <w:sz w:val="22"/>
          <w:szCs w:val="22"/>
        </w:rPr>
        <w:t>профориентационной</w:t>
      </w:r>
      <w:proofErr w:type="spellEnd"/>
      <w:r w:rsidRPr="004E41DD">
        <w:rPr>
          <w:sz w:val="22"/>
          <w:szCs w:val="22"/>
        </w:rPr>
        <w:t xml:space="preserve"> работе в муниципальных образованиях Калужской области, научно-практических конференций, семинаров и мероприятий научно-исследовательского характера по вопросам развития системы физической культуры и спорта Калужской области устанавливается нормативным правовым актом министерства.</w:t>
      </w:r>
      <w:proofErr w:type="gramEnd"/>
    </w:p>
    <w:p w:rsidR="00A652CD" w:rsidRPr="004E41DD" w:rsidRDefault="00A652CD" w:rsidP="00A652CD">
      <w:pPr>
        <w:widowControl w:val="0"/>
        <w:autoSpaceDE w:val="0"/>
        <w:autoSpaceDN w:val="0"/>
        <w:spacing w:before="220" w:line="20" w:lineRule="atLeast"/>
        <w:ind w:firstLine="540"/>
        <w:contextualSpacing/>
        <w:jc w:val="both"/>
        <w:rPr>
          <w:sz w:val="22"/>
          <w:szCs w:val="22"/>
        </w:rPr>
      </w:pPr>
      <w:r w:rsidRPr="004E41DD">
        <w:rPr>
          <w:sz w:val="22"/>
          <w:szCs w:val="22"/>
        </w:rPr>
        <w:t>Условия и порядок предоставления мер социальной поддержки лицам, обучающимся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в том числе в аспирантуре, устанавливаются нормативным правовым актом министерства.</w:t>
      </w:r>
    </w:p>
    <w:p w:rsidR="00A652CD" w:rsidRPr="004E41DD" w:rsidRDefault="00A652CD" w:rsidP="00A652CD">
      <w:pPr>
        <w:widowControl w:val="0"/>
        <w:autoSpaceDE w:val="0"/>
        <w:autoSpaceDN w:val="0"/>
        <w:spacing w:before="220" w:line="20" w:lineRule="atLeast"/>
        <w:ind w:firstLine="540"/>
        <w:contextualSpacing/>
        <w:jc w:val="both"/>
        <w:rPr>
          <w:sz w:val="22"/>
          <w:szCs w:val="22"/>
        </w:rPr>
      </w:pPr>
      <w:r w:rsidRPr="004E41DD">
        <w:rPr>
          <w:sz w:val="22"/>
          <w:szCs w:val="22"/>
        </w:rPr>
        <w:t>Реализация мероприятия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осуществляется на основе софинансирования в форме субсидии в рамках заключаемого соглашения между Министерством спорта Российской Федерации, которому как получателю средств федерального бюджета доведены лимиты бюджетных обязательств, и Правительством Калужской области о предоставлении субсидии.</w:t>
      </w:r>
    </w:p>
    <w:p w:rsidR="00A652CD" w:rsidRPr="004E41DD" w:rsidRDefault="00A652CD" w:rsidP="006B092E">
      <w:pPr>
        <w:widowControl w:val="0"/>
        <w:autoSpaceDE w:val="0"/>
        <w:autoSpaceDN w:val="0"/>
        <w:spacing w:before="220" w:line="20" w:lineRule="atLeast"/>
        <w:ind w:firstLine="540"/>
        <w:contextualSpacing/>
        <w:jc w:val="both"/>
        <w:rPr>
          <w:sz w:val="22"/>
          <w:szCs w:val="22"/>
        </w:rPr>
      </w:pPr>
      <w:proofErr w:type="gramStart"/>
      <w:r w:rsidRPr="004E41DD">
        <w:rPr>
          <w:sz w:val="22"/>
          <w:szCs w:val="22"/>
        </w:rPr>
        <w:t xml:space="preserve">Адресная финансовая поддержка спортивным организациям, осуществляющим подготовку спортивного резерва для сборных команд Российской Федерации, реализуется путем предоставления субсидий государственным учреждениям Калужской области в соответствии с </w:t>
      </w:r>
      <w:hyperlink r:id="rId37" w:history="1">
        <w:r w:rsidRPr="004E41DD">
          <w:rPr>
            <w:sz w:val="22"/>
            <w:szCs w:val="22"/>
          </w:rPr>
          <w:t>постановлением</w:t>
        </w:r>
      </w:hyperlink>
      <w:r w:rsidRPr="004E41DD">
        <w:rPr>
          <w:sz w:val="22"/>
          <w:szCs w:val="22"/>
        </w:rPr>
        <w:t xml:space="preserve"> Правительства Калужской области от 10.05.2011 N 252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спорта </w:t>
      </w:r>
      <w:r w:rsidRPr="004E41DD">
        <w:rPr>
          <w:sz w:val="22"/>
          <w:szCs w:val="22"/>
        </w:rPr>
        <w:lastRenderedPageBreak/>
        <w:t>Калужской</w:t>
      </w:r>
      <w:proofErr w:type="gramEnd"/>
      <w:r w:rsidRPr="004E41DD">
        <w:rPr>
          <w:sz w:val="22"/>
          <w:szCs w:val="22"/>
        </w:rPr>
        <w:t xml:space="preserve"> </w:t>
      </w:r>
      <w:proofErr w:type="gramStart"/>
      <w:r w:rsidRPr="004E41DD">
        <w:rPr>
          <w:sz w:val="22"/>
          <w:szCs w:val="22"/>
        </w:rPr>
        <w:t xml:space="preserve">области осуществляет функции и полномочия учредителя" (в ред. постановлений Правительства Калужской области от 05.04.2013 N 174, от 15.01.2014 N 12, от 17.03.2014 N 182, от 18.05.2015 N 265, от 24.02.2016 N 119, от 29.03.2017 N 178) и </w:t>
      </w:r>
      <w:hyperlink r:id="rId38" w:history="1">
        <w:r w:rsidRPr="004E41DD">
          <w:rPr>
            <w:sz w:val="22"/>
            <w:szCs w:val="22"/>
          </w:rPr>
          <w:t>постановлением</w:t>
        </w:r>
      </w:hyperlink>
      <w:r w:rsidRPr="004E41DD">
        <w:rPr>
          <w:sz w:val="22"/>
          <w:szCs w:val="22"/>
        </w:rPr>
        <w:t xml:space="preserve"> Правительства Калужской области от 31.12.2015 N 763 "О порядке формирования государственного задания на оказание государственных услуг (выполнение работ) в отношении государственных учреждений</w:t>
      </w:r>
      <w:proofErr w:type="gramEnd"/>
      <w:r w:rsidRPr="004E41DD">
        <w:rPr>
          <w:sz w:val="22"/>
          <w:szCs w:val="22"/>
        </w:rPr>
        <w:t xml:space="preserve"> Калужской области и финансовом </w:t>
      </w:r>
      <w:proofErr w:type="gramStart"/>
      <w:r w:rsidRPr="004E41DD">
        <w:rPr>
          <w:sz w:val="22"/>
          <w:szCs w:val="22"/>
        </w:rPr>
        <w:t>обеспечении</w:t>
      </w:r>
      <w:proofErr w:type="gramEnd"/>
      <w:r w:rsidRPr="004E41DD">
        <w:rPr>
          <w:sz w:val="22"/>
          <w:szCs w:val="22"/>
        </w:rPr>
        <w:t xml:space="preserve"> выполнения государственного задания" (в ред. постановлений Правительства Калужской области от 09.11.2016 N 594, от 13.10.2017 N 581).</w:t>
      </w:r>
    </w:p>
    <w:p w:rsidR="006B092E" w:rsidRPr="004E41DD" w:rsidRDefault="006B092E" w:rsidP="006B092E">
      <w:pPr>
        <w:autoSpaceDE w:val="0"/>
        <w:autoSpaceDN w:val="0"/>
        <w:spacing w:before="220" w:line="20" w:lineRule="atLeast"/>
        <w:ind w:firstLine="540"/>
        <w:contextualSpacing/>
        <w:jc w:val="both"/>
        <w:rPr>
          <w:rFonts w:eastAsiaTheme="minorHAnsi"/>
          <w:sz w:val="22"/>
          <w:szCs w:val="22"/>
        </w:rPr>
      </w:pPr>
      <w:proofErr w:type="gramStart"/>
      <w:r w:rsidRPr="004E41DD">
        <w:rPr>
          <w:rFonts w:eastAsiaTheme="minorHAnsi"/>
          <w:sz w:val="22"/>
          <w:szCs w:val="22"/>
        </w:rPr>
        <w:t>В рамках проведения мероприятий по материальной и социальной поддержке работников физкультурно-спортивных организаций, расположенных на территории Калужской области, условия и порядок назначения ежемесячных социальных выплат выдающимся тренерам, имеющим почетные звания (почетные спортивные звания)</w:t>
      </w:r>
      <w:r w:rsidRPr="004E41DD">
        <w:rPr>
          <w:rFonts w:ascii="Calibri" w:eastAsiaTheme="minorHAnsi" w:hAnsi="Calibri"/>
          <w:bCs/>
          <w:sz w:val="22"/>
          <w:szCs w:val="22"/>
          <w:lang w:eastAsia="en-US"/>
        </w:rPr>
        <w:t xml:space="preserve"> </w:t>
      </w:r>
      <w:r w:rsidRPr="004E41DD">
        <w:rPr>
          <w:rFonts w:eastAsiaTheme="minorHAnsi"/>
          <w:bCs/>
          <w:sz w:val="22"/>
          <w:szCs w:val="22"/>
          <w:lang w:eastAsia="en-US"/>
        </w:rPr>
        <w:t>«Заслуженный тренер СССР», «Заслуженный тренер РСФСР» или заслуженный тренер бывших союзных республик, входивших в состав СССР, «Заслуженный тренер России», «Заслуженный мастер спорта СССР», «Заслуженный мастер сорта России», «Почётный</w:t>
      </w:r>
      <w:proofErr w:type="gramEnd"/>
      <w:r w:rsidRPr="004E41DD">
        <w:rPr>
          <w:rFonts w:eastAsiaTheme="minorHAnsi"/>
          <w:bCs/>
          <w:sz w:val="22"/>
          <w:szCs w:val="22"/>
          <w:lang w:eastAsia="en-US"/>
        </w:rPr>
        <w:t xml:space="preserve"> </w:t>
      </w:r>
      <w:proofErr w:type="gramStart"/>
      <w:r w:rsidRPr="004E41DD">
        <w:rPr>
          <w:rFonts w:eastAsiaTheme="minorHAnsi"/>
          <w:bCs/>
          <w:sz w:val="22"/>
          <w:szCs w:val="22"/>
          <w:lang w:eastAsia="en-US"/>
        </w:rPr>
        <w:t>спортивный судья России»</w:t>
      </w:r>
      <w:r w:rsidRPr="004E41DD">
        <w:rPr>
          <w:rFonts w:eastAsiaTheme="minorHAnsi"/>
          <w:sz w:val="22"/>
          <w:szCs w:val="22"/>
        </w:rPr>
        <w:t xml:space="preserve">, вышедшим на пенсию, проживающим и работающим или работавшим на территории Калужской области не менее трех лет, выплаты грантов спортсменам Калужской области, </w:t>
      </w:r>
      <w:r w:rsidRPr="004E41DD">
        <w:rPr>
          <w:rFonts w:eastAsiaTheme="minorHAnsi"/>
          <w:sz w:val="22"/>
          <w:szCs w:val="22"/>
          <w:lang w:eastAsia="en-US"/>
        </w:rPr>
        <w:t xml:space="preserve">претендующим на успешное выступление на Олимпийских, </w:t>
      </w:r>
      <w:proofErr w:type="spellStart"/>
      <w:r w:rsidRPr="004E41DD">
        <w:rPr>
          <w:rFonts w:eastAsiaTheme="minorHAnsi"/>
          <w:sz w:val="22"/>
          <w:szCs w:val="22"/>
          <w:lang w:eastAsia="en-US"/>
        </w:rPr>
        <w:t>Паралимпийских</w:t>
      </w:r>
      <w:proofErr w:type="spellEnd"/>
      <w:r w:rsidRPr="004E41DD">
        <w:rPr>
          <w:rFonts w:eastAsiaTheme="minorHAnsi"/>
          <w:sz w:val="22"/>
          <w:szCs w:val="22"/>
          <w:lang w:eastAsia="en-US"/>
        </w:rPr>
        <w:t xml:space="preserve">, </w:t>
      </w:r>
      <w:proofErr w:type="spellStart"/>
      <w:r w:rsidRPr="004E41DD">
        <w:rPr>
          <w:rFonts w:eastAsiaTheme="minorHAnsi"/>
          <w:sz w:val="22"/>
          <w:szCs w:val="22"/>
          <w:lang w:eastAsia="en-US"/>
        </w:rPr>
        <w:t>Сурдлимпийских</w:t>
      </w:r>
      <w:proofErr w:type="spellEnd"/>
      <w:r w:rsidRPr="004E41DD">
        <w:rPr>
          <w:rFonts w:eastAsiaTheme="minorHAnsi"/>
          <w:sz w:val="22"/>
          <w:szCs w:val="22"/>
          <w:lang w:eastAsia="en-US"/>
        </w:rPr>
        <w:t xml:space="preserve"> играх, и их тренерам, тренерам-преподавателям</w:t>
      </w:r>
      <w:r w:rsidRPr="004E41DD">
        <w:rPr>
          <w:rFonts w:eastAsiaTheme="minorHAnsi"/>
          <w:sz w:val="22"/>
          <w:szCs w:val="22"/>
        </w:rPr>
        <w:t xml:space="preserve">, выплаты премий </w:t>
      </w:r>
      <w:r w:rsidRPr="004E41DD">
        <w:rPr>
          <w:rFonts w:eastAsiaTheme="minorHAnsi"/>
          <w:sz w:val="22"/>
          <w:szCs w:val="22"/>
          <w:lang w:eastAsia="en-US"/>
        </w:rPr>
        <w:t>в области физической культуры и спорта спортсменам, представляющим Калужскую область, - победителям, призерам и участникам международных и всероссийских официальных спортивных соревнований, а</w:t>
      </w:r>
      <w:proofErr w:type="gramEnd"/>
      <w:r w:rsidRPr="004E41DD">
        <w:rPr>
          <w:rFonts w:eastAsiaTheme="minorHAnsi"/>
          <w:sz w:val="22"/>
          <w:szCs w:val="22"/>
          <w:lang w:eastAsia="en-US"/>
        </w:rPr>
        <w:t xml:space="preserve"> также установившим на международных и всероссийских официальных спортивных соревнованиях рекорды, и их тренерам </w:t>
      </w:r>
      <w:r w:rsidRPr="004E41DD">
        <w:rPr>
          <w:rFonts w:eastAsiaTheme="minorHAnsi"/>
          <w:sz w:val="22"/>
          <w:szCs w:val="22"/>
        </w:rPr>
        <w:t>устанавливаются нормативными правовыми актами министерства</w:t>
      </w:r>
    </w:p>
    <w:p w:rsidR="006B092E" w:rsidRPr="004E41DD" w:rsidRDefault="006B092E" w:rsidP="006B092E">
      <w:pPr>
        <w:autoSpaceDE w:val="0"/>
        <w:autoSpaceDN w:val="0"/>
        <w:spacing w:before="220" w:line="20" w:lineRule="atLeast"/>
        <w:ind w:firstLine="540"/>
        <w:contextualSpacing/>
        <w:jc w:val="both"/>
        <w:rPr>
          <w:rFonts w:eastAsiaTheme="minorHAnsi"/>
          <w:sz w:val="22"/>
          <w:szCs w:val="22"/>
        </w:rPr>
      </w:pPr>
      <w:r w:rsidRPr="004E41DD">
        <w:rPr>
          <w:rFonts w:eastAsiaTheme="minorHAnsi"/>
          <w:sz w:val="22"/>
          <w:szCs w:val="22"/>
        </w:rPr>
        <w:t>Расходование средств областного бюджета исполнителями программных мероприятий осуществляется в соответствии с действующим законодательством. Персональную ответственность за выполнение мероприятий подпрограммы несет заместитель министра - начальник управления физкультурно-массовой работы и спорта министерства.</w:t>
      </w:r>
    </w:p>
    <w:p w:rsidR="004E5AA9" w:rsidRPr="004E41DD" w:rsidRDefault="004E5AA9" w:rsidP="006B092E">
      <w:pPr>
        <w:autoSpaceDE w:val="0"/>
        <w:autoSpaceDN w:val="0"/>
        <w:spacing w:before="220" w:line="20" w:lineRule="atLeast"/>
        <w:ind w:firstLine="540"/>
        <w:contextualSpacing/>
        <w:jc w:val="both"/>
        <w:rPr>
          <w:rFonts w:eastAsiaTheme="minorHAnsi"/>
          <w:sz w:val="22"/>
          <w:szCs w:val="22"/>
        </w:rPr>
      </w:pPr>
    </w:p>
    <w:p w:rsidR="00A13ACE" w:rsidRPr="004E41DD" w:rsidRDefault="00A13ACE" w:rsidP="00A13ACE">
      <w:pPr>
        <w:pStyle w:val="ConsPlusNormal"/>
        <w:jc w:val="center"/>
        <w:outlineLvl w:val="3"/>
        <w:rPr>
          <w:rFonts w:ascii="Times New Roman" w:hAnsi="Times New Roman" w:cs="Times New Roman"/>
          <w:b/>
          <w:szCs w:val="22"/>
        </w:rPr>
      </w:pPr>
      <w:r w:rsidRPr="004E41DD">
        <w:rPr>
          <w:rFonts w:ascii="Times New Roman" w:hAnsi="Times New Roman" w:cs="Times New Roman"/>
          <w:b/>
          <w:szCs w:val="22"/>
        </w:rPr>
        <w:t>5. Перечень программных мероприятий подпрограммы «Повышение эффективности управления развитием отрасли физической культуры и спорта и системы подготовки спортивного резерва в Калужской области</w:t>
      </w:r>
      <w:r w:rsidRPr="004E41DD">
        <w:rPr>
          <w:b/>
          <w:szCs w:val="22"/>
        </w:rPr>
        <w:t>»</w:t>
      </w:r>
    </w:p>
    <w:tbl>
      <w:tblPr>
        <w:tblW w:w="1077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3"/>
        <w:gridCol w:w="1134"/>
        <w:gridCol w:w="1843"/>
        <w:gridCol w:w="2410"/>
        <w:gridCol w:w="1984"/>
      </w:tblGrid>
      <w:tr w:rsidR="00A13ACE" w:rsidRPr="004E41DD" w:rsidTr="005F2A52">
        <w:tc>
          <w:tcPr>
            <w:tcW w:w="850" w:type="dxa"/>
          </w:tcPr>
          <w:p w:rsidR="00A13ACE" w:rsidRPr="004E41DD" w:rsidRDefault="00A13ACE" w:rsidP="005F2A52">
            <w:pPr>
              <w:widowControl w:val="0"/>
              <w:autoSpaceDE w:val="0"/>
              <w:autoSpaceDN w:val="0"/>
              <w:jc w:val="center"/>
              <w:rPr>
                <w:sz w:val="22"/>
                <w:szCs w:val="22"/>
              </w:rPr>
            </w:pPr>
            <w:r w:rsidRPr="004E41DD">
              <w:rPr>
                <w:sz w:val="22"/>
                <w:szCs w:val="22"/>
              </w:rPr>
              <w:t xml:space="preserve">№ </w:t>
            </w:r>
            <w:proofErr w:type="gramStart"/>
            <w:r w:rsidRPr="004E41DD">
              <w:rPr>
                <w:sz w:val="22"/>
                <w:szCs w:val="22"/>
              </w:rPr>
              <w:t>п</w:t>
            </w:r>
            <w:proofErr w:type="gramEnd"/>
            <w:r w:rsidRPr="004E41DD">
              <w:rPr>
                <w:sz w:val="22"/>
                <w:szCs w:val="22"/>
              </w:rPr>
              <w:t>/п</w:t>
            </w:r>
          </w:p>
        </w:tc>
        <w:tc>
          <w:tcPr>
            <w:tcW w:w="2553" w:type="dxa"/>
          </w:tcPr>
          <w:p w:rsidR="00A13ACE" w:rsidRPr="004E41DD" w:rsidRDefault="00A13ACE" w:rsidP="005F2A52">
            <w:pPr>
              <w:widowControl w:val="0"/>
              <w:autoSpaceDE w:val="0"/>
              <w:autoSpaceDN w:val="0"/>
              <w:jc w:val="center"/>
              <w:rPr>
                <w:sz w:val="22"/>
                <w:szCs w:val="22"/>
              </w:rPr>
            </w:pPr>
            <w:r w:rsidRPr="004E41DD">
              <w:rPr>
                <w:sz w:val="22"/>
                <w:szCs w:val="22"/>
              </w:rPr>
              <w:t>Наименование мероприятия</w:t>
            </w:r>
          </w:p>
        </w:tc>
        <w:tc>
          <w:tcPr>
            <w:tcW w:w="1134" w:type="dxa"/>
          </w:tcPr>
          <w:p w:rsidR="00A13ACE" w:rsidRPr="004E41DD" w:rsidRDefault="00A13ACE" w:rsidP="005F2A52">
            <w:pPr>
              <w:widowControl w:val="0"/>
              <w:autoSpaceDE w:val="0"/>
              <w:autoSpaceDN w:val="0"/>
              <w:jc w:val="center"/>
              <w:rPr>
                <w:sz w:val="22"/>
                <w:szCs w:val="22"/>
              </w:rPr>
            </w:pPr>
            <w:r w:rsidRPr="004E41DD">
              <w:rPr>
                <w:sz w:val="22"/>
                <w:szCs w:val="22"/>
              </w:rPr>
              <w:t>Сроки реализации</w:t>
            </w:r>
          </w:p>
        </w:tc>
        <w:tc>
          <w:tcPr>
            <w:tcW w:w="1843" w:type="dxa"/>
          </w:tcPr>
          <w:p w:rsidR="00A13ACE" w:rsidRPr="004E41DD" w:rsidRDefault="00A13ACE" w:rsidP="005F2A52">
            <w:pPr>
              <w:widowControl w:val="0"/>
              <w:autoSpaceDE w:val="0"/>
              <w:autoSpaceDN w:val="0"/>
              <w:jc w:val="center"/>
              <w:rPr>
                <w:sz w:val="22"/>
                <w:szCs w:val="22"/>
              </w:rPr>
            </w:pPr>
            <w:r w:rsidRPr="004E41DD">
              <w:rPr>
                <w:sz w:val="22"/>
                <w:szCs w:val="22"/>
              </w:rPr>
              <w:t>Участники подпрограммы</w:t>
            </w:r>
          </w:p>
        </w:tc>
        <w:tc>
          <w:tcPr>
            <w:tcW w:w="2410" w:type="dxa"/>
          </w:tcPr>
          <w:p w:rsidR="00A13ACE" w:rsidRPr="004E41DD" w:rsidRDefault="00A13ACE" w:rsidP="005F2A52">
            <w:pPr>
              <w:widowControl w:val="0"/>
              <w:autoSpaceDE w:val="0"/>
              <w:autoSpaceDN w:val="0"/>
              <w:jc w:val="center"/>
              <w:rPr>
                <w:sz w:val="22"/>
                <w:szCs w:val="22"/>
              </w:rPr>
            </w:pPr>
            <w:r w:rsidRPr="004E41DD">
              <w:rPr>
                <w:sz w:val="22"/>
                <w:szCs w:val="22"/>
              </w:rPr>
              <w:t>Источник финансирования</w:t>
            </w:r>
          </w:p>
        </w:tc>
        <w:tc>
          <w:tcPr>
            <w:tcW w:w="1984" w:type="dxa"/>
          </w:tcPr>
          <w:p w:rsidR="00A13ACE" w:rsidRPr="004E41DD" w:rsidRDefault="00A13ACE" w:rsidP="005F2A52">
            <w:pPr>
              <w:widowControl w:val="0"/>
              <w:autoSpaceDE w:val="0"/>
              <w:autoSpaceDN w:val="0"/>
              <w:jc w:val="center"/>
              <w:rPr>
                <w:sz w:val="22"/>
                <w:szCs w:val="22"/>
              </w:rPr>
            </w:pPr>
            <w:r w:rsidRPr="004E41DD">
              <w:rPr>
                <w:sz w:val="22"/>
                <w:szCs w:val="22"/>
              </w:rPr>
              <w:t>Принадлежность мероприятия к проекту (наименование проекта)*</w:t>
            </w:r>
          </w:p>
        </w:tc>
      </w:tr>
      <w:tr w:rsidR="008157F0" w:rsidRPr="004E41DD" w:rsidTr="008157F0">
        <w:trPr>
          <w:trHeight w:val="3739"/>
        </w:trPr>
        <w:tc>
          <w:tcPr>
            <w:tcW w:w="850" w:type="dxa"/>
            <w:tcBorders>
              <w:bottom w:val="nil"/>
            </w:tcBorders>
          </w:tcPr>
          <w:p w:rsidR="008157F0" w:rsidRPr="004E41DD" w:rsidRDefault="008157F0" w:rsidP="005F2A52">
            <w:pPr>
              <w:widowControl w:val="0"/>
              <w:autoSpaceDE w:val="0"/>
              <w:autoSpaceDN w:val="0"/>
              <w:jc w:val="center"/>
              <w:rPr>
                <w:sz w:val="22"/>
                <w:szCs w:val="22"/>
              </w:rPr>
            </w:pPr>
            <w:r w:rsidRPr="004E41DD">
              <w:rPr>
                <w:sz w:val="22"/>
                <w:szCs w:val="22"/>
              </w:rPr>
              <w:t>1</w:t>
            </w:r>
          </w:p>
        </w:tc>
        <w:tc>
          <w:tcPr>
            <w:tcW w:w="2553" w:type="dxa"/>
            <w:tcBorders>
              <w:bottom w:val="nil"/>
            </w:tcBorders>
          </w:tcPr>
          <w:p w:rsidR="008157F0" w:rsidRPr="004E41DD" w:rsidRDefault="008157F0" w:rsidP="008157F0">
            <w:pPr>
              <w:pStyle w:val="ConsPlusNormal"/>
              <w:rPr>
                <w:rFonts w:ascii="Times New Roman" w:hAnsi="Times New Roman" w:cs="Times New Roman"/>
                <w:szCs w:val="22"/>
              </w:rPr>
            </w:pPr>
            <w:r w:rsidRPr="004E41DD">
              <w:rPr>
                <w:rFonts w:ascii="Times New Roman" w:hAnsi="Times New Roman" w:cs="Times New Roman"/>
                <w:szCs w:val="22"/>
              </w:rPr>
              <w:t>Меры социальной поддержки лицам, обучающимся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в том числе в аспирантуре</w:t>
            </w:r>
          </w:p>
        </w:tc>
        <w:tc>
          <w:tcPr>
            <w:tcW w:w="1134" w:type="dxa"/>
            <w:tcBorders>
              <w:bottom w:val="nil"/>
            </w:tcBorders>
          </w:tcPr>
          <w:p w:rsidR="008157F0" w:rsidRPr="004E41DD" w:rsidRDefault="008157F0" w:rsidP="005F2A52">
            <w:pPr>
              <w:widowControl w:val="0"/>
              <w:autoSpaceDE w:val="0"/>
              <w:autoSpaceDN w:val="0"/>
              <w:rPr>
                <w:sz w:val="22"/>
                <w:szCs w:val="22"/>
              </w:rPr>
            </w:pPr>
            <w:r w:rsidRPr="004E41DD">
              <w:rPr>
                <w:sz w:val="22"/>
                <w:szCs w:val="22"/>
              </w:rPr>
              <w:t>2019 -2021</w:t>
            </w:r>
          </w:p>
        </w:tc>
        <w:tc>
          <w:tcPr>
            <w:tcW w:w="1843" w:type="dxa"/>
          </w:tcPr>
          <w:p w:rsidR="008157F0" w:rsidRPr="004E41DD" w:rsidRDefault="008157F0" w:rsidP="005F2A52">
            <w:pPr>
              <w:widowControl w:val="0"/>
              <w:autoSpaceDE w:val="0"/>
              <w:autoSpaceDN w:val="0"/>
              <w:rPr>
                <w:sz w:val="22"/>
                <w:szCs w:val="22"/>
              </w:rPr>
            </w:pPr>
            <w:r w:rsidRPr="004E41DD">
              <w:rPr>
                <w:sz w:val="22"/>
                <w:szCs w:val="22"/>
              </w:rPr>
              <w:t>Министерство спорта Калужской области (далее - МС)</w:t>
            </w:r>
          </w:p>
          <w:p w:rsidR="008157F0" w:rsidRPr="004E41DD" w:rsidRDefault="008157F0" w:rsidP="005F2A52">
            <w:pPr>
              <w:widowControl w:val="0"/>
              <w:autoSpaceDE w:val="0"/>
              <w:autoSpaceDN w:val="0"/>
              <w:rPr>
                <w:sz w:val="22"/>
                <w:szCs w:val="22"/>
              </w:rPr>
            </w:pPr>
          </w:p>
        </w:tc>
        <w:tc>
          <w:tcPr>
            <w:tcW w:w="2410" w:type="dxa"/>
          </w:tcPr>
          <w:p w:rsidR="008157F0" w:rsidRPr="004E41DD" w:rsidRDefault="008157F0" w:rsidP="005F2A52">
            <w:pPr>
              <w:widowControl w:val="0"/>
              <w:autoSpaceDE w:val="0"/>
              <w:autoSpaceDN w:val="0"/>
              <w:rPr>
                <w:sz w:val="22"/>
                <w:szCs w:val="22"/>
              </w:rPr>
            </w:pPr>
            <w:r w:rsidRPr="004E41DD">
              <w:rPr>
                <w:sz w:val="22"/>
                <w:szCs w:val="22"/>
              </w:rPr>
              <w:t>Областной бюджет</w:t>
            </w:r>
          </w:p>
          <w:p w:rsidR="008157F0" w:rsidRPr="004E41DD" w:rsidRDefault="008157F0" w:rsidP="005F2A52">
            <w:pPr>
              <w:widowControl w:val="0"/>
              <w:autoSpaceDE w:val="0"/>
              <w:autoSpaceDN w:val="0"/>
              <w:rPr>
                <w:sz w:val="22"/>
                <w:szCs w:val="22"/>
              </w:rPr>
            </w:pPr>
          </w:p>
        </w:tc>
        <w:tc>
          <w:tcPr>
            <w:tcW w:w="1984" w:type="dxa"/>
            <w:vAlign w:val="center"/>
          </w:tcPr>
          <w:p w:rsidR="008157F0" w:rsidRPr="004E41DD" w:rsidRDefault="008157F0" w:rsidP="008157F0">
            <w:pPr>
              <w:widowControl w:val="0"/>
              <w:autoSpaceDE w:val="0"/>
              <w:autoSpaceDN w:val="0"/>
              <w:jc w:val="center"/>
              <w:rPr>
                <w:sz w:val="22"/>
                <w:szCs w:val="22"/>
              </w:rPr>
            </w:pPr>
            <w:r w:rsidRPr="004E41DD">
              <w:rPr>
                <w:sz w:val="22"/>
                <w:szCs w:val="22"/>
              </w:rPr>
              <w:t>-</w:t>
            </w:r>
          </w:p>
        </w:tc>
      </w:tr>
      <w:tr w:rsidR="008157F0" w:rsidRPr="004E41DD" w:rsidTr="008157F0">
        <w:trPr>
          <w:trHeight w:val="1771"/>
        </w:trPr>
        <w:tc>
          <w:tcPr>
            <w:tcW w:w="850" w:type="dxa"/>
            <w:tcBorders>
              <w:bottom w:val="nil"/>
            </w:tcBorders>
          </w:tcPr>
          <w:p w:rsidR="008157F0" w:rsidRPr="004E41DD" w:rsidRDefault="008157F0" w:rsidP="005F2A52">
            <w:pPr>
              <w:widowControl w:val="0"/>
              <w:autoSpaceDE w:val="0"/>
              <w:autoSpaceDN w:val="0"/>
              <w:jc w:val="center"/>
              <w:rPr>
                <w:sz w:val="22"/>
                <w:szCs w:val="22"/>
              </w:rPr>
            </w:pPr>
            <w:r w:rsidRPr="004E41DD">
              <w:rPr>
                <w:sz w:val="22"/>
                <w:szCs w:val="22"/>
              </w:rPr>
              <w:lastRenderedPageBreak/>
              <w:t>2</w:t>
            </w:r>
          </w:p>
        </w:tc>
        <w:tc>
          <w:tcPr>
            <w:tcW w:w="2553" w:type="dxa"/>
            <w:tcBorders>
              <w:bottom w:val="nil"/>
            </w:tcBorders>
          </w:tcPr>
          <w:p w:rsidR="008157F0" w:rsidRPr="004E41DD" w:rsidRDefault="008157F0" w:rsidP="00A13ACE">
            <w:pPr>
              <w:rPr>
                <w:sz w:val="22"/>
                <w:szCs w:val="22"/>
              </w:rPr>
            </w:pPr>
            <w:r w:rsidRPr="004E41DD">
              <w:rPr>
                <w:sz w:val="22"/>
                <w:szCs w:val="22"/>
              </w:rPr>
              <w:t xml:space="preserve">Комплексные мероприятия по </w:t>
            </w:r>
            <w:proofErr w:type="spellStart"/>
            <w:r w:rsidRPr="004E41DD">
              <w:rPr>
                <w:sz w:val="22"/>
                <w:szCs w:val="22"/>
              </w:rPr>
              <w:t>профориентационной</w:t>
            </w:r>
            <w:proofErr w:type="spellEnd"/>
            <w:r w:rsidRPr="004E41DD">
              <w:rPr>
                <w:sz w:val="22"/>
                <w:szCs w:val="22"/>
              </w:rPr>
              <w:t xml:space="preserve"> работе в муниципальных образованиях Калужской области</w:t>
            </w:r>
          </w:p>
          <w:p w:rsidR="008157F0" w:rsidRPr="004E41DD" w:rsidRDefault="008157F0" w:rsidP="005F2A52">
            <w:pPr>
              <w:widowControl w:val="0"/>
              <w:autoSpaceDE w:val="0"/>
              <w:autoSpaceDN w:val="0"/>
              <w:rPr>
                <w:sz w:val="22"/>
                <w:szCs w:val="22"/>
              </w:rPr>
            </w:pPr>
          </w:p>
        </w:tc>
        <w:tc>
          <w:tcPr>
            <w:tcW w:w="1134" w:type="dxa"/>
            <w:tcBorders>
              <w:bottom w:val="nil"/>
            </w:tcBorders>
          </w:tcPr>
          <w:p w:rsidR="008157F0" w:rsidRPr="004E41DD" w:rsidRDefault="008157F0" w:rsidP="005F2A52">
            <w:pPr>
              <w:widowControl w:val="0"/>
              <w:autoSpaceDE w:val="0"/>
              <w:autoSpaceDN w:val="0"/>
              <w:rPr>
                <w:sz w:val="22"/>
                <w:szCs w:val="22"/>
              </w:rPr>
            </w:pPr>
            <w:r w:rsidRPr="004E41DD">
              <w:rPr>
                <w:sz w:val="22"/>
                <w:szCs w:val="22"/>
              </w:rPr>
              <w:t>2019-2021</w:t>
            </w:r>
          </w:p>
        </w:tc>
        <w:tc>
          <w:tcPr>
            <w:tcW w:w="1843" w:type="dxa"/>
          </w:tcPr>
          <w:p w:rsidR="008157F0" w:rsidRPr="004E41DD" w:rsidRDefault="008157F0" w:rsidP="005F2A52">
            <w:pPr>
              <w:widowControl w:val="0"/>
              <w:autoSpaceDE w:val="0"/>
              <w:autoSpaceDN w:val="0"/>
              <w:rPr>
                <w:sz w:val="22"/>
                <w:szCs w:val="22"/>
              </w:rPr>
            </w:pPr>
            <w:r w:rsidRPr="004E41DD">
              <w:rPr>
                <w:sz w:val="22"/>
                <w:szCs w:val="22"/>
              </w:rPr>
              <w:t>МС</w:t>
            </w:r>
          </w:p>
          <w:p w:rsidR="008157F0" w:rsidRPr="004E41DD" w:rsidRDefault="008157F0" w:rsidP="005F2A52">
            <w:pPr>
              <w:widowControl w:val="0"/>
              <w:autoSpaceDE w:val="0"/>
              <w:autoSpaceDN w:val="0"/>
              <w:rPr>
                <w:sz w:val="22"/>
                <w:szCs w:val="22"/>
              </w:rPr>
            </w:pPr>
          </w:p>
        </w:tc>
        <w:tc>
          <w:tcPr>
            <w:tcW w:w="2410" w:type="dxa"/>
          </w:tcPr>
          <w:p w:rsidR="008157F0" w:rsidRPr="004E41DD" w:rsidRDefault="008157F0" w:rsidP="005F2A52">
            <w:pPr>
              <w:widowControl w:val="0"/>
              <w:autoSpaceDE w:val="0"/>
              <w:autoSpaceDN w:val="0"/>
              <w:rPr>
                <w:sz w:val="22"/>
                <w:szCs w:val="22"/>
              </w:rPr>
            </w:pPr>
            <w:r w:rsidRPr="004E41DD">
              <w:rPr>
                <w:sz w:val="22"/>
                <w:szCs w:val="22"/>
              </w:rPr>
              <w:t>Областной бюджет</w:t>
            </w:r>
          </w:p>
          <w:p w:rsidR="008157F0" w:rsidRPr="004E41DD" w:rsidRDefault="008157F0" w:rsidP="005F2A52">
            <w:pPr>
              <w:widowControl w:val="0"/>
              <w:autoSpaceDE w:val="0"/>
              <w:autoSpaceDN w:val="0"/>
              <w:rPr>
                <w:sz w:val="22"/>
                <w:szCs w:val="22"/>
              </w:rPr>
            </w:pPr>
          </w:p>
        </w:tc>
        <w:tc>
          <w:tcPr>
            <w:tcW w:w="1984" w:type="dxa"/>
            <w:vAlign w:val="center"/>
          </w:tcPr>
          <w:p w:rsidR="008157F0" w:rsidRPr="004E41DD" w:rsidRDefault="008157F0" w:rsidP="008157F0">
            <w:pPr>
              <w:widowControl w:val="0"/>
              <w:autoSpaceDE w:val="0"/>
              <w:autoSpaceDN w:val="0"/>
              <w:jc w:val="center"/>
              <w:rPr>
                <w:sz w:val="22"/>
                <w:szCs w:val="22"/>
              </w:rPr>
            </w:pPr>
            <w:r w:rsidRPr="004E41DD">
              <w:rPr>
                <w:sz w:val="22"/>
                <w:szCs w:val="22"/>
              </w:rPr>
              <w:t>-</w:t>
            </w:r>
          </w:p>
        </w:tc>
      </w:tr>
      <w:tr w:rsidR="00A13ACE" w:rsidRPr="004E41DD" w:rsidTr="008157F0">
        <w:tc>
          <w:tcPr>
            <w:tcW w:w="850" w:type="dxa"/>
          </w:tcPr>
          <w:p w:rsidR="00A13ACE" w:rsidRPr="004E41DD" w:rsidRDefault="00A13ACE" w:rsidP="005F2A52">
            <w:pPr>
              <w:widowControl w:val="0"/>
              <w:autoSpaceDE w:val="0"/>
              <w:autoSpaceDN w:val="0"/>
              <w:jc w:val="center"/>
              <w:rPr>
                <w:sz w:val="22"/>
                <w:szCs w:val="22"/>
              </w:rPr>
            </w:pPr>
            <w:r w:rsidRPr="004E41DD">
              <w:rPr>
                <w:sz w:val="22"/>
                <w:szCs w:val="22"/>
              </w:rPr>
              <w:t>3</w:t>
            </w:r>
          </w:p>
        </w:tc>
        <w:tc>
          <w:tcPr>
            <w:tcW w:w="2553" w:type="dxa"/>
          </w:tcPr>
          <w:p w:rsidR="00A13ACE" w:rsidRPr="004E41DD" w:rsidRDefault="00A13ACE" w:rsidP="005F2A52">
            <w:pPr>
              <w:widowControl w:val="0"/>
              <w:autoSpaceDE w:val="0"/>
              <w:autoSpaceDN w:val="0"/>
              <w:rPr>
                <w:sz w:val="22"/>
                <w:szCs w:val="22"/>
              </w:rPr>
            </w:pPr>
            <w:r w:rsidRPr="004E41DD">
              <w:rPr>
                <w:sz w:val="22"/>
                <w:szCs w:val="22"/>
              </w:rPr>
              <w:t>Организация и проведение научно-практических конференций, семинаров и мероприятий научно-исследовательского характера по вопросам развития системы физической культуры и спорта Калужской области</w:t>
            </w:r>
          </w:p>
        </w:tc>
        <w:tc>
          <w:tcPr>
            <w:tcW w:w="1134" w:type="dxa"/>
          </w:tcPr>
          <w:p w:rsidR="00A13ACE" w:rsidRPr="004E41DD" w:rsidRDefault="008157F0" w:rsidP="005F2A52">
            <w:pPr>
              <w:widowControl w:val="0"/>
              <w:autoSpaceDE w:val="0"/>
              <w:autoSpaceDN w:val="0"/>
              <w:rPr>
                <w:sz w:val="22"/>
                <w:szCs w:val="22"/>
              </w:rPr>
            </w:pPr>
            <w:r w:rsidRPr="004E41DD">
              <w:rPr>
                <w:sz w:val="22"/>
                <w:szCs w:val="22"/>
              </w:rPr>
              <w:t>2019 - 2021</w:t>
            </w:r>
          </w:p>
        </w:tc>
        <w:tc>
          <w:tcPr>
            <w:tcW w:w="1843" w:type="dxa"/>
          </w:tcPr>
          <w:p w:rsidR="00A13ACE" w:rsidRPr="004E41DD" w:rsidRDefault="00A13ACE" w:rsidP="005F2A52">
            <w:pPr>
              <w:widowControl w:val="0"/>
              <w:autoSpaceDE w:val="0"/>
              <w:autoSpaceDN w:val="0"/>
              <w:rPr>
                <w:sz w:val="22"/>
                <w:szCs w:val="22"/>
              </w:rPr>
            </w:pPr>
            <w:r w:rsidRPr="004E41DD">
              <w:rPr>
                <w:sz w:val="22"/>
                <w:szCs w:val="22"/>
              </w:rPr>
              <w:t>МС</w:t>
            </w:r>
          </w:p>
        </w:tc>
        <w:tc>
          <w:tcPr>
            <w:tcW w:w="2410" w:type="dxa"/>
          </w:tcPr>
          <w:p w:rsidR="00A13ACE" w:rsidRPr="004E41DD" w:rsidRDefault="00A13ACE" w:rsidP="005F2A52">
            <w:pPr>
              <w:widowControl w:val="0"/>
              <w:autoSpaceDE w:val="0"/>
              <w:autoSpaceDN w:val="0"/>
              <w:rPr>
                <w:sz w:val="22"/>
                <w:szCs w:val="22"/>
              </w:rPr>
            </w:pPr>
            <w:r w:rsidRPr="004E41DD">
              <w:rPr>
                <w:sz w:val="22"/>
                <w:szCs w:val="22"/>
              </w:rPr>
              <w:t>Областной бюджет</w:t>
            </w:r>
          </w:p>
        </w:tc>
        <w:tc>
          <w:tcPr>
            <w:tcW w:w="1984" w:type="dxa"/>
            <w:vAlign w:val="center"/>
          </w:tcPr>
          <w:p w:rsidR="00A13ACE" w:rsidRPr="004E41DD" w:rsidRDefault="008157F0" w:rsidP="008157F0">
            <w:pPr>
              <w:widowControl w:val="0"/>
              <w:autoSpaceDE w:val="0"/>
              <w:autoSpaceDN w:val="0"/>
              <w:jc w:val="center"/>
              <w:rPr>
                <w:sz w:val="22"/>
                <w:szCs w:val="22"/>
              </w:rPr>
            </w:pPr>
            <w:r w:rsidRPr="004E41DD">
              <w:rPr>
                <w:sz w:val="22"/>
                <w:szCs w:val="22"/>
              </w:rPr>
              <w:t>-</w:t>
            </w:r>
          </w:p>
        </w:tc>
      </w:tr>
      <w:tr w:rsidR="00242CD0" w:rsidRPr="004E41DD" w:rsidTr="008157F0">
        <w:tblPrEx>
          <w:tblBorders>
            <w:insideH w:val="nil"/>
          </w:tblBorders>
        </w:tblPrEx>
        <w:tc>
          <w:tcPr>
            <w:tcW w:w="850" w:type="dxa"/>
            <w:tcBorders>
              <w:bottom w:val="nil"/>
            </w:tcBorders>
          </w:tcPr>
          <w:p w:rsidR="00242CD0" w:rsidRPr="004E41DD" w:rsidRDefault="00242CD0" w:rsidP="005F2A52">
            <w:pPr>
              <w:widowControl w:val="0"/>
              <w:autoSpaceDE w:val="0"/>
              <w:autoSpaceDN w:val="0"/>
              <w:jc w:val="center"/>
              <w:rPr>
                <w:sz w:val="22"/>
                <w:szCs w:val="22"/>
              </w:rPr>
            </w:pPr>
            <w:r w:rsidRPr="004E41DD">
              <w:rPr>
                <w:sz w:val="22"/>
                <w:szCs w:val="22"/>
              </w:rPr>
              <w:t>4</w:t>
            </w:r>
          </w:p>
        </w:tc>
        <w:tc>
          <w:tcPr>
            <w:tcW w:w="2553" w:type="dxa"/>
            <w:tcBorders>
              <w:bottom w:val="nil"/>
            </w:tcBorders>
          </w:tcPr>
          <w:p w:rsidR="00242CD0" w:rsidRPr="004E41DD" w:rsidRDefault="00242CD0" w:rsidP="00CF016A">
            <w:pPr>
              <w:pStyle w:val="ConsPlusNormal"/>
              <w:rPr>
                <w:rFonts w:ascii="Times New Roman" w:hAnsi="Times New Roman" w:cs="Times New Roman"/>
                <w:szCs w:val="22"/>
              </w:rPr>
            </w:pPr>
            <w:r w:rsidRPr="004E41DD">
              <w:rPr>
                <w:rFonts w:ascii="Times New Roman" w:hAnsi="Times New Roman" w:cs="Times New Roman"/>
                <w:szCs w:val="22"/>
              </w:rPr>
              <w:t>Профессиональная подготовка, переподготовка, повышение квалификации и стажировки работников учреждений и организаций, расположенных на территории Калужской области и осуществляющих свою деятельность в сфере физической культуры, спорта и оздоровления</w:t>
            </w:r>
          </w:p>
        </w:tc>
        <w:tc>
          <w:tcPr>
            <w:tcW w:w="1134" w:type="dxa"/>
            <w:tcBorders>
              <w:bottom w:val="nil"/>
            </w:tcBorders>
          </w:tcPr>
          <w:p w:rsidR="00242CD0" w:rsidRPr="004E41DD" w:rsidRDefault="00242CD0" w:rsidP="005F2A52">
            <w:pPr>
              <w:widowControl w:val="0"/>
              <w:autoSpaceDE w:val="0"/>
              <w:autoSpaceDN w:val="0"/>
              <w:rPr>
                <w:sz w:val="22"/>
                <w:szCs w:val="22"/>
              </w:rPr>
            </w:pPr>
            <w:r w:rsidRPr="004E41DD">
              <w:rPr>
                <w:sz w:val="22"/>
                <w:szCs w:val="22"/>
              </w:rPr>
              <w:t>2019 - 2021</w:t>
            </w:r>
          </w:p>
        </w:tc>
        <w:tc>
          <w:tcPr>
            <w:tcW w:w="1843" w:type="dxa"/>
            <w:tcBorders>
              <w:bottom w:val="nil"/>
            </w:tcBorders>
          </w:tcPr>
          <w:p w:rsidR="00242CD0" w:rsidRPr="004E41DD" w:rsidRDefault="00242CD0" w:rsidP="005F2A52">
            <w:pPr>
              <w:widowControl w:val="0"/>
              <w:autoSpaceDE w:val="0"/>
              <w:autoSpaceDN w:val="0"/>
              <w:rPr>
                <w:sz w:val="22"/>
                <w:szCs w:val="22"/>
              </w:rPr>
            </w:pPr>
            <w:r w:rsidRPr="004E41DD">
              <w:rPr>
                <w:sz w:val="22"/>
                <w:szCs w:val="22"/>
              </w:rPr>
              <w:t>МС</w:t>
            </w:r>
          </w:p>
        </w:tc>
        <w:tc>
          <w:tcPr>
            <w:tcW w:w="2410" w:type="dxa"/>
            <w:tcBorders>
              <w:bottom w:val="nil"/>
            </w:tcBorders>
          </w:tcPr>
          <w:p w:rsidR="00242CD0" w:rsidRPr="004E41DD" w:rsidRDefault="00242CD0" w:rsidP="005F2A52">
            <w:pPr>
              <w:widowControl w:val="0"/>
              <w:autoSpaceDE w:val="0"/>
              <w:autoSpaceDN w:val="0"/>
              <w:rPr>
                <w:sz w:val="22"/>
                <w:szCs w:val="22"/>
              </w:rPr>
            </w:pPr>
            <w:r w:rsidRPr="004E41DD">
              <w:rPr>
                <w:sz w:val="22"/>
                <w:szCs w:val="22"/>
              </w:rPr>
              <w:t>Областной бюджет</w:t>
            </w:r>
          </w:p>
        </w:tc>
        <w:tc>
          <w:tcPr>
            <w:tcW w:w="1984" w:type="dxa"/>
            <w:tcBorders>
              <w:bottom w:val="nil"/>
            </w:tcBorders>
            <w:vAlign w:val="center"/>
          </w:tcPr>
          <w:p w:rsidR="00242CD0" w:rsidRPr="004E41DD" w:rsidRDefault="00242CD0" w:rsidP="008157F0">
            <w:pPr>
              <w:widowControl w:val="0"/>
              <w:autoSpaceDE w:val="0"/>
              <w:autoSpaceDN w:val="0"/>
              <w:jc w:val="center"/>
              <w:rPr>
                <w:sz w:val="22"/>
                <w:szCs w:val="22"/>
              </w:rPr>
            </w:pPr>
            <w:r w:rsidRPr="004E41DD">
              <w:rPr>
                <w:sz w:val="22"/>
                <w:szCs w:val="22"/>
              </w:rPr>
              <w:t>-</w:t>
            </w:r>
          </w:p>
        </w:tc>
      </w:tr>
      <w:tr w:rsidR="00242CD0" w:rsidRPr="004E41DD" w:rsidTr="008157F0">
        <w:tc>
          <w:tcPr>
            <w:tcW w:w="850" w:type="dxa"/>
          </w:tcPr>
          <w:p w:rsidR="00242CD0" w:rsidRPr="004E41DD" w:rsidRDefault="00242CD0" w:rsidP="005F2A52">
            <w:pPr>
              <w:widowControl w:val="0"/>
              <w:autoSpaceDE w:val="0"/>
              <w:autoSpaceDN w:val="0"/>
              <w:jc w:val="center"/>
              <w:rPr>
                <w:sz w:val="22"/>
                <w:szCs w:val="22"/>
              </w:rPr>
            </w:pPr>
            <w:r w:rsidRPr="004E41DD">
              <w:rPr>
                <w:sz w:val="22"/>
                <w:szCs w:val="22"/>
              </w:rPr>
              <w:t>5</w:t>
            </w:r>
          </w:p>
        </w:tc>
        <w:tc>
          <w:tcPr>
            <w:tcW w:w="2553" w:type="dxa"/>
          </w:tcPr>
          <w:p w:rsidR="00242CD0" w:rsidRPr="004E41DD" w:rsidRDefault="00242CD0" w:rsidP="00CF016A">
            <w:pPr>
              <w:pStyle w:val="ConsPlusNormal"/>
              <w:rPr>
                <w:rFonts w:ascii="Times New Roman" w:hAnsi="Times New Roman" w:cs="Times New Roman"/>
                <w:szCs w:val="22"/>
              </w:rPr>
            </w:pPr>
            <w:r w:rsidRPr="007700BA">
              <w:rPr>
                <w:rFonts w:ascii="Times New Roman" w:hAnsi="Times New Roman" w:cs="Times New Roman"/>
                <w:szCs w:val="22"/>
              </w:rPr>
              <w:t>Развитие учреждений в области физической культуры и спорта, в отношении которых министерство спорта Калужской области осуществляет функции и полномочия учредителя</w:t>
            </w:r>
          </w:p>
        </w:tc>
        <w:tc>
          <w:tcPr>
            <w:tcW w:w="1134" w:type="dxa"/>
          </w:tcPr>
          <w:p w:rsidR="00242CD0" w:rsidRPr="004E41DD" w:rsidRDefault="00242CD0" w:rsidP="005F2A52">
            <w:pPr>
              <w:widowControl w:val="0"/>
              <w:autoSpaceDE w:val="0"/>
              <w:autoSpaceDN w:val="0"/>
              <w:rPr>
                <w:sz w:val="22"/>
                <w:szCs w:val="22"/>
              </w:rPr>
            </w:pPr>
            <w:r>
              <w:rPr>
                <w:sz w:val="22"/>
                <w:szCs w:val="22"/>
              </w:rPr>
              <w:t>2019 - 2024</w:t>
            </w:r>
          </w:p>
        </w:tc>
        <w:tc>
          <w:tcPr>
            <w:tcW w:w="1843" w:type="dxa"/>
          </w:tcPr>
          <w:p w:rsidR="00242CD0" w:rsidRPr="004E41DD" w:rsidRDefault="00242CD0" w:rsidP="008157F0">
            <w:pPr>
              <w:widowControl w:val="0"/>
              <w:autoSpaceDE w:val="0"/>
              <w:autoSpaceDN w:val="0"/>
              <w:rPr>
                <w:sz w:val="22"/>
                <w:szCs w:val="22"/>
              </w:rPr>
            </w:pPr>
            <w:r w:rsidRPr="004E41DD">
              <w:rPr>
                <w:sz w:val="22"/>
                <w:szCs w:val="22"/>
              </w:rPr>
              <w:t xml:space="preserve">МС </w:t>
            </w:r>
          </w:p>
        </w:tc>
        <w:tc>
          <w:tcPr>
            <w:tcW w:w="2410" w:type="dxa"/>
          </w:tcPr>
          <w:p w:rsidR="00242CD0" w:rsidRPr="004E41DD" w:rsidRDefault="00242CD0" w:rsidP="005F2A52">
            <w:pPr>
              <w:widowControl w:val="0"/>
              <w:autoSpaceDE w:val="0"/>
              <w:autoSpaceDN w:val="0"/>
              <w:rPr>
                <w:sz w:val="22"/>
                <w:szCs w:val="22"/>
              </w:rPr>
            </w:pPr>
            <w:r w:rsidRPr="004E41DD">
              <w:rPr>
                <w:sz w:val="22"/>
                <w:szCs w:val="22"/>
              </w:rPr>
              <w:t>Областной бюджет</w:t>
            </w:r>
          </w:p>
        </w:tc>
        <w:tc>
          <w:tcPr>
            <w:tcW w:w="1984" w:type="dxa"/>
            <w:vAlign w:val="center"/>
          </w:tcPr>
          <w:p w:rsidR="00242CD0" w:rsidRPr="004E41DD" w:rsidRDefault="00242CD0" w:rsidP="008157F0">
            <w:pPr>
              <w:widowControl w:val="0"/>
              <w:autoSpaceDE w:val="0"/>
              <w:autoSpaceDN w:val="0"/>
              <w:jc w:val="center"/>
              <w:rPr>
                <w:sz w:val="22"/>
                <w:szCs w:val="22"/>
              </w:rPr>
            </w:pPr>
            <w:r w:rsidRPr="004E41DD">
              <w:rPr>
                <w:sz w:val="22"/>
                <w:szCs w:val="22"/>
              </w:rPr>
              <w:t>-</w:t>
            </w:r>
          </w:p>
        </w:tc>
      </w:tr>
      <w:tr w:rsidR="00242CD0" w:rsidRPr="004E41DD" w:rsidTr="008157F0">
        <w:tc>
          <w:tcPr>
            <w:tcW w:w="850" w:type="dxa"/>
          </w:tcPr>
          <w:p w:rsidR="00242CD0" w:rsidRPr="004E41DD" w:rsidRDefault="00242CD0" w:rsidP="005F2A52">
            <w:pPr>
              <w:widowControl w:val="0"/>
              <w:autoSpaceDE w:val="0"/>
              <w:autoSpaceDN w:val="0"/>
              <w:jc w:val="center"/>
              <w:rPr>
                <w:sz w:val="22"/>
                <w:szCs w:val="22"/>
              </w:rPr>
            </w:pPr>
            <w:r w:rsidRPr="004E41DD">
              <w:rPr>
                <w:sz w:val="22"/>
                <w:szCs w:val="22"/>
              </w:rPr>
              <w:t>6</w:t>
            </w:r>
          </w:p>
        </w:tc>
        <w:tc>
          <w:tcPr>
            <w:tcW w:w="2553" w:type="dxa"/>
          </w:tcPr>
          <w:p w:rsidR="00242CD0" w:rsidRPr="004E41DD" w:rsidRDefault="00242CD0" w:rsidP="005F2A52">
            <w:pPr>
              <w:pStyle w:val="ConsPlusNormal"/>
              <w:rPr>
                <w:rFonts w:ascii="Times New Roman" w:hAnsi="Times New Roman" w:cs="Times New Roman"/>
                <w:szCs w:val="22"/>
              </w:rPr>
            </w:pPr>
            <w:r w:rsidRPr="004E41DD">
              <w:rPr>
                <w:rFonts w:ascii="Times New Roman" w:hAnsi="Times New Roman" w:cs="Times New Roman"/>
                <w:szCs w:val="22"/>
              </w:rPr>
              <w:t>Мероприятия по материальной и социальной поддержке работников физкультурно-спортивных организаций, расположенных на территории Калужской области, в том числе вышедших на пенсию</w:t>
            </w:r>
          </w:p>
        </w:tc>
        <w:tc>
          <w:tcPr>
            <w:tcW w:w="1134" w:type="dxa"/>
          </w:tcPr>
          <w:p w:rsidR="00242CD0" w:rsidRPr="004E41DD" w:rsidRDefault="00242CD0" w:rsidP="005F2A52">
            <w:pPr>
              <w:widowControl w:val="0"/>
              <w:autoSpaceDE w:val="0"/>
              <w:autoSpaceDN w:val="0"/>
              <w:rPr>
                <w:sz w:val="22"/>
                <w:szCs w:val="22"/>
              </w:rPr>
            </w:pPr>
            <w:r w:rsidRPr="004E41DD">
              <w:rPr>
                <w:sz w:val="22"/>
                <w:szCs w:val="22"/>
              </w:rPr>
              <w:t>2019</w:t>
            </w:r>
          </w:p>
        </w:tc>
        <w:tc>
          <w:tcPr>
            <w:tcW w:w="1843" w:type="dxa"/>
          </w:tcPr>
          <w:p w:rsidR="00242CD0" w:rsidRPr="004E41DD" w:rsidRDefault="00242CD0" w:rsidP="005F2A52">
            <w:pPr>
              <w:widowControl w:val="0"/>
              <w:autoSpaceDE w:val="0"/>
              <w:autoSpaceDN w:val="0"/>
              <w:rPr>
                <w:sz w:val="22"/>
                <w:szCs w:val="22"/>
              </w:rPr>
            </w:pPr>
            <w:r w:rsidRPr="004E41DD">
              <w:rPr>
                <w:sz w:val="22"/>
                <w:szCs w:val="22"/>
              </w:rPr>
              <w:t>МС</w:t>
            </w:r>
          </w:p>
        </w:tc>
        <w:tc>
          <w:tcPr>
            <w:tcW w:w="2410" w:type="dxa"/>
          </w:tcPr>
          <w:p w:rsidR="00242CD0" w:rsidRPr="004E41DD" w:rsidRDefault="00242CD0" w:rsidP="005F2A52">
            <w:pPr>
              <w:widowControl w:val="0"/>
              <w:autoSpaceDE w:val="0"/>
              <w:autoSpaceDN w:val="0"/>
              <w:rPr>
                <w:sz w:val="22"/>
                <w:szCs w:val="22"/>
              </w:rPr>
            </w:pPr>
            <w:r w:rsidRPr="004E41DD">
              <w:rPr>
                <w:sz w:val="22"/>
                <w:szCs w:val="22"/>
              </w:rPr>
              <w:t>Областной бюджет</w:t>
            </w:r>
          </w:p>
        </w:tc>
        <w:tc>
          <w:tcPr>
            <w:tcW w:w="1984" w:type="dxa"/>
            <w:vAlign w:val="center"/>
          </w:tcPr>
          <w:p w:rsidR="00242CD0" w:rsidRPr="004E41DD" w:rsidRDefault="00242CD0" w:rsidP="008157F0">
            <w:pPr>
              <w:widowControl w:val="0"/>
              <w:autoSpaceDE w:val="0"/>
              <w:autoSpaceDN w:val="0"/>
              <w:jc w:val="center"/>
              <w:rPr>
                <w:sz w:val="22"/>
                <w:szCs w:val="22"/>
              </w:rPr>
            </w:pPr>
            <w:r w:rsidRPr="004E41DD">
              <w:rPr>
                <w:sz w:val="22"/>
                <w:szCs w:val="22"/>
              </w:rPr>
              <w:t>-</w:t>
            </w:r>
          </w:p>
        </w:tc>
      </w:tr>
      <w:tr w:rsidR="00242CD0" w:rsidRPr="004E41DD" w:rsidTr="008157F0">
        <w:trPr>
          <w:trHeight w:val="878"/>
        </w:trPr>
        <w:tc>
          <w:tcPr>
            <w:tcW w:w="850" w:type="dxa"/>
            <w:vMerge w:val="restart"/>
          </w:tcPr>
          <w:p w:rsidR="00242CD0" w:rsidRPr="004E41DD" w:rsidRDefault="00242CD0" w:rsidP="005F2A52">
            <w:pPr>
              <w:widowControl w:val="0"/>
              <w:autoSpaceDE w:val="0"/>
              <w:autoSpaceDN w:val="0"/>
              <w:jc w:val="center"/>
              <w:rPr>
                <w:sz w:val="22"/>
                <w:szCs w:val="22"/>
              </w:rPr>
            </w:pPr>
            <w:r w:rsidRPr="004E41DD">
              <w:rPr>
                <w:sz w:val="22"/>
                <w:szCs w:val="22"/>
              </w:rPr>
              <w:lastRenderedPageBreak/>
              <w:t>7</w:t>
            </w:r>
          </w:p>
        </w:tc>
        <w:tc>
          <w:tcPr>
            <w:tcW w:w="2553" w:type="dxa"/>
            <w:vMerge w:val="restart"/>
          </w:tcPr>
          <w:p w:rsidR="00242CD0" w:rsidRPr="004E41DD" w:rsidRDefault="00242CD0" w:rsidP="005F2A52">
            <w:pPr>
              <w:pStyle w:val="ConsPlusNormal"/>
              <w:rPr>
                <w:rFonts w:ascii="Times New Roman" w:hAnsi="Times New Roman" w:cs="Times New Roman"/>
                <w:szCs w:val="22"/>
              </w:rPr>
            </w:pPr>
            <w:r w:rsidRPr="004E41DD">
              <w:rPr>
                <w:rFonts w:ascii="Times New Roman" w:hAnsi="Times New Roman" w:cs="Times New Roman"/>
                <w:szCs w:val="22"/>
              </w:rP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134" w:type="dxa"/>
            <w:vMerge w:val="restart"/>
          </w:tcPr>
          <w:p w:rsidR="00242CD0" w:rsidRPr="004E41DD" w:rsidRDefault="00242CD0" w:rsidP="005F2A52">
            <w:pPr>
              <w:widowControl w:val="0"/>
              <w:autoSpaceDE w:val="0"/>
              <w:autoSpaceDN w:val="0"/>
              <w:rPr>
                <w:sz w:val="22"/>
                <w:szCs w:val="22"/>
              </w:rPr>
            </w:pPr>
            <w:r w:rsidRPr="004E41DD">
              <w:rPr>
                <w:sz w:val="22"/>
                <w:szCs w:val="22"/>
              </w:rPr>
              <w:t>2019-2024</w:t>
            </w:r>
          </w:p>
        </w:tc>
        <w:tc>
          <w:tcPr>
            <w:tcW w:w="1843" w:type="dxa"/>
            <w:vMerge w:val="restart"/>
          </w:tcPr>
          <w:p w:rsidR="00242CD0" w:rsidRPr="004E41DD" w:rsidRDefault="00242CD0" w:rsidP="005F2A52">
            <w:pPr>
              <w:widowControl w:val="0"/>
              <w:autoSpaceDE w:val="0"/>
              <w:autoSpaceDN w:val="0"/>
              <w:rPr>
                <w:sz w:val="22"/>
                <w:szCs w:val="22"/>
              </w:rPr>
            </w:pPr>
            <w:r w:rsidRPr="004E41DD">
              <w:rPr>
                <w:sz w:val="22"/>
                <w:szCs w:val="22"/>
              </w:rPr>
              <w:t>МС</w:t>
            </w:r>
          </w:p>
        </w:tc>
        <w:tc>
          <w:tcPr>
            <w:tcW w:w="2410" w:type="dxa"/>
          </w:tcPr>
          <w:p w:rsidR="00242CD0" w:rsidRPr="004E41DD" w:rsidRDefault="00242CD0" w:rsidP="005F2A52">
            <w:pPr>
              <w:widowControl w:val="0"/>
              <w:autoSpaceDE w:val="0"/>
              <w:autoSpaceDN w:val="0"/>
              <w:rPr>
                <w:sz w:val="22"/>
                <w:szCs w:val="22"/>
              </w:rPr>
            </w:pPr>
            <w:r w:rsidRPr="004E41DD">
              <w:rPr>
                <w:sz w:val="22"/>
                <w:szCs w:val="22"/>
              </w:rPr>
              <w:t>Областной бюджет</w:t>
            </w:r>
          </w:p>
        </w:tc>
        <w:tc>
          <w:tcPr>
            <w:tcW w:w="1984" w:type="dxa"/>
            <w:vAlign w:val="center"/>
          </w:tcPr>
          <w:p w:rsidR="00242CD0" w:rsidRPr="004E41DD" w:rsidRDefault="00242CD0" w:rsidP="008157F0">
            <w:pPr>
              <w:widowControl w:val="0"/>
              <w:autoSpaceDE w:val="0"/>
              <w:autoSpaceDN w:val="0"/>
              <w:jc w:val="center"/>
              <w:rPr>
                <w:sz w:val="22"/>
                <w:szCs w:val="22"/>
              </w:rPr>
            </w:pPr>
            <w:r w:rsidRPr="004E41DD">
              <w:rPr>
                <w:sz w:val="22"/>
                <w:szCs w:val="22"/>
              </w:rPr>
              <w:t>-</w:t>
            </w:r>
          </w:p>
        </w:tc>
      </w:tr>
      <w:tr w:rsidR="00242CD0" w:rsidRPr="004E41DD" w:rsidTr="008157F0">
        <w:tc>
          <w:tcPr>
            <w:tcW w:w="850" w:type="dxa"/>
            <w:vMerge/>
          </w:tcPr>
          <w:p w:rsidR="00242CD0" w:rsidRPr="004E41DD" w:rsidRDefault="00242CD0" w:rsidP="005F2A52">
            <w:pPr>
              <w:widowControl w:val="0"/>
              <w:autoSpaceDE w:val="0"/>
              <w:autoSpaceDN w:val="0"/>
              <w:jc w:val="center"/>
              <w:rPr>
                <w:sz w:val="22"/>
                <w:szCs w:val="22"/>
              </w:rPr>
            </w:pPr>
          </w:p>
        </w:tc>
        <w:tc>
          <w:tcPr>
            <w:tcW w:w="2553" w:type="dxa"/>
            <w:vMerge/>
          </w:tcPr>
          <w:p w:rsidR="00242CD0" w:rsidRPr="004E41DD" w:rsidRDefault="00242CD0" w:rsidP="005F2A52">
            <w:pPr>
              <w:pStyle w:val="ConsPlusNormal"/>
              <w:rPr>
                <w:rFonts w:ascii="Times New Roman" w:hAnsi="Times New Roman" w:cs="Times New Roman"/>
                <w:szCs w:val="22"/>
              </w:rPr>
            </w:pPr>
          </w:p>
        </w:tc>
        <w:tc>
          <w:tcPr>
            <w:tcW w:w="1134" w:type="dxa"/>
            <w:vMerge/>
          </w:tcPr>
          <w:p w:rsidR="00242CD0" w:rsidRPr="004E41DD" w:rsidRDefault="00242CD0" w:rsidP="005F2A52">
            <w:pPr>
              <w:widowControl w:val="0"/>
              <w:autoSpaceDE w:val="0"/>
              <w:autoSpaceDN w:val="0"/>
              <w:rPr>
                <w:sz w:val="22"/>
                <w:szCs w:val="22"/>
              </w:rPr>
            </w:pPr>
          </w:p>
        </w:tc>
        <w:tc>
          <w:tcPr>
            <w:tcW w:w="1843" w:type="dxa"/>
            <w:vMerge/>
          </w:tcPr>
          <w:p w:rsidR="00242CD0" w:rsidRPr="004E41DD" w:rsidRDefault="00242CD0" w:rsidP="005F2A52">
            <w:pPr>
              <w:widowControl w:val="0"/>
              <w:autoSpaceDE w:val="0"/>
              <w:autoSpaceDN w:val="0"/>
              <w:rPr>
                <w:sz w:val="22"/>
                <w:szCs w:val="22"/>
              </w:rPr>
            </w:pPr>
          </w:p>
        </w:tc>
        <w:tc>
          <w:tcPr>
            <w:tcW w:w="2410" w:type="dxa"/>
          </w:tcPr>
          <w:p w:rsidR="00242CD0" w:rsidRPr="004E41DD" w:rsidRDefault="00242CD0" w:rsidP="005F2A52">
            <w:pPr>
              <w:widowControl w:val="0"/>
              <w:autoSpaceDE w:val="0"/>
              <w:autoSpaceDN w:val="0"/>
              <w:rPr>
                <w:sz w:val="22"/>
                <w:szCs w:val="22"/>
              </w:rPr>
            </w:pPr>
            <w:r w:rsidRPr="004E41DD">
              <w:rPr>
                <w:sz w:val="22"/>
                <w:szCs w:val="22"/>
              </w:rPr>
              <w:t>Федеральный бюджет</w:t>
            </w:r>
          </w:p>
        </w:tc>
        <w:tc>
          <w:tcPr>
            <w:tcW w:w="1984" w:type="dxa"/>
            <w:vAlign w:val="center"/>
          </w:tcPr>
          <w:p w:rsidR="00242CD0" w:rsidRPr="004E41DD" w:rsidRDefault="00242CD0" w:rsidP="008157F0">
            <w:pPr>
              <w:widowControl w:val="0"/>
              <w:autoSpaceDE w:val="0"/>
              <w:autoSpaceDN w:val="0"/>
              <w:jc w:val="center"/>
              <w:rPr>
                <w:sz w:val="22"/>
                <w:szCs w:val="22"/>
              </w:rPr>
            </w:pPr>
            <w:r w:rsidRPr="004E41DD">
              <w:rPr>
                <w:sz w:val="22"/>
                <w:szCs w:val="22"/>
              </w:rPr>
              <w:t>-</w:t>
            </w:r>
          </w:p>
        </w:tc>
      </w:tr>
    </w:tbl>
    <w:p w:rsidR="009E0CDB" w:rsidRPr="004E41DD" w:rsidRDefault="009E0CDB" w:rsidP="009E0CDB">
      <w:pPr>
        <w:widowControl w:val="0"/>
        <w:autoSpaceDE w:val="0"/>
        <w:autoSpaceDN w:val="0"/>
        <w:jc w:val="center"/>
        <w:outlineLvl w:val="2"/>
        <w:rPr>
          <w:sz w:val="22"/>
          <w:szCs w:val="22"/>
        </w:rPr>
      </w:pPr>
    </w:p>
    <w:p w:rsidR="006B6BDC" w:rsidRDefault="006B6BDC" w:rsidP="007F6D09">
      <w:pPr>
        <w:widowControl w:val="0"/>
        <w:autoSpaceDE w:val="0"/>
        <w:autoSpaceDN w:val="0"/>
        <w:jc w:val="center"/>
        <w:outlineLvl w:val="2"/>
        <w:rPr>
          <w:sz w:val="22"/>
          <w:szCs w:val="22"/>
        </w:rPr>
      </w:pPr>
    </w:p>
    <w:p w:rsidR="006B6BDC" w:rsidRDefault="006B6BDC" w:rsidP="007F6D09">
      <w:pPr>
        <w:widowControl w:val="0"/>
        <w:autoSpaceDE w:val="0"/>
        <w:autoSpaceDN w:val="0"/>
        <w:jc w:val="center"/>
        <w:outlineLvl w:val="2"/>
        <w:rPr>
          <w:sz w:val="22"/>
          <w:szCs w:val="22"/>
        </w:rPr>
      </w:pPr>
    </w:p>
    <w:p w:rsidR="006B6BDC" w:rsidRDefault="006B6BDC" w:rsidP="007F6D09">
      <w:pPr>
        <w:widowControl w:val="0"/>
        <w:autoSpaceDE w:val="0"/>
        <w:autoSpaceDN w:val="0"/>
        <w:jc w:val="center"/>
        <w:outlineLvl w:val="2"/>
        <w:rPr>
          <w:sz w:val="22"/>
          <w:szCs w:val="22"/>
        </w:rPr>
      </w:pPr>
    </w:p>
    <w:p w:rsidR="006B6BDC" w:rsidRDefault="006B6BDC" w:rsidP="007F6D09">
      <w:pPr>
        <w:widowControl w:val="0"/>
        <w:autoSpaceDE w:val="0"/>
        <w:autoSpaceDN w:val="0"/>
        <w:jc w:val="center"/>
        <w:outlineLvl w:val="2"/>
        <w:rPr>
          <w:sz w:val="22"/>
          <w:szCs w:val="22"/>
        </w:rPr>
      </w:pPr>
    </w:p>
    <w:p w:rsidR="006B6BDC" w:rsidRDefault="006B6BDC" w:rsidP="007F6D09">
      <w:pPr>
        <w:widowControl w:val="0"/>
        <w:autoSpaceDE w:val="0"/>
        <w:autoSpaceDN w:val="0"/>
        <w:jc w:val="center"/>
        <w:outlineLvl w:val="2"/>
        <w:rPr>
          <w:sz w:val="22"/>
          <w:szCs w:val="22"/>
        </w:rPr>
      </w:pPr>
    </w:p>
    <w:p w:rsidR="006B6BDC" w:rsidRDefault="006B6BDC" w:rsidP="006B6BDC">
      <w:pPr>
        <w:widowControl w:val="0"/>
        <w:autoSpaceDE w:val="0"/>
        <w:autoSpaceDN w:val="0"/>
        <w:outlineLvl w:val="2"/>
        <w:rPr>
          <w:sz w:val="22"/>
          <w:szCs w:val="22"/>
        </w:rPr>
        <w:sectPr w:rsidR="006B6BDC" w:rsidSect="006B6BDC">
          <w:pgSz w:w="11905" w:h="16838"/>
          <w:pgMar w:top="1134" w:right="851" w:bottom="1134" w:left="1276" w:header="0" w:footer="0" w:gutter="0"/>
          <w:cols w:space="720"/>
        </w:sectPr>
      </w:pPr>
    </w:p>
    <w:p w:rsidR="006B6BDC" w:rsidRDefault="006B6BDC" w:rsidP="006B6BDC">
      <w:pPr>
        <w:widowControl w:val="0"/>
        <w:autoSpaceDE w:val="0"/>
        <w:autoSpaceDN w:val="0"/>
        <w:outlineLvl w:val="2"/>
        <w:rPr>
          <w:sz w:val="22"/>
          <w:szCs w:val="22"/>
        </w:rPr>
      </w:pPr>
    </w:p>
    <w:p w:rsidR="006B6BDC" w:rsidRDefault="006B6BDC" w:rsidP="007F6D09">
      <w:pPr>
        <w:widowControl w:val="0"/>
        <w:autoSpaceDE w:val="0"/>
        <w:autoSpaceDN w:val="0"/>
        <w:jc w:val="center"/>
        <w:outlineLvl w:val="2"/>
        <w:rPr>
          <w:sz w:val="22"/>
          <w:szCs w:val="22"/>
        </w:rPr>
      </w:pPr>
    </w:p>
    <w:p w:rsidR="009E0CDB" w:rsidRPr="004E41DD" w:rsidRDefault="009E0CDB" w:rsidP="007F6D09">
      <w:pPr>
        <w:widowControl w:val="0"/>
        <w:autoSpaceDE w:val="0"/>
        <w:autoSpaceDN w:val="0"/>
        <w:jc w:val="center"/>
        <w:outlineLvl w:val="2"/>
        <w:rPr>
          <w:sz w:val="22"/>
          <w:szCs w:val="22"/>
        </w:rPr>
      </w:pPr>
      <w:r w:rsidRPr="004E41DD">
        <w:rPr>
          <w:sz w:val="22"/>
          <w:szCs w:val="22"/>
        </w:rPr>
        <w:t>6.3. Подпрограмма 3 «Развитие материально-технической базы</w:t>
      </w:r>
    </w:p>
    <w:p w:rsidR="009E0CDB" w:rsidRPr="004E41DD" w:rsidRDefault="009E0CDB" w:rsidP="007F6D09">
      <w:pPr>
        <w:widowControl w:val="0"/>
        <w:autoSpaceDE w:val="0"/>
        <w:autoSpaceDN w:val="0"/>
        <w:jc w:val="center"/>
        <w:rPr>
          <w:sz w:val="22"/>
          <w:szCs w:val="22"/>
        </w:rPr>
      </w:pPr>
      <w:r w:rsidRPr="004E41DD">
        <w:rPr>
          <w:sz w:val="22"/>
          <w:szCs w:val="22"/>
        </w:rPr>
        <w:t>для занятий населения области физической культурой</w:t>
      </w:r>
    </w:p>
    <w:p w:rsidR="009E0CDB" w:rsidRPr="004E41DD" w:rsidRDefault="009E0CDB" w:rsidP="007F6D09">
      <w:pPr>
        <w:widowControl w:val="0"/>
        <w:autoSpaceDE w:val="0"/>
        <w:autoSpaceDN w:val="0"/>
        <w:jc w:val="center"/>
        <w:rPr>
          <w:sz w:val="22"/>
          <w:szCs w:val="22"/>
        </w:rPr>
      </w:pPr>
      <w:r w:rsidRPr="004E41DD">
        <w:rPr>
          <w:sz w:val="22"/>
          <w:szCs w:val="22"/>
        </w:rPr>
        <w:t>и спортом» государственной программы</w:t>
      </w:r>
    </w:p>
    <w:p w:rsidR="009E0CDB" w:rsidRPr="004E41DD" w:rsidRDefault="009E0CDB" w:rsidP="007F6D09">
      <w:pPr>
        <w:widowControl w:val="0"/>
        <w:autoSpaceDE w:val="0"/>
        <w:autoSpaceDN w:val="0"/>
        <w:jc w:val="center"/>
        <w:outlineLvl w:val="3"/>
        <w:rPr>
          <w:sz w:val="22"/>
          <w:szCs w:val="22"/>
        </w:rPr>
      </w:pPr>
    </w:p>
    <w:p w:rsidR="009E0CDB" w:rsidRPr="004E41DD" w:rsidRDefault="009E0CDB" w:rsidP="007F6D09">
      <w:pPr>
        <w:widowControl w:val="0"/>
        <w:autoSpaceDE w:val="0"/>
        <w:autoSpaceDN w:val="0"/>
        <w:jc w:val="center"/>
        <w:outlineLvl w:val="3"/>
        <w:rPr>
          <w:sz w:val="22"/>
          <w:szCs w:val="22"/>
        </w:rPr>
      </w:pPr>
      <w:r w:rsidRPr="004E41DD">
        <w:rPr>
          <w:sz w:val="22"/>
          <w:szCs w:val="22"/>
        </w:rPr>
        <w:t>ПАСПОРТ</w:t>
      </w:r>
    </w:p>
    <w:p w:rsidR="009E0CDB" w:rsidRPr="004E41DD" w:rsidRDefault="009E0CDB" w:rsidP="007F6D09">
      <w:pPr>
        <w:widowControl w:val="0"/>
        <w:autoSpaceDE w:val="0"/>
        <w:autoSpaceDN w:val="0"/>
        <w:jc w:val="center"/>
        <w:rPr>
          <w:sz w:val="22"/>
          <w:szCs w:val="22"/>
        </w:rPr>
      </w:pPr>
      <w:r w:rsidRPr="004E41DD">
        <w:rPr>
          <w:sz w:val="22"/>
          <w:szCs w:val="22"/>
        </w:rPr>
        <w:t>подпрограммы «Развитие материально-технической базы</w:t>
      </w:r>
    </w:p>
    <w:p w:rsidR="009E0CDB" w:rsidRPr="004E41DD" w:rsidRDefault="009E0CDB" w:rsidP="007F6D09">
      <w:pPr>
        <w:widowControl w:val="0"/>
        <w:autoSpaceDE w:val="0"/>
        <w:autoSpaceDN w:val="0"/>
        <w:jc w:val="center"/>
        <w:rPr>
          <w:sz w:val="22"/>
          <w:szCs w:val="22"/>
        </w:rPr>
      </w:pPr>
      <w:r w:rsidRPr="004E41DD">
        <w:rPr>
          <w:sz w:val="22"/>
          <w:szCs w:val="22"/>
        </w:rPr>
        <w:t>для занятий населения области физической культурой</w:t>
      </w:r>
    </w:p>
    <w:p w:rsidR="009E0CDB" w:rsidRPr="004E41DD" w:rsidRDefault="009E0CDB" w:rsidP="007F6D09">
      <w:pPr>
        <w:widowControl w:val="0"/>
        <w:autoSpaceDE w:val="0"/>
        <w:autoSpaceDN w:val="0"/>
        <w:jc w:val="center"/>
        <w:rPr>
          <w:sz w:val="22"/>
          <w:szCs w:val="22"/>
        </w:rPr>
      </w:pPr>
      <w:r w:rsidRPr="004E41DD">
        <w:rPr>
          <w:sz w:val="22"/>
          <w:szCs w:val="22"/>
        </w:rPr>
        <w:t>и спортом»</w:t>
      </w:r>
    </w:p>
    <w:p w:rsidR="009E0CDB" w:rsidRPr="004E41DD" w:rsidRDefault="009E0CDB" w:rsidP="009E0CDB">
      <w:pPr>
        <w:widowControl w:val="0"/>
        <w:autoSpaceDE w:val="0"/>
        <w:autoSpaceDN w:val="0"/>
        <w:jc w:val="both"/>
        <w:rPr>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247"/>
        <w:gridCol w:w="1304"/>
        <w:gridCol w:w="1304"/>
        <w:gridCol w:w="1191"/>
        <w:gridCol w:w="1333"/>
        <w:gridCol w:w="1276"/>
        <w:gridCol w:w="1276"/>
        <w:gridCol w:w="1275"/>
      </w:tblGrid>
      <w:tr w:rsidR="009E0CDB" w:rsidRPr="004E41DD" w:rsidTr="009E0CDB">
        <w:tc>
          <w:tcPr>
            <w:tcW w:w="2268" w:type="dxa"/>
            <w:tcBorders>
              <w:bottom w:val="nil"/>
            </w:tcBorders>
          </w:tcPr>
          <w:p w:rsidR="009E0CDB" w:rsidRPr="004E41DD" w:rsidRDefault="009E0CDB" w:rsidP="009E0CDB">
            <w:pPr>
              <w:widowControl w:val="0"/>
              <w:autoSpaceDE w:val="0"/>
              <w:autoSpaceDN w:val="0"/>
              <w:rPr>
                <w:sz w:val="22"/>
                <w:szCs w:val="22"/>
              </w:rPr>
            </w:pPr>
            <w:r w:rsidRPr="004E41DD">
              <w:rPr>
                <w:sz w:val="22"/>
                <w:szCs w:val="22"/>
              </w:rPr>
              <w:t>1. Соисполнитель государственной программы</w:t>
            </w:r>
          </w:p>
        </w:tc>
        <w:tc>
          <w:tcPr>
            <w:tcW w:w="10206" w:type="dxa"/>
            <w:gridSpan w:val="8"/>
            <w:tcBorders>
              <w:bottom w:val="nil"/>
            </w:tcBorders>
          </w:tcPr>
          <w:p w:rsidR="009E0CDB" w:rsidRPr="004E41DD" w:rsidRDefault="009E0CDB" w:rsidP="009E0CDB">
            <w:pPr>
              <w:widowControl w:val="0"/>
              <w:autoSpaceDE w:val="0"/>
              <w:autoSpaceDN w:val="0"/>
              <w:rPr>
                <w:sz w:val="22"/>
                <w:szCs w:val="22"/>
              </w:rPr>
            </w:pPr>
            <w:r w:rsidRPr="004E41DD">
              <w:rPr>
                <w:sz w:val="22"/>
                <w:szCs w:val="22"/>
              </w:rPr>
              <w:t>Министерство спорта Калужской области</w:t>
            </w:r>
          </w:p>
        </w:tc>
      </w:tr>
      <w:tr w:rsidR="009E0CDB" w:rsidRPr="004E41DD" w:rsidTr="009E0CDB">
        <w:tc>
          <w:tcPr>
            <w:tcW w:w="2268" w:type="dxa"/>
            <w:tcBorders>
              <w:top w:val="single" w:sz="4" w:space="0" w:color="auto"/>
              <w:bottom w:val="nil"/>
            </w:tcBorders>
          </w:tcPr>
          <w:p w:rsidR="009E0CDB" w:rsidRPr="004E41DD" w:rsidRDefault="009E0CDB" w:rsidP="009E0CDB">
            <w:pPr>
              <w:widowControl w:val="0"/>
              <w:autoSpaceDE w:val="0"/>
              <w:autoSpaceDN w:val="0"/>
              <w:rPr>
                <w:sz w:val="22"/>
                <w:szCs w:val="22"/>
              </w:rPr>
            </w:pPr>
            <w:r w:rsidRPr="004E41DD">
              <w:rPr>
                <w:sz w:val="22"/>
                <w:szCs w:val="22"/>
              </w:rPr>
              <w:t>2. Участники подпрограммы</w:t>
            </w:r>
          </w:p>
        </w:tc>
        <w:tc>
          <w:tcPr>
            <w:tcW w:w="10206" w:type="dxa"/>
            <w:gridSpan w:val="8"/>
            <w:tcBorders>
              <w:top w:val="single" w:sz="4" w:space="0" w:color="auto"/>
              <w:bottom w:val="nil"/>
            </w:tcBorders>
          </w:tcPr>
          <w:p w:rsidR="009E0CDB" w:rsidRPr="004E41DD" w:rsidRDefault="009E0CDB" w:rsidP="009E0CDB">
            <w:pPr>
              <w:widowControl w:val="0"/>
              <w:autoSpaceDE w:val="0"/>
              <w:autoSpaceDN w:val="0"/>
              <w:rPr>
                <w:sz w:val="22"/>
                <w:szCs w:val="22"/>
              </w:rPr>
            </w:pPr>
            <w:r w:rsidRPr="004E41DD">
              <w:rPr>
                <w:sz w:val="22"/>
                <w:szCs w:val="22"/>
              </w:rPr>
              <w:t>Министерство спорта Калужской области;</w:t>
            </w:r>
          </w:p>
          <w:p w:rsidR="009E0CDB" w:rsidRPr="004E41DD" w:rsidRDefault="009E0CDB" w:rsidP="009E0CDB">
            <w:pPr>
              <w:widowControl w:val="0"/>
              <w:autoSpaceDE w:val="0"/>
              <w:autoSpaceDN w:val="0"/>
              <w:rPr>
                <w:sz w:val="22"/>
                <w:szCs w:val="22"/>
              </w:rPr>
            </w:pPr>
            <w:r w:rsidRPr="004E41DD">
              <w:rPr>
                <w:sz w:val="22"/>
                <w:szCs w:val="22"/>
              </w:rPr>
              <w:t>органы местного самоуправления Калужской области (по согласованию)</w:t>
            </w:r>
          </w:p>
        </w:tc>
      </w:tr>
      <w:tr w:rsidR="009E0CDB" w:rsidRPr="004E41DD" w:rsidTr="009E0CDB">
        <w:tblPrEx>
          <w:tblBorders>
            <w:insideH w:val="single" w:sz="4" w:space="0" w:color="auto"/>
          </w:tblBorders>
        </w:tblPrEx>
        <w:tc>
          <w:tcPr>
            <w:tcW w:w="2268" w:type="dxa"/>
          </w:tcPr>
          <w:p w:rsidR="009E0CDB" w:rsidRPr="004E41DD" w:rsidRDefault="009E0CDB" w:rsidP="009E0CDB">
            <w:pPr>
              <w:widowControl w:val="0"/>
              <w:autoSpaceDE w:val="0"/>
              <w:autoSpaceDN w:val="0"/>
              <w:rPr>
                <w:sz w:val="22"/>
                <w:szCs w:val="22"/>
              </w:rPr>
            </w:pPr>
            <w:r w:rsidRPr="004E41DD">
              <w:rPr>
                <w:sz w:val="22"/>
                <w:szCs w:val="22"/>
              </w:rPr>
              <w:t>3. Цели подпрограммы</w:t>
            </w:r>
          </w:p>
        </w:tc>
        <w:tc>
          <w:tcPr>
            <w:tcW w:w="10206" w:type="dxa"/>
            <w:gridSpan w:val="8"/>
          </w:tcPr>
          <w:p w:rsidR="009E0CDB" w:rsidRPr="004E41DD" w:rsidRDefault="009E0CDB" w:rsidP="009E0CDB">
            <w:pPr>
              <w:widowControl w:val="0"/>
              <w:autoSpaceDE w:val="0"/>
              <w:autoSpaceDN w:val="0"/>
              <w:rPr>
                <w:sz w:val="22"/>
                <w:szCs w:val="22"/>
              </w:rPr>
            </w:pPr>
            <w:r w:rsidRPr="004E41DD">
              <w:rPr>
                <w:sz w:val="22"/>
                <w:szCs w:val="22"/>
              </w:rPr>
              <w:t>Развитие инфраструктуры для занятий физической культурой и спортом населения, в том числе для лиц с ограниченными возможностями здоровья и инвалидов</w:t>
            </w:r>
          </w:p>
        </w:tc>
      </w:tr>
      <w:tr w:rsidR="009E0CDB" w:rsidRPr="004E41DD" w:rsidTr="009E0CDB">
        <w:tc>
          <w:tcPr>
            <w:tcW w:w="2268" w:type="dxa"/>
            <w:tcBorders>
              <w:bottom w:val="nil"/>
            </w:tcBorders>
          </w:tcPr>
          <w:p w:rsidR="009E0CDB" w:rsidRPr="004E41DD" w:rsidRDefault="009E0CDB" w:rsidP="009E0CDB">
            <w:pPr>
              <w:widowControl w:val="0"/>
              <w:autoSpaceDE w:val="0"/>
              <w:autoSpaceDN w:val="0"/>
              <w:rPr>
                <w:sz w:val="22"/>
                <w:szCs w:val="22"/>
              </w:rPr>
            </w:pPr>
            <w:r w:rsidRPr="004E41DD">
              <w:rPr>
                <w:sz w:val="22"/>
                <w:szCs w:val="22"/>
              </w:rPr>
              <w:t>4. Задачи подпрограммы</w:t>
            </w:r>
          </w:p>
        </w:tc>
        <w:tc>
          <w:tcPr>
            <w:tcW w:w="10206" w:type="dxa"/>
            <w:gridSpan w:val="8"/>
            <w:tcBorders>
              <w:bottom w:val="nil"/>
            </w:tcBorders>
          </w:tcPr>
          <w:p w:rsidR="009E0CDB" w:rsidRPr="004E41DD" w:rsidRDefault="009E0CDB" w:rsidP="009E0CDB">
            <w:pPr>
              <w:widowControl w:val="0"/>
              <w:autoSpaceDE w:val="0"/>
              <w:autoSpaceDN w:val="0"/>
              <w:rPr>
                <w:sz w:val="22"/>
                <w:szCs w:val="22"/>
              </w:rPr>
            </w:pPr>
            <w:r w:rsidRPr="004E41DD">
              <w:rPr>
                <w:sz w:val="22"/>
                <w:szCs w:val="22"/>
              </w:rPr>
              <w:t>- Развитие материально-технической базы для занятий населения массовым спортом в образовательных, спортивных учреждениях и клубах по месту жительства с учетом плотности населения и доступности транспортной инфраструктуры;</w:t>
            </w:r>
          </w:p>
          <w:p w:rsidR="009E0CDB" w:rsidRPr="004E41DD" w:rsidRDefault="009E0CDB" w:rsidP="009E0CDB">
            <w:pPr>
              <w:widowControl w:val="0"/>
              <w:autoSpaceDE w:val="0"/>
              <w:autoSpaceDN w:val="0"/>
              <w:rPr>
                <w:sz w:val="22"/>
                <w:szCs w:val="22"/>
              </w:rPr>
            </w:pPr>
            <w:r w:rsidRPr="004E41DD">
              <w:rPr>
                <w:sz w:val="22"/>
                <w:szCs w:val="22"/>
              </w:rPr>
              <w:t>- создание материально-технических условий для развития спорта высших достижений, и прежде всего базовых для Калужской области видов спорта;</w:t>
            </w:r>
          </w:p>
          <w:p w:rsidR="009E0CDB" w:rsidRPr="004E41DD" w:rsidRDefault="009E0CDB" w:rsidP="009E0CDB">
            <w:pPr>
              <w:widowControl w:val="0"/>
              <w:autoSpaceDE w:val="0"/>
              <w:autoSpaceDN w:val="0"/>
              <w:rPr>
                <w:sz w:val="22"/>
                <w:szCs w:val="22"/>
              </w:rPr>
            </w:pPr>
            <w:r w:rsidRPr="004E41DD">
              <w:rPr>
                <w:sz w:val="22"/>
                <w:szCs w:val="22"/>
              </w:rPr>
              <w:t>- развитие сети плоскостных спортивных сооружений для физкультурно-оздоровительных занятий в местах шаговой доступности населения;</w:t>
            </w:r>
          </w:p>
          <w:p w:rsidR="009E0CDB" w:rsidRPr="004E41DD" w:rsidRDefault="009E0CDB" w:rsidP="009E0CDB">
            <w:pPr>
              <w:widowControl w:val="0"/>
              <w:autoSpaceDE w:val="0"/>
              <w:autoSpaceDN w:val="0"/>
              <w:rPr>
                <w:sz w:val="22"/>
                <w:szCs w:val="22"/>
              </w:rPr>
            </w:pPr>
            <w:r w:rsidRPr="004E41DD">
              <w:rPr>
                <w:sz w:val="22"/>
                <w:szCs w:val="22"/>
              </w:rPr>
              <w:t>- развитие материально-технической базы спортивных школ, включая спортивные школы олимпийского резерва</w:t>
            </w:r>
          </w:p>
        </w:tc>
      </w:tr>
      <w:tr w:rsidR="009E0CDB" w:rsidRPr="004E41DD" w:rsidTr="009E0CDB">
        <w:tc>
          <w:tcPr>
            <w:tcW w:w="2268" w:type="dxa"/>
            <w:tcBorders>
              <w:top w:val="single" w:sz="4" w:space="0" w:color="auto"/>
              <w:bottom w:val="nil"/>
            </w:tcBorders>
          </w:tcPr>
          <w:p w:rsidR="009E0CDB" w:rsidRPr="004E41DD" w:rsidRDefault="009E0CDB" w:rsidP="009E0CDB">
            <w:pPr>
              <w:widowControl w:val="0"/>
              <w:autoSpaceDE w:val="0"/>
              <w:autoSpaceDN w:val="0"/>
              <w:rPr>
                <w:sz w:val="22"/>
                <w:szCs w:val="22"/>
              </w:rPr>
            </w:pPr>
            <w:r w:rsidRPr="004E41DD">
              <w:rPr>
                <w:sz w:val="22"/>
                <w:szCs w:val="22"/>
              </w:rPr>
              <w:t>5. Перечень основных мероприятий подпрограммы</w:t>
            </w:r>
          </w:p>
        </w:tc>
        <w:tc>
          <w:tcPr>
            <w:tcW w:w="10206" w:type="dxa"/>
            <w:gridSpan w:val="8"/>
            <w:tcBorders>
              <w:top w:val="single" w:sz="4" w:space="0" w:color="auto"/>
              <w:bottom w:val="nil"/>
            </w:tcBorders>
          </w:tcPr>
          <w:p w:rsidR="009E0CDB" w:rsidRPr="004E41DD" w:rsidRDefault="009E0CDB" w:rsidP="009E0CDB">
            <w:pPr>
              <w:widowControl w:val="0"/>
              <w:autoSpaceDE w:val="0"/>
              <w:autoSpaceDN w:val="0"/>
              <w:rPr>
                <w:sz w:val="22"/>
                <w:szCs w:val="22"/>
              </w:rPr>
            </w:pPr>
            <w:r w:rsidRPr="004E41DD">
              <w:rPr>
                <w:sz w:val="22"/>
                <w:szCs w:val="22"/>
              </w:rPr>
              <w:t>- Предоставление субсидий муниципальным образованиям на проведение капитального ремонта и реконструкции спортивных объектов муниципальной собственности и приобретение спортивно-технологического оборудования для спортивных объектов, находящихся в муниципальной собственности;</w:t>
            </w:r>
          </w:p>
          <w:p w:rsidR="009E0CDB" w:rsidRPr="004E41DD" w:rsidRDefault="009E0CDB" w:rsidP="009E0CDB">
            <w:pPr>
              <w:widowControl w:val="0"/>
              <w:autoSpaceDE w:val="0"/>
              <w:autoSpaceDN w:val="0"/>
              <w:rPr>
                <w:sz w:val="22"/>
                <w:szCs w:val="22"/>
              </w:rPr>
            </w:pPr>
            <w:r w:rsidRPr="004E41DD">
              <w:rPr>
                <w:sz w:val="22"/>
                <w:szCs w:val="22"/>
              </w:rPr>
              <w:t>-</w:t>
            </w:r>
            <w:r w:rsidR="00596F93" w:rsidRPr="004E41DD">
              <w:rPr>
                <w:sz w:val="22"/>
                <w:szCs w:val="22"/>
              </w:rPr>
              <w:t xml:space="preserve"> капитальный и текущий ремонт зданий и сооружений, благоустройство и иные мероприятия для обеспечения </w:t>
            </w:r>
            <w:proofErr w:type="spellStart"/>
            <w:r w:rsidR="00596F93" w:rsidRPr="004E41DD">
              <w:rPr>
                <w:sz w:val="22"/>
                <w:szCs w:val="22"/>
              </w:rPr>
              <w:t>эксплутационной</w:t>
            </w:r>
            <w:proofErr w:type="spellEnd"/>
            <w:r w:rsidR="00596F93" w:rsidRPr="004E41DD">
              <w:rPr>
                <w:sz w:val="22"/>
                <w:szCs w:val="22"/>
              </w:rPr>
              <w:t xml:space="preserve"> сохранности спортивных объектов, находящихся в областной собственности  (в том числе экспертиза и контроль качества)</w:t>
            </w:r>
            <w:r w:rsidRPr="004E41DD">
              <w:rPr>
                <w:sz w:val="22"/>
                <w:szCs w:val="22"/>
              </w:rPr>
              <w:t>;</w:t>
            </w:r>
          </w:p>
          <w:p w:rsidR="009E0CDB" w:rsidRPr="004E41DD" w:rsidRDefault="009E0CDB" w:rsidP="009E0CDB">
            <w:pPr>
              <w:widowControl w:val="0"/>
              <w:autoSpaceDE w:val="0"/>
              <w:autoSpaceDN w:val="0"/>
              <w:rPr>
                <w:sz w:val="22"/>
                <w:szCs w:val="22"/>
              </w:rPr>
            </w:pPr>
            <w:r w:rsidRPr="004E41DD">
              <w:rPr>
                <w:sz w:val="22"/>
                <w:szCs w:val="22"/>
              </w:rPr>
              <w:t xml:space="preserve">- приобретение транспорта для муниципальных и государственных учреждений, расположенных на </w:t>
            </w:r>
            <w:r w:rsidRPr="004E41DD">
              <w:rPr>
                <w:sz w:val="22"/>
                <w:szCs w:val="22"/>
              </w:rPr>
              <w:lastRenderedPageBreak/>
              <w:t>территории Калужской области и осуществляющих свою деятельность в области физической культуры и спорта, в том числе оплата расходов, связанных с проведением экспертизы результатов, предусмотренных государственным контрактом на поставку товаров, выполнение работ, оказание услуг;</w:t>
            </w:r>
          </w:p>
          <w:p w:rsidR="009E0CDB" w:rsidRPr="004E41DD" w:rsidRDefault="009E0CDB" w:rsidP="009E0CDB">
            <w:pPr>
              <w:widowControl w:val="0"/>
              <w:autoSpaceDE w:val="0"/>
              <w:autoSpaceDN w:val="0"/>
              <w:rPr>
                <w:sz w:val="22"/>
                <w:szCs w:val="22"/>
              </w:rPr>
            </w:pPr>
            <w:r w:rsidRPr="004E41DD">
              <w:rPr>
                <w:sz w:val="22"/>
                <w:szCs w:val="22"/>
              </w:rPr>
              <w:t>- обеспечение спортивным инвентарем, лошадьми, оборудованием и другими материальными ценностями государственных учреждений, финансируемых из областного бюджета, в том числе оплата расходов, связанных с проведением экспертизы результатов, предусмотренных государственным контрактом на поставку товаров, выполнение работ, оказание услуг;</w:t>
            </w:r>
          </w:p>
          <w:p w:rsidR="009E0CDB" w:rsidRPr="004E41DD" w:rsidRDefault="009E0CDB" w:rsidP="009E0CDB">
            <w:pPr>
              <w:widowControl w:val="0"/>
              <w:autoSpaceDE w:val="0"/>
              <w:autoSpaceDN w:val="0"/>
              <w:rPr>
                <w:sz w:val="22"/>
                <w:szCs w:val="22"/>
              </w:rPr>
            </w:pPr>
            <w:r w:rsidRPr="004E41DD">
              <w:rPr>
                <w:sz w:val="22"/>
                <w:szCs w:val="22"/>
              </w:rPr>
              <w:t>-</w:t>
            </w:r>
            <w:r w:rsidR="00596F93" w:rsidRPr="004E41DD">
              <w:rPr>
                <w:sz w:val="22"/>
                <w:szCs w:val="22"/>
              </w:rPr>
              <w:t xml:space="preserve"> поставка и монтаж искусственных покрытий, хоккейных бортов, </w:t>
            </w:r>
            <w:proofErr w:type="gramStart"/>
            <w:r w:rsidR="00596F93" w:rsidRPr="004E41DD">
              <w:rPr>
                <w:sz w:val="22"/>
                <w:szCs w:val="22"/>
              </w:rPr>
              <w:t>блок-контейнеров</w:t>
            </w:r>
            <w:proofErr w:type="gramEnd"/>
            <w:r w:rsidR="00596F93" w:rsidRPr="004E41DD">
              <w:rPr>
                <w:sz w:val="22"/>
                <w:szCs w:val="22"/>
              </w:rPr>
              <w:t>, универсальных уличных тренажеров и другого спортивного оборудования для плоскостных сооружений, находящихся в областной собственности (в том числе экспертиза и контроль качества)</w:t>
            </w:r>
            <w:r w:rsidRPr="004E41DD">
              <w:rPr>
                <w:sz w:val="22"/>
                <w:szCs w:val="22"/>
              </w:rPr>
              <w:t>;</w:t>
            </w:r>
          </w:p>
          <w:p w:rsidR="009E0CDB" w:rsidRPr="004E41DD" w:rsidRDefault="009E0CDB" w:rsidP="009E0CDB">
            <w:pPr>
              <w:widowControl w:val="0"/>
              <w:autoSpaceDE w:val="0"/>
              <w:autoSpaceDN w:val="0"/>
              <w:rPr>
                <w:sz w:val="22"/>
                <w:szCs w:val="22"/>
              </w:rPr>
            </w:pPr>
            <w:r w:rsidRPr="004E41DD">
              <w:rPr>
                <w:sz w:val="22"/>
                <w:szCs w:val="22"/>
              </w:rPr>
              <w:t>- приобретение спортивного инвентаря, оборудования и наградной атрибутики для организации физкультурно-массовой и спортивной работы с населением по месту жительства в муниципальных образованиях Калужской области, а также оплата расходов, связанных с проведением экспертизы результатов, предусмотренных государственным контрактом на поставку товаров, выполнение работ, оказание услуг;</w:t>
            </w:r>
          </w:p>
          <w:p w:rsidR="009E0CDB" w:rsidRPr="004E41DD" w:rsidRDefault="009E0CDB" w:rsidP="009E0CDB">
            <w:pPr>
              <w:widowControl w:val="0"/>
              <w:autoSpaceDE w:val="0"/>
              <w:autoSpaceDN w:val="0"/>
              <w:rPr>
                <w:sz w:val="22"/>
                <w:szCs w:val="22"/>
              </w:rPr>
            </w:pPr>
            <w:r w:rsidRPr="004E41DD">
              <w:rPr>
                <w:sz w:val="22"/>
                <w:szCs w:val="22"/>
              </w:rPr>
              <w:t>- обеспечение спортивным инвентарем и оборудованием муниципальных учреждений, финансируемых из бюджетов муниципальных образований;</w:t>
            </w:r>
          </w:p>
          <w:p w:rsidR="0062551C" w:rsidRDefault="009E0CDB" w:rsidP="009E0CDB">
            <w:pPr>
              <w:widowControl w:val="0"/>
              <w:autoSpaceDE w:val="0"/>
              <w:autoSpaceDN w:val="0"/>
              <w:rPr>
                <w:sz w:val="22"/>
                <w:szCs w:val="22"/>
              </w:rPr>
            </w:pPr>
            <w:r w:rsidRPr="004E41DD">
              <w:rPr>
                <w:sz w:val="22"/>
                <w:szCs w:val="22"/>
              </w:rPr>
              <w:t xml:space="preserve">- </w:t>
            </w:r>
            <w:r w:rsidR="0062551C" w:rsidRPr="004E41DD">
              <w:rPr>
                <w:sz w:val="22"/>
                <w:szCs w:val="22"/>
              </w:rPr>
              <w:t xml:space="preserve">закупка спортивно-технологического оборудования для создания </w:t>
            </w:r>
            <w:r w:rsidR="0062551C">
              <w:rPr>
                <w:sz w:val="22"/>
                <w:szCs w:val="22"/>
              </w:rPr>
              <w:t>малых спортивных площадок;</w:t>
            </w:r>
          </w:p>
          <w:p w:rsidR="0062551C" w:rsidRDefault="0062551C" w:rsidP="009E0CDB">
            <w:pPr>
              <w:widowControl w:val="0"/>
              <w:autoSpaceDE w:val="0"/>
              <w:autoSpaceDN w:val="0"/>
              <w:rPr>
                <w:sz w:val="22"/>
                <w:szCs w:val="22"/>
              </w:rPr>
            </w:pPr>
            <w:r w:rsidRPr="004E41DD">
              <w:rPr>
                <w:sz w:val="22"/>
                <w:szCs w:val="22"/>
              </w:rPr>
              <w:t>-</w:t>
            </w:r>
            <w:r>
              <w:rPr>
                <w:sz w:val="22"/>
                <w:szCs w:val="22"/>
              </w:rPr>
              <w:t xml:space="preserve"> </w:t>
            </w:r>
            <w:r w:rsidRPr="004E41DD">
              <w:rPr>
                <w:sz w:val="22"/>
                <w:szCs w:val="22"/>
              </w:rPr>
              <w:t>закупка спортивно-технологического оборудования для создания или модернизации физкультурно-оздоровительных комплексов открытого типа и/или физкультурно-оздоровительных комплексов со спортивны</w:t>
            </w:r>
            <w:r>
              <w:rPr>
                <w:sz w:val="22"/>
                <w:szCs w:val="22"/>
              </w:rPr>
              <w:t>ми залами;</w:t>
            </w:r>
          </w:p>
          <w:p w:rsidR="009E0CDB" w:rsidRPr="004E41DD" w:rsidRDefault="0062551C" w:rsidP="009E0CDB">
            <w:pPr>
              <w:widowControl w:val="0"/>
              <w:autoSpaceDE w:val="0"/>
              <w:autoSpaceDN w:val="0"/>
              <w:rPr>
                <w:sz w:val="22"/>
                <w:szCs w:val="22"/>
              </w:rPr>
            </w:pPr>
            <w:r>
              <w:rPr>
                <w:sz w:val="22"/>
                <w:szCs w:val="22"/>
              </w:rPr>
              <w:t xml:space="preserve"> - </w:t>
            </w:r>
            <w:r w:rsidR="009E0CDB" w:rsidRPr="004E41DD">
              <w:rPr>
                <w:sz w:val="22"/>
                <w:szCs w:val="22"/>
              </w:rPr>
              <w:t>приобретение для спортивных школ, включая спортивные школы олимпийского резерва, финансируемых из областного и местных бюджетов Калужской области, спортивного оборудования, сертифицированного на соответствие государственным стандартам</w:t>
            </w:r>
            <w:r w:rsidR="00596F93" w:rsidRPr="004E41DD">
              <w:rPr>
                <w:sz w:val="22"/>
                <w:szCs w:val="22"/>
              </w:rPr>
              <w:t>;</w:t>
            </w:r>
          </w:p>
          <w:p w:rsidR="00596F93" w:rsidRPr="004E41DD" w:rsidRDefault="00596F93" w:rsidP="009E0CDB">
            <w:pPr>
              <w:widowControl w:val="0"/>
              <w:autoSpaceDE w:val="0"/>
              <w:autoSpaceDN w:val="0"/>
              <w:rPr>
                <w:sz w:val="22"/>
                <w:szCs w:val="22"/>
              </w:rPr>
            </w:pPr>
            <w:r w:rsidRPr="004E41DD">
              <w:rPr>
                <w:sz w:val="22"/>
                <w:szCs w:val="22"/>
              </w:rPr>
              <w:t>- закупка комплектов искусственных покрытий для футбольных полей для спортивных школ;</w:t>
            </w:r>
          </w:p>
          <w:p w:rsidR="0062551C" w:rsidRDefault="00A462C5" w:rsidP="0062551C">
            <w:pPr>
              <w:widowControl w:val="0"/>
              <w:autoSpaceDE w:val="0"/>
              <w:autoSpaceDN w:val="0"/>
              <w:rPr>
                <w:sz w:val="22"/>
                <w:szCs w:val="22"/>
              </w:rPr>
            </w:pPr>
            <w:r w:rsidRPr="004E41DD">
              <w:rPr>
                <w:sz w:val="22"/>
                <w:szCs w:val="22"/>
              </w:rPr>
              <w:t>- закупка спортивного оборудования и инвентаря для приведения организаций спортивной подготовки в нормативное состояние;</w:t>
            </w:r>
            <w:r w:rsidR="0062551C" w:rsidRPr="004E41DD">
              <w:rPr>
                <w:sz w:val="22"/>
                <w:szCs w:val="22"/>
              </w:rPr>
              <w:t xml:space="preserve"> </w:t>
            </w:r>
          </w:p>
          <w:p w:rsidR="0062551C" w:rsidRPr="004E41DD" w:rsidRDefault="0062551C" w:rsidP="0062551C">
            <w:pPr>
              <w:widowControl w:val="0"/>
              <w:autoSpaceDE w:val="0"/>
              <w:autoSpaceDN w:val="0"/>
              <w:rPr>
                <w:sz w:val="22"/>
                <w:szCs w:val="22"/>
              </w:rPr>
            </w:pPr>
            <w:r w:rsidRPr="004E41DD">
              <w:rPr>
                <w:sz w:val="22"/>
                <w:szCs w:val="22"/>
              </w:rPr>
              <w:t>-закупка оборудования для хоккея;</w:t>
            </w:r>
          </w:p>
          <w:p w:rsidR="00A462C5" w:rsidRPr="004E41DD" w:rsidRDefault="0062551C" w:rsidP="00A462C5">
            <w:pPr>
              <w:widowControl w:val="0"/>
              <w:autoSpaceDE w:val="0"/>
              <w:autoSpaceDN w:val="0"/>
              <w:rPr>
                <w:sz w:val="22"/>
                <w:szCs w:val="22"/>
              </w:rPr>
            </w:pPr>
            <w:r>
              <w:rPr>
                <w:sz w:val="22"/>
                <w:szCs w:val="22"/>
              </w:rPr>
              <w:t>-</w:t>
            </w:r>
            <w:r w:rsidRPr="004E41DD">
              <w:rPr>
                <w:sz w:val="22"/>
                <w:szCs w:val="22"/>
              </w:rPr>
              <w:t>создание или модернизация футбольных полей с искусственным покрытием и легкоа</w:t>
            </w:r>
            <w:r>
              <w:rPr>
                <w:sz w:val="22"/>
                <w:szCs w:val="22"/>
              </w:rPr>
              <w:t>тлетическими беговыми дорожками;</w:t>
            </w:r>
          </w:p>
          <w:p w:rsidR="00A462C5" w:rsidRPr="004E41DD" w:rsidRDefault="00A462C5" w:rsidP="00A462C5">
            <w:pPr>
              <w:widowControl w:val="0"/>
              <w:autoSpaceDE w:val="0"/>
              <w:autoSpaceDN w:val="0"/>
              <w:rPr>
                <w:sz w:val="22"/>
                <w:szCs w:val="22"/>
              </w:rPr>
            </w:pPr>
            <w:r w:rsidRPr="004E41DD">
              <w:rPr>
                <w:sz w:val="22"/>
                <w:szCs w:val="22"/>
              </w:rPr>
              <w:t>-</w:t>
            </w:r>
            <w:r w:rsidR="0062551C">
              <w:t xml:space="preserve"> </w:t>
            </w:r>
            <w:r w:rsidR="0062551C">
              <w:rPr>
                <w:sz w:val="22"/>
                <w:szCs w:val="22"/>
              </w:rPr>
              <w:t>р</w:t>
            </w:r>
            <w:r w:rsidR="0062551C" w:rsidRPr="0062551C">
              <w:rPr>
                <w:sz w:val="22"/>
                <w:szCs w:val="22"/>
              </w:rPr>
              <w:t>азвитие и модернизация инфраструктуры и материально-технической базы для развития футбола</w:t>
            </w:r>
          </w:p>
          <w:p w:rsidR="00596F93" w:rsidRPr="004E41DD" w:rsidRDefault="00596F93" w:rsidP="0062551C">
            <w:pPr>
              <w:widowControl w:val="0"/>
              <w:autoSpaceDE w:val="0"/>
              <w:autoSpaceDN w:val="0"/>
              <w:rPr>
                <w:sz w:val="22"/>
                <w:szCs w:val="22"/>
              </w:rPr>
            </w:pPr>
          </w:p>
        </w:tc>
      </w:tr>
      <w:tr w:rsidR="009E0CDB" w:rsidRPr="004E41DD" w:rsidTr="009E0CDB">
        <w:tc>
          <w:tcPr>
            <w:tcW w:w="2268" w:type="dxa"/>
            <w:tcBorders>
              <w:bottom w:val="nil"/>
            </w:tcBorders>
          </w:tcPr>
          <w:p w:rsidR="009E0CDB" w:rsidRPr="004E41DD" w:rsidRDefault="009E0CDB" w:rsidP="009E0CDB">
            <w:pPr>
              <w:widowControl w:val="0"/>
              <w:autoSpaceDE w:val="0"/>
              <w:autoSpaceDN w:val="0"/>
              <w:rPr>
                <w:sz w:val="22"/>
                <w:szCs w:val="22"/>
              </w:rPr>
            </w:pPr>
            <w:r w:rsidRPr="004E41DD">
              <w:rPr>
                <w:sz w:val="22"/>
                <w:szCs w:val="22"/>
              </w:rPr>
              <w:lastRenderedPageBreak/>
              <w:t>6. Показатели подпрограммы</w:t>
            </w:r>
          </w:p>
        </w:tc>
        <w:tc>
          <w:tcPr>
            <w:tcW w:w="10206" w:type="dxa"/>
            <w:gridSpan w:val="8"/>
            <w:tcBorders>
              <w:bottom w:val="nil"/>
            </w:tcBorders>
          </w:tcPr>
          <w:p w:rsidR="00596F93" w:rsidRPr="004E41DD" w:rsidRDefault="009E0CDB" w:rsidP="00596F93">
            <w:pPr>
              <w:widowControl w:val="0"/>
              <w:autoSpaceDE w:val="0"/>
              <w:autoSpaceDN w:val="0"/>
              <w:rPr>
                <w:sz w:val="22"/>
                <w:szCs w:val="22"/>
              </w:rPr>
            </w:pPr>
            <w:r w:rsidRPr="004E41DD">
              <w:rPr>
                <w:sz w:val="22"/>
                <w:szCs w:val="22"/>
              </w:rPr>
              <w:t xml:space="preserve">- </w:t>
            </w:r>
            <w:r w:rsidR="00596F93" w:rsidRPr="004E41DD">
              <w:rPr>
                <w:sz w:val="22"/>
                <w:szCs w:val="22"/>
              </w:rPr>
              <w:t xml:space="preserve">Количество спортивных объектов областной и муниципальной собственности, на </w:t>
            </w:r>
            <w:r w:rsidR="00596F93" w:rsidRPr="004E41DD">
              <w:rPr>
                <w:color w:val="000000" w:themeColor="text1"/>
                <w:sz w:val="22"/>
                <w:szCs w:val="22"/>
              </w:rPr>
              <w:t xml:space="preserve">которых проводились работы по текущему, </w:t>
            </w:r>
            <w:r w:rsidR="00596F93" w:rsidRPr="004E41DD">
              <w:rPr>
                <w:sz w:val="22"/>
                <w:szCs w:val="22"/>
              </w:rPr>
              <w:t>капитальному ремонту, реконструкции, приобретению и монтажу спортивно-технологического и иного необходимого оборудования</w:t>
            </w:r>
          </w:p>
          <w:p w:rsidR="009E0CDB" w:rsidRPr="004E41DD" w:rsidRDefault="009E0CDB" w:rsidP="009E0CDB">
            <w:pPr>
              <w:widowControl w:val="0"/>
              <w:autoSpaceDE w:val="0"/>
              <w:autoSpaceDN w:val="0"/>
              <w:rPr>
                <w:sz w:val="22"/>
                <w:szCs w:val="22"/>
              </w:rPr>
            </w:pPr>
          </w:p>
        </w:tc>
      </w:tr>
      <w:tr w:rsidR="009E0CDB" w:rsidRPr="004E41DD" w:rsidTr="009E0CDB">
        <w:tblPrEx>
          <w:tblBorders>
            <w:insideH w:val="single" w:sz="4" w:space="0" w:color="auto"/>
          </w:tblBorders>
        </w:tblPrEx>
        <w:tc>
          <w:tcPr>
            <w:tcW w:w="2268" w:type="dxa"/>
            <w:tcBorders>
              <w:bottom w:val="single" w:sz="4" w:space="0" w:color="auto"/>
            </w:tcBorders>
          </w:tcPr>
          <w:p w:rsidR="009E0CDB" w:rsidRPr="004E41DD" w:rsidRDefault="009E0CDB" w:rsidP="009E0CDB">
            <w:pPr>
              <w:widowControl w:val="0"/>
              <w:autoSpaceDE w:val="0"/>
              <w:autoSpaceDN w:val="0"/>
              <w:rPr>
                <w:sz w:val="22"/>
                <w:szCs w:val="22"/>
              </w:rPr>
            </w:pPr>
            <w:r w:rsidRPr="004E41DD">
              <w:rPr>
                <w:sz w:val="22"/>
                <w:szCs w:val="22"/>
              </w:rPr>
              <w:lastRenderedPageBreak/>
              <w:t>7. Сроки и этапы реализации подпрограммы</w:t>
            </w:r>
          </w:p>
        </w:tc>
        <w:tc>
          <w:tcPr>
            <w:tcW w:w="10206" w:type="dxa"/>
            <w:gridSpan w:val="8"/>
            <w:tcBorders>
              <w:bottom w:val="single" w:sz="4" w:space="0" w:color="auto"/>
            </w:tcBorders>
          </w:tcPr>
          <w:p w:rsidR="009E0CDB" w:rsidRPr="004E41DD" w:rsidRDefault="009E0CDB" w:rsidP="009E0CDB">
            <w:pPr>
              <w:widowControl w:val="0"/>
              <w:autoSpaceDE w:val="0"/>
              <w:autoSpaceDN w:val="0"/>
              <w:rPr>
                <w:sz w:val="22"/>
                <w:szCs w:val="22"/>
              </w:rPr>
            </w:pPr>
            <w:r w:rsidRPr="004E41DD">
              <w:rPr>
                <w:sz w:val="22"/>
                <w:szCs w:val="22"/>
              </w:rPr>
              <w:t>Подпрограмма</w:t>
            </w:r>
            <w:r w:rsidR="00596F93" w:rsidRPr="004E41DD">
              <w:rPr>
                <w:sz w:val="22"/>
                <w:szCs w:val="22"/>
              </w:rPr>
              <w:t xml:space="preserve"> реализуется в один этап, с 2019 по 2024</w:t>
            </w:r>
            <w:r w:rsidRPr="004E41DD">
              <w:rPr>
                <w:sz w:val="22"/>
                <w:szCs w:val="22"/>
              </w:rPr>
              <w:t xml:space="preserve"> годы</w:t>
            </w:r>
          </w:p>
        </w:tc>
      </w:tr>
      <w:tr w:rsidR="009E0CDB" w:rsidRPr="004E41DD" w:rsidTr="009E0CDB">
        <w:tblPrEx>
          <w:tblBorders>
            <w:insideH w:val="single" w:sz="4" w:space="0" w:color="auto"/>
          </w:tblBorders>
        </w:tblPrEx>
        <w:tc>
          <w:tcPr>
            <w:tcW w:w="2268" w:type="dxa"/>
            <w:vMerge w:val="restart"/>
            <w:tcBorders>
              <w:bottom w:val="nil"/>
            </w:tcBorders>
          </w:tcPr>
          <w:p w:rsidR="009E0CDB" w:rsidRPr="004E41DD" w:rsidRDefault="009E0CDB" w:rsidP="009E0CDB">
            <w:pPr>
              <w:widowControl w:val="0"/>
              <w:autoSpaceDE w:val="0"/>
              <w:autoSpaceDN w:val="0"/>
              <w:rPr>
                <w:sz w:val="22"/>
                <w:szCs w:val="22"/>
              </w:rPr>
            </w:pPr>
            <w:r w:rsidRPr="004E41DD">
              <w:rPr>
                <w:sz w:val="22"/>
                <w:szCs w:val="22"/>
              </w:rPr>
              <w:t>8. Объемы финансирования подпрограммы за счет бюджетных ассигнований</w:t>
            </w:r>
          </w:p>
        </w:tc>
        <w:tc>
          <w:tcPr>
            <w:tcW w:w="1247" w:type="dxa"/>
            <w:vMerge w:val="restart"/>
          </w:tcPr>
          <w:p w:rsidR="009E0CDB" w:rsidRPr="004E41DD" w:rsidRDefault="009E0CDB" w:rsidP="009E0CDB">
            <w:pPr>
              <w:widowControl w:val="0"/>
              <w:autoSpaceDE w:val="0"/>
              <w:autoSpaceDN w:val="0"/>
              <w:jc w:val="center"/>
              <w:rPr>
                <w:sz w:val="22"/>
                <w:szCs w:val="22"/>
              </w:rPr>
            </w:pPr>
            <w:r w:rsidRPr="004E41DD">
              <w:rPr>
                <w:sz w:val="22"/>
                <w:szCs w:val="22"/>
              </w:rPr>
              <w:t>Наименование показателя</w:t>
            </w:r>
          </w:p>
        </w:tc>
        <w:tc>
          <w:tcPr>
            <w:tcW w:w="1304" w:type="dxa"/>
            <w:vMerge w:val="restart"/>
          </w:tcPr>
          <w:p w:rsidR="009E0CDB" w:rsidRPr="004E41DD" w:rsidRDefault="009E0CDB" w:rsidP="009E0CDB">
            <w:pPr>
              <w:widowControl w:val="0"/>
              <w:autoSpaceDE w:val="0"/>
              <w:autoSpaceDN w:val="0"/>
              <w:jc w:val="center"/>
              <w:rPr>
                <w:sz w:val="22"/>
                <w:szCs w:val="22"/>
              </w:rPr>
            </w:pPr>
            <w:r w:rsidRPr="004E41DD">
              <w:rPr>
                <w:sz w:val="22"/>
                <w:szCs w:val="22"/>
              </w:rPr>
              <w:t>Всего (тыс. руб.)</w:t>
            </w:r>
          </w:p>
        </w:tc>
        <w:tc>
          <w:tcPr>
            <w:tcW w:w="7655" w:type="dxa"/>
            <w:gridSpan w:val="6"/>
          </w:tcPr>
          <w:p w:rsidR="009E0CDB" w:rsidRPr="004E41DD" w:rsidRDefault="009E0CDB" w:rsidP="009E0CDB">
            <w:pPr>
              <w:widowControl w:val="0"/>
              <w:autoSpaceDE w:val="0"/>
              <w:autoSpaceDN w:val="0"/>
              <w:jc w:val="center"/>
              <w:rPr>
                <w:sz w:val="22"/>
                <w:szCs w:val="22"/>
              </w:rPr>
            </w:pPr>
            <w:r w:rsidRPr="004E41DD">
              <w:rPr>
                <w:sz w:val="22"/>
                <w:szCs w:val="22"/>
              </w:rPr>
              <w:t>В том числе по годам</w:t>
            </w:r>
          </w:p>
        </w:tc>
      </w:tr>
      <w:tr w:rsidR="009E0CDB" w:rsidRPr="004E41DD" w:rsidTr="009E0CDB">
        <w:tblPrEx>
          <w:tblBorders>
            <w:insideH w:val="single" w:sz="4" w:space="0" w:color="auto"/>
          </w:tblBorders>
        </w:tblPrEx>
        <w:tc>
          <w:tcPr>
            <w:tcW w:w="2268" w:type="dxa"/>
            <w:vMerge/>
            <w:tcBorders>
              <w:bottom w:val="nil"/>
            </w:tcBorders>
          </w:tcPr>
          <w:p w:rsidR="009E0CDB" w:rsidRPr="004E41DD" w:rsidRDefault="009E0CDB" w:rsidP="009E0CDB">
            <w:pPr>
              <w:spacing w:after="200" w:line="276" w:lineRule="auto"/>
              <w:rPr>
                <w:rFonts w:eastAsiaTheme="minorHAnsi"/>
                <w:sz w:val="22"/>
                <w:szCs w:val="22"/>
                <w:lang w:eastAsia="en-US"/>
              </w:rPr>
            </w:pPr>
          </w:p>
        </w:tc>
        <w:tc>
          <w:tcPr>
            <w:tcW w:w="1247" w:type="dxa"/>
            <w:vMerge/>
          </w:tcPr>
          <w:p w:rsidR="009E0CDB" w:rsidRPr="004E41DD" w:rsidRDefault="009E0CDB" w:rsidP="009E0CDB">
            <w:pPr>
              <w:spacing w:after="200" w:line="276" w:lineRule="auto"/>
              <w:rPr>
                <w:rFonts w:eastAsiaTheme="minorHAnsi"/>
                <w:sz w:val="22"/>
                <w:szCs w:val="22"/>
                <w:lang w:eastAsia="en-US"/>
              </w:rPr>
            </w:pPr>
          </w:p>
        </w:tc>
        <w:tc>
          <w:tcPr>
            <w:tcW w:w="1304" w:type="dxa"/>
            <w:vMerge/>
          </w:tcPr>
          <w:p w:rsidR="009E0CDB" w:rsidRPr="004E41DD" w:rsidRDefault="009E0CDB" w:rsidP="009E0CDB">
            <w:pPr>
              <w:spacing w:after="200" w:line="276" w:lineRule="auto"/>
              <w:rPr>
                <w:rFonts w:eastAsiaTheme="minorHAnsi"/>
                <w:sz w:val="22"/>
                <w:szCs w:val="22"/>
                <w:lang w:eastAsia="en-US"/>
              </w:rPr>
            </w:pPr>
          </w:p>
        </w:tc>
        <w:tc>
          <w:tcPr>
            <w:tcW w:w="1304" w:type="dxa"/>
          </w:tcPr>
          <w:p w:rsidR="009E0CDB" w:rsidRPr="004E41DD" w:rsidRDefault="009E0CDB" w:rsidP="009E0CDB">
            <w:pPr>
              <w:widowControl w:val="0"/>
              <w:autoSpaceDE w:val="0"/>
              <w:autoSpaceDN w:val="0"/>
              <w:jc w:val="center"/>
              <w:rPr>
                <w:sz w:val="22"/>
                <w:szCs w:val="22"/>
              </w:rPr>
            </w:pPr>
            <w:r w:rsidRPr="004E41DD">
              <w:rPr>
                <w:sz w:val="22"/>
                <w:szCs w:val="22"/>
              </w:rPr>
              <w:t>2019</w:t>
            </w:r>
          </w:p>
        </w:tc>
        <w:tc>
          <w:tcPr>
            <w:tcW w:w="1191" w:type="dxa"/>
          </w:tcPr>
          <w:p w:rsidR="009E0CDB" w:rsidRPr="004E41DD" w:rsidRDefault="009E0CDB" w:rsidP="009E0CDB">
            <w:pPr>
              <w:widowControl w:val="0"/>
              <w:autoSpaceDE w:val="0"/>
              <w:autoSpaceDN w:val="0"/>
              <w:jc w:val="center"/>
              <w:rPr>
                <w:sz w:val="22"/>
                <w:szCs w:val="22"/>
              </w:rPr>
            </w:pPr>
            <w:r w:rsidRPr="004E41DD">
              <w:rPr>
                <w:sz w:val="22"/>
                <w:szCs w:val="22"/>
              </w:rPr>
              <w:t>2020</w:t>
            </w:r>
          </w:p>
        </w:tc>
        <w:tc>
          <w:tcPr>
            <w:tcW w:w="1333" w:type="dxa"/>
          </w:tcPr>
          <w:p w:rsidR="009E0CDB" w:rsidRPr="004E41DD" w:rsidRDefault="009E0CDB" w:rsidP="009E0CDB">
            <w:pPr>
              <w:widowControl w:val="0"/>
              <w:autoSpaceDE w:val="0"/>
              <w:autoSpaceDN w:val="0"/>
              <w:jc w:val="center"/>
              <w:rPr>
                <w:sz w:val="22"/>
                <w:szCs w:val="22"/>
              </w:rPr>
            </w:pPr>
            <w:r w:rsidRPr="004E41DD">
              <w:rPr>
                <w:sz w:val="22"/>
                <w:szCs w:val="22"/>
              </w:rPr>
              <w:t>2021</w:t>
            </w:r>
          </w:p>
        </w:tc>
        <w:tc>
          <w:tcPr>
            <w:tcW w:w="1276" w:type="dxa"/>
          </w:tcPr>
          <w:p w:rsidR="009E0CDB" w:rsidRPr="004E41DD" w:rsidRDefault="009E0CDB" w:rsidP="009E0CDB">
            <w:pPr>
              <w:widowControl w:val="0"/>
              <w:autoSpaceDE w:val="0"/>
              <w:autoSpaceDN w:val="0"/>
              <w:jc w:val="center"/>
              <w:rPr>
                <w:sz w:val="22"/>
                <w:szCs w:val="22"/>
              </w:rPr>
            </w:pPr>
            <w:r w:rsidRPr="004E41DD">
              <w:rPr>
                <w:sz w:val="22"/>
                <w:szCs w:val="22"/>
              </w:rPr>
              <w:t>2022</w:t>
            </w:r>
          </w:p>
        </w:tc>
        <w:tc>
          <w:tcPr>
            <w:tcW w:w="1276" w:type="dxa"/>
          </w:tcPr>
          <w:p w:rsidR="009E0CDB" w:rsidRPr="004E41DD" w:rsidRDefault="009E0CDB" w:rsidP="009E0CDB">
            <w:pPr>
              <w:widowControl w:val="0"/>
              <w:autoSpaceDE w:val="0"/>
              <w:autoSpaceDN w:val="0"/>
              <w:jc w:val="center"/>
              <w:rPr>
                <w:sz w:val="22"/>
                <w:szCs w:val="22"/>
              </w:rPr>
            </w:pPr>
            <w:r w:rsidRPr="004E41DD">
              <w:rPr>
                <w:sz w:val="22"/>
                <w:szCs w:val="22"/>
              </w:rPr>
              <w:t>2023</w:t>
            </w:r>
          </w:p>
        </w:tc>
        <w:tc>
          <w:tcPr>
            <w:tcW w:w="1275" w:type="dxa"/>
          </w:tcPr>
          <w:p w:rsidR="009E0CDB" w:rsidRPr="004E41DD" w:rsidRDefault="009E0CDB" w:rsidP="009E0CDB">
            <w:pPr>
              <w:widowControl w:val="0"/>
              <w:autoSpaceDE w:val="0"/>
              <w:autoSpaceDN w:val="0"/>
              <w:jc w:val="center"/>
              <w:rPr>
                <w:sz w:val="22"/>
                <w:szCs w:val="22"/>
              </w:rPr>
            </w:pPr>
            <w:r w:rsidRPr="004E41DD">
              <w:rPr>
                <w:sz w:val="22"/>
                <w:szCs w:val="22"/>
              </w:rPr>
              <w:t>2024</w:t>
            </w:r>
          </w:p>
        </w:tc>
      </w:tr>
      <w:tr w:rsidR="00DA3C02" w:rsidRPr="004E41DD" w:rsidTr="0048290B">
        <w:tblPrEx>
          <w:tblBorders>
            <w:insideH w:val="single" w:sz="4" w:space="0" w:color="auto"/>
          </w:tblBorders>
        </w:tblPrEx>
        <w:tc>
          <w:tcPr>
            <w:tcW w:w="2268" w:type="dxa"/>
            <w:vMerge/>
            <w:tcBorders>
              <w:bottom w:val="nil"/>
            </w:tcBorders>
          </w:tcPr>
          <w:p w:rsidR="00DA3C02" w:rsidRPr="004E41DD" w:rsidRDefault="00DA3C02" w:rsidP="009E0CDB">
            <w:pPr>
              <w:spacing w:after="200" w:line="276" w:lineRule="auto"/>
              <w:rPr>
                <w:rFonts w:eastAsiaTheme="minorHAnsi"/>
                <w:sz w:val="22"/>
                <w:szCs w:val="22"/>
                <w:lang w:eastAsia="en-US"/>
              </w:rPr>
            </w:pPr>
          </w:p>
        </w:tc>
        <w:tc>
          <w:tcPr>
            <w:tcW w:w="1247" w:type="dxa"/>
          </w:tcPr>
          <w:p w:rsidR="00DA3C02" w:rsidRPr="004E41DD" w:rsidRDefault="00DA3C02" w:rsidP="009E0CDB">
            <w:pPr>
              <w:widowControl w:val="0"/>
              <w:autoSpaceDE w:val="0"/>
              <w:autoSpaceDN w:val="0"/>
              <w:rPr>
                <w:sz w:val="22"/>
                <w:szCs w:val="22"/>
              </w:rPr>
            </w:pPr>
            <w:r w:rsidRPr="004E41DD">
              <w:rPr>
                <w:sz w:val="22"/>
                <w:szCs w:val="22"/>
              </w:rPr>
              <w:t>ВСЕГО</w:t>
            </w:r>
          </w:p>
        </w:tc>
        <w:tc>
          <w:tcPr>
            <w:tcW w:w="1304" w:type="dxa"/>
            <w:vAlign w:val="bottom"/>
          </w:tcPr>
          <w:p w:rsidR="00DA3C02" w:rsidRPr="00DA3C02" w:rsidRDefault="00DA3C02">
            <w:pPr>
              <w:jc w:val="center"/>
              <w:rPr>
                <w:color w:val="000000" w:themeColor="text1"/>
                <w:sz w:val="22"/>
                <w:szCs w:val="22"/>
              </w:rPr>
            </w:pPr>
            <w:r w:rsidRPr="00DA3C02">
              <w:rPr>
                <w:color w:val="000000" w:themeColor="text1"/>
                <w:sz w:val="22"/>
                <w:szCs w:val="22"/>
              </w:rPr>
              <w:t>516 370,263</w:t>
            </w:r>
          </w:p>
        </w:tc>
        <w:tc>
          <w:tcPr>
            <w:tcW w:w="1304" w:type="dxa"/>
            <w:vAlign w:val="bottom"/>
          </w:tcPr>
          <w:p w:rsidR="00DA3C02" w:rsidRPr="00DA3C02" w:rsidRDefault="00DA3C02">
            <w:pPr>
              <w:jc w:val="center"/>
              <w:rPr>
                <w:color w:val="000000" w:themeColor="text1"/>
                <w:sz w:val="22"/>
                <w:szCs w:val="22"/>
              </w:rPr>
            </w:pPr>
            <w:r w:rsidRPr="00DA3C02">
              <w:rPr>
                <w:color w:val="000000" w:themeColor="text1"/>
                <w:sz w:val="22"/>
                <w:szCs w:val="22"/>
              </w:rPr>
              <w:t>199 673,075</w:t>
            </w:r>
          </w:p>
        </w:tc>
        <w:tc>
          <w:tcPr>
            <w:tcW w:w="1191" w:type="dxa"/>
            <w:vAlign w:val="bottom"/>
          </w:tcPr>
          <w:p w:rsidR="00DA3C02" w:rsidRPr="00DA3C02" w:rsidRDefault="00DA3C02">
            <w:pPr>
              <w:jc w:val="center"/>
              <w:rPr>
                <w:color w:val="000000" w:themeColor="text1"/>
                <w:sz w:val="22"/>
                <w:szCs w:val="22"/>
              </w:rPr>
            </w:pPr>
            <w:r w:rsidRPr="00DA3C02">
              <w:rPr>
                <w:color w:val="000000" w:themeColor="text1"/>
                <w:sz w:val="22"/>
                <w:szCs w:val="22"/>
              </w:rPr>
              <w:t>67 007,792</w:t>
            </w:r>
          </w:p>
        </w:tc>
        <w:tc>
          <w:tcPr>
            <w:tcW w:w="1333" w:type="dxa"/>
            <w:vAlign w:val="bottom"/>
          </w:tcPr>
          <w:p w:rsidR="00DA3C02" w:rsidRPr="00DA3C02" w:rsidRDefault="00DA3C02">
            <w:pPr>
              <w:jc w:val="center"/>
              <w:rPr>
                <w:color w:val="000000" w:themeColor="text1"/>
                <w:sz w:val="22"/>
                <w:szCs w:val="22"/>
              </w:rPr>
            </w:pPr>
            <w:r w:rsidRPr="00DA3C02">
              <w:rPr>
                <w:color w:val="000000" w:themeColor="text1"/>
                <w:sz w:val="22"/>
                <w:szCs w:val="22"/>
              </w:rPr>
              <w:t>102 954,146</w:t>
            </w:r>
          </w:p>
        </w:tc>
        <w:tc>
          <w:tcPr>
            <w:tcW w:w="1276" w:type="dxa"/>
            <w:vAlign w:val="bottom"/>
          </w:tcPr>
          <w:p w:rsidR="00DA3C02" w:rsidRPr="00DA3C02" w:rsidRDefault="00DA3C02">
            <w:pPr>
              <w:jc w:val="center"/>
              <w:rPr>
                <w:color w:val="000000" w:themeColor="text1"/>
                <w:sz w:val="22"/>
                <w:szCs w:val="22"/>
              </w:rPr>
            </w:pPr>
            <w:r>
              <w:rPr>
                <w:color w:val="000000" w:themeColor="text1"/>
                <w:sz w:val="22"/>
                <w:szCs w:val="22"/>
              </w:rPr>
              <w:t>48 911,75</w:t>
            </w:r>
          </w:p>
        </w:tc>
        <w:tc>
          <w:tcPr>
            <w:tcW w:w="1276" w:type="dxa"/>
            <w:vAlign w:val="bottom"/>
          </w:tcPr>
          <w:p w:rsidR="00DA3C02" w:rsidRPr="00DA3C02" w:rsidRDefault="00DA3C02">
            <w:pPr>
              <w:jc w:val="center"/>
              <w:rPr>
                <w:color w:val="000000" w:themeColor="text1"/>
                <w:sz w:val="22"/>
                <w:szCs w:val="22"/>
              </w:rPr>
            </w:pPr>
            <w:r>
              <w:rPr>
                <w:color w:val="000000" w:themeColor="text1"/>
                <w:sz w:val="22"/>
                <w:szCs w:val="22"/>
              </w:rPr>
              <w:t>48 911,75</w:t>
            </w:r>
          </w:p>
        </w:tc>
        <w:tc>
          <w:tcPr>
            <w:tcW w:w="1275" w:type="dxa"/>
            <w:vAlign w:val="bottom"/>
          </w:tcPr>
          <w:p w:rsidR="00DA3C02" w:rsidRPr="00DA3C02" w:rsidRDefault="00DA3C02">
            <w:pPr>
              <w:jc w:val="center"/>
              <w:rPr>
                <w:color w:val="000000" w:themeColor="text1"/>
                <w:sz w:val="22"/>
                <w:szCs w:val="22"/>
              </w:rPr>
            </w:pPr>
            <w:r>
              <w:rPr>
                <w:color w:val="000000" w:themeColor="text1"/>
                <w:sz w:val="22"/>
                <w:szCs w:val="22"/>
              </w:rPr>
              <w:t>48 911,75</w:t>
            </w:r>
          </w:p>
        </w:tc>
      </w:tr>
      <w:tr w:rsidR="00DA3C02" w:rsidRPr="004E41DD" w:rsidTr="0048290B">
        <w:tblPrEx>
          <w:tblBorders>
            <w:insideH w:val="single" w:sz="4" w:space="0" w:color="auto"/>
          </w:tblBorders>
        </w:tblPrEx>
        <w:tc>
          <w:tcPr>
            <w:tcW w:w="2268" w:type="dxa"/>
            <w:vMerge/>
            <w:tcBorders>
              <w:bottom w:val="nil"/>
            </w:tcBorders>
          </w:tcPr>
          <w:p w:rsidR="00DA3C02" w:rsidRPr="004E41DD" w:rsidRDefault="00DA3C02" w:rsidP="009E0CDB">
            <w:pPr>
              <w:spacing w:after="200" w:line="276" w:lineRule="auto"/>
              <w:rPr>
                <w:rFonts w:eastAsiaTheme="minorHAnsi"/>
                <w:sz w:val="22"/>
                <w:szCs w:val="22"/>
                <w:lang w:eastAsia="en-US"/>
              </w:rPr>
            </w:pPr>
          </w:p>
        </w:tc>
        <w:tc>
          <w:tcPr>
            <w:tcW w:w="1247" w:type="dxa"/>
          </w:tcPr>
          <w:p w:rsidR="00DA3C02" w:rsidRPr="004E41DD" w:rsidRDefault="00DA3C02" w:rsidP="009E0CDB">
            <w:pPr>
              <w:widowControl w:val="0"/>
              <w:autoSpaceDE w:val="0"/>
              <w:autoSpaceDN w:val="0"/>
              <w:rPr>
                <w:sz w:val="22"/>
                <w:szCs w:val="22"/>
              </w:rPr>
            </w:pPr>
            <w:r w:rsidRPr="004E41DD">
              <w:rPr>
                <w:sz w:val="22"/>
                <w:szCs w:val="22"/>
              </w:rPr>
              <w:t>В том числе:</w:t>
            </w:r>
          </w:p>
        </w:tc>
        <w:tc>
          <w:tcPr>
            <w:tcW w:w="1304" w:type="dxa"/>
            <w:vAlign w:val="bottom"/>
          </w:tcPr>
          <w:p w:rsidR="00DA3C02" w:rsidRPr="00DA3C02" w:rsidRDefault="00DA3C02">
            <w:pPr>
              <w:jc w:val="center"/>
              <w:rPr>
                <w:color w:val="000000" w:themeColor="text1"/>
                <w:sz w:val="22"/>
                <w:szCs w:val="22"/>
              </w:rPr>
            </w:pPr>
            <w:r w:rsidRPr="00DA3C02">
              <w:rPr>
                <w:color w:val="000000" w:themeColor="text1"/>
                <w:sz w:val="22"/>
                <w:szCs w:val="22"/>
              </w:rPr>
              <w:t> </w:t>
            </w:r>
          </w:p>
        </w:tc>
        <w:tc>
          <w:tcPr>
            <w:tcW w:w="1304" w:type="dxa"/>
            <w:vAlign w:val="bottom"/>
          </w:tcPr>
          <w:p w:rsidR="00DA3C02" w:rsidRPr="00DA3C02" w:rsidRDefault="00DA3C02">
            <w:pPr>
              <w:jc w:val="center"/>
              <w:rPr>
                <w:color w:val="000000" w:themeColor="text1"/>
                <w:sz w:val="22"/>
                <w:szCs w:val="22"/>
              </w:rPr>
            </w:pPr>
            <w:r w:rsidRPr="00DA3C02">
              <w:rPr>
                <w:color w:val="000000" w:themeColor="text1"/>
                <w:sz w:val="22"/>
                <w:szCs w:val="22"/>
              </w:rPr>
              <w:t> </w:t>
            </w:r>
          </w:p>
        </w:tc>
        <w:tc>
          <w:tcPr>
            <w:tcW w:w="1191" w:type="dxa"/>
            <w:vAlign w:val="bottom"/>
          </w:tcPr>
          <w:p w:rsidR="00DA3C02" w:rsidRPr="00DA3C02" w:rsidRDefault="00DA3C02">
            <w:pPr>
              <w:jc w:val="center"/>
              <w:rPr>
                <w:color w:val="000000" w:themeColor="text1"/>
                <w:sz w:val="22"/>
                <w:szCs w:val="22"/>
              </w:rPr>
            </w:pPr>
            <w:r w:rsidRPr="00DA3C02">
              <w:rPr>
                <w:color w:val="000000" w:themeColor="text1"/>
                <w:sz w:val="22"/>
                <w:szCs w:val="22"/>
              </w:rPr>
              <w:t> </w:t>
            </w:r>
          </w:p>
        </w:tc>
        <w:tc>
          <w:tcPr>
            <w:tcW w:w="1333" w:type="dxa"/>
            <w:vAlign w:val="bottom"/>
          </w:tcPr>
          <w:p w:rsidR="00DA3C02" w:rsidRPr="00DA3C02" w:rsidRDefault="00DA3C02">
            <w:pPr>
              <w:jc w:val="center"/>
              <w:rPr>
                <w:color w:val="000000" w:themeColor="text1"/>
                <w:sz w:val="22"/>
                <w:szCs w:val="22"/>
              </w:rPr>
            </w:pPr>
            <w:r w:rsidRPr="00DA3C02">
              <w:rPr>
                <w:color w:val="000000" w:themeColor="text1"/>
                <w:sz w:val="22"/>
                <w:szCs w:val="22"/>
              </w:rPr>
              <w:t> </w:t>
            </w:r>
          </w:p>
        </w:tc>
        <w:tc>
          <w:tcPr>
            <w:tcW w:w="1276" w:type="dxa"/>
            <w:vAlign w:val="bottom"/>
          </w:tcPr>
          <w:p w:rsidR="00DA3C02" w:rsidRPr="00DA3C02" w:rsidRDefault="00DA3C02">
            <w:pPr>
              <w:jc w:val="center"/>
              <w:rPr>
                <w:color w:val="000000" w:themeColor="text1"/>
                <w:sz w:val="22"/>
                <w:szCs w:val="22"/>
              </w:rPr>
            </w:pPr>
            <w:r w:rsidRPr="00DA3C02">
              <w:rPr>
                <w:color w:val="000000" w:themeColor="text1"/>
                <w:sz w:val="22"/>
                <w:szCs w:val="22"/>
              </w:rPr>
              <w:t> </w:t>
            </w:r>
          </w:p>
        </w:tc>
        <w:tc>
          <w:tcPr>
            <w:tcW w:w="1276" w:type="dxa"/>
            <w:vAlign w:val="bottom"/>
          </w:tcPr>
          <w:p w:rsidR="00DA3C02" w:rsidRPr="00DA3C02" w:rsidRDefault="00DA3C02">
            <w:pPr>
              <w:jc w:val="center"/>
              <w:rPr>
                <w:color w:val="000000" w:themeColor="text1"/>
                <w:sz w:val="22"/>
                <w:szCs w:val="22"/>
              </w:rPr>
            </w:pPr>
            <w:r w:rsidRPr="00DA3C02">
              <w:rPr>
                <w:color w:val="000000" w:themeColor="text1"/>
                <w:sz w:val="22"/>
                <w:szCs w:val="22"/>
              </w:rPr>
              <w:t> </w:t>
            </w:r>
          </w:p>
        </w:tc>
        <w:tc>
          <w:tcPr>
            <w:tcW w:w="1275" w:type="dxa"/>
            <w:vAlign w:val="bottom"/>
          </w:tcPr>
          <w:p w:rsidR="00DA3C02" w:rsidRPr="00DA3C02" w:rsidRDefault="00DA3C02">
            <w:pPr>
              <w:jc w:val="center"/>
              <w:rPr>
                <w:color w:val="000000" w:themeColor="text1"/>
                <w:sz w:val="22"/>
                <w:szCs w:val="22"/>
              </w:rPr>
            </w:pPr>
            <w:r w:rsidRPr="00DA3C02">
              <w:rPr>
                <w:color w:val="000000" w:themeColor="text1"/>
                <w:sz w:val="22"/>
                <w:szCs w:val="22"/>
              </w:rPr>
              <w:t> </w:t>
            </w:r>
          </w:p>
        </w:tc>
      </w:tr>
      <w:tr w:rsidR="00DA3C02" w:rsidRPr="004E41DD" w:rsidTr="0048290B">
        <w:tblPrEx>
          <w:tblBorders>
            <w:insideH w:val="single" w:sz="4" w:space="0" w:color="auto"/>
          </w:tblBorders>
        </w:tblPrEx>
        <w:tc>
          <w:tcPr>
            <w:tcW w:w="2268" w:type="dxa"/>
            <w:vMerge/>
            <w:tcBorders>
              <w:bottom w:val="nil"/>
            </w:tcBorders>
          </w:tcPr>
          <w:p w:rsidR="00DA3C02" w:rsidRPr="004E41DD" w:rsidRDefault="00DA3C02" w:rsidP="009E0CDB">
            <w:pPr>
              <w:spacing w:after="200" w:line="276" w:lineRule="auto"/>
              <w:rPr>
                <w:rFonts w:eastAsiaTheme="minorHAnsi"/>
                <w:sz w:val="22"/>
                <w:szCs w:val="22"/>
                <w:lang w:eastAsia="en-US"/>
              </w:rPr>
            </w:pPr>
          </w:p>
        </w:tc>
        <w:tc>
          <w:tcPr>
            <w:tcW w:w="1247" w:type="dxa"/>
          </w:tcPr>
          <w:p w:rsidR="00DA3C02" w:rsidRPr="004E41DD" w:rsidRDefault="00DA3C02" w:rsidP="009E0CDB">
            <w:pPr>
              <w:widowControl w:val="0"/>
              <w:autoSpaceDE w:val="0"/>
              <w:autoSpaceDN w:val="0"/>
              <w:rPr>
                <w:sz w:val="22"/>
                <w:szCs w:val="22"/>
              </w:rPr>
            </w:pPr>
            <w:r w:rsidRPr="004E41DD">
              <w:rPr>
                <w:sz w:val="22"/>
                <w:szCs w:val="22"/>
              </w:rPr>
              <w:t>за счет средств областного бюджета</w:t>
            </w:r>
          </w:p>
        </w:tc>
        <w:tc>
          <w:tcPr>
            <w:tcW w:w="1304" w:type="dxa"/>
            <w:vAlign w:val="bottom"/>
          </w:tcPr>
          <w:p w:rsidR="00DA3C02" w:rsidRPr="00DA3C02" w:rsidRDefault="00DA3C02">
            <w:pPr>
              <w:jc w:val="center"/>
              <w:rPr>
                <w:color w:val="000000" w:themeColor="text1"/>
                <w:sz w:val="22"/>
                <w:szCs w:val="22"/>
              </w:rPr>
            </w:pPr>
            <w:r w:rsidRPr="00DA3C02">
              <w:rPr>
                <w:color w:val="000000" w:themeColor="text1"/>
                <w:sz w:val="22"/>
                <w:szCs w:val="22"/>
              </w:rPr>
              <w:t>240 542,663</w:t>
            </w:r>
          </w:p>
        </w:tc>
        <w:tc>
          <w:tcPr>
            <w:tcW w:w="1304" w:type="dxa"/>
            <w:vAlign w:val="bottom"/>
          </w:tcPr>
          <w:p w:rsidR="00DA3C02" w:rsidRPr="00DA3C02" w:rsidRDefault="00DA3C02">
            <w:pPr>
              <w:jc w:val="center"/>
              <w:rPr>
                <w:color w:val="000000" w:themeColor="text1"/>
                <w:sz w:val="22"/>
                <w:szCs w:val="22"/>
              </w:rPr>
            </w:pPr>
            <w:r w:rsidRPr="00DA3C02">
              <w:rPr>
                <w:color w:val="000000" w:themeColor="text1"/>
                <w:sz w:val="22"/>
                <w:szCs w:val="22"/>
              </w:rPr>
              <w:t>39 178,375</w:t>
            </w:r>
          </w:p>
        </w:tc>
        <w:tc>
          <w:tcPr>
            <w:tcW w:w="1191" w:type="dxa"/>
            <w:vAlign w:val="bottom"/>
          </w:tcPr>
          <w:p w:rsidR="00DA3C02" w:rsidRPr="00DA3C02" w:rsidRDefault="00DA3C02">
            <w:pPr>
              <w:jc w:val="center"/>
              <w:rPr>
                <w:color w:val="000000" w:themeColor="text1"/>
                <w:sz w:val="22"/>
                <w:szCs w:val="22"/>
              </w:rPr>
            </w:pPr>
            <w:r w:rsidRPr="00DA3C02">
              <w:rPr>
                <w:color w:val="000000" w:themeColor="text1"/>
                <w:sz w:val="22"/>
                <w:szCs w:val="22"/>
              </w:rPr>
              <w:t>26 595,592</w:t>
            </w:r>
          </w:p>
        </w:tc>
        <w:tc>
          <w:tcPr>
            <w:tcW w:w="1333" w:type="dxa"/>
            <w:vAlign w:val="bottom"/>
          </w:tcPr>
          <w:p w:rsidR="00DA3C02" w:rsidRPr="00DA3C02" w:rsidRDefault="00DA3C02">
            <w:pPr>
              <w:jc w:val="center"/>
              <w:rPr>
                <w:color w:val="000000" w:themeColor="text1"/>
                <w:sz w:val="22"/>
                <w:szCs w:val="22"/>
              </w:rPr>
            </w:pPr>
            <w:r w:rsidRPr="00DA3C02">
              <w:rPr>
                <w:color w:val="000000" w:themeColor="text1"/>
                <w:sz w:val="22"/>
                <w:szCs w:val="22"/>
              </w:rPr>
              <w:t>28 033,446</w:t>
            </w:r>
          </w:p>
        </w:tc>
        <w:tc>
          <w:tcPr>
            <w:tcW w:w="1276" w:type="dxa"/>
            <w:vAlign w:val="bottom"/>
          </w:tcPr>
          <w:p w:rsidR="00DA3C02" w:rsidRPr="00DA3C02" w:rsidRDefault="00DA3C02">
            <w:pPr>
              <w:jc w:val="center"/>
              <w:rPr>
                <w:color w:val="000000" w:themeColor="text1"/>
                <w:sz w:val="22"/>
                <w:szCs w:val="22"/>
              </w:rPr>
            </w:pPr>
            <w:r>
              <w:rPr>
                <w:color w:val="000000" w:themeColor="text1"/>
                <w:sz w:val="22"/>
                <w:szCs w:val="22"/>
              </w:rPr>
              <w:t>48 911,75</w:t>
            </w:r>
          </w:p>
        </w:tc>
        <w:tc>
          <w:tcPr>
            <w:tcW w:w="1276" w:type="dxa"/>
            <w:vAlign w:val="bottom"/>
          </w:tcPr>
          <w:p w:rsidR="00DA3C02" w:rsidRPr="00DA3C02" w:rsidRDefault="00DA3C02">
            <w:pPr>
              <w:jc w:val="center"/>
              <w:rPr>
                <w:color w:val="000000" w:themeColor="text1"/>
                <w:sz w:val="22"/>
                <w:szCs w:val="22"/>
              </w:rPr>
            </w:pPr>
            <w:r w:rsidRPr="00DA3C02">
              <w:rPr>
                <w:color w:val="000000" w:themeColor="text1"/>
                <w:sz w:val="22"/>
                <w:szCs w:val="22"/>
              </w:rPr>
              <w:t>48 911,750</w:t>
            </w:r>
          </w:p>
        </w:tc>
        <w:tc>
          <w:tcPr>
            <w:tcW w:w="1275" w:type="dxa"/>
            <w:vAlign w:val="bottom"/>
          </w:tcPr>
          <w:p w:rsidR="00DA3C02" w:rsidRPr="00DA3C02" w:rsidRDefault="00DA3C02" w:rsidP="00DA3C02">
            <w:pPr>
              <w:jc w:val="center"/>
              <w:rPr>
                <w:color w:val="000000" w:themeColor="text1"/>
                <w:sz w:val="22"/>
                <w:szCs w:val="22"/>
              </w:rPr>
            </w:pPr>
            <w:r w:rsidRPr="00DA3C02">
              <w:rPr>
                <w:color w:val="000000" w:themeColor="text1"/>
                <w:sz w:val="22"/>
                <w:szCs w:val="22"/>
              </w:rPr>
              <w:t>48 911,75</w:t>
            </w:r>
          </w:p>
        </w:tc>
      </w:tr>
      <w:tr w:rsidR="00DA3C02" w:rsidRPr="004E41DD" w:rsidTr="0048290B">
        <w:tc>
          <w:tcPr>
            <w:tcW w:w="2268" w:type="dxa"/>
            <w:vMerge/>
            <w:tcBorders>
              <w:bottom w:val="single" w:sz="4" w:space="0" w:color="auto"/>
            </w:tcBorders>
          </w:tcPr>
          <w:p w:rsidR="00DA3C02" w:rsidRPr="004E41DD" w:rsidRDefault="00DA3C02" w:rsidP="009E0CDB">
            <w:pPr>
              <w:spacing w:after="200" w:line="276" w:lineRule="auto"/>
              <w:rPr>
                <w:rFonts w:eastAsiaTheme="minorHAnsi"/>
                <w:sz w:val="22"/>
                <w:szCs w:val="22"/>
                <w:lang w:eastAsia="en-US"/>
              </w:rPr>
            </w:pPr>
          </w:p>
        </w:tc>
        <w:tc>
          <w:tcPr>
            <w:tcW w:w="1247" w:type="dxa"/>
            <w:tcBorders>
              <w:bottom w:val="single" w:sz="4" w:space="0" w:color="auto"/>
            </w:tcBorders>
          </w:tcPr>
          <w:p w:rsidR="00DA3C02" w:rsidRPr="004E41DD" w:rsidRDefault="00DA3C02" w:rsidP="009E0CDB">
            <w:pPr>
              <w:widowControl w:val="0"/>
              <w:autoSpaceDE w:val="0"/>
              <w:autoSpaceDN w:val="0"/>
              <w:rPr>
                <w:sz w:val="22"/>
                <w:szCs w:val="22"/>
              </w:rPr>
            </w:pPr>
            <w:r w:rsidRPr="004E41DD">
              <w:rPr>
                <w:sz w:val="22"/>
                <w:szCs w:val="22"/>
              </w:rPr>
              <w:t>за счет средств федерального бюджета</w:t>
            </w:r>
          </w:p>
        </w:tc>
        <w:tc>
          <w:tcPr>
            <w:tcW w:w="1304" w:type="dxa"/>
            <w:tcBorders>
              <w:bottom w:val="single" w:sz="4" w:space="0" w:color="auto"/>
            </w:tcBorders>
            <w:vAlign w:val="bottom"/>
          </w:tcPr>
          <w:p w:rsidR="00DA3C02" w:rsidRPr="00DA3C02" w:rsidRDefault="00DA3C02" w:rsidP="00DA3C02">
            <w:pPr>
              <w:jc w:val="center"/>
              <w:rPr>
                <w:color w:val="000000" w:themeColor="text1"/>
                <w:sz w:val="22"/>
                <w:szCs w:val="22"/>
              </w:rPr>
            </w:pPr>
            <w:r w:rsidRPr="00DA3C02">
              <w:rPr>
                <w:color w:val="000000" w:themeColor="text1"/>
                <w:sz w:val="22"/>
                <w:szCs w:val="22"/>
              </w:rPr>
              <w:t>275 827,6</w:t>
            </w:r>
          </w:p>
        </w:tc>
        <w:tc>
          <w:tcPr>
            <w:tcW w:w="1304" w:type="dxa"/>
            <w:tcBorders>
              <w:bottom w:val="single" w:sz="4" w:space="0" w:color="auto"/>
            </w:tcBorders>
            <w:vAlign w:val="bottom"/>
          </w:tcPr>
          <w:p w:rsidR="00DA3C02" w:rsidRPr="00DA3C02" w:rsidRDefault="00DA3C02" w:rsidP="00DA3C02">
            <w:pPr>
              <w:jc w:val="center"/>
              <w:rPr>
                <w:color w:val="000000" w:themeColor="text1"/>
                <w:sz w:val="22"/>
                <w:szCs w:val="22"/>
              </w:rPr>
            </w:pPr>
            <w:r w:rsidRPr="00DA3C02">
              <w:rPr>
                <w:color w:val="000000" w:themeColor="text1"/>
                <w:sz w:val="22"/>
                <w:szCs w:val="22"/>
              </w:rPr>
              <w:t>160 494,7</w:t>
            </w:r>
          </w:p>
        </w:tc>
        <w:tc>
          <w:tcPr>
            <w:tcW w:w="1191" w:type="dxa"/>
            <w:tcBorders>
              <w:bottom w:val="single" w:sz="4" w:space="0" w:color="auto"/>
            </w:tcBorders>
            <w:vAlign w:val="bottom"/>
          </w:tcPr>
          <w:p w:rsidR="00DA3C02" w:rsidRPr="00DA3C02" w:rsidRDefault="00DA3C02" w:rsidP="00DA3C02">
            <w:pPr>
              <w:jc w:val="center"/>
              <w:rPr>
                <w:color w:val="000000" w:themeColor="text1"/>
                <w:sz w:val="22"/>
                <w:szCs w:val="22"/>
              </w:rPr>
            </w:pPr>
            <w:r w:rsidRPr="00DA3C02">
              <w:rPr>
                <w:color w:val="000000" w:themeColor="text1"/>
                <w:sz w:val="22"/>
                <w:szCs w:val="22"/>
              </w:rPr>
              <w:t>40 412,2</w:t>
            </w:r>
          </w:p>
        </w:tc>
        <w:tc>
          <w:tcPr>
            <w:tcW w:w="1333" w:type="dxa"/>
            <w:tcBorders>
              <w:bottom w:val="single" w:sz="4" w:space="0" w:color="auto"/>
            </w:tcBorders>
            <w:vAlign w:val="bottom"/>
          </w:tcPr>
          <w:p w:rsidR="00DA3C02" w:rsidRPr="00DA3C02" w:rsidRDefault="00DA3C02" w:rsidP="00DA3C02">
            <w:pPr>
              <w:jc w:val="center"/>
              <w:rPr>
                <w:color w:val="000000" w:themeColor="text1"/>
                <w:sz w:val="22"/>
                <w:szCs w:val="22"/>
              </w:rPr>
            </w:pPr>
            <w:r w:rsidRPr="00DA3C02">
              <w:rPr>
                <w:color w:val="000000" w:themeColor="text1"/>
                <w:sz w:val="22"/>
                <w:szCs w:val="22"/>
              </w:rPr>
              <w:t>74 920,7</w:t>
            </w:r>
          </w:p>
        </w:tc>
        <w:tc>
          <w:tcPr>
            <w:tcW w:w="1276" w:type="dxa"/>
            <w:tcBorders>
              <w:bottom w:val="single" w:sz="4" w:space="0" w:color="auto"/>
            </w:tcBorders>
            <w:vAlign w:val="bottom"/>
          </w:tcPr>
          <w:p w:rsidR="00DA3C02" w:rsidRPr="00DA3C02" w:rsidRDefault="00DA3C02">
            <w:pPr>
              <w:jc w:val="center"/>
              <w:rPr>
                <w:color w:val="000000" w:themeColor="text1"/>
                <w:sz w:val="22"/>
                <w:szCs w:val="22"/>
              </w:rPr>
            </w:pPr>
          </w:p>
        </w:tc>
        <w:tc>
          <w:tcPr>
            <w:tcW w:w="1276" w:type="dxa"/>
            <w:tcBorders>
              <w:bottom w:val="single" w:sz="4" w:space="0" w:color="auto"/>
            </w:tcBorders>
            <w:vAlign w:val="bottom"/>
          </w:tcPr>
          <w:p w:rsidR="00DA3C02" w:rsidRPr="00DA3C02" w:rsidRDefault="00DA3C02">
            <w:pPr>
              <w:jc w:val="center"/>
              <w:rPr>
                <w:color w:val="000000" w:themeColor="text1"/>
                <w:sz w:val="22"/>
                <w:szCs w:val="22"/>
              </w:rPr>
            </w:pPr>
          </w:p>
        </w:tc>
        <w:tc>
          <w:tcPr>
            <w:tcW w:w="1275" w:type="dxa"/>
            <w:tcBorders>
              <w:bottom w:val="single" w:sz="4" w:space="0" w:color="auto"/>
            </w:tcBorders>
            <w:vAlign w:val="bottom"/>
          </w:tcPr>
          <w:p w:rsidR="00DA3C02" w:rsidRPr="00DA3C02" w:rsidRDefault="00DA3C02">
            <w:pPr>
              <w:jc w:val="center"/>
              <w:rPr>
                <w:color w:val="000000" w:themeColor="text1"/>
                <w:sz w:val="22"/>
                <w:szCs w:val="22"/>
              </w:rPr>
            </w:pPr>
          </w:p>
        </w:tc>
      </w:tr>
    </w:tbl>
    <w:p w:rsidR="009E0CDB" w:rsidRPr="004E41DD" w:rsidRDefault="009E0CDB" w:rsidP="009E0CDB">
      <w:pPr>
        <w:spacing w:after="200" w:line="276" w:lineRule="auto"/>
        <w:rPr>
          <w:rFonts w:eastAsiaTheme="minorHAnsi"/>
          <w:sz w:val="22"/>
          <w:szCs w:val="22"/>
          <w:lang w:eastAsia="en-US"/>
        </w:rPr>
        <w:sectPr w:rsidR="009E0CDB" w:rsidRPr="004E41DD" w:rsidSect="007F6D09">
          <w:pgSz w:w="16838" w:h="11905" w:orient="landscape"/>
          <w:pgMar w:top="1276" w:right="1134" w:bottom="850" w:left="1134" w:header="0" w:footer="0" w:gutter="0"/>
          <w:cols w:space="720"/>
        </w:sectPr>
      </w:pPr>
    </w:p>
    <w:p w:rsidR="009E0CDB" w:rsidRPr="004E41DD" w:rsidRDefault="009E0CDB" w:rsidP="009E0CDB">
      <w:pPr>
        <w:widowControl w:val="0"/>
        <w:autoSpaceDE w:val="0"/>
        <w:autoSpaceDN w:val="0"/>
        <w:jc w:val="both"/>
        <w:rPr>
          <w:sz w:val="22"/>
          <w:szCs w:val="22"/>
        </w:rPr>
      </w:pPr>
    </w:p>
    <w:p w:rsidR="00360464" w:rsidRPr="004E41DD" w:rsidRDefault="00360464" w:rsidP="00360464">
      <w:pPr>
        <w:pStyle w:val="ConsPlusNormal"/>
        <w:jc w:val="center"/>
        <w:outlineLvl w:val="4"/>
        <w:rPr>
          <w:rFonts w:ascii="Times New Roman" w:hAnsi="Times New Roman" w:cs="Times New Roman"/>
          <w:b/>
          <w:szCs w:val="22"/>
        </w:rPr>
      </w:pPr>
      <w:r w:rsidRPr="004E41DD">
        <w:rPr>
          <w:rFonts w:ascii="Times New Roman" w:hAnsi="Times New Roman" w:cs="Times New Roman"/>
          <w:szCs w:val="22"/>
        </w:rPr>
        <w:t xml:space="preserve">1. </w:t>
      </w:r>
      <w:r w:rsidRPr="004E41DD">
        <w:rPr>
          <w:rFonts w:ascii="Times New Roman" w:hAnsi="Times New Roman" w:cs="Times New Roman"/>
          <w:b/>
          <w:szCs w:val="22"/>
        </w:rPr>
        <w:t>Приоритеты региональной политики в сфере реализации</w:t>
      </w:r>
    </w:p>
    <w:p w:rsidR="00360464" w:rsidRPr="004E41DD" w:rsidRDefault="00360464" w:rsidP="00360464">
      <w:pPr>
        <w:pStyle w:val="ConsPlusNormal"/>
        <w:jc w:val="center"/>
        <w:rPr>
          <w:rFonts w:ascii="Times New Roman" w:hAnsi="Times New Roman" w:cs="Times New Roman"/>
          <w:b/>
          <w:szCs w:val="22"/>
        </w:rPr>
      </w:pPr>
      <w:r w:rsidRPr="004E41DD">
        <w:rPr>
          <w:rFonts w:ascii="Times New Roman" w:hAnsi="Times New Roman" w:cs="Times New Roman"/>
          <w:b/>
          <w:szCs w:val="22"/>
        </w:rPr>
        <w:t>подпрограммы</w:t>
      </w:r>
    </w:p>
    <w:p w:rsidR="00360464" w:rsidRPr="004E41DD" w:rsidRDefault="00360464" w:rsidP="00360464">
      <w:pPr>
        <w:pStyle w:val="ConsPlusNormal"/>
        <w:jc w:val="both"/>
        <w:rPr>
          <w:rFonts w:ascii="Times New Roman" w:hAnsi="Times New Roman" w:cs="Times New Roman"/>
          <w:szCs w:val="22"/>
        </w:rPr>
      </w:pPr>
    </w:p>
    <w:p w:rsidR="00360464" w:rsidRPr="004E41DD" w:rsidRDefault="00360464" w:rsidP="00403152">
      <w:pPr>
        <w:pStyle w:val="ConsPlusNormal"/>
        <w:ind w:firstLine="539"/>
        <w:contextualSpacing/>
        <w:jc w:val="both"/>
        <w:rPr>
          <w:rFonts w:ascii="Times New Roman" w:hAnsi="Times New Roman" w:cs="Times New Roman"/>
          <w:szCs w:val="22"/>
        </w:rPr>
      </w:pPr>
      <w:proofErr w:type="gramStart"/>
      <w:r w:rsidRPr="004E41DD">
        <w:rPr>
          <w:rFonts w:ascii="Times New Roman" w:hAnsi="Times New Roman" w:cs="Times New Roman"/>
          <w:szCs w:val="22"/>
        </w:rPr>
        <w:t xml:space="preserve">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с государственной </w:t>
      </w:r>
      <w:hyperlink r:id="rId39" w:history="1">
        <w:r w:rsidRPr="004E41DD">
          <w:rPr>
            <w:rFonts w:ascii="Times New Roman" w:hAnsi="Times New Roman" w:cs="Times New Roman"/>
            <w:szCs w:val="22"/>
          </w:rPr>
          <w:t>программой</w:t>
        </w:r>
      </w:hyperlink>
      <w:r w:rsidRPr="004E41DD">
        <w:rPr>
          <w:rFonts w:ascii="Times New Roman" w:hAnsi="Times New Roman" w:cs="Times New Roman"/>
          <w:szCs w:val="22"/>
        </w:rPr>
        <w:t xml:space="preserve"> Российской Федерации «Развитие физической культуры и спорта», утвержденной постановлением Правительства Российской Федерации 15 апреля 2014 г. № 302, федеральной целевой программой «Развитие физической культуры и спорта в Российской Федерации на 2016-2020 годы», утвержденной постановлением</w:t>
      </w:r>
      <w:proofErr w:type="gramEnd"/>
      <w:r w:rsidRPr="004E41DD">
        <w:rPr>
          <w:rFonts w:ascii="Times New Roman" w:hAnsi="Times New Roman" w:cs="Times New Roman"/>
          <w:szCs w:val="22"/>
        </w:rPr>
        <w:t xml:space="preserve"> Правительства Российской Федерации 21 января 2015 г. № 30,  Стратегией социально-экономического развития Калужской области до 2030 года, утвержденной распоряжением Правительства Калужской области от 13.07.2012 N 353, в рамках реализации данной Подпрограммы предстоит обеспечить:</w:t>
      </w:r>
    </w:p>
    <w:p w:rsidR="00360464" w:rsidRPr="004E41DD" w:rsidRDefault="00360464" w:rsidP="00403152">
      <w:pPr>
        <w:pStyle w:val="ConsPlusNormal"/>
        <w:spacing w:before="220"/>
        <w:ind w:firstLine="539"/>
        <w:contextualSpacing/>
        <w:jc w:val="both"/>
        <w:rPr>
          <w:rFonts w:ascii="Times New Roman" w:hAnsi="Times New Roman" w:cs="Times New Roman"/>
          <w:szCs w:val="22"/>
        </w:rPr>
      </w:pPr>
      <w:r w:rsidRPr="004E41DD">
        <w:rPr>
          <w:rFonts w:ascii="Times New Roman" w:hAnsi="Times New Roman" w:cs="Times New Roman"/>
          <w:szCs w:val="22"/>
        </w:rPr>
        <w:t>- увеличение числа регулярно функционирующих спортивных сооружений;</w:t>
      </w:r>
    </w:p>
    <w:p w:rsidR="00360464" w:rsidRPr="004E41DD" w:rsidRDefault="00360464" w:rsidP="00403152">
      <w:pPr>
        <w:pStyle w:val="ConsPlusNormal"/>
        <w:spacing w:before="220"/>
        <w:ind w:firstLine="539"/>
        <w:contextualSpacing/>
        <w:jc w:val="both"/>
        <w:rPr>
          <w:rFonts w:ascii="Times New Roman" w:hAnsi="Times New Roman" w:cs="Times New Roman"/>
          <w:szCs w:val="22"/>
        </w:rPr>
      </w:pPr>
      <w:r w:rsidRPr="004E41DD">
        <w:rPr>
          <w:rFonts w:ascii="Times New Roman" w:hAnsi="Times New Roman" w:cs="Times New Roman"/>
          <w:szCs w:val="22"/>
        </w:rPr>
        <w:t>- развитие инфраструктуры физической культуры и спорта, в том числе для лиц с ограниченными возможностями здоровья и инвалидов;</w:t>
      </w:r>
    </w:p>
    <w:p w:rsidR="00360464" w:rsidRPr="004E41DD" w:rsidRDefault="00360464" w:rsidP="00403152">
      <w:pPr>
        <w:pStyle w:val="ConsPlusNormal"/>
        <w:spacing w:before="220"/>
        <w:ind w:firstLine="539"/>
        <w:contextualSpacing/>
        <w:jc w:val="both"/>
        <w:rPr>
          <w:rFonts w:ascii="Times New Roman" w:hAnsi="Times New Roman" w:cs="Times New Roman"/>
          <w:szCs w:val="22"/>
        </w:rPr>
      </w:pPr>
      <w:r w:rsidRPr="004E41DD">
        <w:rPr>
          <w:rFonts w:ascii="Times New Roman" w:hAnsi="Times New Roman" w:cs="Times New Roman"/>
          <w:szCs w:val="22"/>
        </w:rPr>
        <w:t>- развитие материально-технической базы для занятий населения Калужской области массовым спортом в образовательных, спортивных учреждениях и клубах по месту жительства с учетом плотности населения и доступности транспортной инфраструктуры;</w:t>
      </w:r>
    </w:p>
    <w:p w:rsidR="00360464" w:rsidRPr="004E41DD" w:rsidRDefault="00360464" w:rsidP="00403152">
      <w:pPr>
        <w:pStyle w:val="ConsPlusNormal"/>
        <w:spacing w:before="220"/>
        <w:ind w:firstLine="539"/>
        <w:contextualSpacing/>
        <w:jc w:val="both"/>
        <w:rPr>
          <w:rFonts w:ascii="Times New Roman" w:hAnsi="Times New Roman" w:cs="Times New Roman"/>
          <w:szCs w:val="22"/>
        </w:rPr>
      </w:pPr>
      <w:r w:rsidRPr="004E41DD">
        <w:rPr>
          <w:rFonts w:ascii="Times New Roman" w:hAnsi="Times New Roman" w:cs="Times New Roman"/>
          <w:szCs w:val="22"/>
        </w:rPr>
        <w:t>- создание материально-технических условий для развития спорта высших достижений, и прежде всего для базовых для Калужской области видов спорта;</w:t>
      </w:r>
    </w:p>
    <w:p w:rsidR="00360464" w:rsidRPr="004E41DD" w:rsidRDefault="00360464" w:rsidP="00403152">
      <w:pPr>
        <w:pStyle w:val="ConsPlusNormal"/>
        <w:spacing w:before="220"/>
        <w:ind w:firstLine="539"/>
        <w:contextualSpacing/>
        <w:jc w:val="both"/>
        <w:rPr>
          <w:rFonts w:ascii="Times New Roman" w:hAnsi="Times New Roman" w:cs="Times New Roman"/>
          <w:szCs w:val="22"/>
        </w:rPr>
      </w:pPr>
      <w:r w:rsidRPr="004E41DD">
        <w:rPr>
          <w:rFonts w:ascii="Times New Roman" w:hAnsi="Times New Roman" w:cs="Times New Roman"/>
          <w:szCs w:val="22"/>
        </w:rPr>
        <w:t>- развитие сети плоскостных спортивных сооружений в местах шаговой доступности населения.</w:t>
      </w:r>
    </w:p>
    <w:p w:rsidR="00360464" w:rsidRPr="004E41DD" w:rsidRDefault="00360464" w:rsidP="00360464">
      <w:pPr>
        <w:pStyle w:val="ConsPlusNormal"/>
        <w:jc w:val="both"/>
        <w:rPr>
          <w:rFonts w:ascii="Times New Roman" w:hAnsi="Times New Roman" w:cs="Times New Roman"/>
          <w:szCs w:val="22"/>
        </w:rPr>
      </w:pPr>
    </w:p>
    <w:p w:rsidR="00360464" w:rsidRPr="004E41DD" w:rsidRDefault="00360464" w:rsidP="00360464">
      <w:pPr>
        <w:pStyle w:val="ConsPlusNormal"/>
        <w:jc w:val="center"/>
        <w:outlineLvl w:val="4"/>
        <w:rPr>
          <w:rFonts w:ascii="Times New Roman" w:hAnsi="Times New Roman" w:cs="Times New Roman"/>
          <w:b/>
          <w:szCs w:val="22"/>
        </w:rPr>
      </w:pPr>
      <w:r w:rsidRPr="004E41DD">
        <w:rPr>
          <w:rFonts w:ascii="Times New Roman" w:hAnsi="Times New Roman" w:cs="Times New Roman"/>
          <w:b/>
          <w:szCs w:val="22"/>
        </w:rPr>
        <w:t>2. Цели, задачи и показатели достижения целей и решения</w:t>
      </w:r>
    </w:p>
    <w:p w:rsidR="00360464" w:rsidRPr="004E41DD" w:rsidRDefault="00360464" w:rsidP="00360464">
      <w:pPr>
        <w:pStyle w:val="ConsPlusNormal"/>
        <w:jc w:val="center"/>
        <w:rPr>
          <w:rFonts w:ascii="Times New Roman" w:hAnsi="Times New Roman" w:cs="Times New Roman"/>
          <w:b/>
          <w:szCs w:val="22"/>
        </w:rPr>
      </w:pPr>
      <w:r w:rsidRPr="004E41DD">
        <w:rPr>
          <w:rFonts w:ascii="Times New Roman" w:hAnsi="Times New Roman" w:cs="Times New Roman"/>
          <w:b/>
          <w:szCs w:val="22"/>
        </w:rPr>
        <w:t xml:space="preserve">задач </w:t>
      </w:r>
    </w:p>
    <w:p w:rsidR="00360464" w:rsidRPr="004E41DD" w:rsidRDefault="00360464" w:rsidP="00360464">
      <w:pPr>
        <w:pStyle w:val="ConsPlusNormal"/>
        <w:jc w:val="both"/>
        <w:rPr>
          <w:rFonts w:ascii="Times New Roman" w:hAnsi="Times New Roman" w:cs="Times New Roman"/>
          <w:szCs w:val="22"/>
        </w:rPr>
      </w:pPr>
    </w:p>
    <w:p w:rsidR="00360464" w:rsidRPr="004E41DD" w:rsidRDefault="00360464" w:rsidP="00403152">
      <w:pPr>
        <w:pStyle w:val="ConsPlusNormal"/>
        <w:ind w:firstLine="708"/>
        <w:rPr>
          <w:rFonts w:ascii="Times New Roman" w:hAnsi="Times New Roman" w:cs="Times New Roman"/>
          <w:szCs w:val="22"/>
        </w:rPr>
      </w:pPr>
      <w:r w:rsidRPr="004E41DD">
        <w:rPr>
          <w:rFonts w:ascii="Times New Roman" w:hAnsi="Times New Roman" w:cs="Times New Roman"/>
          <w:szCs w:val="22"/>
        </w:rPr>
        <w:t>в количественном выражении:</w:t>
      </w:r>
    </w:p>
    <w:p w:rsidR="00360464" w:rsidRPr="004E41DD" w:rsidRDefault="00360464" w:rsidP="00360464">
      <w:pPr>
        <w:pStyle w:val="ConsPlusNormal"/>
        <w:rPr>
          <w:rFonts w:ascii="Times New Roman" w:hAnsi="Times New Roman" w:cs="Times New Roman"/>
          <w:szCs w:val="22"/>
        </w:rPr>
      </w:pPr>
      <w:r w:rsidRPr="004E41DD">
        <w:rPr>
          <w:rFonts w:ascii="Times New Roman" w:hAnsi="Times New Roman" w:cs="Times New Roman"/>
          <w:szCs w:val="22"/>
        </w:rPr>
        <w:t>- увеличение единовременной пропускной способности объектов спорта, в том числе для лиц с ограниченными возможнос</w:t>
      </w:r>
      <w:r w:rsidR="00824529" w:rsidRPr="004E41DD">
        <w:rPr>
          <w:rFonts w:ascii="Times New Roman" w:hAnsi="Times New Roman" w:cs="Times New Roman"/>
          <w:szCs w:val="22"/>
        </w:rPr>
        <w:t xml:space="preserve">тями здоровья и инвалидов, до </w:t>
      </w:r>
      <w:r w:rsidR="00CE0B29" w:rsidRPr="004E41DD">
        <w:rPr>
          <w:rFonts w:ascii="Times New Roman" w:hAnsi="Times New Roman" w:cs="Times New Roman"/>
          <w:szCs w:val="22"/>
        </w:rPr>
        <w:t xml:space="preserve">98,7 </w:t>
      </w:r>
      <w:r w:rsidRPr="004E41DD">
        <w:rPr>
          <w:rFonts w:ascii="Times New Roman" w:hAnsi="Times New Roman" w:cs="Times New Roman"/>
          <w:szCs w:val="22"/>
        </w:rPr>
        <w:t>%;</w:t>
      </w:r>
    </w:p>
    <w:p w:rsidR="00360464" w:rsidRPr="004E41DD" w:rsidRDefault="00360464" w:rsidP="00360464">
      <w:pPr>
        <w:pStyle w:val="ConsPlusNormal"/>
        <w:rPr>
          <w:rFonts w:ascii="Times New Roman" w:hAnsi="Times New Roman" w:cs="Times New Roman"/>
          <w:szCs w:val="22"/>
        </w:rPr>
      </w:pPr>
      <w:r w:rsidRPr="004E41DD">
        <w:rPr>
          <w:rFonts w:ascii="Times New Roman" w:hAnsi="Times New Roman" w:cs="Times New Roman"/>
          <w:szCs w:val="22"/>
        </w:rPr>
        <w:t>- обеспечение проведения работ по капитальному ремонту, реконструкции, приобретению и монтажу спортивно-технологического и иного необходимого оборудования не менее чем на 65 спортивных объектах областной</w:t>
      </w:r>
      <w:r w:rsidR="00D04958" w:rsidRPr="004E41DD">
        <w:rPr>
          <w:rFonts w:ascii="Times New Roman" w:hAnsi="Times New Roman" w:cs="Times New Roman"/>
          <w:szCs w:val="22"/>
        </w:rPr>
        <w:t xml:space="preserve"> и муниципальной собственности;</w:t>
      </w:r>
    </w:p>
    <w:p w:rsidR="00360464" w:rsidRPr="004E41DD" w:rsidRDefault="00360464" w:rsidP="00403152">
      <w:pPr>
        <w:pStyle w:val="ConsPlusNormal"/>
        <w:ind w:firstLine="708"/>
        <w:rPr>
          <w:rFonts w:ascii="Times New Roman" w:hAnsi="Times New Roman" w:cs="Times New Roman"/>
          <w:szCs w:val="22"/>
        </w:rPr>
      </w:pPr>
      <w:r w:rsidRPr="004E41DD">
        <w:rPr>
          <w:rFonts w:ascii="Times New Roman" w:hAnsi="Times New Roman" w:cs="Times New Roman"/>
          <w:szCs w:val="22"/>
        </w:rPr>
        <w:t>в качественном выражении:</w:t>
      </w:r>
    </w:p>
    <w:p w:rsidR="00360464" w:rsidRPr="004E41DD" w:rsidRDefault="00360464" w:rsidP="00360464">
      <w:pPr>
        <w:pStyle w:val="ConsPlusNormal"/>
        <w:rPr>
          <w:rFonts w:ascii="Times New Roman" w:hAnsi="Times New Roman" w:cs="Times New Roman"/>
          <w:szCs w:val="22"/>
        </w:rPr>
      </w:pPr>
      <w:r w:rsidRPr="004E41DD">
        <w:rPr>
          <w:rFonts w:ascii="Times New Roman" w:hAnsi="Times New Roman" w:cs="Times New Roman"/>
          <w:szCs w:val="22"/>
        </w:rPr>
        <w:t>- создание инфраструктуры для систематических занятий населения физической культурой и спортом, в том числе лиц с ограниченными возможностями и инвалидов, в местах шаговой доступности;</w:t>
      </w:r>
    </w:p>
    <w:p w:rsidR="00360464" w:rsidRPr="004E41DD" w:rsidRDefault="00360464" w:rsidP="00360464">
      <w:pPr>
        <w:pStyle w:val="ConsPlusNormal"/>
        <w:jc w:val="both"/>
        <w:rPr>
          <w:rFonts w:ascii="Times New Roman" w:hAnsi="Times New Roman" w:cs="Times New Roman"/>
          <w:szCs w:val="22"/>
        </w:rPr>
      </w:pPr>
      <w:r w:rsidRPr="004E41DD">
        <w:rPr>
          <w:rFonts w:ascii="Times New Roman" w:hAnsi="Times New Roman" w:cs="Times New Roman"/>
          <w:szCs w:val="22"/>
        </w:rPr>
        <w:t>- обеспечение современной материально-технической базой для занятий спортом высших достижений, прежде всего по базовым для Калужской области видам спорта</w:t>
      </w:r>
    </w:p>
    <w:p w:rsidR="00360464" w:rsidRPr="004E41DD" w:rsidRDefault="00360464" w:rsidP="00CE0B29">
      <w:pPr>
        <w:pStyle w:val="ConsPlusNormal"/>
        <w:jc w:val="center"/>
        <w:rPr>
          <w:rFonts w:ascii="Times New Roman" w:hAnsi="Times New Roman" w:cs="Times New Roman"/>
          <w:szCs w:val="22"/>
        </w:rPr>
      </w:pPr>
    </w:p>
    <w:p w:rsidR="00360464" w:rsidRPr="004E41DD" w:rsidRDefault="00CE0B29" w:rsidP="00090AAF">
      <w:pPr>
        <w:pStyle w:val="ConsPlusNormal"/>
        <w:numPr>
          <w:ilvl w:val="1"/>
          <w:numId w:val="4"/>
        </w:numPr>
        <w:jc w:val="center"/>
        <w:rPr>
          <w:rFonts w:ascii="Times New Roman" w:hAnsi="Times New Roman" w:cs="Times New Roman"/>
          <w:b/>
          <w:szCs w:val="22"/>
        </w:rPr>
      </w:pPr>
      <w:r w:rsidRPr="004E41DD">
        <w:rPr>
          <w:rFonts w:ascii="Times New Roman" w:hAnsi="Times New Roman" w:cs="Times New Roman"/>
          <w:b/>
          <w:szCs w:val="22"/>
        </w:rPr>
        <w:t>Цели, задачи</w:t>
      </w:r>
      <w:r w:rsidR="00090AAF" w:rsidRPr="004E41DD">
        <w:rPr>
          <w:rFonts w:ascii="Times New Roman" w:hAnsi="Times New Roman" w:cs="Times New Roman"/>
          <w:b/>
          <w:szCs w:val="22"/>
        </w:rPr>
        <w:t xml:space="preserve"> подпрограммы</w:t>
      </w:r>
    </w:p>
    <w:p w:rsidR="00090AAF" w:rsidRPr="004E41DD" w:rsidRDefault="00090AAF" w:rsidP="00090AAF">
      <w:pPr>
        <w:pStyle w:val="ConsPlusNormal"/>
        <w:ind w:left="720"/>
        <w:rPr>
          <w:rFonts w:ascii="Times New Roman" w:hAnsi="Times New Roman" w:cs="Times New Roman"/>
          <w:b/>
          <w:szCs w:val="22"/>
        </w:rPr>
      </w:pPr>
    </w:p>
    <w:p w:rsidR="00090AAF" w:rsidRPr="004E41DD" w:rsidRDefault="00090AAF" w:rsidP="007F6D09">
      <w:pPr>
        <w:pStyle w:val="ConsPlusNormal"/>
        <w:ind w:firstLine="708"/>
        <w:contextualSpacing/>
        <w:jc w:val="both"/>
        <w:rPr>
          <w:rFonts w:ascii="Times New Roman" w:hAnsi="Times New Roman" w:cs="Times New Roman"/>
          <w:szCs w:val="22"/>
        </w:rPr>
      </w:pPr>
      <w:r w:rsidRPr="004E41DD">
        <w:rPr>
          <w:rFonts w:ascii="Times New Roman" w:hAnsi="Times New Roman" w:cs="Times New Roman"/>
          <w:szCs w:val="22"/>
        </w:rPr>
        <w:t>Целью подпрограммы является развитие инфраструктуры для занятий физической культурой и спортом населения, в том числе для лиц с ограниченными возможностями здоровья и инвалидов.</w:t>
      </w:r>
    </w:p>
    <w:p w:rsidR="00090AAF" w:rsidRPr="004E41DD" w:rsidRDefault="00090AAF" w:rsidP="007F6D09">
      <w:pPr>
        <w:pStyle w:val="ConsPlusNormal"/>
        <w:spacing w:before="220"/>
        <w:contextualSpacing/>
        <w:jc w:val="both"/>
        <w:rPr>
          <w:rFonts w:ascii="Times New Roman" w:hAnsi="Times New Roman" w:cs="Times New Roman"/>
          <w:szCs w:val="22"/>
        </w:rPr>
      </w:pPr>
      <w:r w:rsidRPr="004E41DD">
        <w:rPr>
          <w:rFonts w:ascii="Times New Roman" w:hAnsi="Times New Roman" w:cs="Times New Roman"/>
          <w:szCs w:val="22"/>
        </w:rPr>
        <w:t>Достижение цели будет обеспечиваться решением следующих задач:</w:t>
      </w:r>
    </w:p>
    <w:p w:rsidR="00090AAF" w:rsidRPr="004E41DD" w:rsidRDefault="00090AAF" w:rsidP="007F6D09">
      <w:pPr>
        <w:pStyle w:val="ConsPlusNormal"/>
        <w:spacing w:before="220"/>
        <w:ind w:firstLine="360"/>
        <w:contextualSpacing/>
        <w:jc w:val="both"/>
        <w:rPr>
          <w:rFonts w:ascii="Times New Roman" w:hAnsi="Times New Roman" w:cs="Times New Roman"/>
          <w:szCs w:val="22"/>
        </w:rPr>
      </w:pPr>
      <w:r w:rsidRPr="004E41DD">
        <w:rPr>
          <w:rFonts w:ascii="Times New Roman" w:hAnsi="Times New Roman" w:cs="Times New Roman"/>
          <w:szCs w:val="22"/>
        </w:rPr>
        <w:t>- развитие материально-технической базы для занятий населения массовым спортом в образовательных, спортивных учреждениях и клубах по месту жительства с учетом плотности населения и доступности транспортной инфраструктуры;</w:t>
      </w:r>
    </w:p>
    <w:p w:rsidR="00090AAF" w:rsidRPr="004E41DD" w:rsidRDefault="00090AAF" w:rsidP="007F6D09">
      <w:pPr>
        <w:pStyle w:val="ConsPlusNormal"/>
        <w:spacing w:before="220"/>
        <w:ind w:firstLine="360"/>
        <w:contextualSpacing/>
        <w:jc w:val="both"/>
        <w:rPr>
          <w:rFonts w:ascii="Times New Roman" w:hAnsi="Times New Roman" w:cs="Times New Roman"/>
          <w:szCs w:val="22"/>
        </w:rPr>
      </w:pPr>
      <w:r w:rsidRPr="004E41DD">
        <w:rPr>
          <w:rFonts w:ascii="Times New Roman" w:hAnsi="Times New Roman" w:cs="Times New Roman"/>
          <w:szCs w:val="22"/>
        </w:rPr>
        <w:t>- создание материально-технических условий для развития спорта высших достижений, и прежде всего базовых для Калужской области видов спорта;</w:t>
      </w:r>
    </w:p>
    <w:p w:rsidR="00090AAF" w:rsidRPr="004E41DD" w:rsidRDefault="00090AAF" w:rsidP="007F6D09">
      <w:pPr>
        <w:pStyle w:val="ConsPlusNormal"/>
        <w:spacing w:before="220"/>
        <w:ind w:left="360"/>
        <w:contextualSpacing/>
        <w:jc w:val="both"/>
        <w:rPr>
          <w:rFonts w:ascii="Times New Roman" w:hAnsi="Times New Roman" w:cs="Times New Roman"/>
          <w:szCs w:val="22"/>
        </w:rPr>
      </w:pPr>
      <w:r w:rsidRPr="004E41DD">
        <w:rPr>
          <w:rFonts w:ascii="Times New Roman" w:hAnsi="Times New Roman" w:cs="Times New Roman"/>
          <w:szCs w:val="22"/>
        </w:rPr>
        <w:t>- развитие материально-технической базы спортивных школ, включая спортивные школы олимпийского резерва;</w:t>
      </w:r>
    </w:p>
    <w:p w:rsidR="00090AAF" w:rsidRPr="004E41DD" w:rsidRDefault="00090AAF" w:rsidP="007F6D09">
      <w:pPr>
        <w:pStyle w:val="ConsPlusNormal"/>
        <w:spacing w:before="220"/>
        <w:ind w:left="360"/>
        <w:contextualSpacing/>
        <w:jc w:val="both"/>
        <w:rPr>
          <w:rFonts w:ascii="Times New Roman" w:hAnsi="Times New Roman" w:cs="Times New Roman"/>
          <w:szCs w:val="22"/>
        </w:rPr>
      </w:pPr>
      <w:r w:rsidRPr="004E41DD">
        <w:rPr>
          <w:rFonts w:ascii="Times New Roman" w:hAnsi="Times New Roman" w:cs="Times New Roman"/>
          <w:szCs w:val="22"/>
        </w:rPr>
        <w:t>- развитие сети плоскостных спортивных сооружений для физкультурно-оздоровительных занятий в местах шаговой доступности населения.</w:t>
      </w:r>
    </w:p>
    <w:p w:rsidR="00360464" w:rsidRPr="004E41DD" w:rsidRDefault="00360464" w:rsidP="007F6D09">
      <w:pPr>
        <w:pStyle w:val="ConsPlusNormal"/>
        <w:contextualSpacing/>
        <w:jc w:val="both"/>
        <w:rPr>
          <w:rFonts w:ascii="Times New Roman" w:hAnsi="Times New Roman" w:cs="Times New Roman"/>
          <w:szCs w:val="22"/>
        </w:rPr>
      </w:pPr>
    </w:p>
    <w:p w:rsidR="00360464" w:rsidRPr="004E41DD" w:rsidRDefault="00360464" w:rsidP="007F6D09">
      <w:pPr>
        <w:pStyle w:val="ConsPlusNormal"/>
        <w:ind w:firstLine="540"/>
        <w:contextualSpacing/>
        <w:jc w:val="both"/>
        <w:rPr>
          <w:rFonts w:ascii="Times New Roman" w:hAnsi="Times New Roman" w:cs="Times New Roman"/>
          <w:szCs w:val="22"/>
        </w:rPr>
      </w:pPr>
      <w:r w:rsidRPr="004E41DD">
        <w:rPr>
          <w:rFonts w:ascii="Times New Roman" w:hAnsi="Times New Roman" w:cs="Times New Roman"/>
          <w:szCs w:val="22"/>
        </w:rPr>
        <w:t xml:space="preserve">Целью подпрограммы является развитие инфраструктуры для занятий физической культурой </w:t>
      </w:r>
      <w:r w:rsidRPr="004E41DD">
        <w:rPr>
          <w:rFonts w:ascii="Times New Roman" w:hAnsi="Times New Roman" w:cs="Times New Roman"/>
          <w:szCs w:val="22"/>
        </w:rPr>
        <w:lastRenderedPageBreak/>
        <w:t>и спортом населения, в том числе для лиц с ограниченными возможностями здоровья и инвалидов.</w:t>
      </w:r>
    </w:p>
    <w:p w:rsidR="00360464" w:rsidRPr="004E41DD" w:rsidRDefault="00360464" w:rsidP="007F6D09">
      <w:pPr>
        <w:pStyle w:val="ConsPlusNormal"/>
        <w:spacing w:before="220"/>
        <w:ind w:firstLine="540"/>
        <w:contextualSpacing/>
        <w:jc w:val="both"/>
        <w:rPr>
          <w:rFonts w:ascii="Times New Roman" w:hAnsi="Times New Roman" w:cs="Times New Roman"/>
          <w:szCs w:val="22"/>
        </w:rPr>
      </w:pPr>
      <w:r w:rsidRPr="004E41DD">
        <w:rPr>
          <w:rFonts w:ascii="Times New Roman" w:hAnsi="Times New Roman" w:cs="Times New Roman"/>
          <w:szCs w:val="22"/>
        </w:rPr>
        <w:t>Достижение цели будет обеспечиваться решением следующих задач:</w:t>
      </w:r>
    </w:p>
    <w:p w:rsidR="00360464" w:rsidRPr="004E41DD" w:rsidRDefault="00360464" w:rsidP="007F6D09">
      <w:pPr>
        <w:pStyle w:val="ConsPlusNormal"/>
        <w:spacing w:before="220"/>
        <w:ind w:firstLine="540"/>
        <w:contextualSpacing/>
        <w:jc w:val="both"/>
        <w:rPr>
          <w:rFonts w:ascii="Times New Roman" w:hAnsi="Times New Roman" w:cs="Times New Roman"/>
          <w:szCs w:val="22"/>
        </w:rPr>
      </w:pPr>
      <w:r w:rsidRPr="004E41DD">
        <w:rPr>
          <w:rFonts w:ascii="Times New Roman" w:hAnsi="Times New Roman" w:cs="Times New Roman"/>
          <w:szCs w:val="22"/>
        </w:rPr>
        <w:t>- развитие материально-технической базы для занятий населения массовым спортом в образовательных, спортивных учреждениях и клубах по месту жительства с учетом плотности населения и доступности транспортной инфраструктуры;</w:t>
      </w:r>
    </w:p>
    <w:p w:rsidR="00360464" w:rsidRPr="004E41DD" w:rsidRDefault="00360464" w:rsidP="007F6D09">
      <w:pPr>
        <w:pStyle w:val="ConsPlusNormal"/>
        <w:spacing w:before="220"/>
        <w:ind w:firstLine="540"/>
        <w:contextualSpacing/>
        <w:jc w:val="both"/>
        <w:rPr>
          <w:rFonts w:ascii="Times New Roman" w:hAnsi="Times New Roman" w:cs="Times New Roman"/>
          <w:szCs w:val="22"/>
        </w:rPr>
      </w:pPr>
      <w:r w:rsidRPr="004E41DD">
        <w:rPr>
          <w:rFonts w:ascii="Times New Roman" w:hAnsi="Times New Roman" w:cs="Times New Roman"/>
          <w:szCs w:val="22"/>
        </w:rPr>
        <w:t>- создание материально-технических условий для развития спорта высших достижений, и прежде всего базовых для Калужской области видов спорта;</w:t>
      </w:r>
    </w:p>
    <w:p w:rsidR="00360464" w:rsidRPr="004E41DD" w:rsidRDefault="00360464" w:rsidP="007F6D09">
      <w:pPr>
        <w:pStyle w:val="ConsPlusNormal"/>
        <w:spacing w:before="220"/>
        <w:ind w:firstLine="540"/>
        <w:contextualSpacing/>
        <w:jc w:val="both"/>
        <w:rPr>
          <w:rFonts w:ascii="Times New Roman" w:hAnsi="Times New Roman" w:cs="Times New Roman"/>
          <w:szCs w:val="22"/>
        </w:rPr>
      </w:pPr>
      <w:r w:rsidRPr="004E41DD">
        <w:rPr>
          <w:rFonts w:ascii="Times New Roman" w:hAnsi="Times New Roman" w:cs="Times New Roman"/>
          <w:szCs w:val="22"/>
        </w:rPr>
        <w:t>- развитие материально-технической базы спортивных школ, включая спортивные школы олимпийского резерва;</w:t>
      </w:r>
    </w:p>
    <w:p w:rsidR="00360464" w:rsidRPr="004E41DD" w:rsidRDefault="00360464" w:rsidP="007F6D09">
      <w:pPr>
        <w:pStyle w:val="ConsPlusNormal"/>
        <w:spacing w:before="220"/>
        <w:ind w:firstLine="540"/>
        <w:contextualSpacing/>
        <w:jc w:val="both"/>
        <w:rPr>
          <w:rFonts w:ascii="Times New Roman" w:hAnsi="Times New Roman" w:cs="Times New Roman"/>
          <w:szCs w:val="22"/>
        </w:rPr>
      </w:pPr>
      <w:r w:rsidRPr="004E41DD">
        <w:rPr>
          <w:rFonts w:ascii="Times New Roman" w:hAnsi="Times New Roman" w:cs="Times New Roman"/>
          <w:szCs w:val="22"/>
        </w:rPr>
        <w:t>- развитие сети плоскостных спортивных сооружений для физкультурно-оздоровительных занятий в местах шаговой доступности населения.</w:t>
      </w:r>
    </w:p>
    <w:p w:rsidR="00216CAC" w:rsidRPr="004E41DD" w:rsidRDefault="00216CAC" w:rsidP="00A13ACE">
      <w:pPr>
        <w:widowControl w:val="0"/>
        <w:autoSpaceDE w:val="0"/>
        <w:autoSpaceDN w:val="0"/>
        <w:jc w:val="both"/>
        <w:rPr>
          <w:rFonts w:ascii="Calibri" w:hAnsi="Calibri" w:cs="Calibri"/>
          <w:sz w:val="22"/>
          <w:szCs w:val="22"/>
        </w:rPr>
      </w:pPr>
    </w:p>
    <w:p w:rsidR="00216CAC" w:rsidRPr="004E41DD" w:rsidRDefault="00216CAC" w:rsidP="00216CAC">
      <w:pPr>
        <w:pStyle w:val="a3"/>
        <w:widowControl w:val="0"/>
        <w:numPr>
          <w:ilvl w:val="1"/>
          <w:numId w:val="4"/>
        </w:numPr>
        <w:autoSpaceDE w:val="0"/>
        <w:autoSpaceDN w:val="0"/>
        <w:jc w:val="center"/>
        <w:outlineLvl w:val="5"/>
        <w:rPr>
          <w:b/>
          <w:sz w:val="22"/>
          <w:szCs w:val="22"/>
        </w:rPr>
      </w:pPr>
      <w:r w:rsidRPr="004E41DD">
        <w:rPr>
          <w:b/>
          <w:sz w:val="22"/>
          <w:szCs w:val="22"/>
        </w:rPr>
        <w:t>СВЕДЕНИЯ</w:t>
      </w:r>
    </w:p>
    <w:p w:rsidR="00216CAC" w:rsidRPr="004E41DD" w:rsidRDefault="00216CAC" w:rsidP="00216CAC">
      <w:pPr>
        <w:widowControl w:val="0"/>
        <w:autoSpaceDE w:val="0"/>
        <w:autoSpaceDN w:val="0"/>
        <w:jc w:val="center"/>
        <w:rPr>
          <w:b/>
          <w:sz w:val="22"/>
          <w:szCs w:val="22"/>
        </w:rPr>
      </w:pPr>
      <w:r w:rsidRPr="004E41DD">
        <w:rPr>
          <w:b/>
          <w:sz w:val="22"/>
          <w:szCs w:val="22"/>
        </w:rPr>
        <w:t>об индикаторах подпрограммы и их значениях</w:t>
      </w:r>
    </w:p>
    <w:p w:rsidR="00216CAC" w:rsidRPr="004E41DD" w:rsidRDefault="00216CAC" w:rsidP="00216CAC">
      <w:pPr>
        <w:widowControl w:val="0"/>
        <w:autoSpaceDE w:val="0"/>
        <w:autoSpaceDN w:val="0"/>
        <w:jc w:val="both"/>
        <w:rPr>
          <w:sz w:val="22"/>
          <w:szCs w:val="22"/>
        </w:rPr>
      </w:pPr>
    </w:p>
    <w:tbl>
      <w:tblPr>
        <w:tblW w:w="11057" w:type="dxa"/>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148"/>
        <w:gridCol w:w="567"/>
        <w:gridCol w:w="851"/>
        <w:gridCol w:w="850"/>
        <w:gridCol w:w="851"/>
        <w:gridCol w:w="850"/>
        <w:gridCol w:w="851"/>
        <w:gridCol w:w="708"/>
        <w:gridCol w:w="851"/>
        <w:gridCol w:w="850"/>
      </w:tblGrid>
      <w:tr w:rsidR="00E15751" w:rsidRPr="004E41DD" w:rsidTr="00E15751">
        <w:tc>
          <w:tcPr>
            <w:tcW w:w="680" w:type="dxa"/>
            <w:vMerge w:val="restart"/>
          </w:tcPr>
          <w:p w:rsidR="00E15751" w:rsidRPr="004E41DD" w:rsidRDefault="00E15751" w:rsidP="00216CAC">
            <w:pPr>
              <w:widowControl w:val="0"/>
              <w:autoSpaceDE w:val="0"/>
              <w:autoSpaceDN w:val="0"/>
              <w:jc w:val="center"/>
              <w:rPr>
                <w:sz w:val="22"/>
                <w:szCs w:val="22"/>
              </w:rPr>
            </w:pPr>
            <w:r w:rsidRPr="004E41DD">
              <w:rPr>
                <w:sz w:val="22"/>
                <w:szCs w:val="22"/>
              </w:rPr>
              <w:t xml:space="preserve">№ </w:t>
            </w:r>
            <w:proofErr w:type="gramStart"/>
            <w:r w:rsidRPr="004E41DD">
              <w:rPr>
                <w:sz w:val="22"/>
                <w:szCs w:val="22"/>
              </w:rPr>
              <w:t>п</w:t>
            </w:r>
            <w:proofErr w:type="gramEnd"/>
            <w:r w:rsidRPr="004E41DD">
              <w:rPr>
                <w:sz w:val="22"/>
                <w:szCs w:val="22"/>
              </w:rPr>
              <w:t>/п</w:t>
            </w:r>
          </w:p>
        </w:tc>
        <w:tc>
          <w:tcPr>
            <w:tcW w:w="3148" w:type="dxa"/>
            <w:vMerge w:val="restart"/>
          </w:tcPr>
          <w:p w:rsidR="00E15751" w:rsidRPr="004E41DD" w:rsidRDefault="00E15751" w:rsidP="00216CAC">
            <w:pPr>
              <w:widowControl w:val="0"/>
              <w:autoSpaceDE w:val="0"/>
              <w:autoSpaceDN w:val="0"/>
              <w:jc w:val="center"/>
              <w:rPr>
                <w:sz w:val="22"/>
                <w:szCs w:val="22"/>
              </w:rPr>
            </w:pPr>
            <w:r w:rsidRPr="004E41DD">
              <w:rPr>
                <w:sz w:val="22"/>
                <w:szCs w:val="22"/>
              </w:rPr>
              <w:t>Наименование индикатора</w:t>
            </w:r>
          </w:p>
        </w:tc>
        <w:tc>
          <w:tcPr>
            <w:tcW w:w="567" w:type="dxa"/>
            <w:vMerge w:val="restart"/>
          </w:tcPr>
          <w:p w:rsidR="00E15751" w:rsidRPr="004E41DD" w:rsidRDefault="00E15751" w:rsidP="00216CAC">
            <w:pPr>
              <w:widowControl w:val="0"/>
              <w:autoSpaceDE w:val="0"/>
              <w:autoSpaceDN w:val="0"/>
              <w:jc w:val="center"/>
              <w:rPr>
                <w:sz w:val="22"/>
                <w:szCs w:val="22"/>
              </w:rPr>
            </w:pPr>
            <w:r w:rsidRPr="004E41DD">
              <w:rPr>
                <w:sz w:val="22"/>
                <w:szCs w:val="22"/>
              </w:rPr>
              <w:t>Ед. изм.</w:t>
            </w:r>
          </w:p>
        </w:tc>
        <w:tc>
          <w:tcPr>
            <w:tcW w:w="6662" w:type="dxa"/>
            <w:gridSpan w:val="8"/>
          </w:tcPr>
          <w:p w:rsidR="00E15751" w:rsidRPr="004E41DD" w:rsidRDefault="00E15751" w:rsidP="00216CAC">
            <w:pPr>
              <w:widowControl w:val="0"/>
              <w:autoSpaceDE w:val="0"/>
              <w:autoSpaceDN w:val="0"/>
              <w:jc w:val="center"/>
              <w:rPr>
                <w:sz w:val="22"/>
                <w:szCs w:val="22"/>
              </w:rPr>
            </w:pPr>
            <w:r w:rsidRPr="004E41DD">
              <w:rPr>
                <w:sz w:val="22"/>
                <w:szCs w:val="22"/>
              </w:rPr>
              <w:t>Значение по годам</w:t>
            </w:r>
          </w:p>
        </w:tc>
      </w:tr>
      <w:tr w:rsidR="00E15751" w:rsidRPr="004E41DD" w:rsidTr="00E15751">
        <w:tc>
          <w:tcPr>
            <w:tcW w:w="680" w:type="dxa"/>
            <w:vMerge/>
          </w:tcPr>
          <w:p w:rsidR="00E15751" w:rsidRPr="004E41DD" w:rsidRDefault="00E15751" w:rsidP="00216CAC">
            <w:pPr>
              <w:spacing w:after="200" w:line="276" w:lineRule="auto"/>
              <w:rPr>
                <w:rFonts w:eastAsiaTheme="minorHAnsi"/>
                <w:sz w:val="22"/>
                <w:szCs w:val="22"/>
                <w:lang w:eastAsia="en-US"/>
              </w:rPr>
            </w:pPr>
          </w:p>
        </w:tc>
        <w:tc>
          <w:tcPr>
            <w:tcW w:w="3148" w:type="dxa"/>
            <w:vMerge/>
          </w:tcPr>
          <w:p w:rsidR="00E15751" w:rsidRPr="004E41DD" w:rsidRDefault="00E15751" w:rsidP="00216CAC">
            <w:pPr>
              <w:spacing w:after="200" w:line="276" w:lineRule="auto"/>
              <w:rPr>
                <w:rFonts w:eastAsiaTheme="minorHAnsi"/>
                <w:sz w:val="22"/>
                <w:szCs w:val="22"/>
                <w:lang w:eastAsia="en-US"/>
              </w:rPr>
            </w:pPr>
          </w:p>
        </w:tc>
        <w:tc>
          <w:tcPr>
            <w:tcW w:w="567" w:type="dxa"/>
            <w:vMerge/>
          </w:tcPr>
          <w:p w:rsidR="00E15751" w:rsidRPr="004E41DD" w:rsidRDefault="00E15751" w:rsidP="00216CAC">
            <w:pPr>
              <w:spacing w:after="200" w:line="276" w:lineRule="auto"/>
              <w:rPr>
                <w:rFonts w:eastAsiaTheme="minorHAnsi"/>
                <w:sz w:val="22"/>
                <w:szCs w:val="22"/>
                <w:lang w:eastAsia="en-US"/>
              </w:rPr>
            </w:pPr>
          </w:p>
        </w:tc>
        <w:tc>
          <w:tcPr>
            <w:tcW w:w="851" w:type="dxa"/>
            <w:vMerge w:val="restart"/>
          </w:tcPr>
          <w:p w:rsidR="00E15751" w:rsidRPr="004E41DD" w:rsidRDefault="00E15751" w:rsidP="00216CAC">
            <w:pPr>
              <w:widowControl w:val="0"/>
              <w:autoSpaceDE w:val="0"/>
              <w:autoSpaceDN w:val="0"/>
              <w:jc w:val="center"/>
              <w:rPr>
                <w:sz w:val="22"/>
                <w:szCs w:val="22"/>
              </w:rPr>
            </w:pPr>
            <w:r w:rsidRPr="004E41DD">
              <w:rPr>
                <w:sz w:val="22"/>
                <w:szCs w:val="22"/>
              </w:rPr>
              <w:t>2017, отчет</w:t>
            </w:r>
          </w:p>
        </w:tc>
        <w:tc>
          <w:tcPr>
            <w:tcW w:w="850" w:type="dxa"/>
            <w:vMerge w:val="restart"/>
          </w:tcPr>
          <w:p w:rsidR="00E15751" w:rsidRPr="004E41DD" w:rsidRDefault="00E15751" w:rsidP="00216CAC">
            <w:pPr>
              <w:widowControl w:val="0"/>
              <w:autoSpaceDE w:val="0"/>
              <w:autoSpaceDN w:val="0"/>
              <w:jc w:val="center"/>
              <w:rPr>
                <w:sz w:val="22"/>
                <w:szCs w:val="22"/>
              </w:rPr>
            </w:pPr>
            <w:r w:rsidRPr="004E41DD">
              <w:rPr>
                <w:sz w:val="22"/>
                <w:szCs w:val="22"/>
              </w:rPr>
              <w:t>2018, отчет</w:t>
            </w:r>
          </w:p>
        </w:tc>
        <w:tc>
          <w:tcPr>
            <w:tcW w:w="4961" w:type="dxa"/>
            <w:gridSpan w:val="6"/>
          </w:tcPr>
          <w:p w:rsidR="00E15751" w:rsidRPr="004E41DD" w:rsidRDefault="00E15751" w:rsidP="00216CAC">
            <w:pPr>
              <w:widowControl w:val="0"/>
              <w:autoSpaceDE w:val="0"/>
              <w:autoSpaceDN w:val="0"/>
              <w:jc w:val="center"/>
              <w:rPr>
                <w:sz w:val="22"/>
                <w:szCs w:val="22"/>
              </w:rPr>
            </w:pPr>
            <w:r w:rsidRPr="004E41DD">
              <w:rPr>
                <w:sz w:val="22"/>
                <w:szCs w:val="22"/>
              </w:rPr>
              <w:t>реализации программы</w:t>
            </w:r>
          </w:p>
        </w:tc>
      </w:tr>
      <w:tr w:rsidR="00E15751" w:rsidRPr="004E41DD" w:rsidTr="00E15751">
        <w:tc>
          <w:tcPr>
            <w:tcW w:w="680" w:type="dxa"/>
            <w:vMerge/>
          </w:tcPr>
          <w:p w:rsidR="00E15751" w:rsidRPr="004E41DD" w:rsidRDefault="00E15751" w:rsidP="00216CAC">
            <w:pPr>
              <w:spacing w:after="200" w:line="276" w:lineRule="auto"/>
              <w:rPr>
                <w:rFonts w:eastAsiaTheme="minorHAnsi"/>
                <w:sz w:val="22"/>
                <w:szCs w:val="22"/>
                <w:lang w:eastAsia="en-US"/>
              </w:rPr>
            </w:pPr>
          </w:p>
        </w:tc>
        <w:tc>
          <w:tcPr>
            <w:tcW w:w="3148" w:type="dxa"/>
            <w:vMerge/>
          </w:tcPr>
          <w:p w:rsidR="00E15751" w:rsidRPr="004E41DD" w:rsidRDefault="00E15751" w:rsidP="00216CAC">
            <w:pPr>
              <w:spacing w:after="200" w:line="276" w:lineRule="auto"/>
              <w:rPr>
                <w:rFonts w:eastAsiaTheme="minorHAnsi"/>
                <w:sz w:val="22"/>
                <w:szCs w:val="22"/>
                <w:lang w:eastAsia="en-US"/>
              </w:rPr>
            </w:pPr>
          </w:p>
        </w:tc>
        <w:tc>
          <w:tcPr>
            <w:tcW w:w="567" w:type="dxa"/>
            <w:vMerge/>
          </w:tcPr>
          <w:p w:rsidR="00E15751" w:rsidRPr="004E41DD" w:rsidRDefault="00E15751" w:rsidP="00216CAC">
            <w:pPr>
              <w:spacing w:after="200" w:line="276" w:lineRule="auto"/>
              <w:rPr>
                <w:rFonts w:eastAsiaTheme="minorHAnsi"/>
                <w:sz w:val="22"/>
                <w:szCs w:val="22"/>
                <w:lang w:eastAsia="en-US"/>
              </w:rPr>
            </w:pPr>
          </w:p>
        </w:tc>
        <w:tc>
          <w:tcPr>
            <w:tcW w:w="851" w:type="dxa"/>
            <w:vMerge/>
          </w:tcPr>
          <w:p w:rsidR="00E15751" w:rsidRPr="004E41DD" w:rsidRDefault="00E15751" w:rsidP="00216CAC">
            <w:pPr>
              <w:spacing w:after="200" w:line="276" w:lineRule="auto"/>
              <w:rPr>
                <w:rFonts w:eastAsiaTheme="minorHAnsi"/>
                <w:sz w:val="22"/>
                <w:szCs w:val="22"/>
                <w:lang w:eastAsia="en-US"/>
              </w:rPr>
            </w:pPr>
          </w:p>
        </w:tc>
        <w:tc>
          <w:tcPr>
            <w:tcW w:w="850" w:type="dxa"/>
            <w:vMerge/>
          </w:tcPr>
          <w:p w:rsidR="00E15751" w:rsidRPr="004E41DD" w:rsidRDefault="00E15751" w:rsidP="00216CAC">
            <w:pPr>
              <w:spacing w:after="200" w:line="276" w:lineRule="auto"/>
              <w:rPr>
                <w:rFonts w:eastAsiaTheme="minorHAnsi"/>
                <w:sz w:val="22"/>
                <w:szCs w:val="22"/>
                <w:lang w:eastAsia="en-US"/>
              </w:rPr>
            </w:pPr>
          </w:p>
        </w:tc>
        <w:tc>
          <w:tcPr>
            <w:tcW w:w="851" w:type="dxa"/>
          </w:tcPr>
          <w:p w:rsidR="00E15751" w:rsidRPr="004E41DD" w:rsidRDefault="00E15751" w:rsidP="00216CAC">
            <w:pPr>
              <w:widowControl w:val="0"/>
              <w:autoSpaceDE w:val="0"/>
              <w:autoSpaceDN w:val="0"/>
              <w:jc w:val="center"/>
              <w:rPr>
                <w:sz w:val="22"/>
                <w:szCs w:val="22"/>
              </w:rPr>
            </w:pPr>
            <w:r w:rsidRPr="004E41DD">
              <w:rPr>
                <w:sz w:val="22"/>
                <w:szCs w:val="22"/>
              </w:rPr>
              <w:t>2019</w:t>
            </w:r>
          </w:p>
        </w:tc>
        <w:tc>
          <w:tcPr>
            <w:tcW w:w="850" w:type="dxa"/>
          </w:tcPr>
          <w:p w:rsidR="00E15751" w:rsidRPr="004E41DD" w:rsidRDefault="00E15751" w:rsidP="00216CAC">
            <w:pPr>
              <w:widowControl w:val="0"/>
              <w:autoSpaceDE w:val="0"/>
              <w:autoSpaceDN w:val="0"/>
              <w:jc w:val="center"/>
              <w:rPr>
                <w:sz w:val="22"/>
                <w:szCs w:val="22"/>
              </w:rPr>
            </w:pPr>
            <w:r w:rsidRPr="004E41DD">
              <w:rPr>
                <w:sz w:val="22"/>
                <w:szCs w:val="22"/>
              </w:rPr>
              <w:t>2020</w:t>
            </w:r>
          </w:p>
        </w:tc>
        <w:tc>
          <w:tcPr>
            <w:tcW w:w="851" w:type="dxa"/>
          </w:tcPr>
          <w:p w:rsidR="00E15751" w:rsidRPr="004E41DD" w:rsidRDefault="00E15751" w:rsidP="00216CAC">
            <w:pPr>
              <w:widowControl w:val="0"/>
              <w:autoSpaceDE w:val="0"/>
              <w:autoSpaceDN w:val="0"/>
              <w:jc w:val="center"/>
              <w:rPr>
                <w:sz w:val="22"/>
                <w:szCs w:val="22"/>
              </w:rPr>
            </w:pPr>
            <w:r w:rsidRPr="004E41DD">
              <w:rPr>
                <w:sz w:val="22"/>
                <w:szCs w:val="22"/>
              </w:rPr>
              <w:t>2021</w:t>
            </w:r>
          </w:p>
        </w:tc>
        <w:tc>
          <w:tcPr>
            <w:tcW w:w="708" w:type="dxa"/>
          </w:tcPr>
          <w:p w:rsidR="00E15751" w:rsidRPr="004E41DD" w:rsidRDefault="00E15751" w:rsidP="00216CAC">
            <w:pPr>
              <w:widowControl w:val="0"/>
              <w:autoSpaceDE w:val="0"/>
              <w:autoSpaceDN w:val="0"/>
              <w:jc w:val="center"/>
              <w:rPr>
                <w:sz w:val="22"/>
                <w:szCs w:val="22"/>
              </w:rPr>
            </w:pPr>
            <w:r w:rsidRPr="004E41DD">
              <w:rPr>
                <w:sz w:val="22"/>
                <w:szCs w:val="22"/>
              </w:rPr>
              <w:t>2022</w:t>
            </w:r>
          </w:p>
        </w:tc>
        <w:tc>
          <w:tcPr>
            <w:tcW w:w="851" w:type="dxa"/>
          </w:tcPr>
          <w:p w:rsidR="00E15751" w:rsidRPr="004E41DD" w:rsidRDefault="00E15751" w:rsidP="00216CAC">
            <w:pPr>
              <w:widowControl w:val="0"/>
              <w:autoSpaceDE w:val="0"/>
              <w:autoSpaceDN w:val="0"/>
              <w:jc w:val="center"/>
              <w:rPr>
                <w:sz w:val="22"/>
                <w:szCs w:val="22"/>
              </w:rPr>
            </w:pPr>
            <w:r w:rsidRPr="004E41DD">
              <w:rPr>
                <w:sz w:val="22"/>
                <w:szCs w:val="22"/>
              </w:rPr>
              <w:t>2023</w:t>
            </w:r>
          </w:p>
        </w:tc>
        <w:tc>
          <w:tcPr>
            <w:tcW w:w="850" w:type="dxa"/>
          </w:tcPr>
          <w:p w:rsidR="00E15751" w:rsidRPr="004E41DD" w:rsidRDefault="00E15751" w:rsidP="00216CAC">
            <w:pPr>
              <w:widowControl w:val="0"/>
              <w:autoSpaceDE w:val="0"/>
              <w:autoSpaceDN w:val="0"/>
              <w:jc w:val="center"/>
              <w:rPr>
                <w:sz w:val="22"/>
                <w:szCs w:val="22"/>
              </w:rPr>
            </w:pPr>
            <w:r w:rsidRPr="004E41DD">
              <w:rPr>
                <w:sz w:val="22"/>
                <w:szCs w:val="22"/>
              </w:rPr>
              <w:t>2024</w:t>
            </w:r>
          </w:p>
        </w:tc>
      </w:tr>
      <w:tr w:rsidR="00E15751" w:rsidRPr="004E41DD" w:rsidTr="00E15751">
        <w:tc>
          <w:tcPr>
            <w:tcW w:w="11057" w:type="dxa"/>
            <w:gridSpan w:val="11"/>
          </w:tcPr>
          <w:p w:rsidR="00E15751" w:rsidRPr="004E41DD" w:rsidRDefault="00E15751" w:rsidP="00216CAC">
            <w:pPr>
              <w:widowControl w:val="0"/>
              <w:autoSpaceDE w:val="0"/>
              <w:autoSpaceDN w:val="0"/>
              <w:jc w:val="center"/>
              <w:outlineLvl w:val="6"/>
              <w:rPr>
                <w:sz w:val="22"/>
                <w:szCs w:val="22"/>
              </w:rPr>
            </w:pPr>
            <w:r w:rsidRPr="004E41DD">
              <w:rPr>
                <w:sz w:val="22"/>
                <w:szCs w:val="22"/>
              </w:rPr>
              <w:t>«Развитие материально-технической базы для занятий населения области физической культурой и спортом»</w:t>
            </w:r>
          </w:p>
        </w:tc>
      </w:tr>
      <w:tr w:rsidR="00E15751" w:rsidRPr="004E41DD" w:rsidTr="00E15751">
        <w:tc>
          <w:tcPr>
            <w:tcW w:w="680" w:type="dxa"/>
          </w:tcPr>
          <w:p w:rsidR="00E15751" w:rsidRPr="00BB7676" w:rsidRDefault="00E15751" w:rsidP="008A41F9">
            <w:pPr>
              <w:pStyle w:val="ConsPlusNormal"/>
              <w:jc w:val="center"/>
              <w:rPr>
                <w:rFonts w:ascii="Times New Roman" w:hAnsi="Times New Roman" w:cs="Times New Roman"/>
              </w:rPr>
            </w:pPr>
            <w:r w:rsidRPr="00BB7676">
              <w:rPr>
                <w:rFonts w:ascii="Times New Roman" w:hAnsi="Times New Roman" w:cs="Times New Roman"/>
              </w:rPr>
              <w:t>1</w:t>
            </w:r>
          </w:p>
        </w:tc>
        <w:tc>
          <w:tcPr>
            <w:tcW w:w="3148" w:type="dxa"/>
          </w:tcPr>
          <w:p w:rsidR="00E15751" w:rsidRPr="00BB7676" w:rsidRDefault="00E15751" w:rsidP="008A41F9">
            <w:pPr>
              <w:pStyle w:val="ConsPlusNormal"/>
              <w:rPr>
                <w:rFonts w:ascii="Times New Roman" w:hAnsi="Times New Roman" w:cs="Times New Roman"/>
              </w:rPr>
            </w:pPr>
            <w:r w:rsidRPr="00BB7676">
              <w:rPr>
                <w:rFonts w:ascii="Times New Roman" w:hAnsi="Times New Roman" w:cs="Times New Roman"/>
              </w:rPr>
              <w:t xml:space="preserve">Количество спортивных объектов областной собственности и муниципальной собственности, на которых проводились работы по </w:t>
            </w:r>
            <w:r>
              <w:rPr>
                <w:rFonts w:ascii="Times New Roman" w:hAnsi="Times New Roman" w:cs="Times New Roman"/>
              </w:rPr>
              <w:t xml:space="preserve">текущему, </w:t>
            </w:r>
            <w:r w:rsidRPr="00BB7676">
              <w:rPr>
                <w:rFonts w:ascii="Times New Roman" w:hAnsi="Times New Roman" w:cs="Times New Roman"/>
              </w:rPr>
              <w:t>капитальному ремонту, реконструкции, приобретению и монтажу спортивно-технологического и иного необходимого оборудования</w:t>
            </w:r>
          </w:p>
        </w:tc>
        <w:tc>
          <w:tcPr>
            <w:tcW w:w="567" w:type="dxa"/>
          </w:tcPr>
          <w:p w:rsidR="00E15751" w:rsidRPr="00BB7676" w:rsidRDefault="00E15751" w:rsidP="008A41F9">
            <w:pPr>
              <w:pStyle w:val="ConsPlusNormal"/>
              <w:rPr>
                <w:rFonts w:ascii="Times New Roman" w:hAnsi="Times New Roman" w:cs="Times New Roman"/>
              </w:rPr>
            </w:pPr>
            <w:r w:rsidRPr="00BB7676">
              <w:rPr>
                <w:rFonts w:ascii="Times New Roman" w:hAnsi="Times New Roman" w:cs="Times New Roman"/>
              </w:rPr>
              <w:t>ед.</w:t>
            </w:r>
          </w:p>
        </w:tc>
        <w:tc>
          <w:tcPr>
            <w:tcW w:w="851" w:type="dxa"/>
          </w:tcPr>
          <w:p w:rsidR="00E15751" w:rsidRPr="00BB7676" w:rsidRDefault="00E15751" w:rsidP="008A41F9">
            <w:pPr>
              <w:pStyle w:val="ConsPlusNormal"/>
              <w:jc w:val="right"/>
              <w:rPr>
                <w:rFonts w:ascii="Times New Roman" w:hAnsi="Times New Roman" w:cs="Times New Roman"/>
              </w:rPr>
            </w:pPr>
            <w:r>
              <w:rPr>
                <w:rFonts w:ascii="Times New Roman" w:hAnsi="Times New Roman" w:cs="Times New Roman"/>
              </w:rPr>
              <w:t>3</w:t>
            </w:r>
          </w:p>
        </w:tc>
        <w:tc>
          <w:tcPr>
            <w:tcW w:w="850" w:type="dxa"/>
          </w:tcPr>
          <w:p w:rsidR="00E15751" w:rsidRPr="00BB7676" w:rsidRDefault="00484E0A" w:rsidP="008A41F9">
            <w:pPr>
              <w:pStyle w:val="ConsPlusNormal"/>
              <w:jc w:val="right"/>
              <w:rPr>
                <w:rFonts w:ascii="Times New Roman" w:hAnsi="Times New Roman" w:cs="Times New Roman"/>
              </w:rPr>
            </w:pPr>
            <w:r>
              <w:rPr>
                <w:rFonts w:ascii="Times New Roman" w:hAnsi="Times New Roman" w:cs="Times New Roman"/>
              </w:rPr>
              <w:t>8</w:t>
            </w:r>
          </w:p>
        </w:tc>
        <w:tc>
          <w:tcPr>
            <w:tcW w:w="851" w:type="dxa"/>
          </w:tcPr>
          <w:p w:rsidR="00E15751" w:rsidRPr="00BB7676" w:rsidRDefault="00484E0A" w:rsidP="008A41F9">
            <w:pPr>
              <w:pStyle w:val="ConsPlusNormal"/>
              <w:jc w:val="right"/>
              <w:rPr>
                <w:rFonts w:ascii="Times New Roman" w:hAnsi="Times New Roman" w:cs="Times New Roman"/>
              </w:rPr>
            </w:pPr>
            <w:r>
              <w:rPr>
                <w:rFonts w:ascii="Times New Roman" w:hAnsi="Times New Roman" w:cs="Times New Roman"/>
              </w:rPr>
              <w:t>4</w:t>
            </w:r>
          </w:p>
        </w:tc>
        <w:tc>
          <w:tcPr>
            <w:tcW w:w="850" w:type="dxa"/>
          </w:tcPr>
          <w:p w:rsidR="00E15751" w:rsidRPr="00BB7676" w:rsidRDefault="00484E0A" w:rsidP="008A41F9">
            <w:pPr>
              <w:pStyle w:val="ConsPlusNormal"/>
              <w:jc w:val="right"/>
              <w:rPr>
                <w:rFonts w:ascii="Times New Roman" w:hAnsi="Times New Roman" w:cs="Times New Roman"/>
              </w:rPr>
            </w:pPr>
            <w:r>
              <w:rPr>
                <w:rFonts w:ascii="Times New Roman" w:hAnsi="Times New Roman" w:cs="Times New Roman"/>
              </w:rPr>
              <w:t>4</w:t>
            </w:r>
          </w:p>
        </w:tc>
        <w:tc>
          <w:tcPr>
            <w:tcW w:w="851" w:type="dxa"/>
          </w:tcPr>
          <w:p w:rsidR="00E15751" w:rsidRPr="00BB7676" w:rsidRDefault="00E15751" w:rsidP="008A41F9">
            <w:pPr>
              <w:pStyle w:val="ConsPlusNormal"/>
              <w:jc w:val="right"/>
              <w:rPr>
                <w:rFonts w:ascii="Times New Roman" w:hAnsi="Times New Roman" w:cs="Times New Roman"/>
              </w:rPr>
            </w:pPr>
            <w:r w:rsidRPr="00BB7676">
              <w:rPr>
                <w:rFonts w:ascii="Times New Roman" w:hAnsi="Times New Roman" w:cs="Times New Roman"/>
              </w:rPr>
              <w:t>4</w:t>
            </w:r>
          </w:p>
        </w:tc>
        <w:tc>
          <w:tcPr>
            <w:tcW w:w="708" w:type="dxa"/>
          </w:tcPr>
          <w:p w:rsidR="00E15751" w:rsidRPr="00BB7676" w:rsidRDefault="00484E0A" w:rsidP="008A41F9">
            <w:pPr>
              <w:pStyle w:val="ConsPlusNormal"/>
              <w:jc w:val="right"/>
              <w:rPr>
                <w:rFonts w:ascii="Times New Roman" w:hAnsi="Times New Roman" w:cs="Times New Roman"/>
              </w:rPr>
            </w:pPr>
            <w:r>
              <w:rPr>
                <w:rFonts w:ascii="Times New Roman" w:hAnsi="Times New Roman" w:cs="Times New Roman"/>
              </w:rPr>
              <w:t>4</w:t>
            </w:r>
          </w:p>
        </w:tc>
        <w:tc>
          <w:tcPr>
            <w:tcW w:w="851" w:type="dxa"/>
          </w:tcPr>
          <w:p w:rsidR="00E15751" w:rsidRPr="00BB7676" w:rsidRDefault="00484E0A" w:rsidP="008A41F9">
            <w:pPr>
              <w:pStyle w:val="ConsPlusNormal"/>
              <w:jc w:val="right"/>
              <w:rPr>
                <w:rFonts w:ascii="Times New Roman" w:hAnsi="Times New Roman" w:cs="Times New Roman"/>
              </w:rPr>
            </w:pPr>
            <w:r>
              <w:rPr>
                <w:rFonts w:ascii="Times New Roman" w:hAnsi="Times New Roman" w:cs="Times New Roman"/>
              </w:rPr>
              <w:t>4</w:t>
            </w:r>
          </w:p>
        </w:tc>
        <w:tc>
          <w:tcPr>
            <w:tcW w:w="850" w:type="dxa"/>
          </w:tcPr>
          <w:p w:rsidR="00E15751" w:rsidRPr="00BB7676" w:rsidRDefault="00484E0A" w:rsidP="008A41F9">
            <w:pPr>
              <w:pStyle w:val="ConsPlusNormal"/>
              <w:jc w:val="right"/>
              <w:rPr>
                <w:rFonts w:ascii="Times New Roman" w:hAnsi="Times New Roman" w:cs="Times New Roman"/>
              </w:rPr>
            </w:pPr>
            <w:r>
              <w:rPr>
                <w:rFonts w:ascii="Times New Roman" w:hAnsi="Times New Roman" w:cs="Times New Roman"/>
              </w:rPr>
              <w:t>4</w:t>
            </w:r>
          </w:p>
        </w:tc>
      </w:tr>
      <w:tr w:rsidR="00E15751" w:rsidRPr="004E41DD" w:rsidTr="00E15751">
        <w:tc>
          <w:tcPr>
            <w:tcW w:w="680" w:type="dxa"/>
          </w:tcPr>
          <w:p w:rsidR="00E15751" w:rsidRPr="00BB7676" w:rsidRDefault="00E15751" w:rsidP="008A41F9">
            <w:pPr>
              <w:pStyle w:val="ConsPlusNormal"/>
              <w:rPr>
                <w:rFonts w:ascii="Times New Roman" w:hAnsi="Times New Roman" w:cs="Times New Roman"/>
              </w:rPr>
            </w:pPr>
          </w:p>
        </w:tc>
        <w:tc>
          <w:tcPr>
            <w:tcW w:w="3148" w:type="dxa"/>
          </w:tcPr>
          <w:p w:rsidR="00E15751" w:rsidRPr="00BB7676" w:rsidRDefault="00E15751" w:rsidP="008A41F9">
            <w:pPr>
              <w:pStyle w:val="ConsPlusNormal"/>
              <w:rPr>
                <w:rFonts w:ascii="Times New Roman" w:hAnsi="Times New Roman" w:cs="Times New Roman"/>
              </w:rPr>
            </w:pPr>
            <w:r w:rsidRPr="00BB7676">
              <w:rPr>
                <w:rFonts w:ascii="Times New Roman" w:hAnsi="Times New Roman" w:cs="Times New Roman"/>
              </w:rPr>
              <w:t>в том числе:</w:t>
            </w:r>
          </w:p>
        </w:tc>
        <w:tc>
          <w:tcPr>
            <w:tcW w:w="567" w:type="dxa"/>
          </w:tcPr>
          <w:p w:rsidR="00E15751" w:rsidRPr="00BB7676" w:rsidRDefault="00E15751" w:rsidP="008A41F9">
            <w:pPr>
              <w:pStyle w:val="ConsPlusNormal"/>
              <w:rPr>
                <w:rFonts w:ascii="Times New Roman" w:hAnsi="Times New Roman" w:cs="Times New Roman"/>
              </w:rPr>
            </w:pPr>
          </w:p>
        </w:tc>
        <w:tc>
          <w:tcPr>
            <w:tcW w:w="851" w:type="dxa"/>
          </w:tcPr>
          <w:p w:rsidR="00E15751" w:rsidRPr="00BB7676" w:rsidRDefault="00E15751" w:rsidP="008A41F9">
            <w:pPr>
              <w:pStyle w:val="ConsPlusNormal"/>
              <w:rPr>
                <w:rFonts w:ascii="Times New Roman" w:hAnsi="Times New Roman" w:cs="Times New Roman"/>
              </w:rPr>
            </w:pPr>
          </w:p>
        </w:tc>
        <w:tc>
          <w:tcPr>
            <w:tcW w:w="850" w:type="dxa"/>
          </w:tcPr>
          <w:p w:rsidR="00E15751" w:rsidRPr="00BB7676" w:rsidRDefault="00E15751" w:rsidP="008A41F9">
            <w:pPr>
              <w:pStyle w:val="ConsPlusNormal"/>
              <w:rPr>
                <w:rFonts w:ascii="Times New Roman" w:hAnsi="Times New Roman" w:cs="Times New Roman"/>
              </w:rPr>
            </w:pPr>
          </w:p>
        </w:tc>
        <w:tc>
          <w:tcPr>
            <w:tcW w:w="851" w:type="dxa"/>
          </w:tcPr>
          <w:p w:rsidR="00E15751" w:rsidRPr="00BB7676" w:rsidRDefault="00E15751" w:rsidP="008A41F9">
            <w:pPr>
              <w:pStyle w:val="ConsPlusNormal"/>
              <w:rPr>
                <w:rFonts w:ascii="Times New Roman" w:hAnsi="Times New Roman" w:cs="Times New Roman"/>
              </w:rPr>
            </w:pPr>
          </w:p>
        </w:tc>
        <w:tc>
          <w:tcPr>
            <w:tcW w:w="850" w:type="dxa"/>
          </w:tcPr>
          <w:p w:rsidR="00E15751" w:rsidRPr="00BB7676" w:rsidRDefault="00E15751" w:rsidP="008A41F9">
            <w:pPr>
              <w:pStyle w:val="ConsPlusNormal"/>
              <w:rPr>
                <w:rFonts w:ascii="Times New Roman" w:hAnsi="Times New Roman" w:cs="Times New Roman"/>
              </w:rPr>
            </w:pPr>
          </w:p>
        </w:tc>
        <w:tc>
          <w:tcPr>
            <w:tcW w:w="851" w:type="dxa"/>
          </w:tcPr>
          <w:p w:rsidR="00E15751" w:rsidRPr="00BB7676" w:rsidRDefault="00E15751" w:rsidP="008A41F9">
            <w:pPr>
              <w:pStyle w:val="ConsPlusNormal"/>
              <w:rPr>
                <w:rFonts w:ascii="Times New Roman" w:hAnsi="Times New Roman" w:cs="Times New Roman"/>
              </w:rPr>
            </w:pPr>
          </w:p>
        </w:tc>
        <w:tc>
          <w:tcPr>
            <w:tcW w:w="708" w:type="dxa"/>
          </w:tcPr>
          <w:p w:rsidR="00E15751" w:rsidRPr="00BB7676" w:rsidRDefault="00E15751" w:rsidP="008A41F9">
            <w:pPr>
              <w:pStyle w:val="ConsPlusNormal"/>
              <w:rPr>
                <w:rFonts w:ascii="Times New Roman" w:hAnsi="Times New Roman" w:cs="Times New Roman"/>
              </w:rPr>
            </w:pPr>
          </w:p>
        </w:tc>
        <w:tc>
          <w:tcPr>
            <w:tcW w:w="851" w:type="dxa"/>
          </w:tcPr>
          <w:p w:rsidR="00E15751" w:rsidRPr="00BB7676" w:rsidRDefault="00E15751" w:rsidP="008A41F9">
            <w:pPr>
              <w:pStyle w:val="ConsPlusNormal"/>
              <w:rPr>
                <w:rFonts w:ascii="Times New Roman" w:hAnsi="Times New Roman" w:cs="Times New Roman"/>
              </w:rPr>
            </w:pPr>
          </w:p>
        </w:tc>
        <w:tc>
          <w:tcPr>
            <w:tcW w:w="850" w:type="dxa"/>
          </w:tcPr>
          <w:p w:rsidR="00E15751" w:rsidRPr="00BB7676" w:rsidRDefault="00E15751" w:rsidP="008A41F9">
            <w:pPr>
              <w:pStyle w:val="ConsPlusNormal"/>
              <w:rPr>
                <w:rFonts w:ascii="Times New Roman" w:hAnsi="Times New Roman" w:cs="Times New Roman"/>
              </w:rPr>
            </w:pPr>
          </w:p>
        </w:tc>
      </w:tr>
      <w:tr w:rsidR="00E15751" w:rsidRPr="004E41DD" w:rsidTr="00E15751">
        <w:tc>
          <w:tcPr>
            <w:tcW w:w="680" w:type="dxa"/>
          </w:tcPr>
          <w:p w:rsidR="00E15751" w:rsidRPr="00BB7676" w:rsidRDefault="00E15751" w:rsidP="008A41F9">
            <w:pPr>
              <w:pStyle w:val="ConsPlusNormal"/>
              <w:jc w:val="center"/>
              <w:rPr>
                <w:rFonts w:ascii="Times New Roman" w:hAnsi="Times New Roman" w:cs="Times New Roman"/>
              </w:rPr>
            </w:pPr>
            <w:r w:rsidRPr="00BB7676">
              <w:rPr>
                <w:rFonts w:ascii="Times New Roman" w:hAnsi="Times New Roman" w:cs="Times New Roman"/>
              </w:rPr>
              <w:t>1.1</w:t>
            </w:r>
          </w:p>
        </w:tc>
        <w:tc>
          <w:tcPr>
            <w:tcW w:w="3148" w:type="dxa"/>
          </w:tcPr>
          <w:p w:rsidR="00E15751" w:rsidRPr="00BB7676" w:rsidRDefault="00E15751" w:rsidP="008A41F9">
            <w:pPr>
              <w:pStyle w:val="ConsPlusNormal"/>
              <w:rPr>
                <w:rFonts w:ascii="Times New Roman" w:hAnsi="Times New Roman" w:cs="Times New Roman"/>
              </w:rPr>
            </w:pPr>
            <w:r w:rsidRPr="00BB7676">
              <w:rPr>
                <w:rFonts w:ascii="Times New Roman" w:hAnsi="Times New Roman" w:cs="Times New Roman"/>
              </w:rPr>
              <w:t>Количество спортивных объектов муниципальной собственности, на которых проводились работы по капитальному ремонту, реконструкции, приобретению и монтажу спортивно-технологического и иного необходимого оборудования за счет субсидий из областного бюджета</w:t>
            </w:r>
          </w:p>
        </w:tc>
        <w:tc>
          <w:tcPr>
            <w:tcW w:w="567" w:type="dxa"/>
          </w:tcPr>
          <w:p w:rsidR="00E15751" w:rsidRPr="00BB7676" w:rsidRDefault="00E15751" w:rsidP="008A41F9">
            <w:pPr>
              <w:pStyle w:val="ConsPlusNormal"/>
              <w:rPr>
                <w:rFonts w:ascii="Times New Roman" w:hAnsi="Times New Roman" w:cs="Times New Roman"/>
              </w:rPr>
            </w:pPr>
            <w:r w:rsidRPr="00BB7676">
              <w:rPr>
                <w:rFonts w:ascii="Times New Roman" w:hAnsi="Times New Roman" w:cs="Times New Roman"/>
              </w:rPr>
              <w:t>ед.</w:t>
            </w:r>
          </w:p>
        </w:tc>
        <w:tc>
          <w:tcPr>
            <w:tcW w:w="851" w:type="dxa"/>
          </w:tcPr>
          <w:p w:rsidR="00E15751" w:rsidRPr="00BB7676" w:rsidRDefault="00E15751" w:rsidP="008A41F9">
            <w:pPr>
              <w:pStyle w:val="ConsPlusNormal"/>
              <w:jc w:val="right"/>
              <w:rPr>
                <w:rFonts w:ascii="Times New Roman" w:hAnsi="Times New Roman" w:cs="Times New Roman"/>
              </w:rPr>
            </w:pPr>
            <w:r w:rsidRPr="00BB7676">
              <w:rPr>
                <w:rFonts w:ascii="Times New Roman" w:hAnsi="Times New Roman" w:cs="Times New Roman"/>
              </w:rPr>
              <w:t>-</w:t>
            </w:r>
          </w:p>
        </w:tc>
        <w:tc>
          <w:tcPr>
            <w:tcW w:w="850" w:type="dxa"/>
          </w:tcPr>
          <w:p w:rsidR="00E15751" w:rsidRPr="00BB7676" w:rsidRDefault="00484E0A" w:rsidP="008A41F9">
            <w:pPr>
              <w:pStyle w:val="ConsPlusNormal"/>
              <w:jc w:val="right"/>
              <w:rPr>
                <w:rFonts w:ascii="Times New Roman" w:hAnsi="Times New Roman" w:cs="Times New Roman"/>
              </w:rPr>
            </w:pPr>
            <w:r>
              <w:rPr>
                <w:rFonts w:ascii="Times New Roman" w:hAnsi="Times New Roman" w:cs="Times New Roman"/>
              </w:rPr>
              <w:t>1</w:t>
            </w:r>
          </w:p>
        </w:tc>
        <w:tc>
          <w:tcPr>
            <w:tcW w:w="851" w:type="dxa"/>
          </w:tcPr>
          <w:p w:rsidR="00E15751" w:rsidRPr="00BB7676" w:rsidRDefault="00E15751" w:rsidP="008A41F9">
            <w:pPr>
              <w:pStyle w:val="ConsPlusNormal"/>
              <w:jc w:val="right"/>
              <w:rPr>
                <w:rFonts w:ascii="Times New Roman" w:hAnsi="Times New Roman" w:cs="Times New Roman"/>
              </w:rPr>
            </w:pPr>
            <w:r w:rsidRPr="00BB7676">
              <w:rPr>
                <w:rFonts w:ascii="Times New Roman" w:hAnsi="Times New Roman" w:cs="Times New Roman"/>
              </w:rPr>
              <w:t>-</w:t>
            </w:r>
          </w:p>
        </w:tc>
        <w:tc>
          <w:tcPr>
            <w:tcW w:w="850" w:type="dxa"/>
          </w:tcPr>
          <w:p w:rsidR="00E15751" w:rsidRPr="00BB7676" w:rsidRDefault="00E15751" w:rsidP="008A41F9">
            <w:pPr>
              <w:pStyle w:val="ConsPlusNormal"/>
              <w:jc w:val="right"/>
              <w:rPr>
                <w:rFonts w:ascii="Times New Roman" w:hAnsi="Times New Roman" w:cs="Times New Roman"/>
              </w:rPr>
            </w:pPr>
            <w:r w:rsidRPr="00BB7676">
              <w:rPr>
                <w:rFonts w:ascii="Times New Roman" w:hAnsi="Times New Roman" w:cs="Times New Roman"/>
              </w:rPr>
              <w:t>-</w:t>
            </w:r>
          </w:p>
        </w:tc>
        <w:tc>
          <w:tcPr>
            <w:tcW w:w="851" w:type="dxa"/>
          </w:tcPr>
          <w:p w:rsidR="00E15751" w:rsidRPr="00BB7676" w:rsidRDefault="00E15751" w:rsidP="008A41F9">
            <w:pPr>
              <w:pStyle w:val="ConsPlusNormal"/>
              <w:jc w:val="right"/>
              <w:rPr>
                <w:rFonts w:ascii="Times New Roman" w:hAnsi="Times New Roman" w:cs="Times New Roman"/>
              </w:rPr>
            </w:pPr>
            <w:r w:rsidRPr="00BB7676">
              <w:rPr>
                <w:rFonts w:ascii="Times New Roman" w:hAnsi="Times New Roman" w:cs="Times New Roman"/>
              </w:rPr>
              <w:t>-</w:t>
            </w:r>
          </w:p>
        </w:tc>
        <w:tc>
          <w:tcPr>
            <w:tcW w:w="708" w:type="dxa"/>
          </w:tcPr>
          <w:p w:rsidR="00E15751" w:rsidRPr="00BB7676" w:rsidRDefault="00E15751" w:rsidP="008A41F9">
            <w:pPr>
              <w:pStyle w:val="ConsPlusNormal"/>
              <w:jc w:val="right"/>
              <w:rPr>
                <w:rFonts w:ascii="Times New Roman" w:hAnsi="Times New Roman" w:cs="Times New Roman"/>
              </w:rPr>
            </w:pPr>
            <w:r w:rsidRPr="00BB7676">
              <w:rPr>
                <w:rFonts w:ascii="Times New Roman" w:hAnsi="Times New Roman" w:cs="Times New Roman"/>
              </w:rPr>
              <w:t>-</w:t>
            </w:r>
          </w:p>
        </w:tc>
        <w:tc>
          <w:tcPr>
            <w:tcW w:w="851" w:type="dxa"/>
          </w:tcPr>
          <w:p w:rsidR="00E15751" w:rsidRPr="00BB7676" w:rsidRDefault="00484E0A" w:rsidP="008A41F9">
            <w:pPr>
              <w:pStyle w:val="ConsPlusNormal"/>
              <w:jc w:val="right"/>
              <w:rPr>
                <w:rFonts w:ascii="Times New Roman" w:hAnsi="Times New Roman" w:cs="Times New Roman"/>
              </w:rPr>
            </w:pPr>
            <w:r>
              <w:rPr>
                <w:rFonts w:ascii="Times New Roman" w:hAnsi="Times New Roman" w:cs="Times New Roman"/>
              </w:rPr>
              <w:t>-</w:t>
            </w:r>
          </w:p>
        </w:tc>
        <w:tc>
          <w:tcPr>
            <w:tcW w:w="850" w:type="dxa"/>
          </w:tcPr>
          <w:p w:rsidR="00E15751" w:rsidRPr="00BB7676" w:rsidRDefault="00E15751" w:rsidP="008A41F9">
            <w:pPr>
              <w:pStyle w:val="ConsPlusNormal"/>
              <w:jc w:val="right"/>
              <w:rPr>
                <w:rFonts w:ascii="Times New Roman" w:hAnsi="Times New Roman" w:cs="Times New Roman"/>
              </w:rPr>
            </w:pPr>
            <w:r w:rsidRPr="00BB7676">
              <w:rPr>
                <w:rFonts w:ascii="Times New Roman" w:hAnsi="Times New Roman" w:cs="Times New Roman"/>
              </w:rPr>
              <w:t>-</w:t>
            </w:r>
          </w:p>
        </w:tc>
      </w:tr>
    </w:tbl>
    <w:p w:rsidR="003E21A4" w:rsidRPr="004E41DD" w:rsidRDefault="003E21A4" w:rsidP="00A13ACE">
      <w:pPr>
        <w:widowControl w:val="0"/>
        <w:autoSpaceDE w:val="0"/>
        <w:autoSpaceDN w:val="0"/>
        <w:jc w:val="both"/>
        <w:rPr>
          <w:rFonts w:ascii="Calibri" w:hAnsi="Calibri" w:cs="Calibri"/>
          <w:sz w:val="22"/>
          <w:szCs w:val="22"/>
        </w:rPr>
      </w:pPr>
    </w:p>
    <w:p w:rsidR="003E21A4" w:rsidRPr="004E41DD" w:rsidRDefault="003E21A4" w:rsidP="003E21A4">
      <w:pPr>
        <w:widowControl w:val="0"/>
        <w:autoSpaceDE w:val="0"/>
        <w:autoSpaceDN w:val="0"/>
        <w:spacing w:before="220" w:line="20" w:lineRule="atLeast"/>
        <w:ind w:left="720"/>
        <w:contextualSpacing/>
        <w:jc w:val="center"/>
        <w:rPr>
          <w:b/>
          <w:sz w:val="22"/>
          <w:szCs w:val="22"/>
        </w:rPr>
      </w:pPr>
      <w:r w:rsidRPr="004E41DD">
        <w:rPr>
          <w:b/>
          <w:sz w:val="22"/>
          <w:szCs w:val="22"/>
        </w:rPr>
        <w:t>3.Объем финансирования подпрограммы</w:t>
      </w:r>
    </w:p>
    <w:tbl>
      <w:tblPr>
        <w:tblW w:w="11342" w:type="dxa"/>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1418"/>
        <w:gridCol w:w="1276"/>
        <w:gridCol w:w="1134"/>
        <w:gridCol w:w="1276"/>
        <w:gridCol w:w="1134"/>
        <w:gridCol w:w="1134"/>
        <w:gridCol w:w="1560"/>
      </w:tblGrid>
      <w:tr w:rsidR="001A3103" w:rsidRPr="004E41DD" w:rsidTr="00DA3C02">
        <w:tc>
          <w:tcPr>
            <w:tcW w:w="2410" w:type="dxa"/>
            <w:vMerge w:val="restart"/>
          </w:tcPr>
          <w:p w:rsidR="001A3103" w:rsidRPr="004E41DD" w:rsidRDefault="001A3103" w:rsidP="001A4073">
            <w:pPr>
              <w:widowControl w:val="0"/>
              <w:autoSpaceDE w:val="0"/>
              <w:autoSpaceDN w:val="0"/>
              <w:jc w:val="center"/>
              <w:rPr>
                <w:sz w:val="22"/>
                <w:szCs w:val="22"/>
              </w:rPr>
            </w:pPr>
            <w:r w:rsidRPr="004E41DD">
              <w:rPr>
                <w:sz w:val="22"/>
                <w:szCs w:val="22"/>
              </w:rPr>
              <w:t>Наименование показателя</w:t>
            </w:r>
          </w:p>
        </w:tc>
        <w:tc>
          <w:tcPr>
            <w:tcW w:w="1418" w:type="dxa"/>
            <w:vMerge w:val="restart"/>
          </w:tcPr>
          <w:p w:rsidR="001A3103" w:rsidRPr="004E41DD" w:rsidRDefault="001A3103" w:rsidP="001A4073">
            <w:pPr>
              <w:widowControl w:val="0"/>
              <w:autoSpaceDE w:val="0"/>
              <w:autoSpaceDN w:val="0"/>
              <w:jc w:val="center"/>
              <w:rPr>
                <w:sz w:val="22"/>
                <w:szCs w:val="22"/>
              </w:rPr>
            </w:pPr>
            <w:r w:rsidRPr="004E41DD">
              <w:rPr>
                <w:sz w:val="22"/>
                <w:szCs w:val="22"/>
              </w:rPr>
              <w:t>Всего</w:t>
            </w:r>
          </w:p>
        </w:tc>
        <w:tc>
          <w:tcPr>
            <w:tcW w:w="7514" w:type="dxa"/>
            <w:gridSpan w:val="6"/>
          </w:tcPr>
          <w:p w:rsidR="001A3103" w:rsidRPr="004E41DD" w:rsidRDefault="001A3103" w:rsidP="001A4073">
            <w:pPr>
              <w:widowControl w:val="0"/>
              <w:autoSpaceDE w:val="0"/>
              <w:autoSpaceDN w:val="0"/>
              <w:jc w:val="center"/>
              <w:rPr>
                <w:sz w:val="22"/>
                <w:szCs w:val="22"/>
              </w:rPr>
            </w:pPr>
            <w:r w:rsidRPr="004E41DD">
              <w:rPr>
                <w:sz w:val="22"/>
                <w:szCs w:val="22"/>
              </w:rPr>
              <w:t>В том числе по годам</w:t>
            </w:r>
          </w:p>
        </w:tc>
      </w:tr>
      <w:tr w:rsidR="001A3103" w:rsidRPr="004E41DD" w:rsidTr="00DA3C02">
        <w:tc>
          <w:tcPr>
            <w:tcW w:w="2410" w:type="dxa"/>
            <w:vMerge/>
          </w:tcPr>
          <w:p w:rsidR="001A3103" w:rsidRPr="004E41DD" w:rsidRDefault="001A3103" w:rsidP="001A4073">
            <w:pPr>
              <w:spacing w:after="200" w:line="276" w:lineRule="auto"/>
              <w:rPr>
                <w:rFonts w:eastAsiaTheme="minorHAnsi"/>
                <w:sz w:val="22"/>
                <w:szCs w:val="22"/>
                <w:lang w:eastAsia="en-US"/>
              </w:rPr>
            </w:pPr>
          </w:p>
        </w:tc>
        <w:tc>
          <w:tcPr>
            <w:tcW w:w="1418" w:type="dxa"/>
            <w:vMerge/>
          </w:tcPr>
          <w:p w:rsidR="001A3103" w:rsidRPr="004E41DD" w:rsidRDefault="001A3103" w:rsidP="001A4073">
            <w:pPr>
              <w:spacing w:after="200" w:line="276" w:lineRule="auto"/>
              <w:rPr>
                <w:rFonts w:eastAsiaTheme="minorHAnsi"/>
                <w:sz w:val="22"/>
                <w:szCs w:val="22"/>
                <w:lang w:eastAsia="en-US"/>
              </w:rPr>
            </w:pPr>
          </w:p>
        </w:tc>
        <w:tc>
          <w:tcPr>
            <w:tcW w:w="1276" w:type="dxa"/>
          </w:tcPr>
          <w:p w:rsidR="001A3103" w:rsidRPr="004E41DD" w:rsidRDefault="001A3103" w:rsidP="001A4073">
            <w:pPr>
              <w:widowControl w:val="0"/>
              <w:autoSpaceDE w:val="0"/>
              <w:autoSpaceDN w:val="0"/>
              <w:jc w:val="center"/>
              <w:rPr>
                <w:sz w:val="22"/>
                <w:szCs w:val="22"/>
              </w:rPr>
            </w:pPr>
            <w:r w:rsidRPr="004E41DD">
              <w:rPr>
                <w:sz w:val="22"/>
                <w:szCs w:val="22"/>
              </w:rPr>
              <w:t>2019</w:t>
            </w:r>
          </w:p>
        </w:tc>
        <w:tc>
          <w:tcPr>
            <w:tcW w:w="1134" w:type="dxa"/>
          </w:tcPr>
          <w:p w:rsidR="001A3103" w:rsidRPr="004E41DD" w:rsidRDefault="001A3103" w:rsidP="001A4073">
            <w:pPr>
              <w:widowControl w:val="0"/>
              <w:autoSpaceDE w:val="0"/>
              <w:autoSpaceDN w:val="0"/>
              <w:jc w:val="center"/>
              <w:rPr>
                <w:sz w:val="22"/>
                <w:szCs w:val="22"/>
              </w:rPr>
            </w:pPr>
            <w:r w:rsidRPr="004E41DD">
              <w:rPr>
                <w:sz w:val="22"/>
                <w:szCs w:val="22"/>
              </w:rPr>
              <w:t>2020</w:t>
            </w:r>
          </w:p>
        </w:tc>
        <w:tc>
          <w:tcPr>
            <w:tcW w:w="1276" w:type="dxa"/>
          </w:tcPr>
          <w:p w:rsidR="001A3103" w:rsidRPr="004E41DD" w:rsidRDefault="001A3103" w:rsidP="001A4073">
            <w:pPr>
              <w:widowControl w:val="0"/>
              <w:autoSpaceDE w:val="0"/>
              <w:autoSpaceDN w:val="0"/>
              <w:jc w:val="center"/>
              <w:rPr>
                <w:sz w:val="22"/>
                <w:szCs w:val="22"/>
              </w:rPr>
            </w:pPr>
            <w:r w:rsidRPr="004E41DD">
              <w:rPr>
                <w:sz w:val="22"/>
                <w:szCs w:val="22"/>
              </w:rPr>
              <w:t>2021</w:t>
            </w:r>
          </w:p>
        </w:tc>
        <w:tc>
          <w:tcPr>
            <w:tcW w:w="1134" w:type="dxa"/>
          </w:tcPr>
          <w:p w:rsidR="001A3103" w:rsidRPr="004E41DD" w:rsidRDefault="001A3103" w:rsidP="001A4073">
            <w:pPr>
              <w:widowControl w:val="0"/>
              <w:autoSpaceDE w:val="0"/>
              <w:autoSpaceDN w:val="0"/>
              <w:jc w:val="center"/>
              <w:rPr>
                <w:sz w:val="22"/>
                <w:szCs w:val="22"/>
              </w:rPr>
            </w:pPr>
            <w:r w:rsidRPr="004E41DD">
              <w:rPr>
                <w:sz w:val="22"/>
                <w:szCs w:val="22"/>
              </w:rPr>
              <w:t>2022</w:t>
            </w:r>
          </w:p>
        </w:tc>
        <w:tc>
          <w:tcPr>
            <w:tcW w:w="1134" w:type="dxa"/>
          </w:tcPr>
          <w:p w:rsidR="001A3103" w:rsidRPr="004E41DD" w:rsidRDefault="001A3103" w:rsidP="001A4073">
            <w:pPr>
              <w:widowControl w:val="0"/>
              <w:autoSpaceDE w:val="0"/>
              <w:autoSpaceDN w:val="0"/>
              <w:jc w:val="center"/>
              <w:rPr>
                <w:sz w:val="22"/>
                <w:szCs w:val="22"/>
              </w:rPr>
            </w:pPr>
            <w:r w:rsidRPr="004E41DD">
              <w:rPr>
                <w:sz w:val="22"/>
                <w:szCs w:val="22"/>
              </w:rPr>
              <w:t>2023</w:t>
            </w:r>
          </w:p>
        </w:tc>
        <w:tc>
          <w:tcPr>
            <w:tcW w:w="1560" w:type="dxa"/>
          </w:tcPr>
          <w:p w:rsidR="001A3103" w:rsidRPr="004E41DD" w:rsidRDefault="001A3103" w:rsidP="001A4073">
            <w:pPr>
              <w:widowControl w:val="0"/>
              <w:autoSpaceDE w:val="0"/>
              <w:autoSpaceDN w:val="0"/>
              <w:jc w:val="center"/>
              <w:rPr>
                <w:sz w:val="22"/>
                <w:szCs w:val="22"/>
              </w:rPr>
            </w:pPr>
            <w:r w:rsidRPr="004E41DD">
              <w:rPr>
                <w:sz w:val="22"/>
                <w:szCs w:val="22"/>
              </w:rPr>
              <w:t>2024</w:t>
            </w:r>
          </w:p>
        </w:tc>
      </w:tr>
      <w:tr w:rsidR="00DA3C02" w:rsidRPr="004E41DD" w:rsidTr="00DA3C02">
        <w:tc>
          <w:tcPr>
            <w:tcW w:w="2410" w:type="dxa"/>
          </w:tcPr>
          <w:p w:rsidR="00DA3C02" w:rsidRPr="004E41DD" w:rsidRDefault="00DA3C02" w:rsidP="001A4073">
            <w:pPr>
              <w:widowControl w:val="0"/>
              <w:autoSpaceDE w:val="0"/>
              <w:autoSpaceDN w:val="0"/>
              <w:rPr>
                <w:sz w:val="22"/>
                <w:szCs w:val="22"/>
              </w:rPr>
            </w:pPr>
            <w:r w:rsidRPr="004E41DD">
              <w:rPr>
                <w:sz w:val="22"/>
                <w:szCs w:val="22"/>
              </w:rPr>
              <w:t>ВСЕГО</w:t>
            </w:r>
          </w:p>
        </w:tc>
        <w:tc>
          <w:tcPr>
            <w:tcW w:w="1418" w:type="dxa"/>
            <w:vAlign w:val="bottom"/>
          </w:tcPr>
          <w:p w:rsidR="00DA3C02" w:rsidRPr="00DA3C02" w:rsidRDefault="00DA3C02">
            <w:pPr>
              <w:jc w:val="center"/>
              <w:rPr>
                <w:bCs/>
                <w:sz w:val="22"/>
                <w:szCs w:val="22"/>
              </w:rPr>
            </w:pPr>
            <w:r w:rsidRPr="00DA3C02">
              <w:rPr>
                <w:bCs/>
                <w:sz w:val="22"/>
                <w:szCs w:val="22"/>
              </w:rPr>
              <w:t>959 954,651</w:t>
            </w:r>
          </w:p>
        </w:tc>
        <w:tc>
          <w:tcPr>
            <w:tcW w:w="1276" w:type="dxa"/>
            <w:vAlign w:val="bottom"/>
          </w:tcPr>
          <w:p w:rsidR="00DA3C02" w:rsidRPr="00DA3C02" w:rsidRDefault="00DA3C02">
            <w:pPr>
              <w:jc w:val="center"/>
              <w:rPr>
                <w:bCs/>
                <w:sz w:val="22"/>
                <w:szCs w:val="22"/>
              </w:rPr>
            </w:pPr>
            <w:r w:rsidRPr="00DA3C02">
              <w:rPr>
                <w:bCs/>
                <w:sz w:val="22"/>
                <w:szCs w:val="22"/>
              </w:rPr>
              <w:t>260 011,463</w:t>
            </w:r>
          </w:p>
        </w:tc>
        <w:tc>
          <w:tcPr>
            <w:tcW w:w="1134" w:type="dxa"/>
            <w:vAlign w:val="bottom"/>
          </w:tcPr>
          <w:p w:rsidR="00DA3C02" w:rsidRPr="00DA3C02" w:rsidRDefault="00DA3C02">
            <w:pPr>
              <w:jc w:val="center"/>
              <w:rPr>
                <w:bCs/>
                <w:sz w:val="22"/>
                <w:szCs w:val="22"/>
              </w:rPr>
            </w:pPr>
            <w:r w:rsidRPr="00DA3C02">
              <w:rPr>
                <w:bCs/>
                <w:sz w:val="22"/>
                <w:szCs w:val="22"/>
              </w:rPr>
              <w:t>132 733,292</w:t>
            </w:r>
          </w:p>
        </w:tc>
        <w:tc>
          <w:tcPr>
            <w:tcW w:w="1276" w:type="dxa"/>
            <w:vAlign w:val="bottom"/>
          </w:tcPr>
          <w:p w:rsidR="00DA3C02" w:rsidRPr="00DA3C02" w:rsidRDefault="00DA3C02">
            <w:pPr>
              <w:jc w:val="center"/>
              <w:rPr>
                <w:bCs/>
                <w:sz w:val="22"/>
                <w:szCs w:val="22"/>
              </w:rPr>
            </w:pPr>
            <w:r w:rsidRPr="00DA3C02">
              <w:rPr>
                <w:bCs/>
                <w:sz w:val="22"/>
                <w:szCs w:val="22"/>
              </w:rPr>
              <w:t>182 069,646</w:t>
            </w:r>
          </w:p>
        </w:tc>
        <w:tc>
          <w:tcPr>
            <w:tcW w:w="1134" w:type="dxa"/>
            <w:vAlign w:val="bottom"/>
          </w:tcPr>
          <w:p w:rsidR="00DA3C02" w:rsidRPr="00DA3C02" w:rsidRDefault="00DA3C02">
            <w:pPr>
              <w:jc w:val="center"/>
              <w:rPr>
                <w:bCs/>
                <w:sz w:val="22"/>
                <w:szCs w:val="22"/>
              </w:rPr>
            </w:pPr>
            <w:r>
              <w:rPr>
                <w:bCs/>
                <w:sz w:val="22"/>
                <w:szCs w:val="22"/>
              </w:rPr>
              <w:t>128 046,75</w:t>
            </w:r>
          </w:p>
        </w:tc>
        <w:tc>
          <w:tcPr>
            <w:tcW w:w="1134" w:type="dxa"/>
            <w:vAlign w:val="bottom"/>
          </w:tcPr>
          <w:p w:rsidR="00DA3C02" w:rsidRPr="00DA3C02" w:rsidRDefault="00DA3C02" w:rsidP="00DA3C02">
            <w:pPr>
              <w:jc w:val="center"/>
              <w:rPr>
                <w:bCs/>
                <w:sz w:val="22"/>
                <w:szCs w:val="22"/>
              </w:rPr>
            </w:pPr>
            <w:r w:rsidRPr="00DA3C02">
              <w:rPr>
                <w:bCs/>
                <w:sz w:val="22"/>
                <w:szCs w:val="22"/>
              </w:rPr>
              <w:t>128 046,75</w:t>
            </w:r>
          </w:p>
        </w:tc>
        <w:tc>
          <w:tcPr>
            <w:tcW w:w="1560" w:type="dxa"/>
            <w:vAlign w:val="bottom"/>
          </w:tcPr>
          <w:p w:rsidR="00DA3C02" w:rsidRPr="00DA3C02" w:rsidRDefault="00DA3C02">
            <w:pPr>
              <w:jc w:val="center"/>
              <w:rPr>
                <w:bCs/>
                <w:sz w:val="22"/>
                <w:szCs w:val="22"/>
              </w:rPr>
            </w:pPr>
            <w:r>
              <w:rPr>
                <w:bCs/>
                <w:sz w:val="22"/>
                <w:szCs w:val="22"/>
              </w:rPr>
              <w:t>129 046,75</w:t>
            </w:r>
          </w:p>
        </w:tc>
      </w:tr>
      <w:tr w:rsidR="001A3103" w:rsidRPr="004E41DD" w:rsidTr="00DA3C02">
        <w:tc>
          <w:tcPr>
            <w:tcW w:w="2410" w:type="dxa"/>
          </w:tcPr>
          <w:p w:rsidR="001A3103" w:rsidRPr="004E41DD" w:rsidRDefault="001A3103" w:rsidP="001A4073">
            <w:pPr>
              <w:widowControl w:val="0"/>
              <w:autoSpaceDE w:val="0"/>
              <w:autoSpaceDN w:val="0"/>
              <w:rPr>
                <w:sz w:val="22"/>
                <w:szCs w:val="22"/>
              </w:rPr>
            </w:pPr>
            <w:r w:rsidRPr="004E41DD">
              <w:rPr>
                <w:sz w:val="22"/>
                <w:szCs w:val="22"/>
              </w:rPr>
              <w:lastRenderedPageBreak/>
              <w:t>в том числе:</w:t>
            </w:r>
          </w:p>
        </w:tc>
        <w:tc>
          <w:tcPr>
            <w:tcW w:w="1418" w:type="dxa"/>
          </w:tcPr>
          <w:p w:rsidR="001A3103" w:rsidRPr="004E41DD" w:rsidRDefault="001A3103" w:rsidP="001A4073">
            <w:pPr>
              <w:widowControl w:val="0"/>
              <w:autoSpaceDE w:val="0"/>
              <w:autoSpaceDN w:val="0"/>
              <w:rPr>
                <w:sz w:val="22"/>
                <w:szCs w:val="22"/>
              </w:rPr>
            </w:pPr>
          </w:p>
        </w:tc>
        <w:tc>
          <w:tcPr>
            <w:tcW w:w="1276" w:type="dxa"/>
          </w:tcPr>
          <w:p w:rsidR="001A3103" w:rsidRPr="004E41DD" w:rsidRDefault="001A3103" w:rsidP="001A4073">
            <w:pPr>
              <w:widowControl w:val="0"/>
              <w:autoSpaceDE w:val="0"/>
              <w:autoSpaceDN w:val="0"/>
              <w:rPr>
                <w:sz w:val="22"/>
                <w:szCs w:val="22"/>
              </w:rPr>
            </w:pPr>
          </w:p>
        </w:tc>
        <w:tc>
          <w:tcPr>
            <w:tcW w:w="1134" w:type="dxa"/>
          </w:tcPr>
          <w:p w:rsidR="001A3103" w:rsidRPr="004E41DD" w:rsidRDefault="001A3103" w:rsidP="001A4073">
            <w:pPr>
              <w:widowControl w:val="0"/>
              <w:autoSpaceDE w:val="0"/>
              <w:autoSpaceDN w:val="0"/>
              <w:rPr>
                <w:sz w:val="22"/>
                <w:szCs w:val="22"/>
              </w:rPr>
            </w:pPr>
          </w:p>
        </w:tc>
        <w:tc>
          <w:tcPr>
            <w:tcW w:w="1276" w:type="dxa"/>
          </w:tcPr>
          <w:p w:rsidR="001A3103" w:rsidRPr="004E41DD" w:rsidRDefault="001A3103" w:rsidP="001A4073">
            <w:pPr>
              <w:widowControl w:val="0"/>
              <w:autoSpaceDE w:val="0"/>
              <w:autoSpaceDN w:val="0"/>
              <w:rPr>
                <w:sz w:val="22"/>
                <w:szCs w:val="22"/>
              </w:rPr>
            </w:pPr>
          </w:p>
        </w:tc>
        <w:tc>
          <w:tcPr>
            <w:tcW w:w="1134" w:type="dxa"/>
          </w:tcPr>
          <w:p w:rsidR="001A3103" w:rsidRPr="004E41DD" w:rsidRDefault="001A3103" w:rsidP="001A4073">
            <w:pPr>
              <w:widowControl w:val="0"/>
              <w:autoSpaceDE w:val="0"/>
              <w:autoSpaceDN w:val="0"/>
              <w:rPr>
                <w:sz w:val="22"/>
                <w:szCs w:val="22"/>
              </w:rPr>
            </w:pPr>
          </w:p>
        </w:tc>
        <w:tc>
          <w:tcPr>
            <w:tcW w:w="1134" w:type="dxa"/>
          </w:tcPr>
          <w:p w:rsidR="001A3103" w:rsidRPr="004E41DD" w:rsidRDefault="001A3103" w:rsidP="001A4073">
            <w:pPr>
              <w:widowControl w:val="0"/>
              <w:autoSpaceDE w:val="0"/>
              <w:autoSpaceDN w:val="0"/>
              <w:rPr>
                <w:sz w:val="22"/>
                <w:szCs w:val="22"/>
              </w:rPr>
            </w:pPr>
          </w:p>
        </w:tc>
        <w:tc>
          <w:tcPr>
            <w:tcW w:w="1560" w:type="dxa"/>
          </w:tcPr>
          <w:p w:rsidR="001A3103" w:rsidRPr="004E41DD" w:rsidRDefault="001A3103" w:rsidP="001A4073">
            <w:pPr>
              <w:widowControl w:val="0"/>
              <w:autoSpaceDE w:val="0"/>
              <w:autoSpaceDN w:val="0"/>
              <w:rPr>
                <w:sz w:val="22"/>
                <w:szCs w:val="22"/>
              </w:rPr>
            </w:pPr>
          </w:p>
        </w:tc>
      </w:tr>
      <w:tr w:rsidR="001A3103" w:rsidRPr="004E41DD" w:rsidTr="00DA3C02">
        <w:tc>
          <w:tcPr>
            <w:tcW w:w="2410" w:type="dxa"/>
          </w:tcPr>
          <w:p w:rsidR="001A3103" w:rsidRPr="004E41DD" w:rsidRDefault="001A3103" w:rsidP="001A4073">
            <w:pPr>
              <w:widowControl w:val="0"/>
              <w:autoSpaceDE w:val="0"/>
              <w:autoSpaceDN w:val="0"/>
              <w:rPr>
                <w:sz w:val="22"/>
                <w:szCs w:val="22"/>
              </w:rPr>
            </w:pPr>
            <w:r w:rsidRPr="004E41DD">
              <w:rPr>
                <w:sz w:val="22"/>
                <w:szCs w:val="22"/>
              </w:rPr>
              <w:t>по источникам финансирования:</w:t>
            </w:r>
          </w:p>
        </w:tc>
        <w:tc>
          <w:tcPr>
            <w:tcW w:w="1418" w:type="dxa"/>
          </w:tcPr>
          <w:p w:rsidR="001A3103" w:rsidRPr="004E41DD" w:rsidRDefault="001A3103" w:rsidP="001A4073">
            <w:pPr>
              <w:widowControl w:val="0"/>
              <w:autoSpaceDE w:val="0"/>
              <w:autoSpaceDN w:val="0"/>
              <w:rPr>
                <w:sz w:val="22"/>
                <w:szCs w:val="22"/>
              </w:rPr>
            </w:pPr>
          </w:p>
        </w:tc>
        <w:tc>
          <w:tcPr>
            <w:tcW w:w="1276" w:type="dxa"/>
          </w:tcPr>
          <w:p w:rsidR="001A3103" w:rsidRPr="004E41DD" w:rsidRDefault="001A3103" w:rsidP="001A4073">
            <w:pPr>
              <w:widowControl w:val="0"/>
              <w:autoSpaceDE w:val="0"/>
              <w:autoSpaceDN w:val="0"/>
              <w:rPr>
                <w:sz w:val="22"/>
                <w:szCs w:val="22"/>
              </w:rPr>
            </w:pPr>
          </w:p>
        </w:tc>
        <w:tc>
          <w:tcPr>
            <w:tcW w:w="1134" w:type="dxa"/>
          </w:tcPr>
          <w:p w:rsidR="001A3103" w:rsidRPr="004E41DD" w:rsidRDefault="001A3103" w:rsidP="001A4073">
            <w:pPr>
              <w:widowControl w:val="0"/>
              <w:autoSpaceDE w:val="0"/>
              <w:autoSpaceDN w:val="0"/>
              <w:rPr>
                <w:sz w:val="22"/>
                <w:szCs w:val="22"/>
              </w:rPr>
            </w:pPr>
          </w:p>
        </w:tc>
        <w:tc>
          <w:tcPr>
            <w:tcW w:w="1276" w:type="dxa"/>
          </w:tcPr>
          <w:p w:rsidR="001A3103" w:rsidRPr="004E41DD" w:rsidRDefault="001A3103" w:rsidP="001A4073">
            <w:pPr>
              <w:widowControl w:val="0"/>
              <w:autoSpaceDE w:val="0"/>
              <w:autoSpaceDN w:val="0"/>
              <w:rPr>
                <w:sz w:val="22"/>
                <w:szCs w:val="22"/>
              </w:rPr>
            </w:pPr>
          </w:p>
        </w:tc>
        <w:tc>
          <w:tcPr>
            <w:tcW w:w="1134" w:type="dxa"/>
          </w:tcPr>
          <w:p w:rsidR="001A3103" w:rsidRPr="004E41DD" w:rsidRDefault="001A3103" w:rsidP="001A4073">
            <w:pPr>
              <w:widowControl w:val="0"/>
              <w:autoSpaceDE w:val="0"/>
              <w:autoSpaceDN w:val="0"/>
              <w:rPr>
                <w:sz w:val="22"/>
                <w:szCs w:val="22"/>
              </w:rPr>
            </w:pPr>
          </w:p>
        </w:tc>
        <w:tc>
          <w:tcPr>
            <w:tcW w:w="1134" w:type="dxa"/>
          </w:tcPr>
          <w:p w:rsidR="001A3103" w:rsidRPr="004E41DD" w:rsidRDefault="001A3103" w:rsidP="001A4073">
            <w:pPr>
              <w:widowControl w:val="0"/>
              <w:autoSpaceDE w:val="0"/>
              <w:autoSpaceDN w:val="0"/>
              <w:rPr>
                <w:sz w:val="22"/>
                <w:szCs w:val="22"/>
              </w:rPr>
            </w:pPr>
          </w:p>
        </w:tc>
        <w:tc>
          <w:tcPr>
            <w:tcW w:w="1560" w:type="dxa"/>
          </w:tcPr>
          <w:p w:rsidR="001A3103" w:rsidRPr="004E41DD" w:rsidRDefault="001A3103" w:rsidP="001A4073">
            <w:pPr>
              <w:widowControl w:val="0"/>
              <w:autoSpaceDE w:val="0"/>
              <w:autoSpaceDN w:val="0"/>
              <w:rPr>
                <w:sz w:val="22"/>
                <w:szCs w:val="22"/>
              </w:rPr>
            </w:pPr>
          </w:p>
        </w:tc>
      </w:tr>
      <w:tr w:rsidR="00DA3C02" w:rsidRPr="004E41DD" w:rsidTr="00DA3C02">
        <w:tc>
          <w:tcPr>
            <w:tcW w:w="2410" w:type="dxa"/>
          </w:tcPr>
          <w:p w:rsidR="00DA3C02" w:rsidRPr="004E41DD" w:rsidRDefault="00DA3C02" w:rsidP="001A4073">
            <w:pPr>
              <w:widowControl w:val="0"/>
              <w:autoSpaceDE w:val="0"/>
              <w:autoSpaceDN w:val="0"/>
              <w:rPr>
                <w:sz w:val="22"/>
                <w:szCs w:val="22"/>
              </w:rPr>
            </w:pPr>
            <w:r w:rsidRPr="004E41DD">
              <w:rPr>
                <w:sz w:val="22"/>
                <w:szCs w:val="22"/>
              </w:rPr>
              <w:t>бюджетные ассигнования</w:t>
            </w:r>
          </w:p>
        </w:tc>
        <w:tc>
          <w:tcPr>
            <w:tcW w:w="1418" w:type="dxa"/>
            <w:vAlign w:val="bottom"/>
          </w:tcPr>
          <w:p w:rsidR="00DA3C02" w:rsidRDefault="00DA3C02">
            <w:pPr>
              <w:jc w:val="center"/>
              <w:rPr>
                <w:sz w:val="22"/>
                <w:szCs w:val="22"/>
              </w:rPr>
            </w:pPr>
            <w:r>
              <w:rPr>
                <w:sz w:val="22"/>
                <w:szCs w:val="22"/>
              </w:rPr>
              <w:t>516 370,263</w:t>
            </w:r>
          </w:p>
        </w:tc>
        <w:tc>
          <w:tcPr>
            <w:tcW w:w="1276" w:type="dxa"/>
            <w:vAlign w:val="bottom"/>
          </w:tcPr>
          <w:p w:rsidR="00DA3C02" w:rsidRDefault="00DA3C02">
            <w:pPr>
              <w:jc w:val="center"/>
              <w:rPr>
                <w:sz w:val="22"/>
                <w:szCs w:val="22"/>
              </w:rPr>
            </w:pPr>
            <w:r>
              <w:rPr>
                <w:sz w:val="22"/>
                <w:szCs w:val="22"/>
              </w:rPr>
              <w:t>199 673,075</w:t>
            </w:r>
          </w:p>
        </w:tc>
        <w:tc>
          <w:tcPr>
            <w:tcW w:w="1134" w:type="dxa"/>
            <w:vAlign w:val="bottom"/>
          </w:tcPr>
          <w:p w:rsidR="00DA3C02" w:rsidRDefault="00DA3C02">
            <w:pPr>
              <w:jc w:val="center"/>
              <w:rPr>
                <w:sz w:val="22"/>
                <w:szCs w:val="22"/>
              </w:rPr>
            </w:pPr>
            <w:r>
              <w:rPr>
                <w:sz w:val="22"/>
                <w:szCs w:val="22"/>
              </w:rPr>
              <w:t>67 007,792</w:t>
            </w:r>
          </w:p>
        </w:tc>
        <w:tc>
          <w:tcPr>
            <w:tcW w:w="1276" w:type="dxa"/>
            <w:vAlign w:val="bottom"/>
          </w:tcPr>
          <w:p w:rsidR="00DA3C02" w:rsidRDefault="00DA3C02">
            <w:pPr>
              <w:jc w:val="center"/>
              <w:rPr>
                <w:sz w:val="22"/>
                <w:szCs w:val="22"/>
              </w:rPr>
            </w:pPr>
            <w:r>
              <w:rPr>
                <w:sz w:val="22"/>
                <w:szCs w:val="22"/>
              </w:rPr>
              <w:t>102 954,146</w:t>
            </w:r>
          </w:p>
        </w:tc>
        <w:tc>
          <w:tcPr>
            <w:tcW w:w="1134" w:type="dxa"/>
            <w:vAlign w:val="bottom"/>
          </w:tcPr>
          <w:p w:rsidR="00DA3C02" w:rsidRDefault="00DA3C02">
            <w:pPr>
              <w:jc w:val="center"/>
              <w:rPr>
                <w:sz w:val="22"/>
                <w:szCs w:val="22"/>
              </w:rPr>
            </w:pPr>
            <w:r>
              <w:rPr>
                <w:sz w:val="22"/>
                <w:szCs w:val="22"/>
              </w:rPr>
              <w:t>48 911,75</w:t>
            </w:r>
          </w:p>
        </w:tc>
        <w:tc>
          <w:tcPr>
            <w:tcW w:w="1134" w:type="dxa"/>
            <w:vAlign w:val="bottom"/>
          </w:tcPr>
          <w:p w:rsidR="00DA3C02" w:rsidRDefault="00DA3C02">
            <w:pPr>
              <w:jc w:val="center"/>
              <w:rPr>
                <w:sz w:val="22"/>
                <w:szCs w:val="22"/>
              </w:rPr>
            </w:pPr>
            <w:r>
              <w:rPr>
                <w:sz w:val="22"/>
                <w:szCs w:val="22"/>
              </w:rPr>
              <w:t>48 911,75</w:t>
            </w:r>
          </w:p>
        </w:tc>
        <w:tc>
          <w:tcPr>
            <w:tcW w:w="1560" w:type="dxa"/>
            <w:vAlign w:val="bottom"/>
          </w:tcPr>
          <w:p w:rsidR="00DA3C02" w:rsidRDefault="00DA3C02">
            <w:pPr>
              <w:jc w:val="center"/>
              <w:rPr>
                <w:sz w:val="22"/>
                <w:szCs w:val="22"/>
              </w:rPr>
            </w:pPr>
            <w:r>
              <w:rPr>
                <w:sz w:val="22"/>
                <w:szCs w:val="22"/>
              </w:rPr>
              <w:t>48 911,75</w:t>
            </w:r>
          </w:p>
        </w:tc>
      </w:tr>
      <w:tr w:rsidR="001A3103" w:rsidRPr="004E41DD" w:rsidTr="00DA3C02">
        <w:tc>
          <w:tcPr>
            <w:tcW w:w="2410" w:type="dxa"/>
          </w:tcPr>
          <w:p w:rsidR="001A3103" w:rsidRPr="004E41DD" w:rsidRDefault="001A3103" w:rsidP="001A4073">
            <w:pPr>
              <w:widowControl w:val="0"/>
              <w:autoSpaceDE w:val="0"/>
              <w:autoSpaceDN w:val="0"/>
              <w:rPr>
                <w:sz w:val="22"/>
                <w:szCs w:val="22"/>
              </w:rPr>
            </w:pPr>
            <w:r w:rsidRPr="004E41DD">
              <w:rPr>
                <w:sz w:val="22"/>
                <w:szCs w:val="22"/>
              </w:rPr>
              <w:t>в том числе:</w:t>
            </w:r>
          </w:p>
        </w:tc>
        <w:tc>
          <w:tcPr>
            <w:tcW w:w="1418" w:type="dxa"/>
          </w:tcPr>
          <w:p w:rsidR="001A3103" w:rsidRPr="004E41DD" w:rsidRDefault="001A3103" w:rsidP="001A4073">
            <w:pPr>
              <w:widowControl w:val="0"/>
              <w:autoSpaceDE w:val="0"/>
              <w:autoSpaceDN w:val="0"/>
              <w:rPr>
                <w:sz w:val="22"/>
                <w:szCs w:val="22"/>
              </w:rPr>
            </w:pPr>
          </w:p>
        </w:tc>
        <w:tc>
          <w:tcPr>
            <w:tcW w:w="1276" w:type="dxa"/>
          </w:tcPr>
          <w:p w:rsidR="001A3103" w:rsidRPr="004E41DD" w:rsidRDefault="001A3103" w:rsidP="001A4073">
            <w:pPr>
              <w:widowControl w:val="0"/>
              <w:autoSpaceDE w:val="0"/>
              <w:autoSpaceDN w:val="0"/>
              <w:rPr>
                <w:sz w:val="22"/>
                <w:szCs w:val="22"/>
              </w:rPr>
            </w:pPr>
          </w:p>
        </w:tc>
        <w:tc>
          <w:tcPr>
            <w:tcW w:w="1134" w:type="dxa"/>
          </w:tcPr>
          <w:p w:rsidR="001A3103" w:rsidRPr="004E41DD" w:rsidRDefault="001A3103" w:rsidP="001A4073">
            <w:pPr>
              <w:widowControl w:val="0"/>
              <w:autoSpaceDE w:val="0"/>
              <w:autoSpaceDN w:val="0"/>
              <w:rPr>
                <w:sz w:val="22"/>
                <w:szCs w:val="22"/>
              </w:rPr>
            </w:pPr>
          </w:p>
        </w:tc>
        <w:tc>
          <w:tcPr>
            <w:tcW w:w="1276" w:type="dxa"/>
          </w:tcPr>
          <w:p w:rsidR="001A3103" w:rsidRPr="004E41DD" w:rsidRDefault="001A3103" w:rsidP="001A4073">
            <w:pPr>
              <w:widowControl w:val="0"/>
              <w:autoSpaceDE w:val="0"/>
              <w:autoSpaceDN w:val="0"/>
              <w:rPr>
                <w:sz w:val="22"/>
                <w:szCs w:val="22"/>
              </w:rPr>
            </w:pPr>
          </w:p>
        </w:tc>
        <w:tc>
          <w:tcPr>
            <w:tcW w:w="1134" w:type="dxa"/>
          </w:tcPr>
          <w:p w:rsidR="001A3103" w:rsidRPr="004E41DD" w:rsidRDefault="001A3103" w:rsidP="001A4073">
            <w:pPr>
              <w:widowControl w:val="0"/>
              <w:autoSpaceDE w:val="0"/>
              <w:autoSpaceDN w:val="0"/>
              <w:rPr>
                <w:sz w:val="22"/>
                <w:szCs w:val="22"/>
              </w:rPr>
            </w:pPr>
          </w:p>
        </w:tc>
        <w:tc>
          <w:tcPr>
            <w:tcW w:w="1134" w:type="dxa"/>
          </w:tcPr>
          <w:p w:rsidR="001A3103" w:rsidRPr="004E41DD" w:rsidRDefault="001A3103" w:rsidP="001A4073">
            <w:pPr>
              <w:widowControl w:val="0"/>
              <w:autoSpaceDE w:val="0"/>
              <w:autoSpaceDN w:val="0"/>
              <w:rPr>
                <w:sz w:val="22"/>
                <w:szCs w:val="22"/>
              </w:rPr>
            </w:pPr>
          </w:p>
        </w:tc>
        <w:tc>
          <w:tcPr>
            <w:tcW w:w="1560" w:type="dxa"/>
          </w:tcPr>
          <w:p w:rsidR="001A3103" w:rsidRPr="004E41DD" w:rsidRDefault="001A3103" w:rsidP="001A4073">
            <w:pPr>
              <w:widowControl w:val="0"/>
              <w:autoSpaceDE w:val="0"/>
              <w:autoSpaceDN w:val="0"/>
              <w:rPr>
                <w:sz w:val="22"/>
                <w:szCs w:val="22"/>
              </w:rPr>
            </w:pPr>
          </w:p>
        </w:tc>
      </w:tr>
      <w:tr w:rsidR="00DA3C02" w:rsidRPr="004E41DD" w:rsidTr="00DA3C02">
        <w:tc>
          <w:tcPr>
            <w:tcW w:w="2410" w:type="dxa"/>
          </w:tcPr>
          <w:p w:rsidR="00DA3C02" w:rsidRPr="004E41DD" w:rsidRDefault="00DA3C02" w:rsidP="001A4073">
            <w:pPr>
              <w:widowControl w:val="0"/>
              <w:autoSpaceDE w:val="0"/>
              <w:autoSpaceDN w:val="0"/>
              <w:rPr>
                <w:sz w:val="22"/>
                <w:szCs w:val="22"/>
              </w:rPr>
            </w:pPr>
            <w:r w:rsidRPr="004E41DD">
              <w:rPr>
                <w:sz w:val="22"/>
                <w:szCs w:val="22"/>
              </w:rPr>
              <w:t>- средства областного бюджета</w:t>
            </w:r>
          </w:p>
        </w:tc>
        <w:tc>
          <w:tcPr>
            <w:tcW w:w="1418" w:type="dxa"/>
            <w:vAlign w:val="bottom"/>
          </w:tcPr>
          <w:p w:rsidR="00DA3C02" w:rsidRDefault="00DA3C02">
            <w:pPr>
              <w:jc w:val="center"/>
              <w:rPr>
                <w:sz w:val="22"/>
                <w:szCs w:val="22"/>
              </w:rPr>
            </w:pPr>
            <w:r>
              <w:rPr>
                <w:sz w:val="22"/>
                <w:szCs w:val="22"/>
              </w:rPr>
              <w:t>240 542,663</w:t>
            </w:r>
          </w:p>
        </w:tc>
        <w:tc>
          <w:tcPr>
            <w:tcW w:w="1276" w:type="dxa"/>
            <w:vAlign w:val="bottom"/>
          </w:tcPr>
          <w:p w:rsidR="00DA3C02" w:rsidRDefault="00DA3C02">
            <w:pPr>
              <w:jc w:val="center"/>
              <w:rPr>
                <w:sz w:val="22"/>
                <w:szCs w:val="22"/>
              </w:rPr>
            </w:pPr>
            <w:r>
              <w:rPr>
                <w:sz w:val="22"/>
                <w:szCs w:val="22"/>
              </w:rPr>
              <w:t>39 178,375</w:t>
            </w:r>
          </w:p>
        </w:tc>
        <w:tc>
          <w:tcPr>
            <w:tcW w:w="1134" w:type="dxa"/>
            <w:vAlign w:val="bottom"/>
          </w:tcPr>
          <w:p w:rsidR="00DA3C02" w:rsidRDefault="00DA3C02">
            <w:pPr>
              <w:jc w:val="center"/>
              <w:rPr>
                <w:sz w:val="22"/>
                <w:szCs w:val="22"/>
              </w:rPr>
            </w:pPr>
            <w:r>
              <w:rPr>
                <w:sz w:val="22"/>
                <w:szCs w:val="22"/>
              </w:rPr>
              <w:t>26 595,592</w:t>
            </w:r>
          </w:p>
        </w:tc>
        <w:tc>
          <w:tcPr>
            <w:tcW w:w="1276" w:type="dxa"/>
            <w:vAlign w:val="bottom"/>
          </w:tcPr>
          <w:p w:rsidR="00DA3C02" w:rsidRDefault="00DA3C02">
            <w:pPr>
              <w:jc w:val="center"/>
              <w:rPr>
                <w:sz w:val="22"/>
                <w:szCs w:val="22"/>
              </w:rPr>
            </w:pPr>
            <w:r>
              <w:rPr>
                <w:sz w:val="22"/>
                <w:szCs w:val="22"/>
              </w:rPr>
              <w:t>28 033,446</w:t>
            </w:r>
          </w:p>
        </w:tc>
        <w:tc>
          <w:tcPr>
            <w:tcW w:w="1134" w:type="dxa"/>
            <w:vAlign w:val="bottom"/>
          </w:tcPr>
          <w:p w:rsidR="00DA3C02" w:rsidRDefault="00DA3C02">
            <w:pPr>
              <w:jc w:val="center"/>
              <w:rPr>
                <w:sz w:val="22"/>
                <w:szCs w:val="22"/>
              </w:rPr>
            </w:pPr>
            <w:r>
              <w:rPr>
                <w:sz w:val="22"/>
                <w:szCs w:val="22"/>
              </w:rPr>
              <w:t>48 911,75</w:t>
            </w:r>
          </w:p>
        </w:tc>
        <w:tc>
          <w:tcPr>
            <w:tcW w:w="1134" w:type="dxa"/>
            <w:vAlign w:val="bottom"/>
          </w:tcPr>
          <w:p w:rsidR="00DA3C02" w:rsidRDefault="00DA3C02">
            <w:pPr>
              <w:jc w:val="center"/>
              <w:rPr>
                <w:sz w:val="22"/>
                <w:szCs w:val="22"/>
              </w:rPr>
            </w:pPr>
            <w:r>
              <w:rPr>
                <w:sz w:val="22"/>
                <w:szCs w:val="22"/>
              </w:rPr>
              <w:t>48 911,75</w:t>
            </w:r>
          </w:p>
        </w:tc>
        <w:tc>
          <w:tcPr>
            <w:tcW w:w="1560" w:type="dxa"/>
            <w:vAlign w:val="bottom"/>
          </w:tcPr>
          <w:p w:rsidR="00DA3C02" w:rsidRDefault="00DA3C02">
            <w:pPr>
              <w:jc w:val="center"/>
              <w:rPr>
                <w:sz w:val="22"/>
                <w:szCs w:val="22"/>
              </w:rPr>
            </w:pPr>
            <w:r>
              <w:rPr>
                <w:sz w:val="22"/>
                <w:szCs w:val="22"/>
              </w:rPr>
              <w:t>48 911,75</w:t>
            </w:r>
          </w:p>
        </w:tc>
      </w:tr>
      <w:tr w:rsidR="00DA3C02" w:rsidRPr="004E41DD" w:rsidTr="00DA3C02">
        <w:tc>
          <w:tcPr>
            <w:tcW w:w="2410" w:type="dxa"/>
          </w:tcPr>
          <w:p w:rsidR="00DA3C02" w:rsidRPr="004E41DD" w:rsidRDefault="00DA3C02" w:rsidP="001A4073">
            <w:pPr>
              <w:widowControl w:val="0"/>
              <w:autoSpaceDE w:val="0"/>
              <w:autoSpaceDN w:val="0"/>
              <w:rPr>
                <w:sz w:val="22"/>
                <w:szCs w:val="22"/>
              </w:rPr>
            </w:pPr>
            <w:r w:rsidRPr="004E41DD">
              <w:rPr>
                <w:sz w:val="22"/>
                <w:szCs w:val="22"/>
              </w:rPr>
              <w:t xml:space="preserve">- средства федерального бюджета </w:t>
            </w:r>
          </w:p>
        </w:tc>
        <w:tc>
          <w:tcPr>
            <w:tcW w:w="1418" w:type="dxa"/>
            <w:vAlign w:val="bottom"/>
          </w:tcPr>
          <w:p w:rsidR="00DA3C02" w:rsidRDefault="00DA3C02">
            <w:pPr>
              <w:jc w:val="center"/>
              <w:rPr>
                <w:sz w:val="22"/>
                <w:szCs w:val="22"/>
              </w:rPr>
            </w:pPr>
            <w:r>
              <w:rPr>
                <w:sz w:val="22"/>
                <w:szCs w:val="22"/>
              </w:rPr>
              <w:t>275 827,600</w:t>
            </w:r>
          </w:p>
        </w:tc>
        <w:tc>
          <w:tcPr>
            <w:tcW w:w="1276" w:type="dxa"/>
            <w:vAlign w:val="bottom"/>
          </w:tcPr>
          <w:p w:rsidR="00DA3C02" w:rsidRDefault="00DA3C02">
            <w:pPr>
              <w:jc w:val="center"/>
              <w:rPr>
                <w:sz w:val="22"/>
                <w:szCs w:val="22"/>
              </w:rPr>
            </w:pPr>
            <w:r>
              <w:rPr>
                <w:sz w:val="22"/>
                <w:szCs w:val="22"/>
              </w:rPr>
              <w:t>160 494,700</w:t>
            </w:r>
          </w:p>
        </w:tc>
        <w:tc>
          <w:tcPr>
            <w:tcW w:w="1134" w:type="dxa"/>
            <w:vAlign w:val="bottom"/>
          </w:tcPr>
          <w:p w:rsidR="00DA3C02" w:rsidRDefault="00DA3C02">
            <w:pPr>
              <w:jc w:val="center"/>
              <w:rPr>
                <w:sz w:val="22"/>
                <w:szCs w:val="22"/>
              </w:rPr>
            </w:pPr>
            <w:r>
              <w:rPr>
                <w:sz w:val="22"/>
                <w:szCs w:val="22"/>
              </w:rPr>
              <w:t>40 412,200</w:t>
            </w:r>
          </w:p>
        </w:tc>
        <w:tc>
          <w:tcPr>
            <w:tcW w:w="1276" w:type="dxa"/>
            <w:vAlign w:val="bottom"/>
          </w:tcPr>
          <w:p w:rsidR="00DA3C02" w:rsidRDefault="00DA3C02">
            <w:pPr>
              <w:jc w:val="center"/>
              <w:rPr>
                <w:sz w:val="22"/>
                <w:szCs w:val="22"/>
              </w:rPr>
            </w:pPr>
            <w:r>
              <w:rPr>
                <w:sz w:val="22"/>
                <w:szCs w:val="22"/>
              </w:rPr>
              <w:t>74 920,7</w:t>
            </w:r>
          </w:p>
        </w:tc>
        <w:tc>
          <w:tcPr>
            <w:tcW w:w="1134" w:type="dxa"/>
            <w:vAlign w:val="bottom"/>
          </w:tcPr>
          <w:p w:rsidR="00DA3C02" w:rsidRDefault="00DA3C02">
            <w:pPr>
              <w:jc w:val="center"/>
              <w:rPr>
                <w:sz w:val="22"/>
                <w:szCs w:val="22"/>
              </w:rPr>
            </w:pPr>
          </w:p>
        </w:tc>
        <w:tc>
          <w:tcPr>
            <w:tcW w:w="1134" w:type="dxa"/>
            <w:vAlign w:val="bottom"/>
          </w:tcPr>
          <w:p w:rsidR="00DA3C02" w:rsidRDefault="00DA3C02">
            <w:pPr>
              <w:jc w:val="center"/>
              <w:rPr>
                <w:sz w:val="22"/>
                <w:szCs w:val="22"/>
              </w:rPr>
            </w:pPr>
          </w:p>
        </w:tc>
        <w:tc>
          <w:tcPr>
            <w:tcW w:w="1560" w:type="dxa"/>
            <w:vAlign w:val="bottom"/>
          </w:tcPr>
          <w:p w:rsidR="00DA3C02" w:rsidRDefault="00DA3C02">
            <w:pPr>
              <w:jc w:val="center"/>
              <w:rPr>
                <w:sz w:val="22"/>
                <w:szCs w:val="22"/>
              </w:rPr>
            </w:pPr>
          </w:p>
        </w:tc>
      </w:tr>
      <w:tr w:rsidR="009C3794" w:rsidRPr="004E41DD" w:rsidTr="0048290B">
        <w:tc>
          <w:tcPr>
            <w:tcW w:w="2410" w:type="dxa"/>
          </w:tcPr>
          <w:p w:rsidR="009C3794" w:rsidRPr="004E41DD" w:rsidRDefault="009C3794" w:rsidP="001A4073">
            <w:pPr>
              <w:widowControl w:val="0"/>
              <w:autoSpaceDE w:val="0"/>
              <w:autoSpaceDN w:val="0"/>
              <w:rPr>
                <w:sz w:val="22"/>
                <w:szCs w:val="22"/>
              </w:rPr>
            </w:pPr>
            <w:r w:rsidRPr="004E41DD">
              <w:rPr>
                <w:sz w:val="22"/>
                <w:szCs w:val="22"/>
              </w:rPr>
              <w:t>иные источники (</w:t>
            </w:r>
            <w:proofErr w:type="spellStart"/>
            <w:r w:rsidRPr="004E41DD">
              <w:rPr>
                <w:sz w:val="22"/>
                <w:szCs w:val="22"/>
              </w:rPr>
              <w:t>справочно</w:t>
            </w:r>
            <w:proofErr w:type="spellEnd"/>
            <w:r w:rsidRPr="004E41DD">
              <w:rPr>
                <w:sz w:val="22"/>
                <w:szCs w:val="22"/>
              </w:rPr>
              <w:t>) - итого</w:t>
            </w:r>
          </w:p>
        </w:tc>
        <w:tc>
          <w:tcPr>
            <w:tcW w:w="1418" w:type="dxa"/>
            <w:vAlign w:val="bottom"/>
          </w:tcPr>
          <w:p w:rsidR="009C3794" w:rsidRDefault="009C3794">
            <w:pPr>
              <w:jc w:val="center"/>
              <w:rPr>
                <w:sz w:val="22"/>
                <w:szCs w:val="22"/>
              </w:rPr>
            </w:pPr>
            <w:r>
              <w:rPr>
                <w:sz w:val="22"/>
                <w:szCs w:val="22"/>
              </w:rPr>
              <w:t>443 584,388</w:t>
            </w:r>
          </w:p>
        </w:tc>
        <w:tc>
          <w:tcPr>
            <w:tcW w:w="1276" w:type="dxa"/>
            <w:vAlign w:val="bottom"/>
          </w:tcPr>
          <w:p w:rsidR="009C3794" w:rsidRDefault="009C3794">
            <w:pPr>
              <w:jc w:val="center"/>
              <w:rPr>
                <w:sz w:val="22"/>
                <w:szCs w:val="22"/>
              </w:rPr>
            </w:pPr>
            <w:r>
              <w:rPr>
                <w:sz w:val="22"/>
                <w:szCs w:val="22"/>
              </w:rPr>
              <w:t>60 338,388</w:t>
            </w:r>
          </w:p>
        </w:tc>
        <w:tc>
          <w:tcPr>
            <w:tcW w:w="1134" w:type="dxa"/>
            <w:vAlign w:val="bottom"/>
          </w:tcPr>
          <w:p w:rsidR="009C3794" w:rsidRDefault="009C3794" w:rsidP="009C3794">
            <w:pPr>
              <w:jc w:val="center"/>
              <w:rPr>
                <w:sz w:val="22"/>
                <w:szCs w:val="22"/>
              </w:rPr>
            </w:pPr>
            <w:r>
              <w:rPr>
                <w:sz w:val="22"/>
                <w:szCs w:val="22"/>
              </w:rPr>
              <w:t>65 725,5</w:t>
            </w:r>
          </w:p>
        </w:tc>
        <w:tc>
          <w:tcPr>
            <w:tcW w:w="1276" w:type="dxa"/>
            <w:vAlign w:val="bottom"/>
          </w:tcPr>
          <w:p w:rsidR="009C3794" w:rsidRDefault="009C3794" w:rsidP="009C3794">
            <w:pPr>
              <w:jc w:val="center"/>
              <w:rPr>
                <w:sz w:val="22"/>
                <w:szCs w:val="22"/>
              </w:rPr>
            </w:pPr>
            <w:r>
              <w:rPr>
                <w:sz w:val="22"/>
                <w:szCs w:val="22"/>
              </w:rPr>
              <w:t>79 115,5</w:t>
            </w:r>
          </w:p>
        </w:tc>
        <w:tc>
          <w:tcPr>
            <w:tcW w:w="1134" w:type="dxa"/>
            <w:vAlign w:val="bottom"/>
          </w:tcPr>
          <w:p w:rsidR="009C3794" w:rsidRDefault="009C3794" w:rsidP="009C3794">
            <w:pPr>
              <w:jc w:val="center"/>
              <w:rPr>
                <w:sz w:val="22"/>
                <w:szCs w:val="22"/>
              </w:rPr>
            </w:pPr>
            <w:r>
              <w:rPr>
                <w:sz w:val="22"/>
                <w:szCs w:val="22"/>
              </w:rPr>
              <w:t>79 135</w:t>
            </w:r>
          </w:p>
        </w:tc>
        <w:tc>
          <w:tcPr>
            <w:tcW w:w="1134" w:type="dxa"/>
            <w:vAlign w:val="bottom"/>
          </w:tcPr>
          <w:p w:rsidR="009C3794" w:rsidRDefault="009C3794" w:rsidP="009C3794">
            <w:pPr>
              <w:jc w:val="center"/>
              <w:rPr>
                <w:sz w:val="22"/>
                <w:szCs w:val="22"/>
              </w:rPr>
            </w:pPr>
            <w:r>
              <w:rPr>
                <w:sz w:val="22"/>
                <w:szCs w:val="22"/>
              </w:rPr>
              <w:t>79 135</w:t>
            </w:r>
          </w:p>
        </w:tc>
        <w:tc>
          <w:tcPr>
            <w:tcW w:w="1560" w:type="dxa"/>
            <w:vAlign w:val="bottom"/>
          </w:tcPr>
          <w:p w:rsidR="009C3794" w:rsidRDefault="009C3794" w:rsidP="009C3794">
            <w:pPr>
              <w:jc w:val="center"/>
              <w:rPr>
                <w:sz w:val="22"/>
                <w:szCs w:val="22"/>
              </w:rPr>
            </w:pPr>
            <w:r>
              <w:rPr>
                <w:sz w:val="22"/>
                <w:szCs w:val="22"/>
              </w:rPr>
              <w:t>80 135</w:t>
            </w:r>
          </w:p>
        </w:tc>
      </w:tr>
      <w:tr w:rsidR="009C3794" w:rsidRPr="004E41DD" w:rsidTr="0048290B">
        <w:tc>
          <w:tcPr>
            <w:tcW w:w="2410" w:type="dxa"/>
          </w:tcPr>
          <w:p w:rsidR="009C3794" w:rsidRPr="004E41DD" w:rsidRDefault="009C3794" w:rsidP="001A4073">
            <w:pPr>
              <w:widowControl w:val="0"/>
              <w:autoSpaceDE w:val="0"/>
              <w:autoSpaceDN w:val="0"/>
              <w:rPr>
                <w:sz w:val="22"/>
                <w:szCs w:val="22"/>
              </w:rPr>
            </w:pPr>
            <w:r w:rsidRPr="004E41DD">
              <w:rPr>
                <w:sz w:val="22"/>
                <w:szCs w:val="22"/>
              </w:rPr>
              <w:t>в том числе:</w:t>
            </w:r>
          </w:p>
        </w:tc>
        <w:tc>
          <w:tcPr>
            <w:tcW w:w="1418" w:type="dxa"/>
            <w:vAlign w:val="bottom"/>
          </w:tcPr>
          <w:p w:rsidR="009C3794" w:rsidRDefault="009C3794">
            <w:pPr>
              <w:jc w:val="center"/>
            </w:pPr>
            <w:r>
              <w:t> </w:t>
            </w:r>
          </w:p>
        </w:tc>
        <w:tc>
          <w:tcPr>
            <w:tcW w:w="1276" w:type="dxa"/>
            <w:vAlign w:val="bottom"/>
          </w:tcPr>
          <w:p w:rsidR="009C3794" w:rsidRDefault="009C3794">
            <w:pPr>
              <w:jc w:val="center"/>
            </w:pPr>
            <w:r>
              <w:t> </w:t>
            </w:r>
          </w:p>
        </w:tc>
        <w:tc>
          <w:tcPr>
            <w:tcW w:w="1134" w:type="dxa"/>
            <w:vAlign w:val="bottom"/>
          </w:tcPr>
          <w:p w:rsidR="009C3794" w:rsidRDefault="009C3794">
            <w:pPr>
              <w:jc w:val="center"/>
            </w:pPr>
            <w:r>
              <w:t> </w:t>
            </w:r>
          </w:p>
        </w:tc>
        <w:tc>
          <w:tcPr>
            <w:tcW w:w="1276" w:type="dxa"/>
            <w:vAlign w:val="bottom"/>
          </w:tcPr>
          <w:p w:rsidR="009C3794" w:rsidRDefault="009C3794">
            <w:pPr>
              <w:jc w:val="center"/>
            </w:pPr>
            <w:r>
              <w:t> </w:t>
            </w:r>
          </w:p>
        </w:tc>
        <w:tc>
          <w:tcPr>
            <w:tcW w:w="1134" w:type="dxa"/>
            <w:vAlign w:val="bottom"/>
          </w:tcPr>
          <w:p w:rsidR="009C3794" w:rsidRDefault="009C3794">
            <w:pPr>
              <w:jc w:val="center"/>
            </w:pPr>
            <w:r>
              <w:t> </w:t>
            </w:r>
          </w:p>
        </w:tc>
        <w:tc>
          <w:tcPr>
            <w:tcW w:w="1134" w:type="dxa"/>
            <w:vAlign w:val="bottom"/>
          </w:tcPr>
          <w:p w:rsidR="009C3794" w:rsidRDefault="009C3794">
            <w:pPr>
              <w:jc w:val="center"/>
            </w:pPr>
            <w:r>
              <w:t> </w:t>
            </w:r>
          </w:p>
        </w:tc>
        <w:tc>
          <w:tcPr>
            <w:tcW w:w="1560" w:type="dxa"/>
            <w:vAlign w:val="bottom"/>
          </w:tcPr>
          <w:p w:rsidR="009C3794" w:rsidRDefault="009C3794">
            <w:pPr>
              <w:jc w:val="center"/>
            </w:pPr>
            <w:r>
              <w:t> </w:t>
            </w:r>
          </w:p>
        </w:tc>
      </w:tr>
      <w:tr w:rsidR="009C3794" w:rsidRPr="004E41DD" w:rsidTr="0048290B">
        <w:tc>
          <w:tcPr>
            <w:tcW w:w="2410" w:type="dxa"/>
          </w:tcPr>
          <w:p w:rsidR="009C3794" w:rsidRPr="004E41DD" w:rsidRDefault="009C3794" w:rsidP="001A4073">
            <w:pPr>
              <w:widowControl w:val="0"/>
              <w:autoSpaceDE w:val="0"/>
              <w:autoSpaceDN w:val="0"/>
              <w:rPr>
                <w:sz w:val="22"/>
                <w:szCs w:val="22"/>
              </w:rPr>
            </w:pPr>
            <w:r w:rsidRPr="004E41DD">
              <w:rPr>
                <w:sz w:val="22"/>
                <w:szCs w:val="22"/>
              </w:rPr>
              <w:t xml:space="preserve">средства местных бюджетов </w:t>
            </w:r>
          </w:p>
        </w:tc>
        <w:tc>
          <w:tcPr>
            <w:tcW w:w="1418" w:type="dxa"/>
            <w:vAlign w:val="bottom"/>
          </w:tcPr>
          <w:p w:rsidR="009C3794" w:rsidRDefault="009C3794">
            <w:pPr>
              <w:jc w:val="center"/>
              <w:rPr>
                <w:sz w:val="22"/>
                <w:szCs w:val="22"/>
              </w:rPr>
            </w:pPr>
            <w:r>
              <w:rPr>
                <w:sz w:val="22"/>
                <w:szCs w:val="22"/>
              </w:rPr>
              <w:t>443 584,388</w:t>
            </w:r>
          </w:p>
        </w:tc>
        <w:tc>
          <w:tcPr>
            <w:tcW w:w="1276" w:type="dxa"/>
            <w:vAlign w:val="bottom"/>
          </w:tcPr>
          <w:p w:rsidR="009C3794" w:rsidRDefault="009C3794">
            <w:pPr>
              <w:jc w:val="center"/>
              <w:rPr>
                <w:sz w:val="22"/>
                <w:szCs w:val="22"/>
              </w:rPr>
            </w:pPr>
            <w:r>
              <w:rPr>
                <w:sz w:val="22"/>
                <w:szCs w:val="22"/>
              </w:rPr>
              <w:t>60 338,388</w:t>
            </w:r>
          </w:p>
        </w:tc>
        <w:tc>
          <w:tcPr>
            <w:tcW w:w="1134" w:type="dxa"/>
            <w:vAlign w:val="bottom"/>
          </w:tcPr>
          <w:p w:rsidR="009C3794" w:rsidRDefault="009C3794" w:rsidP="009C3794">
            <w:pPr>
              <w:jc w:val="center"/>
              <w:rPr>
                <w:sz w:val="22"/>
                <w:szCs w:val="22"/>
              </w:rPr>
            </w:pPr>
            <w:r>
              <w:rPr>
                <w:sz w:val="22"/>
                <w:szCs w:val="22"/>
              </w:rPr>
              <w:t>65 725,5</w:t>
            </w:r>
          </w:p>
        </w:tc>
        <w:tc>
          <w:tcPr>
            <w:tcW w:w="1276" w:type="dxa"/>
            <w:vAlign w:val="bottom"/>
          </w:tcPr>
          <w:p w:rsidR="009C3794" w:rsidRDefault="009C3794" w:rsidP="009C3794">
            <w:pPr>
              <w:jc w:val="center"/>
              <w:rPr>
                <w:sz w:val="22"/>
                <w:szCs w:val="22"/>
              </w:rPr>
            </w:pPr>
            <w:r>
              <w:rPr>
                <w:sz w:val="22"/>
                <w:szCs w:val="22"/>
              </w:rPr>
              <w:t>79 115,5</w:t>
            </w:r>
          </w:p>
        </w:tc>
        <w:tc>
          <w:tcPr>
            <w:tcW w:w="1134" w:type="dxa"/>
            <w:vAlign w:val="bottom"/>
          </w:tcPr>
          <w:p w:rsidR="009C3794" w:rsidRDefault="009C3794" w:rsidP="009C3794">
            <w:pPr>
              <w:jc w:val="center"/>
              <w:rPr>
                <w:sz w:val="22"/>
                <w:szCs w:val="22"/>
              </w:rPr>
            </w:pPr>
            <w:r>
              <w:rPr>
                <w:sz w:val="22"/>
                <w:szCs w:val="22"/>
              </w:rPr>
              <w:t>79 135</w:t>
            </w:r>
          </w:p>
        </w:tc>
        <w:tc>
          <w:tcPr>
            <w:tcW w:w="1134" w:type="dxa"/>
            <w:vAlign w:val="bottom"/>
          </w:tcPr>
          <w:p w:rsidR="009C3794" w:rsidRDefault="009C3794" w:rsidP="009C3794">
            <w:pPr>
              <w:jc w:val="center"/>
              <w:rPr>
                <w:sz w:val="22"/>
                <w:szCs w:val="22"/>
              </w:rPr>
            </w:pPr>
            <w:r>
              <w:rPr>
                <w:sz w:val="22"/>
                <w:szCs w:val="22"/>
              </w:rPr>
              <w:t>79 135</w:t>
            </w:r>
          </w:p>
        </w:tc>
        <w:tc>
          <w:tcPr>
            <w:tcW w:w="1560" w:type="dxa"/>
            <w:vAlign w:val="bottom"/>
          </w:tcPr>
          <w:p w:rsidR="009C3794" w:rsidRDefault="009C3794" w:rsidP="009C3794">
            <w:pPr>
              <w:jc w:val="center"/>
              <w:rPr>
                <w:sz w:val="22"/>
                <w:szCs w:val="22"/>
              </w:rPr>
            </w:pPr>
            <w:r>
              <w:rPr>
                <w:sz w:val="22"/>
                <w:szCs w:val="22"/>
              </w:rPr>
              <w:t>80 135</w:t>
            </w:r>
          </w:p>
        </w:tc>
      </w:tr>
      <w:tr w:rsidR="001A3103" w:rsidRPr="004E41DD" w:rsidTr="00DA3C02">
        <w:tc>
          <w:tcPr>
            <w:tcW w:w="2410" w:type="dxa"/>
          </w:tcPr>
          <w:p w:rsidR="001A3103" w:rsidRPr="004E41DD" w:rsidRDefault="001A3103" w:rsidP="001A4073">
            <w:pPr>
              <w:widowControl w:val="0"/>
              <w:autoSpaceDE w:val="0"/>
              <w:autoSpaceDN w:val="0"/>
              <w:rPr>
                <w:sz w:val="22"/>
                <w:szCs w:val="22"/>
              </w:rPr>
            </w:pPr>
            <w:r w:rsidRPr="004E41DD">
              <w:rPr>
                <w:sz w:val="22"/>
                <w:szCs w:val="22"/>
              </w:rPr>
              <w:t>собственные средства организаций</w:t>
            </w:r>
          </w:p>
        </w:tc>
        <w:tc>
          <w:tcPr>
            <w:tcW w:w="1418" w:type="dxa"/>
          </w:tcPr>
          <w:p w:rsidR="001A3103" w:rsidRPr="004E41DD" w:rsidRDefault="001A3103" w:rsidP="001A4073">
            <w:pPr>
              <w:widowControl w:val="0"/>
              <w:autoSpaceDE w:val="0"/>
              <w:autoSpaceDN w:val="0"/>
              <w:jc w:val="right"/>
              <w:rPr>
                <w:sz w:val="22"/>
                <w:szCs w:val="22"/>
              </w:rPr>
            </w:pPr>
          </w:p>
        </w:tc>
        <w:tc>
          <w:tcPr>
            <w:tcW w:w="1276" w:type="dxa"/>
          </w:tcPr>
          <w:p w:rsidR="001A3103" w:rsidRPr="004E41DD" w:rsidRDefault="001A3103" w:rsidP="001A4073">
            <w:pPr>
              <w:widowControl w:val="0"/>
              <w:autoSpaceDE w:val="0"/>
              <w:autoSpaceDN w:val="0"/>
              <w:jc w:val="right"/>
              <w:rPr>
                <w:sz w:val="22"/>
                <w:szCs w:val="22"/>
              </w:rPr>
            </w:pPr>
          </w:p>
        </w:tc>
        <w:tc>
          <w:tcPr>
            <w:tcW w:w="1134" w:type="dxa"/>
          </w:tcPr>
          <w:p w:rsidR="001A3103" w:rsidRPr="004E41DD" w:rsidRDefault="001A3103" w:rsidP="001A4073">
            <w:pPr>
              <w:widowControl w:val="0"/>
              <w:autoSpaceDE w:val="0"/>
              <w:autoSpaceDN w:val="0"/>
              <w:jc w:val="right"/>
              <w:rPr>
                <w:sz w:val="22"/>
                <w:szCs w:val="22"/>
              </w:rPr>
            </w:pPr>
          </w:p>
        </w:tc>
        <w:tc>
          <w:tcPr>
            <w:tcW w:w="1276" w:type="dxa"/>
          </w:tcPr>
          <w:p w:rsidR="001A3103" w:rsidRPr="004E41DD" w:rsidRDefault="001A3103" w:rsidP="001A4073">
            <w:pPr>
              <w:widowControl w:val="0"/>
              <w:autoSpaceDE w:val="0"/>
              <w:autoSpaceDN w:val="0"/>
              <w:jc w:val="right"/>
              <w:rPr>
                <w:sz w:val="22"/>
                <w:szCs w:val="22"/>
              </w:rPr>
            </w:pPr>
          </w:p>
        </w:tc>
        <w:tc>
          <w:tcPr>
            <w:tcW w:w="1134" w:type="dxa"/>
          </w:tcPr>
          <w:p w:rsidR="001A3103" w:rsidRPr="004E41DD" w:rsidRDefault="001A3103" w:rsidP="001A4073">
            <w:pPr>
              <w:widowControl w:val="0"/>
              <w:autoSpaceDE w:val="0"/>
              <w:autoSpaceDN w:val="0"/>
              <w:jc w:val="right"/>
              <w:rPr>
                <w:sz w:val="22"/>
                <w:szCs w:val="22"/>
              </w:rPr>
            </w:pPr>
          </w:p>
        </w:tc>
        <w:tc>
          <w:tcPr>
            <w:tcW w:w="1134" w:type="dxa"/>
          </w:tcPr>
          <w:p w:rsidR="001A3103" w:rsidRPr="004E41DD" w:rsidRDefault="001A3103" w:rsidP="001A4073">
            <w:pPr>
              <w:widowControl w:val="0"/>
              <w:autoSpaceDE w:val="0"/>
              <w:autoSpaceDN w:val="0"/>
              <w:jc w:val="right"/>
              <w:rPr>
                <w:sz w:val="22"/>
                <w:szCs w:val="22"/>
              </w:rPr>
            </w:pPr>
          </w:p>
        </w:tc>
        <w:tc>
          <w:tcPr>
            <w:tcW w:w="1560" w:type="dxa"/>
          </w:tcPr>
          <w:p w:rsidR="001A3103" w:rsidRPr="004E41DD" w:rsidRDefault="001A3103" w:rsidP="001A4073">
            <w:pPr>
              <w:widowControl w:val="0"/>
              <w:autoSpaceDE w:val="0"/>
              <w:autoSpaceDN w:val="0"/>
              <w:jc w:val="right"/>
              <w:rPr>
                <w:sz w:val="22"/>
                <w:szCs w:val="22"/>
              </w:rPr>
            </w:pPr>
          </w:p>
        </w:tc>
      </w:tr>
      <w:tr w:rsidR="001A3103" w:rsidRPr="004E41DD" w:rsidTr="00DA3C02">
        <w:tc>
          <w:tcPr>
            <w:tcW w:w="2410" w:type="dxa"/>
          </w:tcPr>
          <w:p w:rsidR="001A3103" w:rsidRPr="004E41DD" w:rsidRDefault="001A3103" w:rsidP="001A4073">
            <w:pPr>
              <w:widowControl w:val="0"/>
              <w:autoSpaceDE w:val="0"/>
              <w:autoSpaceDN w:val="0"/>
              <w:rPr>
                <w:sz w:val="22"/>
                <w:szCs w:val="22"/>
              </w:rPr>
            </w:pPr>
            <w:r w:rsidRPr="004E41DD">
              <w:rPr>
                <w:sz w:val="22"/>
                <w:szCs w:val="22"/>
              </w:rPr>
              <w:t>средства физических лиц</w:t>
            </w:r>
          </w:p>
        </w:tc>
        <w:tc>
          <w:tcPr>
            <w:tcW w:w="1418" w:type="dxa"/>
          </w:tcPr>
          <w:p w:rsidR="001A3103" w:rsidRPr="004E41DD" w:rsidRDefault="001A3103" w:rsidP="001A4073">
            <w:pPr>
              <w:widowControl w:val="0"/>
              <w:autoSpaceDE w:val="0"/>
              <w:autoSpaceDN w:val="0"/>
              <w:jc w:val="right"/>
              <w:rPr>
                <w:sz w:val="22"/>
                <w:szCs w:val="22"/>
              </w:rPr>
            </w:pPr>
          </w:p>
        </w:tc>
        <w:tc>
          <w:tcPr>
            <w:tcW w:w="1276" w:type="dxa"/>
          </w:tcPr>
          <w:p w:rsidR="001A3103" w:rsidRPr="004E41DD" w:rsidRDefault="001A3103" w:rsidP="001A4073">
            <w:pPr>
              <w:widowControl w:val="0"/>
              <w:autoSpaceDE w:val="0"/>
              <w:autoSpaceDN w:val="0"/>
              <w:jc w:val="right"/>
              <w:rPr>
                <w:sz w:val="22"/>
                <w:szCs w:val="22"/>
              </w:rPr>
            </w:pPr>
          </w:p>
        </w:tc>
        <w:tc>
          <w:tcPr>
            <w:tcW w:w="1134" w:type="dxa"/>
          </w:tcPr>
          <w:p w:rsidR="001A3103" w:rsidRPr="004E41DD" w:rsidRDefault="001A3103" w:rsidP="001A4073">
            <w:pPr>
              <w:widowControl w:val="0"/>
              <w:autoSpaceDE w:val="0"/>
              <w:autoSpaceDN w:val="0"/>
              <w:jc w:val="right"/>
              <w:rPr>
                <w:sz w:val="22"/>
                <w:szCs w:val="22"/>
              </w:rPr>
            </w:pPr>
          </w:p>
        </w:tc>
        <w:tc>
          <w:tcPr>
            <w:tcW w:w="1276" w:type="dxa"/>
          </w:tcPr>
          <w:p w:rsidR="001A3103" w:rsidRPr="004E41DD" w:rsidRDefault="001A3103" w:rsidP="001A4073">
            <w:pPr>
              <w:widowControl w:val="0"/>
              <w:autoSpaceDE w:val="0"/>
              <w:autoSpaceDN w:val="0"/>
              <w:jc w:val="right"/>
              <w:rPr>
                <w:sz w:val="22"/>
                <w:szCs w:val="22"/>
              </w:rPr>
            </w:pPr>
          </w:p>
        </w:tc>
        <w:tc>
          <w:tcPr>
            <w:tcW w:w="1134" w:type="dxa"/>
          </w:tcPr>
          <w:p w:rsidR="001A3103" w:rsidRPr="004E41DD" w:rsidRDefault="001A3103" w:rsidP="001A4073">
            <w:pPr>
              <w:widowControl w:val="0"/>
              <w:autoSpaceDE w:val="0"/>
              <w:autoSpaceDN w:val="0"/>
              <w:jc w:val="right"/>
              <w:rPr>
                <w:sz w:val="22"/>
                <w:szCs w:val="22"/>
              </w:rPr>
            </w:pPr>
          </w:p>
        </w:tc>
        <w:tc>
          <w:tcPr>
            <w:tcW w:w="1134" w:type="dxa"/>
          </w:tcPr>
          <w:p w:rsidR="001A3103" w:rsidRPr="004E41DD" w:rsidRDefault="001A3103" w:rsidP="001A4073">
            <w:pPr>
              <w:widowControl w:val="0"/>
              <w:autoSpaceDE w:val="0"/>
              <w:autoSpaceDN w:val="0"/>
              <w:jc w:val="right"/>
              <w:rPr>
                <w:sz w:val="22"/>
                <w:szCs w:val="22"/>
              </w:rPr>
            </w:pPr>
          </w:p>
        </w:tc>
        <w:tc>
          <w:tcPr>
            <w:tcW w:w="1560" w:type="dxa"/>
          </w:tcPr>
          <w:p w:rsidR="001A3103" w:rsidRPr="004E41DD" w:rsidRDefault="001A3103" w:rsidP="001A4073">
            <w:pPr>
              <w:widowControl w:val="0"/>
              <w:autoSpaceDE w:val="0"/>
              <w:autoSpaceDN w:val="0"/>
              <w:jc w:val="right"/>
              <w:rPr>
                <w:sz w:val="22"/>
                <w:szCs w:val="22"/>
              </w:rPr>
            </w:pPr>
          </w:p>
        </w:tc>
      </w:tr>
      <w:tr w:rsidR="001A3103" w:rsidRPr="004E41DD" w:rsidTr="00DA3C02">
        <w:tc>
          <w:tcPr>
            <w:tcW w:w="2410" w:type="dxa"/>
          </w:tcPr>
          <w:p w:rsidR="001A3103" w:rsidRPr="004E41DD" w:rsidRDefault="001A3103" w:rsidP="001A4073">
            <w:pPr>
              <w:widowControl w:val="0"/>
              <w:autoSpaceDE w:val="0"/>
              <w:autoSpaceDN w:val="0"/>
              <w:rPr>
                <w:sz w:val="22"/>
                <w:szCs w:val="22"/>
              </w:rPr>
            </w:pPr>
            <w:r w:rsidRPr="004E41DD">
              <w:rPr>
                <w:sz w:val="22"/>
                <w:szCs w:val="22"/>
              </w:rPr>
              <w:t>привлеченные средства</w:t>
            </w:r>
          </w:p>
        </w:tc>
        <w:tc>
          <w:tcPr>
            <w:tcW w:w="1418" w:type="dxa"/>
          </w:tcPr>
          <w:p w:rsidR="001A3103" w:rsidRPr="004E41DD" w:rsidRDefault="001A3103" w:rsidP="001A4073">
            <w:pPr>
              <w:widowControl w:val="0"/>
              <w:autoSpaceDE w:val="0"/>
              <w:autoSpaceDN w:val="0"/>
              <w:rPr>
                <w:sz w:val="22"/>
                <w:szCs w:val="22"/>
              </w:rPr>
            </w:pPr>
          </w:p>
        </w:tc>
        <w:tc>
          <w:tcPr>
            <w:tcW w:w="1276" w:type="dxa"/>
          </w:tcPr>
          <w:p w:rsidR="001A3103" w:rsidRPr="004E41DD" w:rsidRDefault="001A3103" w:rsidP="001A4073">
            <w:pPr>
              <w:widowControl w:val="0"/>
              <w:autoSpaceDE w:val="0"/>
              <w:autoSpaceDN w:val="0"/>
              <w:rPr>
                <w:sz w:val="22"/>
                <w:szCs w:val="22"/>
              </w:rPr>
            </w:pPr>
          </w:p>
        </w:tc>
        <w:tc>
          <w:tcPr>
            <w:tcW w:w="1134" w:type="dxa"/>
          </w:tcPr>
          <w:p w:rsidR="001A3103" w:rsidRPr="004E41DD" w:rsidRDefault="001A3103" w:rsidP="001A4073">
            <w:pPr>
              <w:widowControl w:val="0"/>
              <w:autoSpaceDE w:val="0"/>
              <w:autoSpaceDN w:val="0"/>
              <w:rPr>
                <w:sz w:val="22"/>
                <w:szCs w:val="22"/>
              </w:rPr>
            </w:pPr>
          </w:p>
        </w:tc>
        <w:tc>
          <w:tcPr>
            <w:tcW w:w="1276" w:type="dxa"/>
          </w:tcPr>
          <w:p w:rsidR="001A3103" w:rsidRPr="004E41DD" w:rsidRDefault="001A3103" w:rsidP="001A4073">
            <w:pPr>
              <w:widowControl w:val="0"/>
              <w:autoSpaceDE w:val="0"/>
              <w:autoSpaceDN w:val="0"/>
              <w:rPr>
                <w:sz w:val="22"/>
                <w:szCs w:val="22"/>
              </w:rPr>
            </w:pPr>
          </w:p>
        </w:tc>
        <w:tc>
          <w:tcPr>
            <w:tcW w:w="1134" w:type="dxa"/>
          </w:tcPr>
          <w:p w:rsidR="001A3103" w:rsidRPr="004E41DD" w:rsidRDefault="001A3103" w:rsidP="001A4073">
            <w:pPr>
              <w:widowControl w:val="0"/>
              <w:autoSpaceDE w:val="0"/>
              <w:autoSpaceDN w:val="0"/>
              <w:rPr>
                <w:sz w:val="22"/>
                <w:szCs w:val="22"/>
              </w:rPr>
            </w:pPr>
          </w:p>
        </w:tc>
        <w:tc>
          <w:tcPr>
            <w:tcW w:w="1134" w:type="dxa"/>
          </w:tcPr>
          <w:p w:rsidR="001A3103" w:rsidRPr="004E41DD" w:rsidRDefault="001A3103" w:rsidP="001A4073">
            <w:pPr>
              <w:widowControl w:val="0"/>
              <w:autoSpaceDE w:val="0"/>
              <w:autoSpaceDN w:val="0"/>
              <w:rPr>
                <w:sz w:val="22"/>
                <w:szCs w:val="22"/>
              </w:rPr>
            </w:pPr>
          </w:p>
        </w:tc>
        <w:tc>
          <w:tcPr>
            <w:tcW w:w="1560" w:type="dxa"/>
          </w:tcPr>
          <w:p w:rsidR="001A3103" w:rsidRPr="004E41DD" w:rsidRDefault="001A3103" w:rsidP="001A4073">
            <w:pPr>
              <w:widowControl w:val="0"/>
              <w:autoSpaceDE w:val="0"/>
              <w:autoSpaceDN w:val="0"/>
              <w:rPr>
                <w:sz w:val="22"/>
                <w:szCs w:val="22"/>
              </w:rPr>
            </w:pPr>
          </w:p>
        </w:tc>
      </w:tr>
      <w:tr w:rsidR="001A3103" w:rsidRPr="004E41DD" w:rsidTr="00DA3C02">
        <w:tc>
          <w:tcPr>
            <w:tcW w:w="2410" w:type="dxa"/>
          </w:tcPr>
          <w:p w:rsidR="001A3103" w:rsidRPr="004E41DD" w:rsidRDefault="001A3103" w:rsidP="001A4073">
            <w:pPr>
              <w:widowControl w:val="0"/>
              <w:autoSpaceDE w:val="0"/>
              <w:autoSpaceDN w:val="0"/>
              <w:rPr>
                <w:sz w:val="22"/>
                <w:szCs w:val="22"/>
              </w:rPr>
            </w:pPr>
            <w:r w:rsidRPr="004E41DD">
              <w:rPr>
                <w:sz w:val="22"/>
                <w:szCs w:val="22"/>
              </w:rPr>
              <w:t>по участникам и источникам финансирования подпрограммы:</w:t>
            </w:r>
          </w:p>
        </w:tc>
        <w:tc>
          <w:tcPr>
            <w:tcW w:w="1418" w:type="dxa"/>
          </w:tcPr>
          <w:p w:rsidR="001A3103" w:rsidRPr="004E41DD" w:rsidRDefault="001A3103" w:rsidP="001A4073">
            <w:pPr>
              <w:widowControl w:val="0"/>
              <w:autoSpaceDE w:val="0"/>
              <w:autoSpaceDN w:val="0"/>
              <w:rPr>
                <w:sz w:val="22"/>
                <w:szCs w:val="22"/>
              </w:rPr>
            </w:pPr>
          </w:p>
        </w:tc>
        <w:tc>
          <w:tcPr>
            <w:tcW w:w="1276" w:type="dxa"/>
          </w:tcPr>
          <w:p w:rsidR="001A3103" w:rsidRPr="004E41DD" w:rsidRDefault="001A3103" w:rsidP="001A4073">
            <w:pPr>
              <w:widowControl w:val="0"/>
              <w:autoSpaceDE w:val="0"/>
              <w:autoSpaceDN w:val="0"/>
              <w:rPr>
                <w:sz w:val="22"/>
                <w:szCs w:val="22"/>
              </w:rPr>
            </w:pPr>
          </w:p>
        </w:tc>
        <w:tc>
          <w:tcPr>
            <w:tcW w:w="1134" w:type="dxa"/>
          </w:tcPr>
          <w:p w:rsidR="001A3103" w:rsidRPr="004E41DD" w:rsidRDefault="001A3103" w:rsidP="001A4073">
            <w:pPr>
              <w:widowControl w:val="0"/>
              <w:autoSpaceDE w:val="0"/>
              <w:autoSpaceDN w:val="0"/>
              <w:rPr>
                <w:sz w:val="22"/>
                <w:szCs w:val="22"/>
              </w:rPr>
            </w:pPr>
          </w:p>
        </w:tc>
        <w:tc>
          <w:tcPr>
            <w:tcW w:w="1276" w:type="dxa"/>
          </w:tcPr>
          <w:p w:rsidR="001A3103" w:rsidRPr="004E41DD" w:rsidRDefault="001A3103" w:rsidP="001A4073">
            <w:pPr>
              <w:widowControl w:val="0"/>
              <w:autoSpaceDE w:val="0"/>
              <w:autoSpaceDN w:val="0"/>
              <w:rPr>
                <w:sz w:val="22"/>
                <w:szCs w:val="22"/>
              </w:rPr>
            </w:pPr>
          </w:p>
        </w:tc>
        <w:tc>
          <w:tcPr>
            <w:tcW w:w="1134" w:type="dxa"/>
          </w:tcPr>
          <w:p w:rsidR="001A3103" w:rsidRPr="004E41DD" w:rsidRDefault="001A3103" w:rsidP="001A4073">
            <w:pPr>
              <w:widowControl w:val="0"/>
              <w:autoSpaceDE w:val="0"/>
              <w:autoSpaceDN w:val="0"/>
              <w:rPr>
                <w:sz w:val="22"/>
                <w:szCs w:val="22"/>
              </w:rPr>
            </w:pPr>
          </w:p>
        </w:tc>
        <w:tc>
          <w:tcPr>
            <w:tcW w:w="1134" w:type="dxa"/>
          </w:tcPr>
          <w:p w:rsidR="001A3103" w:rsidRPr="004E41DD" w:rsidRDefault="001A3103" w:rsidP="001A4073">
            <w:pPr>
              <w:widowControl w:val="0"/>
              <w:autoSpaceDE w:val="0"/>
              <w:autoSpaceDN w:val="0"/>
              <w:rPr>
                <w:sz w:val="22"/>
                <w:szCs w:val="22"/>
              </w:rPr>
            </w:pPr>
          </w:p>
        </w:tc>
        <w:tc>
          <w:tcPr>
            <w:tcW w:w="1560" w:type="dxa"/>
          </w:tcPr>
          <w:p w:rsidR="001A3103" w:rsidRPr="004E41DD" w:rsidRDefault="001A3103" w:rsidP="001A4073">
            <w:pPr>
              <w:widowControl w:val="0"/>
              <w:autoSpaceDE w:val="0"/>
              <w:autoSpaceDN w:val="0"/>
              <w:rPr>
                <w:sz w:val="22"/>
                <w:szCs w:val="22"/>
              </w:rPr>
            </w:pPr>
          </w:p>
        </w:tc>
      </w:tr>
      <w:tr w:rsidR="009C3794" w:rsidRPr="004E41DD" w:rsidTr="0048290B">
        <w:tc>
          <w:tcPr>
            <w:tcW w:w="2410" w:type="dxa"/>
          </w:tcPr>
          <w:p w:rsidR="009C3794" w:rsidRPr="004E41DD" w:rsidRDefault="009C3794" w:rsidP="001A4073">
            <w:pPr>
              <w:widowControl w:val="0"/>
              <w:autoSpaceDE w:val="0"/>
              <w:autoSpaceDN w:val="0"/>
              <w:rPr>
                <w:sz w:val="22"/>
                <w:szCs w:val="22"/>
              </w:rPr>
            </w:pPr>
            <w:r w:rsidRPr="004E41DD">
              <w:rPr>
                <w:sz w:val="22"/>
                <w:szCs w:val="22"/>
              </w:rPr>
              <w:t>министерство спорта Калужской области</w:t>
            </w:r>
          </w:p>
        </w:tc>
        <w:tc>
          <w:tcPr>
            <w:tcW w:w="1418" w:type="dxa"/>
            <w:vAlign w:val="bottom"/>
          </w:tcPr>
          <w:p w:rsidR="009C3794" w:rsidRDefault="009C3794">
            <w:pPr>
              <w:jc w:val="center"/>
              <w:rPr>
                <w:sz w:val="22"/>
                <w:szCs w:val="22"/>
              </w:rPr>
            </w:pPr>
            <w:r>
              <w:rPr>
                <w:sz w:val="22"/>
                <w:szCs w:val="22"/>
              </w:rPr>
              <w:t>516 370,263</w:t>
            </w:r>
          </w:p>
        </w:tc>
        <w:tc>
          <w:tcPr>
            <w:tcW w:w="1276" w:type="dxa"/>
            <w:vAlign w:val="bottom"/>
          </w:tcPr>
          <w:p w:rsidR="009C3794" w:rsidRDefault="009C3794">
            <w:pPr>
              <w:jc w:val="center"/>
              <w:rPr>
                <w:sz w:val="22"/>
                <w:szCs w:val="22"/>
              </w:rPr>
            </w:pPr>
            <w:r>
              <w:rPr>
                <w:sz w:val="22"/>
                <w:szCs w:val="22"/>
              </w:rPr>
              <w:t>199 673,075</w:t>
            </w:r>
          </w:p>
        </w:tc>
        <w:tc>
          <w:tcPr>
            <w:tcW w:w="1134" w:type="dxa"/>
            <w:vAlign w:val="bottom"/>
          </w:tcPr>
          <w:p w:rsidR="009C3794" w:rsidRDefault="009C3794">
            <w:pPr>
              <w:jc w:val="center"/>
              <w:rPr>
                <w:sz w:val="22"/>
                <w:szCs w:val="22"/>
              </w:rPr>
            </w:pPr>
            <w:r>
              <w:rPr>
                <w:sz w:val="22"/>
                <w:szCs w:val="22"/>
              </w:rPr>
              <w:t>67 007,792</w:t>
            </w:r>
          </w:p>
        </w:tc>
        <w:tc>
          <w:tcPr>
            <w:tcW w:w="1276" w:type="dxa"/>
            <w:vAlign w:val="bottom"/>
          </w:tcPr>
          <w:p w:rsidR="009C3794" w:rsidRDefault="009C3794">
            <w:pPr>
              <w:jc w:val="center"/>
              <w:rPr>
                <w:sz w:val="22"/>
                <w:szCs w:val="22"/>
              </w:rPr>
            </w:pPr>
            <w:r>
              <w:rPr>
                <w:sz w:val="22"/>
                <w:szCs w:val="22"/>
              </w:rPr>
              <w:t>102 954,146</w:t>
            </w:r>
          </w:p>
        </w:tc>
        <w:tc>
          <w:tcPr>
            <w:tcW w:w="1134" w:type="dxa"/>
            <w:vAlign w:val="bottom"/>
          </w:tcPr>
          <w:p w:rsidR="009C3794" w:rsidRDefault="009C3794" w:rsidP="009C3794">
            <w:pPr>
              <w:jc w:val="center"/>
              <w:rPr>
                <w:sz w:val="22"/>
                <w:szCs w:val="22"/>
              </w:rPr>
            </w:pPr>
            <w:r>
              <w:rPr>
                <w:sz w:val="22"/>
                <w:szCs w:val="22"/>
              </w:rPr>
              <w:t>48 911,75</w:t>
            </w:r>
          </w:p>
        </w:tc>
        <w:tc>
          <w:tcPr>
            <w:tcW w:w="1134" w:type="dxa"/>
            <w:vAlign w:val="bottom"/>
          </w:tcPr>
          <w:p w:rsidR="009C3794" w:rsidRDefault="009C3794" w:rsidP="009C3794">
            <w:pPr>
              <w:jc w:val="center"/>
              <w:rPr>
                <w:sz w:val="22"/>
                <w:szCs w:val="22"/>
              </w:rPr>
            </w:pPr>
            <w:r>
              <w:rPr>
                <w:sz w:val="22"/>
                <w:szCs w:val="22"/>
              </w:rPr>
              <w:t>48 911,75</w:t>
            </w:r>
          </w:p>
        </w:tc>
        <w:tc>
          <w:tcPr>
            <w:tcW w:w="1560" w:type="dxa"/>
            <w:vAlign w:val="bottom"/>
          </w:tcPr>
          <w:p w:rsidR="009C3794" w:rsidRDefault="009C3794">
            <w:pPr>
              <w:jc w:val="center"/>
              <w:rPr>
                <w:sz w:val="22"/>
                <w:szCs w:val="22"/>
              </w:rPr>
            </w:pPr>
            <w:r>
              <w:rPr>
                <w:sz w:val="22"/>
                <w:szCs w:val="22"/>
              </w:rPr>
              <w:t>48 911,75</w:t>
            </w:r>
          </w:p>
        </w:tc>
      </w:tr>
      <w:tr w:rsidR="009C3794" w:rsidRPr="004E41DD" w:rsidTr="0048290B">
        <w:tc>
          <w:tcPr>
            <w:tcW w:w="2410" w:type="dxa"/>
          </w:tcPr>
          <w:p w:rsidR="009C3794" w:rsidRPr="004E41DD" w:rsidRDefault="009C3794" w:rsidP="001A4073">
            <w:pPr>
              <w:widowControl w:val="0"/>
              <w:autoSpaceDE w:val="0"/>
              <w:autoSpaceDN w:val="0"/>
              <w:rPr>
                <w:sz w:val="22"/>
                <w:szCs w:val="22"/>
              </w:rPr>
            </w:pPr>
            <w:r w:rsidRPr="004E41DD">
              <w:rPr>
                <w:sz w:val="22"/>
                <w:szCs w:val="22"/>
              </w:rPr>
              <w:t>в том числе:</w:t>
            </w:r>
          </w:p>
        </w:tc>
        <w:tc>
          <w:tcPr>
            <w:tcW w:w="1418" w:type="dxa"/>
            <w:vAlign w:val="bottom"/>
          </w:tcPr>
          <w:p w:rsidR="009C3794" w:rsidRDefault="009C3794">
            <w:pPr>
              <w:jc w:val="center"/>
            </w:pPr>
            <w:r>
              <w:t> </w:t>
            </w:r>
          </w:p>
        </w:tc>
        <w:tc>
          <w:tcPr>
            <w:tcW w:w="1276" w:type="dxa"/>
            <w:vAlign w:val="bottom"/>
          </w:tcPr>
          <w:p w:rsidR="009C3794" w:rsidRDefault="009C3794">
            <w:pPr>
              <w:jc w:val="center"/>
            </w:pPr>
            <w:r>
              <w:t> </w:t>
            </w:r>
          </w:p>
        </w:tc>
        <w:tc>
          <w:tcPr>
            <w:tcW w:w="1134" w:type="dxa"/>
            <w:vAlign w:val="bottom"/>
          </w:tcPr>
          <w:p w:rsidR="009C3794" w:rsidRDefault="009C3794">
            <w:pPr>
              <w:jc w:val="center"/>
            </w:pPr>
            <w:r>
              <w:t> </w:t>
            </w:r>
          </w:p>
        </w:tc>
        <w:tc>
          <w:tcPr>
            <w:tcW w:w="1276" w:type="dxa"/>
            <w:vAlign w:val="bottom"/>
          </w:tcPr>
          <w:p w:rsidR="009C3794" w:rsidRDefault="009C3794">
            <w:pPr>
              <w:jc w:val="center"/>
            </w:pPr>
            <w:r>
              <w:t> </w:t>
            </w:r>
          </w:p>
        </w:tc>
        <w:tc>
          <w:tcPr>
            <w:tcW w:w="1134" w:type="dxa"/>
            <w:vAlign w:val="bottom"/>
          </w:tcPr>
          <w:p w:rsidR="009C3794" w:rsidRDefault="009C3794">
            <w:pPr>
              <w:jc w:val="center"/>
            </w:pPr>
            <w:r>
              <w:t> </w:t>
            </w:r>
          </w:p>
        </w:tc>
        <w:tc>
          <w:tcPr>
            <w:tcW w:w="1134" w:type="dxa"/>
            <w:vAlign w:val="bottom"/>
          </w:tcPr>
          <w:p w:rsidR="009C3794" w:rsidRDefault="009C3794">
            <w:pPr>
              <w:jc w:val="center"/>
            </w:pPr>
            <w:r>
              <w:t> </w:t>
            </w:r>
          </w:p>
        </w:tc>
        <w:tc>
          <w:tcPr>
            <w:tcW w:w="1560" w:type="dxa"/>
            <w:vAlign w:val="bottom"/>
          </w:tcPr>
          <w:p w:rsidR="009C3794" w:rsidRDefault="009C3794">
            <w:pPr>
              <w:jc w:val="center"/>
            </w:pPr>
            <w:r>
              <w:t> </w:t>
            </w:r>
          </w:p>
        </w:tc>
      </w:tr>
      <w:tr w:rsidR="009C3794" w:rsidRPr="004E41DD" w:rsidTr="0048290B">
        <w:tc>
          <w:tcPr>
            <w:tcW w:w="2410" w:type="dxa"/>
          </w:tcPr>
          <w:p w:rsidR="009C3794" w:rsidRPr="004E41DD" w:rsidRDefault="009C3794" w:rsidP="001A4073">
            <w:pPr>
              <w:widowControl w:val="0"/>
              <w:autoSpaceDE w:val="0"/>
              <w:autoSpaceDN w:val="0"/>
              <w:rPr>
                <w:sz w:val="22"/>
                <w:szCs w:val="22"/>
              </w:rPr>
            </w:pPr>
            <w:r w:rsidRPr="004E41DD">
              <w:rPr>
                <w:sz w:val="22"/>
                <w:szCs w:val="22"/>
              </w:rPr>
              <w:t>средства областного бюджета</w:t>
            </w:r>
          </w:p>
        </w:tc>
        <w:tc>
          <w:tcPr>
            <w:tcW w:w="1418" w:type="dxa"/>
            <w:vAlign w:val="bottom"/>
          </w:tcPr>
          <w:p w:rsidR="009C3794" w:rsidRDefault="009C3794">
            <w:pPr>
              <w:jc w:val="center"/>
              <w:rPr>
                <w:sz w:val="22"/>
                <w:szCs w:val="22"/>
              </w:rPr>
            </w:pPr>
            <w:r>
              <w:rPr>
                <w:sz w:val="22"/>
                <w:szCs w:val="22"/>
              </w:rPr>
              <w:t>240 542,663</w:t>
            </w:r>
          </w:p>
        </w:tc>
        <w:tc>
          <w:tcPr>
            <w:tcW w:w="1276" w:type="dxa"/>
            <w:vAlign w:val="bottom"/>
          </w:tcPr>
          <w:p w:rsidR="009C3794" w:rsidRDefault="009C3794">
            <w:pPr>
              <w:jc w:val="center"/>
              <w:rPr>
                <w:sz w:val="22"/>
                <w:szCs w:val="22"/>
              </w:rPr>
            </w:pPr>
            <w:r>
              <w:rPr>
                <w:sz w:val="22"/>
                <w:szCs w:val="22"/>
              </w:rPr>
              <w:t>39 178,375</w:t>
            </w:r>
          </w:p>
        </w:tc>
        <w:tc>
          <w:tcPr>
            <w:tcW w:w="1134" w:type="dxa"/>
            <w:vAlign w:val="bottom"/>
          </w:tcPr>
          <w:p w:rsidR="009C3794" w:rsidRDefault="009C3794">
            <w:pPr>
              <w:jc w:val="center"/>
              <w:rPr>
                <w:sz w:val="22"/>
                <w:szCs w:val="22"/>
              </w:rPr>
            </w:pPr>
            <w:r>
              <w:rPr>
                <w:sz w:val="22"/>
                <w:szCs w:val="22"/>
              </w:rPr>
              <w:t>26 595,592</w:t>
            </w:r>
          </w:p>
        </w:tc>
        <w:tc>
          <w:tcPr>
            <w:tcW w:w="1276" w:type="dxa"/>
            <w:vAlign w:val="bottom"/>
          </w:tcPr>
          <w:p w:rsidR="009C3794" w:rsidRDefault="009C3794">
            <w:pPr>
              <w:jc w:val="center"/>
              <w:rPr>
                <w:sz w:val="22"/>
                <w:szCs w:val="22"/>
              </w:rPr>
            </w:pPr>
            <w:r>
              <w:rPr>
                <w:sz w:val="22"/>
                <w:szCs w:val="22"/>
              </w:rPr>
              <w:t>28 033,446</w:t>
            </w:r>
          </w:p>
        </w:tc>
        <w:tc>
          <w:tcPr>
            <w:tcW w:w="1134" w:type="dxa"/>
            <w:vAlign w:val="bottom"/>
          </w:tcPr>
          <w:p w:rsidR="009C3794" w:rsidRDefault="009C3794" w:rsidP="009C3794">
            <w:pPr>
              <w:jc w:val="center"/>
              <w:rPr>
                <w:sz w:val="22"/>
                <w:szCs w:val="22"/>
              </w:rPr>
            </w:pPr>
            <w:r>
              <w:rPr>
                <w:sz w:val="22"/>
                <w:szCs w:val="22"/>
              </w:rPr>
              <w:t>48 911,75</w:t>
            </w:r>
          </w:p>
        </w:tc>
        <w:tc>
          <w:tcPr>
            <w:tcW w:w="1134" w:type="dxa"/>
            <w:vAlign w:val="bottom"/>
          </w:tcPr>
          <w:p w:rsidR="009C3794" w:rsidRDefault="009C3794" w:rsidP="009C3794">
            <w:pPr>
              <w:jc w:val="center"/>
              <w:rPr>
                <w:sz w:val="22"/>
                <w:szCs w:val="22"/>
              </w:rPr>
            </w:pPr>
            <w:r>
              <w:rPr>
                <w:sz w:val="22"/>
                <w:szCs w:val="22"/>
              </w:rPr>
              <w:t>48 911,75</w:t>
            </w:r>
          </w:p>
        </w:tc>
        <w:tc>
          <w:tcPr>
            <w:tcW w:w="1560" w:type="dxa"/>
            <w:vAlign w:val="bottom"/>
          </w:tcPr>
          <w:p w:rsidR="009C3794" w:rsidRDefault="009C3794">
            <w:pPr>
              <w:jc w:val="center"/>
              <w:rPr>
                <w:sz w:val="22"/>
                <w:szCs w:val="22"/>
              </w:rPr>
            </w:pPr>
            <w:r>
              <w:rPr>
                <w:sz w:val="22"/>
                <w:szCs w:val="22"/>
              </w:rPr>
              <w:t>48 911,75</w:t>
            </w:r>
          </w:p>
        </w:tc>
      </w:tr>
      <w:tr w:rsidR="009C3794" w:rsidRPr="004E41DD" w:rsidTr="0048290B">
        <w:tc>
          <w:tcPr>
            <w:tcW w:w="2410" w:type="dxa"/>
          </w:tcPr>
          <w:p w:rsidR="009C3794" w:rsidRPr="004E41DD" w:rsidRDefault="009C3794" w:rsidP="001A4073">
            <w:pPr>
              <w:widowControl w:val="0"/>
              <w:autoSpaceDE w:val="0"/>
              <w:autoSpaceDN w:val="0"/>
              <w:rPr>
                <w:sz w:val="22"/>
                <w:szCs w:val="22"/>
              </w:rPr>
            </w:pPr>
            <w:r w:rsidRPr="004E41DD">
              <w:rPr>
                <w:sz w:val="22"/>
                <w:szCs w:val="22"/>
              </w:rPr>
              <w:t>средства федерального бюджета</w:t>
            </w:r>
          </w:p>
        </w:tc>
        <w:tc>
          <w:tcPr>
            <w:tcW w:w="1418" w:type="dxa"/>
            <w:vAlign w:val="bottom"/>
          </w:tcPr>
          <w:p w:rsidR="009C3794" w:rsidRDefault="009C3794" w:rsidP="009C3794">
            <w:pPr>
              <w:jc w:val="center"/>
              <w:rPr>
                <w:sz w:val="22"/>
                <w:szCs w:val="22"/>
              </w:rPr>
            </w:pPr>
            <w:r>
              <w:rPr>
                <w:sz w:val="22"/>
                <w:szCs w:val="22"/>
              </w:rPr>
              <w:t>275 827,6</w:t>
            </w:r>
          </w:p>
        </w:tc>
        <w:tc>
          <w:tcPr>
            <w:tcW w:w="1276" w:type="dxa"/>
            <w:vAlign w:val="bottom"/>
          </w:tcPr>
          <w:p w:rsidR="009C3794" w:rsidRDefault="009C3794" w:rsidP="009C3794">
            <w:pPr>
              <w:jc w:val="center"/>
              <w:rPr>
                <w:sz w:val="22"/>
                <w:szCs w:val="22"/>
              </w:rPr>
            </w:pPr>
            <w:r>
              <w:rPr>
                <w:sz w:val="22"/>
                <w:szCs w:val="22"/>
              </w:rPr>
              <w:t>160 494,7</w:t>
            </w:r>
          </w:p>
        </w:tc>
        <w:tc>
          <w:tcPr>
            <w:tcW w:w="1134" w:type="dxa"/>
            <w:vAlign w:val="bottom"/>
          </w:tcPr>
          <w:p w:rsidR="009C3794" w:rsidRDefault="009C3794" w:rsidP="009C3794">
            <w:pPr>
              <w:jc w:val="center"/>
              <w:rPr>
                <w:sz w:val="22"/>
                <w:szCs w:val="22"/>
              </w:rPr>
            </w:pPr>
            <w:r>
              <w:rPr>
                <w:sz w:val="22"/>
                <w:szCs w:val="22"/>
              </w:rPr>
              <w:t>40 412,2</w:t>
            </w:r>
          </w:p>
        </w:tc>
        <w:tc>
          <w:tcPr>
            <w:tcW w:w="1276" w:type="dxa"/>
            <w:vAlign w:val="bottom"/>
          </w:tcPr>
          <w:p w:rsidR="009C3794" w:rsidRDefault="009C3794" w:rsidP="009C3794">
            <w:pPr>
              <w:jc w:val="center"/>
              <w:rPr>
                <w:sz w:val="22"/>
                <w:szCs w:val="22"/>
              </w:rPr>
            </w:pPr>
            <w:r>
              <w:rPr>
                <w:sz w:val="22"/>
                <w:szCs w:val="22"/>
              </w:rPr>
              <w:t>74 920,7</w:t>
            </w:r>
          </w:p>
        </w:tc>
        <w:tc>
          <w:tcPr>
            <w:tcW w:w="1134" w:type="dxa"/>
            <w:vAlign w:val="bottom"/>
          </w:tcPr>
          <w:p w:rsidR="009C3794" w:rsidRDefault="009C3794">
            <w:pPr>
              <w:jc w:val="center"/>
              <w:rPr>
                <w:sz w:val="22"/>
                <w:szCs w:val="22"/>
              </w:rPr>
            </w:pPr>
          </w:p>
        </w:tc>
        <w:tc>
          <w:tcPr>
            <w:tcW w:w="1134" w:type="dxa"/>
            <w:vAlign w:val="bottom"/>
          </w:tcPr>
          <w:p w:rsidR="009C3794" w:rsidRDefault="009C3794">
            <w:pPr>
              <w:jc w:val="center"/>
              <w:rPr>
                <w:sz w:val="22"/>
                <w:szCs w:val="22"/>
              </w:rPr>
            </w:pPr>
          </w:p>
        </w:tc>
        <w:tc>
          <w:tcPr>
            <w:tcW w:w="1560" w:type="dxa"/>
            <w:vAlign w:val="bottom"/>
          </w:tcPr>
          <w:p w:rsidR="009C3794" w:rsidRDefault="009C3794">
            <w:pPr>
              <w:jc w:val="center"/>
              <w:rPr>
                <w:sz w:val="22"/>
                <w:szCs w:val="22"/>
              </w:rPr>
            </w:pPr>
          </w:p>
        </w:tc>
      </w:tr>
      <w:tr w:rsidR="009C3794" w:rsidRPr="004E41DD" w:rsidTr="0048290B">
        <w:tc>
          <w:tcPr>
            <w:tcW w:w="2410" w:type="dxa"/>
          </w:tcPr>
          <w:p w:rsidR="009C3794" w:rsidRPr="004E41DD" w:rsidRDefault="009C3794" w:rsidP="001A4073">
            <w:pPr>
              <w:widowControl w:val="0"/>
              <w:autoSpaceDE w:val="0"/>
              <w:autoSpaceDN w:val="0"/>
              <w:rPr>
                <w:sz w:val="22"/>
                <w:szCs w:val="22"/>
              </w:rPr>
            </w:pPr>
            <w:r w:rsidRPr="004E41DD">
              <w:rPr>
                <w:sz w:val="22"/>
                <w:szCs w:val="22"/>
              </w:rPr>
              <w:t>органы местного самоуправления Калужской области (по согласованию)</w:t>
            </w:r>
          </w:p>
        </w:tc>
        <w:tc>
          <w:tcPr>
            <w:tcW w:w="1418" w:type="dxa"/>
            <w:vAlign w:val="bottom"/>
          </w:tcPr>
          <w:p w:rsidR="009C3794" w:rsidRDefault="009C3794">
            <w:pPr>
              <w:jc w:val="center"/>
              <w:rPr>
                <w:sz w:val="22"/>
                <w:szCs w:val="22"/>
              </w:rPr>
            </w:pPr>
            <w:r>
              <w:rPr>
                <w:sz w:val="22"/>
                <w:szCs w:val="22"/>
              </w:rPr>
              <w:t>443 584,388</w:t>
            </w:r>
          </w:p>
        </w:tc>
        <w:tc>
          <w:tcPr>
            <w:tcW w:w="1276" w:type="dxa"/>
            <w:vAlign w:val="bottom"/>
          </w:tcPr>
          <w:p w:rsidR="009C3794" w:rsidRDefault="009C3794">
            <w:pPr>
              <w:jc w:val="center"/>
              <w:rPr>
                <w:sz w:val="22"/>
                <w:szCs w:val="22"/>
              </w:rPr>
            </w:pPr>
            <w:r>
              <w:rPr>
                <w:sz w:val="22"/>
                <w:szCs w:val="22"/>
              </w:rPr>
              <w:t>60 338,388</w:t>
            </w:r>
          </w:p>
        </w:tc>
        <w:tc>
          <w:tcPr>
            <w:tcW w:w="1134" w:type="dxa"/>
            <w:vAlign w:val="bottom"/>
          </w:tcPr>
          <w:p w:rsidR="009C3794" w:rsidRDefault="009C3794" w:rsidP="009C3794">
            <w:pPr>
              <w:jc w:val="center"/>
              <w:rPr>
                <w:sz w:val="22"/>
                <w:szCs w:val="22"/>
              </w:rPr>
            </w:pPr>
            <w:r>
              <w:rPr>
                <w:sz w:val="22"/>
                <w:szCs w:val="22"/>
              </w:rPr>
              <w:t>65 725,5</w:t>
            </w:r>
          </w:p>
        </w:tc>
        <w:tc>
          <w:tcPr>
            <w:tcW w:w="1276" w:type="dxa"/>
            <w:vAlign w:val="bottom"/>
          </w:tcPr>
          <w:p w:rsidR="009C3794" w:rsidRDefault="009C3794">
            <w:pPr>
              <w:jc w:val="center"/>
              <w:rPr>
                <w:sz w:val="22"/>
                <w:szCs w:val="22"/>
              </w:rPr>
            </w:pPr>
            <w:r>
              <w:rPr>
                <w:sz w:val="22"/>
                <w:szCs w:val="22"/>
              </w:rPr>
              <w:t>79 115,500</w:t>
            </w:r>
          </w:p>
        </w:tc>
        <w:tc>
          <w:tcPr>
            <w:tcW w:w="1134" w:type="dxa"/>
            <w:vAlign w:val="bottom"/>
          </w:tcPr>
          <w:p w:rsidR="009C3794" w:rsidRDefault="009C3794" w:rsidP="009C3794">
            <w:pPr>
              <w:jc w:val="center"/>
              <w:rPr>
                <w:sz w:val="22"/>
                <w:szCs w:val="22"/>
              </w:rPr>
            </w:pPr>
            <w:r>
              <w:rPr>
                <w:sz w:val="22"/>
                <w:szCs w:val="22"/>
              </w:rPr>
              <w:t>79 135</w:t>
            </w:r>
          </w:p>
        </w:tc>
        <w:tc>
          <w:tcPr>
            <w:tcW w:w="1134" w:type="dxa"/>
            <w:vAlign w:val="bottom"/>
          </w:tcPr>
          <w:p w:rsidR="009C3794" w:rsidRDefault="009C3794" w:rsidP="009C3794">
            <w:pPr>
              <w:jc w:val="center"/>
              <w:rPr>
                <w:sz w:val="22"/>
                <w:szCs w:val="22"/>
              </w:rPr>
            </w:pPr>
            <w:r>
              <w:rPr>
                <w:sz w:val="22"/>
                <w:szCs w:val="22"/>
              </w:rPr>
              <w:t>79 135</w:t>
            </w:r>
          </w:p>
        </w:tc>
        <w:tc>
          <w:tcPr>
            <w:tcW w:w="1560" w:type="dxa"/>
            <w:vAlign w:val="bottom"/>
          </w:tcPr>
          <w:p w:rsidR="009C3794" w:rsidRDefault="009C3794" w:rsidP="009C3794">
            <w:pPr>
              <w:jc w:val="center"/>
              <w:rPr>
                <w:sz w:val="22"/>
                <w:szCs w:val="22"/>
              </w:rPr>
            </w:pPr>
            <w:r>
              <w:rPr>
                <w:sz w:val="22"/>
                <w:szCs w:val="22"/>
              </w:rPr>
              <w:t>80 135</w:t>
            </w:r>
          </w:p>
        </w:tc>
      </w:tr>
      <w:tr w:rsidR="009C3794" w:rsidRPr="004E41DD" w:rsidTr="0048290B">
        <w:tc>
          <w:tcPr>
            <w:tcW w:w="2410" w:type="dxa"/>
          </w:tcPr>
          <w:p w:rsidR="009C3794" w:rsidRPr="004E41DD" w:rsidRDefault="009C3794" w:rsidP="001A4073">
            <w:pPr>
              <w:widowControl w:val="0"/>
              <w:autoSpaceDE w:val="0"/>
              <w:autoSpaceDN w:val="0"/>
              <w:rPr>
                <w:sz w:val="22"/>
                <w:szCs w:val="22"/>
              </w:rPr>
            </w:pPr>
            <w:r w:rsidRPr="004E41DD">
              <w:rPr>
                <w:sz w:val="22"/>
                <w:szCs w:val="22"/>
              </w:rPr>
              <w:t>в том числе:</w:t>
            </w:r>
          </w:p>
        </w:tc>
        <w:tc>
          <w:tcPr>
            <w:tcW w:w="1418" w:type="dxa"/>
            <w:vAlign w:val="bottom"/>
          </w:tcPr>
          <w:p w:rsidR="009C3794" w:rsidRDefault="009C3794">
            <w:pPr>
              <w:jc w:val="center"/>
            </w:pPr>
            <w:r>
              <w:t> </w:t>
            </w:r>
          </w:p>
        </w:tc>
        <w:tc>
          <w:tcPr>
            <w:tcW w:w="1276" w:type="dxa"/>
            <w:vAlign w:val="bottom"/>
          </w:tcPr>
          <w:p w:rsidR="009C3794" w:rsidRDefault="009C3794">
            <w:pPr>
              <w:jc w:val="center"/>
            </w:pPr>
            <w:r>
              <w:t> </w:t>
            </w:r>
          </w:p>
        </w:tc>
        <w:tc>
          <w:tcPr>
            <w:tcW w:w="1134" w:type="dxa"/>
            <w:vAlign w:val="bottom"/>
          </w:tcPr>
          <w:p w:rsidR="009C3794" w:rsidRDefault="009C3794">
            <w:pPr>
              <w:jc w:val="center"/>
            </w:pPr>
            <w:r>
              <w:t> </w:t>
            </w:r>
          </w:p>
        </w:tc>
        <w:tc>
          <w:tcPr>
            <w:tcW w:w="1276" w:type="dxa"/>
            <w:vAlign w:val="bottom"/>
          </w:tcPr>
          <w:p w:rsidR="009C3794" w:rsidRDefault="009C3794">
            <w:pPr>
              <w:jc w:val="center"/>
            </w:pPr>
            <w:r>
              <w:t> </w:t>
            </w:r>
          </w:p>
        </w:tc>
        <w:tc>
          <w:tcPr>
            <w:tcW w:w="1134" w:type="dxa"/>
            <w:vAlign w:val="bottom"/>
          </w:tcPr>
          <w:p w:rsidR="009C3794" w:rsidRDefault="009C3794">
            <w:pPr>
              <w:jc w:val="center"/>
            </w:pPr>
            <w:r>
              <w:t> </w:t>
            </w:r>
          </w:p>
        </w:tc>
        <w:tc>
          <w:tcPr>
            <w:tcW w:w="1134" w:type="dxa"/>
            <w:vAlign w:val="bottom"/>
          </w:tcPr>
          <w:p w:rsidR="009C3794" w:rsidRDefault="009C3794">
            <w:pPr>
              <w:jc w:val="center"/>
            </w:pPr>
            <w:r>
              <w:t> </w:t>
            </w:r>
          </w:p>
        </w:tc>
        <w:tc>
          <w:tcPr>
            <w:tcW w:w="1560" w:type="dxa"/>
            <w:vAlign w:val="bottom"/>
          </w:tcPr>
          <w:p w:rsidR="009C3794" w:rsidRDefault="009C3794">
            <w:pPr>
              <w:jc w:val="center"/>
            </w:pPr>
            <w:r>
              <w:t> </w:t>
            </w:r>
          </w:p>
        </w:tc>
      </w:tr>
      <w:tr w:rsidR="009C3794" w:rsidRPr="004E41DD" w:rsidTr="0048290B">
        <w:tc>
          <w:tcPr>
            <w:tcW w:w="2410" w:type="dxa"/>
          </w:tcPr>
          <w:p w:rsidR="009C3794" w:rsidRPr="004E41DD" w:rsidRDefault="009C3794" w:rsidP="001A4073">
            <w:pPr>
              <w:widowControl w:val="0"/>
              <w:autoSpaceDE w:val="0"/>
              <w:autoSpaceDN w:val="0"/>
              <w:rPr>
                <w:sz w:val="22"/>
                <w:szCs w:val="22"/>
              </w:rPr>
            </w:pPr>
            <w:r w:rsidRPr="004E41DD">
              <w:rPr>
                <w:sz w:val="22"/>
                <w:szCs w:val="22"/>
              </w:rPr>
              <w:t xml:space="preserve">средства местных бюджетов </w:t>
            </w:r>
            <w:hyperlink w:anchor="P2145" w:history="1">
              <w:r w:rsidRPr="004E41DD">
                <w:rPr>
                  <w:sz w:val="22"/>
                  <w:szCs w:val="22"/>
                </w:rPr>
                <w:t>&lt;**&gt;</w:t>
              </w:r>
            </w:hyperlink>
          </w:p>
        </w:tc>
        <w:tc>
          <w:tcPr>
            <w:tcW w:w="1418" w:type="dxa"/>
            <w:vAlign w:val="bottom"/>
          </w:tcPr>
          <w:p w:rsidR="009C3794" w:rsidRDefault="009C3794">
            <w:pPr>
              <w:jc w:val="center"/>
              <w:rPr>
                <w:sz w:val="22"/>
                <w:szCs w:val="22"/>
              </w:rPr>
            </w:pPr>
            <w:r>
              <w:rPr>
                <w:sz w:val="22"/>
                <w:szCs w:val="22"/>
              </w:rPr>
              <w:t>443 584,388</w:t>
            </w:r>
          </w:p>
        </w:tc>
        <w:tc>
          <w:tcPr>
            <w:tcW w:w="1276" w:type="dxa"/>
            <w:vAlign w:val="bottom"/>
          </w:tcPr>
          <w:p w:rsidR="009C3794" w:rsidRDefault="009C3794">
            <w:pPr>
              <w:jc w:val="center"/>
              <w:rPr>
                <w:sz w:val="22"/>
                <w:szCs w:val="22"/>
              </w:rPr>
            </w:pPr>
            <w:r>
              <w:rPr>
                <w:sz w:val="22"/>
                <w:szCs w:val="22"/>
              </w:rPr>
              <w:t>60 338,388</w:t>
            </w:r>
          </w:p>
        </w:tc>
        <w:tc>
          <w:tcPr>
            <w:tcW w:w="1134" w:type="dxa"/>
            <w:vAlign w:val="bottom"/>
          </w:tcPr>
          <w:p w:rsidR="009C3794" w:rsidRDefault="009C3794" w:rsidP="009C3794">
            <w:pPr>
              <w:jc w:val="center"/>
              <w:rPr>
                <w:sz w:val="22"/>
                <w:szCs w:val="22"/>
              </w:rPr>
            </w:pPr>
            <w:r>
              <w:rPr>
                <w:sz w:val="22"/>
                <w:szCs w:val="22"/>
              </w:rPr>
              <w:t>65 725,5</w:t>
            </w:r>
          </w:p>
        </w:tc>
        <w:tc>
          <w:tcPr>
            <w:tcW w:w="1276" w:type="dxa"/>
            <w:vAlign w:val="bottom"/>
          </w:tcPr>
          <w:p w:rsidR="009C3794" w:rsidRDefault="009C3794">
            <w:pPr>
              <w:jc w:val="center"/>
              <w:rPr>
                <w:sz w:val="22"/>
                <w:szCs w:val="22"/>
              </w:rPr>
            </w:pPr>
            <w:r>
              <w:rPr>
                <w:sz w:val="22"/>
                <w:szCs w:val="22"/>
              </w:rPr>
              <w:t>79 115,500</w:t>
            </w:r>
          </w:p>
        </w:tc>
        <w:tc>
          <w:tcPr>
            <w:tcW w:w="1134" w:type="dxa"/>
            <w:vAlign w:val="bottom"/>
          </w:tcPr>
          <w:p w:rsidR="009C3794" w:rsidRDefault="009C3794" w:rsidP="009C3794">
            <w:pPr>
              <w:jc w:val="center"/>
              <w:rPr>
                <w:sz w:val="22"/>
                <w:szCs w:val="22"/>
              </w:rPr>
            </w:pPr>
            <w:r>
              <w:rPr>
                <w:sz w:val="22"/>
                <w:szCs w:val="22"/>
              </w:rPr>
              <w:t>79 135</w:t>
            </w:r>
          </w:p>
        </w:tc>
        <w:tc>
          <w:tcPr>
            <w:tcW w:w="1134" w:type="dxa"/>
            <w:vAlign w:val="bottom"/>
          </w:tcPr>
          <w:p w:rsidR="009C3794" w:rsidRDefault="009C3794" w:rsidP="009C3794">
            <w:pPr>
              <w:jc w:val="center"/>
              <w:rPr>
                <w:sz w:val="22"/>
                <w:szCs w:val="22"/>
              </w:rPr>
            </w:pPr>
            <w:r>
              <w:rPr>
                <w:sz w:val="22"/>
                <w:szCs w:val="22"/>
              </w:rPr>
              <w:t>79 135</w:t>
            </w:r>
          </w:p>
        </w:tc>
        <w:tc>
          <w:tcPr>
            <w:tcW w:w="1560" w:type="dxa"/>
            <w:vAlign w:val="bottom"/>
          </w:tcPr>
          <w:p w:rsidR="009C3794" w:rsidRDefault="009C3794" w:rsidP="009C3794">
            <w:pPr>
              <w:jc w:val="center"/>
              <w:rPr>
                <w:sz w:val="22"/>
                <w:szCs w:val="22"/>
              </w:rPr>
            </w:pPr>
            <w:r>
              <w:rPr>
                <w:sz w:val="22"/>
                <w:szCs w:val="22"/>
              </w:rPr>
              <w:t>80 135</w:t>
            </w:r>
          </w:p>
        </w:tc>
      </w:tr>
    </w:tbl>
    <w:p w:rsidR="003E21A4" w:rsidRPr="004E41DD" w:rsidRDefault="003E21A4" w:rsidP="003E21A4">
      <w:pPr>
        <w:pStyle w:val="a3"/>
        <w:widowControl w:val="0"/>
        <w:autoSpaceDE w:val="0"/>
        <w:autoSpaceDN w:val="0"/>
        <w:spacing w:before="220" w:line="20" w:lineRule="atLeast"/>
        <w:jc w:val="center"/>
        <w:rPr>
          <w:b/>
          <w:sz w:val="22"/>
          <w:szCs w:val="22"/>
        </w:rPr>
      </w:pPr>
    </w:p>
    <w:p w:rsidR="003E21A4" w:rsidRPr="004E41DD" w:rsidRDefault="003E21A4" w:rsidP="003E21A4">
      <w:pPr>
        <w:pStyle w:val="a3"/>
        <w:widowControl w:val="0"/>
        <w:autoSpaceDE w:val="0"/>
        <w:autoSpaceDN w:val="0"/>
        <w:spacing w:before="220" w:line="20" w:lineRule="atLeast"/>
        <w:jc w:val="center"/>
        <w:rPr>
          <w:b/>
          <w:sz w:val="22"/>
          <w:szCs w:val="22"/>
        </w:rPr>
      </w:pPr>
      <w:r w:rsidRPr="004E41DD">
        <w:rPr>
          <w:b/>
          <w:sz w:val="22"/>
          <w:szCs w:val="22"/>
        </w:rPr>
        <w:lastRenderedPageBreak/>
        <w:t>4.</w:t>
      </w:r>
      <w:r w:rsidR="001B145D">
        <w:rPr>
          <w:b/>
          <w:sz w:val="22"/>
          <w:szCs w:val="22"/>
        </w:rPr>
        <w:t xml:space="preserve"> </w:t>
      </w:r>
      <w:r w:rsidRPr="004E41DD">
        <w:rPr>
          <w:b/>
          <w:sz w:val="22"/>
          <w:szCs w:val="22"/>
        </w:rPr>
        <w:t>Механизм реализации подпрограммы</w:t>
      </w:r>
    </w:p>
    <w:p w:rsidR="003E21A4" w:rsidRPr="004E41DD" w:rsidRDefault="003E21A4" w:rsidP="003E21A4">
      <w:pPr>
        <w:widowControl w:val="0"/>
        <w:autoSpaceDE w:val="0"/>
        <w:autoSpaceDN w:val="0"/>
        <w:spacing w:line="20" w:lineRule="atLeast"/>
        <w:contextualSpacing/>
        <w:jc w:val="both"/>
        <w:rPr>
          <w:sz w:val="22"/>
          <w:szCs w:val="22"/>
        </w:rPr>
      </w:pPr>
    </w:p>
    <w:p w:rsidR="003E21A4" w:rsidRPr="004E41DD" w:rsidRDefault="003E21A4" w:rsidP="003E21A4">
      <w:pPr>
        <w:widowControl w:val="0"/>
        <w:autoSpaceDE w:val="0"/>
        <w:autoSpaceDN w:val="0"/>
        <w:ind w:firstLine="708"/>
        <w:jc w:val="both"/>
        <w:rPr>
          <w:sz w:val="22"/>
          <w:szCs w:val="22"/>
        </w:rPr>
      </w:pPr>
      <w:proofErr w:type="gramStart"/>
      <w:r w:rsidRPr="004E41DD">
        <w:rPr>
          <w:sz w:val="22"/>
          <w:szCs w:val="22"/>
        </w:rPr>
        <w:t xml:space="preserve">Участниками подпрограммы являются министерство спорта Калужской </w:t>
      </w:r>
      <w:r w:rsidR="0097473C" w:rsidRPr="004E41DD">
        <w:rPr>
          <w:sz w:val="22"/>
          <w:szCs w:val="22"/>
        </w:rPr>
        <w:t>области (далее – министерство</w:t>
      </w:r>
      <w:r w:rsidR="000A6473" w:rsidRPr="004E41DD">
        <w:rPr>
          <w:sz w:val="22"/>
          <w:szCs w:val="22"/>
        </w:rPr>
        <w:t>, федеральные органы</w:t>
      </w:r>
      <w:r w:rsidR="0097473C" w:rsidRPr="004E41DD">
        <w:rPr>
          <w:sz w:val="22"/>
          <w:szCs w:val="22"/>
        </w:rPr>
        <w:t xml:space="preserve"> и </w:t>
      </w:r>
      <w:r w:rsidRPr="004E41DD">
        <w:rPr>
          <w:sz w:val="22"/>
          <w:szCs w:val="22"/>
        </w:rPr>
        <w:t>органы местного самоуправления.</w:t>
      </w:r>
      <w:proofErr w:type="gramEnd"/>
    </w:p>
    <w:p w:rsidR="003E21A4" w:rsidRPr="004E41DD" w:rsidRDefault="003E21A4" w:rsidP="003E21A4">
      <w:pPr>
        <w:widowControl w:val="0"/>
        <w:autoSpaceDE w:val="0"/>
        <w:autoSpaceDN w:val="0"/>
        <w:ind w:firstLine="708"/>
        <w:jc w:val="both"/>
        <w:rPr>
          <w:sz w:val="22"/>
          <w:szCs w:val="22"/>
        </w:rPr>
      </w:pPr>
      <w:r w:rsidRPr="004E41DD">
        <w:rPr>
          <w:sz w:val="22"/>
          <w:szCs w:val="22"/>
        </w:rPr>
        <w:t>Финансирование мероприятий подпрограммы осуществляется в пределах средств, предусмотренных законом Калужской области об областном бюджете на очередной финансовый год и на плановый период.</w:t>
      </w:r>
    </w:p>
    <w:p w:rsidR="003E21A4" w:rsidRPr="004E41DD" w:rsidRDefault="003E21A4" w:rsidP="0097473C">
      <w:pPr>
        <w:widowControl w:val="0"/>
        <w:autoSpaceDE w:val="0"/>
        <w:autoSpaceDN w:val="0"/>
        <w:ind w:firstLine="708"/>
        <w:jc w:val="both"/>
        <w:rPr>
          <w:sz w:val="22"/>
          <w:szCs w:val="22"/>
        </w:rPr>
      </w:pPr>
      <w:r w:rsidRPr="004E41DD">
        <w:rPr>
          <w:sz w:val="22"/>
          <w:szCs w:val="22"/>
        </w:rPr>
        <w:t xml:space="preserve">Общее руководство подпрограммой и </w:t>
      </w:r>
      <w:proofErr w:type="gramStart"/>
      <w:r w:rsidRPr="004E41DD">
        <w:rPr>
          <w:sz w:val="22"/>
          <w:szCs w:val="22"/>
        </w:rPr>
        <w:t>контроль за</w:t>
      </w:r>
      <w:proofErr w:type="gramEnd"/>
      <w:r w:rsidRPr="004E41DD">
        <w:rPr>
          <w:sz w:val="22"/>
          <w:szCs w:val="22"/>
        </w:rPr>
        <w:t xml:space="preserve"> ходом ее реализации, координацию деятельности структурных подразделений управления физической культуры и спорта по реализации мероприятий подпрограммы осуществляет заместитель министра - начальник управления спортивной инфраструктуры министерства.</w:t>
      </w:r>
    </w:p>
    <w:p w:rsidR="000A6473" w:rsidRPr="004E41DD" w:rsidRDefault="003E21A4" w:rsidP="000A6473">
      <w:pPr>
        <w:widowControl w:val="0"/>
        <w:autoSpaceDE w:val="0"/>
        <w:autoSpaceDN w:val="0"/>
        <w:ind w:firstLine="708"/>
        <w:jc w:val="both"/>
        <w:rPr>
          <w:sz w:val="22"/>
          <w:szCs w:val="22"/>
        </w:rPr>
      </w:pPr>
      <w:r w:rsidRPr="004E41DD">
        <w:rPr>
          <w:sz w:val="22"/>
          <w:szCs w:val="22"/>
        </w:rPr>
        <w:t xml:space="preserve">Ежегодно в I квартале текущего года нормативным правовым актом министерства утверждается распределение средств областного бюджета на реализацию </w:t>
      </w:r>
      <w:r w:rsidR="000A6473" w:rsidRPr="004E41DD">
        <w:rPr>
          <w:sz w:val="22"/>
          <w:szCs w:val="22"/>
        </w:rPr>
        <w:t>следующих мероприятий подпрограммы:</w:t>
      </w:r>
    </w:p>
    <w:p w:rsidR="000A6473" w:rsidRPr="004E41DD" w:rsidRDefault="003E21A4" w:rsidP="000A6473">
      <w:pPr>
        <w:widowControl w:val="0"/>
        <w:autoSpaceDE w:val="0"/>
        <w:autoSpaceDN w:val="0"/>
        <w:ind w:firstLine="708"/>
        <w:jc w:val="both"/>
        <w:rPr>
          <w:sz w:val="22"/>
          <w:szCs w:val="22"/>
        </w:rPr>
      </w:pPr>
      <w:r w:rsidRPr="004E41DD">
        <w:rPr>
          <w:sz w:val="22"/>
          <w:szCs w:val="22"/>
        </w:rPr>
        <w:t xml:space="preserve"> </w:t>
      </w:r>
      <w:r w:rsidR="000A6473" w:rsidRPr="004E41DD">
        <w:rPr>
          <w:sz w:val="22"/>
          <w:szCs w:val="22"/>
        </w:rPr>
        <w:t xml:space="preserve">- </w:t>
      </w:r>
      <w:r w:rsidR="00AD1007" w:rsidRPr="004E41DD">
        <w:rPr>
          <w:sz w:val="22"/>
          <w:szCs w:val="22"/>
        </w:rPr>
        <w:t xml:space="preserve">капитальный и текущий ремонт зданий и сооружений, благоустройство и иные мероприятия для обеспечения </w:t>
      </w:r>
      <w:proofErr w:type="spellStart"/>
      <w:r w:rsidR="00AD1007" w:rsidRPr="004E41DD">
        <w:rPr>
          <w:sz w:val="22"/>
          <w:szCs w:val="22"/>
        </w:rPr>
        <w:t>эксплутационной</w:t>
      </w:r>
      <w:proofErr w:type="spellEnd"/>
      <w:r w:rsidR="00AD1007" w:rsidRPr="004E41DD">
        <w:rPr>
          <w:sz w:val="22"/>
          <w:szCs w:val="22"/>
        </w:rPr>
        <w:t xml:space="preserve"> сохранности спортивных объектов, находящихся в областной собственности  (в том числе экспертиза и контроль качества);</w:t>
      </w:r>
    </w:p>
    <w:p w:rsidR="000A6473" w:rsidRPr="004E41DD" w:rsidRDefault="000A6473" w:rsidP="000A6473">
      <w:pPr>
        <w:widowControl w:val="0"/>
        <w:autoSpaceDE w:val="0"/>
        <w:autoSpaceDN w:val="0"/>
        <w:ind w:firstLine="708"/>
        <w:jc w:val="both"/>
        <w:rPr>
          <w:sz w:val="22"/>
          <w:szCs w:val="22"/>
        </w:rPr>
      </w:pPr>
      <w:r w:rsidRPr="004E41DD">
        <w:rPr>
          <w:sz w:val="22"/>
          <w:szCs w:val="22"/>
        </w:rPr>
        <w:t>- приобретение</w:t>
      </w:r>
      <w:r w:rsidR="003E21A4" w:rsidRPr="004E41DD">
        <w:rPr>
          <w:sz w:val="22"/>
          <w:szCs w:val="22"/>
        </w:rPr>
        <w:t xml:space="preserve"> транспорта для муниципальных и государственных учреждений, расположенных на территории Калужской области и осуществляющих свою деятельность в области физической культуры и с</w:t>
      </w:r>
      <w:r w:rsidRPr="004E41DD">
        <w:rPr>
          <w:sz w:val="22"/>
          <w:szCs w:val="22"/>
        </w:rPr>
        <w:t>порта;</w:t>
      </w:r>
    </w:p>
    <w:p w:rsidR="000A6473" w:rsidRPr="004E41DD" w:rsidRDefault="000A6473" w:rsidP="000A6473">
      <w:pPr>
        <w:widowControl w:val="0"/>
        <w:autoSpaceDE w:val="0"/>
        <w:autoSpaceDN w:val="0"/>
        <w:ind w:firstLine="708"/>
        <w:jc w:val="both"/>
        <w:rPr>
          <w:sz w:val="22"/>
          <w:szCs w:val="22"/>
        </w:rPr>
      </w:pPr>
      <w:r w:rsidRPr="004E41DD">
        <w:rPr>
          <w:sz w:val="22"/>
          <w:szCs w:val="22"/>
        </w:rPr>
        <w:t>-</w:t>
      </w:r>
      <w:r w:rsidR="003E21A4" w:rsidRPr="004E41DD">
        <w:rPr>
          <w:sz w:val="22"/>
          <w:szCs w:val="22"/>
        </w:rPr>
        <w:t xml:space="preserve"> </w:t>
      </w:r>
      <w:r w:rsidRPr="004E41DD">
        <w:rPr>
          <w:sz w:val="22"/>
          <w:szCs w:val="22"/>
        </w:rPr>
        <w:t>обеспечение</w:t>
      </w:r>
      <w:r w:rsidR="003E21A4" w:rsidRPr="004E41DD">
        <w:rPr>
          <w:sz w:val="22"/>
          <w:szCs w:val="22"/>
        </w:rPr>
        <w:t xml:space="preserve"> спортивным инвентарем, лошадьми и оборудова</w:t>
      </w:r>
      <w:r w:rsidR="00AD1007" w:rsidRPr="004E41DD">
        <w:rPr>
          <w:sz w:val="22"/>
          <w:szCs w:val="22"/>
        </w:rPr>
        <w:t>нием государственных учреждений</w:t>
      </w:r>
      <w:r w:rsidRPr="004E41DD">
        <w:rPr>
          <w:sz w:val="22"/>
          <w:szCs w:val="22"/>
        </w:rPr>
        <w:t>;</w:t>
      </w:r>
    </w:p>
    <w:p w:rsidR="00AD1007" w:rsidRPr="004E41DD" w:rsidRDefault="003E21A4" w:rsidP="000A6473">
      <w:pPr>
        <w:widowControl w:val="0"/>
        <w:autoSpaceDE w:val="0"/>
        <w:autoSpaceDN w:val="0"/>
        <w:ind w:firstLine="708"/>
        <w:jc w:val="both"/>
        <w:rPr>
          <w:sz w:val="22"/>
          <w:szCs w:val="22"/>
        </w:rPr>
      </w:pPr>
      <w:r w:rsidRPr="004E41DD">
        <w:rPr>
          <w:sz w:val="22"/>
          <w:szCs w:val="22"/>
        </w:rPr>
        <w:t xml:space="preserve"> </w:t>
      </w:r>
      <w:r w:rsidR="000A6473" w:rsidRPr="004E41DD">
        <w:rPr>
          <w:sz w:val="22"/>
          <w:szCs w:val="22"/>
        </w:rPr>
        <w:t xml:space="preserve">-  </w:t>
      </w:r>
      <w:r w:rsidR="00AD1007" w:rsidRPr="004E41DD">
        <w:rPr>
          <w:sz w:val="22"/>
          <w:szCs w:val="22"/>
        </w:rPr>
        <w:t xml:space="preserve">поставка и монтаж искусственных покрытий, хоккейных бортов, </w:t>
      </w:r>
      <w:proofErr w:type="gramStart"/>
      <w:r w:rsidR="00AD1007" w:rsidRPr="004E41DD">
        <w:rPr>
          <w:sz w:val="22"/>
          <w:szCs w:val="22"/>
        </w:rPr>
        <w:t>блок-контейнеров</w:t>
      </w:r>
      <w:proofErr w:type="gramEnd"/>
      <w:r w:rsidR="00AD1007" w:rsidRPr="004E41DD">
        <w:rPr>
          <w:sz w:val="22"/>
          <w:szCs w:val="22"/>
        </w:rPr>
        <w:t>, универсальных уличных тренажеров и другого спортивного оборудования для плоскостных сооружений, находящихся в областной собственности (в том числе экспертиза и контроль качества);</w:t>
      </w:r>
    </w:p>
    <w:p w:rsidR="00AD1007" w:rsidRPr="004E41DD" w:rsidRDefault="00AD1007" w:rsidP="00AD1007">
      <w:pPr>
        <w:widowControl w:val="0"/>
        <w:autoSpaceDE w:val="0"/>
        <w:autoSpaceDN w:val="0"/>
        <w:ind w:firstLine="708"/>
        <w:jc w:val="both"/>
        <w:rPr>
          <w:sz w:val="22"/>
          <w:szCs w:val="22"/>
        </w:rPr>
      </w:pPr>
      <w:r w:rsidRPr="004E41DD">
        <w:rPr>
          <w:sz w:val="22"/>
          <w:szCs w:val="22"/>
        </w:rPr>
        <w:t xml:space="preserve">- </w:t>
      </w:r>
      <w:r w:rsidR="003E21A4" w:rsidRPr="004E41DD">
        <w:rPr>
          <w:sz w:val="22"/>
          <w:szCs w:val="22"/>
        </w:rPr>
        <w:t>приобр</w:t>
      </w:r>
      <w:r w:rsidRPr="004E41DD">
        <w:rPr>
          <w:sz w:val="22"/>
          <w:szCs w:val="22"/>
        </w:rPr>
        <w:t>етение</w:t>
      </w:r>
      <w:r w:rsidR="003E21A4" w:rsidRPr="004E41DD">
        <w:rPr>
          <w:sz w:val="22"/>
          <w:szCs w:val="22"/>
        </w:rPr>
        <w:t xml:space="preserve"> спортивного инвентаря и наградной атрибутики для организации физкультурно-массовой и спортивной работы с населением по месту жительства в муниципальных образованиях Калужской области,</w:t>
      </w:r>
    </w:p>
    <w:p w:rsidR="000A6473" w:rsidRPr="004E41DD" w:rsidRDefault="00AD1007" w:rsidP="00AD1007">
      <w:pPr>
        <w:widowControl w:val="0"/>
        <w:autoSpaceDE w:val="0"/>
        <w:autoSpaceDN w:val="0"/>
        <w:ind w:firstLine="708"/>
        <w:jc w:val="both"/>
        <w:rPr>
          <w:sz w:val="22"/>
          <w:szCs w:val="22"/>
        </w:rPr>
      </w:pPr>
      <w:r w:rsidRPr="004E41DD">
        <w:rPr>
          <w:sz w:val="22"/>
          <w:szCs w:val="22"/>
        </w:rPr>
        <w:t xml:space="preserve">- </w:t>
      </w:r>
      <w:r w:rsidR="000A6473" w:rsidRPr="004E41DD">
        <w:rPr>
          <w:sz w:val="22"/>
          <w:szCs w:val="22"/>
        </w:rPr>
        <w:t xml:space="preserve"> приобретение для спортивных школ, включая спортивные школы олимпийского резерва, финансируемых из областного бюджета Калужской области, спортивного оборудования, сертифицированного на соответс</w:t>
      </w:r>
      <w:r w:rsidRPr="004E41DD">
        <w:rPr>
          <w:sz w:val="22"/>
          <w:szCs w:val="22"/>
        </w:rPr>
        <w:t>твие государственным стандартам;</w:t>
      </w:r>
    </w:p>
    <w:p w:rsidR="00D53FD3" w:rsidRDefault="00AD1007" w:rsidP="00D53FD3">
      <w:pPr>
        <w:widowControl w:val="0"/>
        <w:autoSpaceDE w:val="0"/>
        <w:autoSpaceDN w:val="0"/>
        <w:ind w:firstLine="708"/>
        <w:jc w:val="both"/>
        <w:rPr>
          <w:sz w:val="22"/>
          <w:szCs w:val="22"/>
        </w:rPr>
      </w:pPr>
      <w:r w:rsidRPr="004E41DD">
        <w:rPr>
          <w:sz w:val="22"/>
          <w:szCs w:val="22"/>
        </w:rPr>
        <w:t>- з</w:t>
      </w:r>
      <w:r w:rsidR="000A6473" w:rsidRPr="004E41DD">
        <w:rPr>
          <w:sz w:val="22"/>
          <w:szCs w:val="22"/>
        </w:rPr>
        <w:t>акупка комплектов искусственных покрытий для футбо</w:t>
      </w:r>
      <w:r w:rsidRPr="004E41DD">
        <w:rPr>
          <w:sz w:val="22"/>
          <w:szCs w:val="22"/>
        </w:rPr>
        <w:t>льных полей для спортивных школ.</w:t>
      </w:r>
    </w:p>
    <w:p w:rsidR="00866302" w:rsidRPr="004E41DD" w:rsidRDefault="003E21A4" w:rsidP="00D53FD3">
      <w:pPr>
        <w:widowControl w:val="0"/>
        <w:autoSpaceDE w:val="0"/>
        <w:autoSpaceDN w:val="0"/>
        <w:ind w:firstLine="708"/>
        <w:jc w:val="both"/>
        <w:rPr>
          <w:sz w:val="22"/>
          <w:szCs w:val="22"/>
        </w:rPr>
      </w:pPr>
      <w:r w:rsidRPr="004E41DD">
        <w:rPr>
          <w:sz w:val="22"/>
          <w:szCs w:val="22"/>
        </w:rPr>
        <w:t xml:space="preserve"> в рамках лимитов бюджетных ассигнований, выделенных на реализацию Программы минист</w:t>
      </w:r>
      <w:r w:rsidR="00866302" w:rsidRPr="004E41DD">
        <w:rPr>
          <w:sz w:val="22"/>
          <w:szCs w:val="22"/>
        </w:rPr>
        <w:t>ерству спорта Калужской области, за исключением межбюджетных субсидий, распределение которых утверждается постановлением Правительства Калужской области.</w:t>
      </w:r>
    </w:p>
    <w:p w:rsidR="003E21A4" w:rsidRPr="004E41DD" w:rsidRDefault="003E21A4" w:rsidP="00866302">
      <w:pPr>
        <w:widowControl w:val="0"/>
        <w:autoSpaceDE w:val="0"/>
        <w:autoSpaceDN w:val="0"/>
        <w:ind w:firstLine="540"/>
        <w:jc w:val="both"/>
        <w:rPr>
          <w:sz w:val="22"/>
          <w:szCs w:val="22"/>
        </w:rPr>
      </w:pPr>
      <w:r w:rsidRPr="004E41DD">
        <w:rPr>
          <w:sz w:val="22"/>
          <w:szCs w:val="22"/>
        </w:rPr>
        <w:t xml:space="preserve"> Персональную ответственность за данное распределение несет заместитель министра - начальник управления физической культуры и спорта министерства.</w:t>
      </w:r>
    </w:p>
    <w:p w:rsidR="003E21A4" w:rsidRPr="004E41DD" w:rsidRDefault="003E21A4" w:rsidP="003E21A4">
      <w:pPr>
        <w:widowControl w:val="0"/>
        <w:autoSpaceDE w:val="0"/>
        <w:autoSpaceDN w:val="0"/>
        <w:ind w:firstLine="708"/>
        <w:jc w:val="both"/>
        <w:rPr>
          <w:sz w:val="22"/>
          <w:szCs w:val="22"/>
        </w:rPr>
      </w:pPr>
      <w:r w:rsidRPr="004E41DD">
        <w:rPr>
          <w:sz w:val="22"/>
          <w:szCs w:val="22"/>
        </w:rPr>
        <w:t>Взаимодействие министерства с участниками подпрограммы по исполнению мероприятий подпрограммы осуществляется на основании соглашения о реализации отдельных мероприятий подпрограммы (далее - соглашение).</w:t>
      </w:r>
    </w:p>
    <w:p w:rsidR="003E21A4" w:rsidRPr="004E41DD" w:rsidRDefault="003E21A4" w:rsidP="003E21A4">
      <w:pPr>
        <w:widowControl w:val="0"/>
        <w:autoSpaceDE w:val="0"/>
        <w:autoSpaceDN w:val="0"/>
        <w:ind w:firstLine="708"/>
        <w:jc w:val="both"/>
        <w:rPr>
          <w:sz w:val="22"/>
          <w:szCs w:val="22"/>
        </w:rPr>
      </w:pPr>
      <w:r w:rsidRPr="004E41DD">
        <w:rPr>
          <w:sz w:val="22"/>
          <w:szCs w:val="22"/>
        </w:rPr>
        <w:t>Взаимодействие с федеральным органом исполнительной власти в области физической культуры и спорта в части осуществления софинансирования мероприятий подпрограммы за счет федерального бюджета осуществляет министерство.</w:t>
      </w:r>
    </w:p>
    <w:p w:rsidR="003E21A4" w:rsidRPr="004E41DD" w:rsidRDefault="003E21A4" w:rsidP="003E21A4">
      <w:pPr>
        <w:widowControl w:val="0"/>
        <w:autoSpaceDE w:val="0"/>
        <w:autoSpaceDN w:val="0"/>
        <w:ind w:firstLine="708"/>
        <w:jc w:val="both"/>
        <w:rPr>
          <w:sz w:val="22"/>
          <w:szCs w:val="22"/>
        </w:rPr>
      </w:pPr>
      <w:r w:rsidRPr="004E41DD">
        <w:rPr>
          <w:sz w:val="22"/>
          <w:szCs w:val="22"/>
        </w:rPr>
        <w:t>Формы и порядок взаимодействия министерства с федеральным органом исполнительной власти в области физической культуры и спорта определяются соглашениями.</w:t>
      </w:r>
    </w:p>
    <w:p w:rsidR="003E21A4" w:rsidRPr="004E41DD" w:rsidRDefault="003E21A4" w:rsidP="00DB47EE">
      <w:pPr>
        <w:widowControl w:val="0"/>
        <w:autoSpaceDE w:val="0"/>
        <w:autoSpaceDN w:val="0"/>
        <w:ind w:firstLine="708"/>
        <w:jc w:val="both"/>
        <w:rPr>
          <w:sz w:val="22"/>
          <w:szCs w:val="22"/>
        </w:rPr>
      </w:pPr>
      <w:proofErr w:type="gramStart"/>
      <w:r w:rsidRPr="004E41DD">
        <w:rPr>
          <w:sz w:val="22"/>
          <w:szCs w:val="22"/>
        </w:rPr>
        <w:t xml:space="preserve">Поставка и </w:t>
      </w:r>
      <w:r w:rsidR="00376B13" w:rsidRPr="004E41DD">
        <w:rPr>
          <w:sz w:val="22"/>
          <w:szCs w:val="22"/>
        </w:rPr>
        <w:t xml:space="preserve">монтаж </w:t>
      </w:r>
      <w:r w:rsidRPr="004E41DD">
        <w:rPr>
          <w:sz w:val="22"/>
          <w:szCs w:val="22"/>
        </w:rPr>
        <w:t xml:space="preserve">искусственных покрытий, </w:t>
      </w:r>
      <w:r w:rsidR="00376B13" w:rsidRPr="004E41DD">
        <w:rPr>
          <w:sz w:val="22"/>
          <w:szCs w:val="22"/>
        </w:rPr>
        <w:t xml:space="preserve">хоккейных бортов, </w:t>
      </w:r>
      <w:r w:rsidRPr="004E41DD">
        <w:rPr>
          <w:sz w:val="22"/>
          <w:szCs w:val="22"/>
        </w:rPr>
        <w:t>блок-контейнеров, универсальных уличных тренажеров и другого спортивного оборудования для плоскостных сооружений, находящихся на балансе муниципальных образований Калужской области, осуществляются на основе обязательного софинансирования с бюджетами муниципальных образований в части финансирования подготовки асфальтового или бетонного основания за счет средств местного бюджета или иных источников в соответствии с требованиями министерства спорта Калужской области, а также</w:t>
      </w:r>
      <w:proofErr w:type="gramEnd"/>
      <w:r w:rsidRPr="004E41DD">
        <w:rPr>
          <w:sz w:val="22"/>
          <w:szCs w:val="22"/>
        </w:rPr>
        <w:t xml:space="preserve"> при </w:t>
      </w:r>
      <w:proofErr w:type="gramStart"/>
      <w:r w:rsidRPr="004E41DD">
        <w:rPr>
          <w:sz w:val="22"/>
          <w:szCs w:val="22"/>
        </w:rPr>
        <w:t>условии</w:t>
      </w:r>
      <w:proofErr w:type="gramEnd"/>
      <w:r w:rsidRPr="004E41DD">
        <w:rPr>
          <w:sz w:val="22"/>
          <w:szCs w:val="22"/>
        </w:rPr>
        <w:t xml:space="preserve"> проведения администрациями муниципальных образований Калужской области за счет средств местного бюджета </w:t>
      </w:r>
      <w:r w:rsidR="00DB47EE">
        <w:rPr>
          <w:sz w:val="22"/>
          <w:szCs w:val="22"/>
        </w:rPr>
        <w:t>или иных источников мероприятий п</w:t>
      </w:r>
      <w:r w:rsidRPr="004E41DD">
        <w:rPr>
          <w:sz w:val="22"/>
          <w:szCs w:val="22"/>
        </w:rPr>
        <w:t xml:space="preserve">о установке ограждения, систем освещения и безопасности на данных площадках, а также обеспечения беспрепятственного доступа к данным спортивным объектам инвалидам и </w:t>
      </w:r>
      <w:r w:rsidRPr="004E41DD">
        <w:rPr>
          <w:sz w:val="22"/>
          <w:szCs w:val="22"/>
        </w:rPr>
        <w:lastRenderedPageBreak/>
        <w:t>лицам с ограниченными возможностями и определению балансодержателя.</w:t>
      </w:r>
    </w:p>
    <w:p w:rsidR="003E21A4" w:rsidRPr="004E41DD" w:rsidRDefault="003E21A4" w:rsidP="00D340E3">
      <w:pPr>
        <w:widowControl w:val="0"/>
        <w:autoSpaceDE w:val="0"/>
        <w:autoSpaceDN w:val="0"/>
        <w:ind w:firstLine="708"/>
        <w:jc w:val="both"/>
        <w:rPr>
          <w:sz w:val="22"/>
          <w:szCs w:val="22"/>
        </w:rPr>
      </w:pPr>
      <w:r w:rsidRPr="004E41DD">
        <w:rPr>
          <w:sz w:val="22"/>
          <w:szCs w:val="22"/>
        </w:rPr>
        <w:t>По каждому данному мероприятию министерство заключает соглашение с администрацией муниципального образования Калужской области, на балансе которого находится или будет находиться данное плоскостное сооружение.</w:t>
      </w:r>
    </w:p>
    <w:p w:rsidR="00376B13" w:rsidRPr="004E41DD" w:rsidRDefault="003E21A4" w:rsidP="00D340E3">
      <w:pPr>
        <w:widowControl w:val="0"/>
        <w:autoSpaceDE w:val="0"/>
        <w:autoSpaceDN w:val="0"/>
        <w:ind w:firstLine="708"/>
        <w:jc w:val="both"/>
        <w:rPr>
          <w:sz w:val="22"/>
          <w:szCs w:val="22"/>
        </w:rPr>
      </w:pPr>
      <w:proofErr w:type="gramStart"/>
      <w:r w:rsidRPr="004E41DD">
        <w:rPr>
          <w:sz w:val="22"/>
          <w:szCs w:val="22"/>
        </w:rPr>
        <w:t xml:space="preserve">Поставка и </w:t>
      </w:r>
      <w:r w:rsidR="00376B13" w:rsidRPr="004E41DD">
        <w:rPr>
          <w:sz w:val="22"/>
          <w:szCs w:val="22"/>
        </w:rPr>
        <w:t xml:space="preserve">монтаж </w:t>
      </w:r>
      <w:r w:rsidRPr="004E41DD">
        <w:rPr>
          <w:sz w:val="22"/>
          <w:szCs w:val="22"/>
        </w:rPr>
        <w:t>искусственных покрытий, закупка комплектов искусственных покрытий для футбольных полей для спортивных детско-юношеских школ, поставка и монтаж хоккейных бортов и блок-контейнеров, поставка и монтаж универсальных уличных тренажеров и другого спортивного оборудования для плоскостных сооружений, находящихся на балансе государственных учреждений Калужской области (далее - государственные учреждения), финансируемых за счет средств областного бюджета, осуществляются на основе обязательной самостоятельной подготовки государственным учреждением</w:t>
      </w:r>
      <w:proofErr w:type="gramEnd"/>
      <w:r w:rsidRPr="004E41DD">
        <w:rPr>
          <w:sz w:val="22"/>
          <w:szCs w:val="22"/>
        </w:rPr>
        <w:t xml:space="preserve"> </w:t>
      </w:r>
      <w:proofErr w:type="gramStart"/>
      <w:r w:rsidRPr="004E41DD">
        <w:rPr>
          <w:sz w:val="22"/>
          <w:szCs w:val="22"/>
        </w:rPr>
        <w:t>асфальтового или бетонного основания за счет средств областного бюджета или иных источников в соответствии с требованиями министерства, а также при условии проведения администрациями данных государственных учреждений за счет средств областного бюджета и иных источников мероприятий по установке ограждения, систем освещения и безопасности на данных площадках, а также обеспечению беспрепятственного доступа к данным спортивным объектам инвалидам и лицам с ограниченными возможностями</w:t>
      </w:r>
      <w:proofErr w:type="gramEnd"/>
      <w:r w:rsidRPr="004E41DD">
        <w:rPr>
          <w:sz w:val="22"/>
          <w:szCs w:val="22"/>
        </w:rPr>
        <w:t xml:space="preserve"> и определению балансодержателя. </w:t>
      </w:r>
    </w:p>
    <w:p w:rsidR="003E21A4" w:rsidRPr="004E41DD" w:rsidRDefault="003E21A4" w:rsidP="00D340E3">
      <w:pPr>
        <w:widowControl w:val="0"/>
        <w:autoSpaceDE w:val="0"/>
        <w:autoSpaceDN w:val="0"/>
        <w:ind w:firstLine="708"/>
        <w:jc w:val="both"/>
        <w:rPr>
          <w:sz w:val="22"/>
          <w:szCs w:val="22"/>
        </w:rPr>
      </w:pPr>
      <w:r w:rsidRPr="004E41DD">
        <w:rPr>
          <w:sz w:val="22"/>
          <w:szCs w:val="22"/>
        </w:rPr>
        <w:t>Порядок и ежегодное распределение средств областного бюджета для предоставления субсидий муниципальным образованиям на проведение капитального ремонта и реконструкции спортивных объектов муниципальной собственности и приобретение спортивно-технологического оборудования для спортивных объектов, находящихся в муниципальной собственности, устанавливаются постановлением Правительства Калужской области. Условия предоставления и методика расчета субсидий из областного</w:t>
      </w:r>
      <w:r w:rsidR="00376B13" w:rsidRPr="004E41DD">
        <w:rPr>
          <w:sz w:val="22"/>
          <w:szCs w:val="22"/>
        </w:rPr>
        <w:t xml:space="preserve"> бюджета изложены в приложении № 1 к подпрограмме 3 «</w:t>
      </w:r>
      <w:r w:rsidRPr="004E41DD">
        <w:rPr>
          <w:sz w:val="22"/>
          <w:szCs w:val="22"/>
        </w:rPr>
        <w:t>Развитие материально-технической базы для занятий населения области</w:t>
      </w:r>
      <w:r w:rsidR="00376B13" w:rsidRPr="004E41DD">
        <w:rPr>
          <w:sz w:val="22"/>
          <w:szCs w:val="22"/>
        </w:rPr>
        <w:t xml:space="preserve"> физической культурой и спортом»</w:t>
      </w:r>
      <w:r w:rsidRPr="004E41DD">
        <w:rPr>
          <w:sz w:val="22"/>
          <w:szCs w:val="22"/>
        </w:rPr>
        <w:t>.</w:t>
      </w:r>
    </w:p>
    <w:p w:rsidR="003E21A4" w:rsidRPr="004E41DD" w:rsidRDefault="003E21A4" w:rsidP="00D340E3">
      <w:pPr>
        <w:widowControl w:val="0"/>
        <w:autoSpaceDE w:val="0"/>
        <w:autoSpaceDN w:val="0"/>
        <w:ind w:firstLine="708"/>
        <w:jc w:val="both"/>
        <w:rPr>
          <w:sz w:val="22"/>
          <w:szCs w:val="22"/>
        </w:rPr>
      </w:pPr>
      <w:r w:rsidRPr="004E41DD">
        <w:rPr>
          <w:sz w:val="22"/>
          <w:szCs w:val="22"/>
        </w:rPr>
        <w:t>Финансирование за счет средств областного бюджета капитального ремонта и реконструкции спортивных объектов областной собственности, а также выделение субсидий местным бюджетам на проведение капитального ремонта и реконструкции спортивных объектов муниципальной собственности осуществляется после внесения данных объектов в Реестр объектов спорта, расположенных на территории Калужской области.</w:t>
      </w:r>
    </w:p>
    <w:p w:rsidR="003E21A4" w:rsidRPr="004E41DD" w:rsidRDefault="003E21A4" w:rsidP="00D340E3">
      <w:pPr>
        <w:widowControl w:val="0"/>
        <w:autoSpaceDE w:val="0"/>
        <w:autoSpaceDN w:val="0"/>
        <w:ind w:firstLine="708"/>
        <w:jc w:val="both"/>
        <w:rPr>
          <w:sz w:val="22"/>
          <w:szCs w:val="22"/>
        </w:rPr>
      </w:pPr>
      <w:r w:rsidRPr="004E41DD">
        <w:rPr>
          <w:sz w:val="22"/>
          <w:szCs w:val="22"/>
        </w:rPr>
        <w:t>Порядок формирования и ведения Реестра, предоставления сведений из него и внесения в него изменений устанавливается нормативным правовым актом министерства.</w:t>
      </w:r>
    </w:p>
    <w:p w:rsidR="003E21A4" w:rsidRPr="004E41DD" w:rsidRDefault="003E21A4" w:rsidP="003E21A4">
      <w:pPr>
        <w:widowControl w:val="0"/>
        <w:autoSpaceDE w:val="0"/>
        <w:autoSpaceDN w:val="0"/>
        <w:jc w:val="both"/>
        <w:rPr>
          <w:sz w:val="22"/>
          <w:szCs w:val="22"/>
        </w:rPr>
      </w:pPr>
      <w:r w:rsidRPr="004E41DD">
        <w:rPr>
          <w:sz w:val="22"/>
          <w:szCs w:val="22"/>
        </w:rPr>
        <w:t>Администрации муниципальных районов и городских округов Калужской области (по согласованию) ежегодно до 10 декабря представляют в министерство отчет о реализации мероприятий 7 - 9 Перечня программных мероприятий подпрограммы. Форма отчета разрабатывается министерством.</w:t>
      </w:r>
    </w:p>
    <w:p w:rsidR="005461D0" w:rsidRPr="004E41DD" w:rsidRDefault="005461D0" w:rsidP="005461D0">
      <w:pPr>
        <w:widowControl w:val="0"/>
        <w:autoSpaceDE w:val="0"/>
        <w:autoSpaceDN w:val="0"/>
        <w:ind w:firstLine="708"/>
        <w:jc w:val="both"/>
        <w:rPr>
          <w:sz w:val="22"/>
          <w:szCs w:val="22"/>
        </w:rPr>
      </w:pPr>
      <w:r w:rsidRPr="004E41DD">
        <w:rPr>
          <w:sz w:val="22"/>
          <w:szCs w:val="22"/>
        </w:rPr>
        <w:t>Взаимодействие с федеральным органом исполнительной власти в области реализации мероприятий, реализуемых в рамках федерального проекта «Спорт - норма жизни» в части осуществления софинансирования мероприятий подпрограммы за счет федерального бюджета осуществляет министерство.</w:t>
      </w:r>
    </w:p>
    <w:p w:rsidR="005461D0" w:rsidRPr="004E41DD" w:rsidRDefault="005461D0" w:rsidP="005461D0">
      <w:pPr>
        <w:widowControl w:val="0"/>
        <w:autoSpaceDE w:val="0"/>
        <w:autoSpaceDN w:val="0"/>
        <w:ind w:firstLine="708"/>
        <w:jc w:val="both"/>
        <w:rPr>
          <w:sz w:val="22"/>
          <w:szCs w:val="22"/>
        </w:rPr>
      </w:pPr>
      <w:r w:rsidRPr="004E41DD">
        <w:rPr>
          <w:sz w:val="22"/>
          <w:szCs w:val="22"/>
        </w:rPr>
        <w:t>Формы и порядок взаимодействия министерства с федеральным органом исполнительной власти в области физической культуры и спорта определяются соглашениями.</w:t>
      </w:r>
    </w:p>
    <w:p w:rsidR="003E21A4" w:rsidRPr="004E41DD" w:rsidRDefault="003E21A4" w:rsidP="003E21A4">
      <w:pPr>
        <w:widowControl w:val="0"/>
        <w:autoSpaceDE w:val="0"/>
        <w:autoSpaceDN w:val="0"/>
        <w:jc w:val="both"/>
        <w:rPr>
          <w:sz w:val="22"/>
          <w:szCs w:val="22"/>
        </w:rPr>
      </w:pPr>
    </w:p>
    <w:p w:rsidR="003E21A4" w:rsidRPr="004E41DD" w:rsidRDefault="003E21A4" w:rsidP="00D340E3">
      <w:pPr>
        <w:widowControl w:val="0"/>
        <w:autoSpaceDE w:val="0"/>
        <w:autoSpaceDN w:val="0"/>
        <w:jc w:val="center"/>
        <w:rPr>
          <w:b/>
          <w:sz w:val="22"/>
          <w:szCs w:val="22"/>
        </w:rPr>
      </w:pPr>
      <w:r w:rsidRPr="004E41DD">
        <w:rPr>
          <w:b/>
          <w:sz w:val="22"/>
          <w:szCs w:val="22"/>
        </w:rPr>
        <w:t>5. Перечень програ</w:t>
      </w:r>
      <w:r w:rsidR="000039AA" w:rsidRPr="004E41DD">
        <w:rPr>
          <w:b/>
          <w:sz w:val="22"/>
          <w:szCs w:val="22"/>
        </w:rPr>
        <w:t>ммных мероприятий подпрограммы «</w:t>
      </w:r>
      <w:r w:rsidRPr="004E41DD">
        <w:rPr>
          <w:b/>
          <w:sz w:val="22"/>
          <w:szCs w:val="22"/>
        </w:rPr>
        <w:t>Развитие</w:t>
      </w:r>
    </w:p>
    <w:p w:rsidR="003E21A4" w:rsidRPr="004E41DD" w:rsidRDefault="003E21A4" w:rsidP="00D340E3">
      <w:pPr>
        <w:widowControl w:val="0"/>
        <w:autoSpaceDE w:val="0"/>
        <w:autoSpaceDN w:val="0"/>
        <w:jc w:val="center"/>
        <w:rPr>
          <w:b/>
          <w:sz w:val="22"/>
          <w:szCs w:val="22"/>
        </w:rPr>
      </w:pPr>
      <w:r w:rsidRPr="004E41DD">
        <w:rPr>
          <w:b/>
          <w:sz w:val="22"/>
          <w:szCs w:val="22"/>
        </w:rPr>
        <w:t>материально-технической базы для занятий населения области</w:t>
      </w:r>
    </w:p>
    <w:p w:rsidR="003E21A4" w:rsidRPr="00D53FD3" w:rsidRDefault="003E21A4" w:rsidP="00D53FD3">
      <w:pPr>
        <w:widowControl w:val="0"/>
        <w:autoSpaceDE w:val="0"/>
        <w:autoSpaceDN w:val="0"/>
        <w:jc w:val="center"/>
        <w:rPr>
          <w:b/>
          <w:sz w:val="22"/>
          <w:szCs w:val="22"/>
        </w:rPr>
      </w:pPr>
      <w:r w:rsidRPr="004E41DD">
        <w:rPr>
          <w:b/>
          <w:sz w:val="22"/>
          <w:szCs w:val="22"/>
        </w:rPr>
        <w:t>физической кул</w:t>
      </w:r>
      <w:r w:rsidR="000039AA" w:rsidRPr="004E41DD">
        <w:rPr>
          <w:b/>
          <w:sz w:val="22"/>
          <w:szCs w:val="22"/>
        </w:rPr>
        <w:t>ьтурой и спортом»</w:t>
      </w:r>
    </w:p>
    <w:tbl>
      <w:tblPr>
        <w:tblW w:w="1077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3"/>
        <w:gridCol w:w="1134"/>
        <w:gridCol w:w="1843"/>
        <w:gridCol w:w="2410"/>
        <w:gridCol w:w="1984"/>
      </w:tblGrid>
      <w:tr w:rsidR="00D340E3" w:rsidRPr="004E41DD" w:rsidTr="00D340E3">
        <w:tc>
          <w:tcPr>
            <w:tcW w:w="850" w:type="dxa"/>
          </w:tcPr>
          <w:p w:rsidR="00D340E3" w:rsidRPr="004E41DD" w:rsidRDefault="00D340E3" w:rsidP="00D340E3">
            <w:pPr>
              <w:widowControl w:val="0"/>
              <w:autoSpaceDE w:val="0"/>
              <w:autoSpaceDN w:val="0"/>
              <w:jc w:val="center"/>
              <w:rPr>
                <w:sz w:val="22"/>
                <w:szCs w:val="22"/>
              </w:rPr>
            </w:pPr>
            <w:r w:rsidRPr="004E41DD">
              <w:rPr>
                <w:sz w:val="22"/>
                <w:szCs w:val="22"/>
              </w:rPr>
              <w:t xml:space="preserve">№ </w:t>
            </w:r>
            <w:proofErr w:type="gramStart"/>
            <w:r w:rsidRPr="004E41DD">
              <w:rPr>
                <w:sz w:val="22"/>
                <w:szCs w:val="22"/>
              </w:rPr>
              <w:t>п</w:t>
            </w:r>
            <w:proofErr w:type="gramEnd"/>
            <w:r w:rsidRPr="004E41DD">
              <w:rPr>
                <w:sz w:val="22"/>
                <w:szCs w:val="22"/>
              </w:rPr>
              <w:t>/п</w:t>
            </w:r>
          </w:p>
        </w:tc>
        <w:tc>
          <w:tcPr>
            <w:tcW w:w="2553" w:type="dxa"/>
          </w:tcPr>
          <w:p w:rsidR="00D340E3" w:rsidRPr="004E41DD" w:rsidRDefault="00D340E3" w:rsidP="00D340E3">
            <w:pPr>
              <w:widowControl w:val="0"/>
              <w:autoSpaceDE w:val="0"/>
              <w:autoSpaceDN w:val="0"/>
              <w:jc w:val="center"/>
              <w:rPr>
                <w:sz w:val="22"/>
                <w:szCs w:val="22"/>
              </w:rPr>
            </w:pPr>
            <w:r w:rsidRPr="004E41DD">
              <w:rPr>
                <w:sz w:val="22"/>
                <w:szCs w:val="22"/>
              </w:rPr>
              <w:t>Наименование мероприятия</w:t>
            </w:r>
          </w:p>
        </w:tc>
        <w:tc>
          <w:tcPr>
            <w:tcW w:w="1134" w:type="dxa"/>
          </w:tcPr>
          <w:p w:rsidR="00D340E3" w:rsidRPr="004E41DD" w:rsidRDefault="00D340E3" w:rsidP="00D340E3">
            <w:pPr>
              <w:widowControl w:val="0"/>
              <w:autoSpaceDE w:val="0"/>
              <w:autoSpaceDN w:val="0"/>
              <w:jc w:val="center"/>
              <w:rPr>
                <w:sz w:val="22"/>
                <w:szCs w:val="22"/>
              </w:rPr>
            </w:pPr>
            <w:r w:rsidRPr="004E41DD">
              <w:rPr>
                <w:sz w:val="22"/>
                <w:szCs w:val="22"/>
              </w:rPr>
              <w:t>Сроки реализации</w:t>
            </w:r>
          </w:p>
        </w:tc>
        <w:tc>
          <w:tcPr>
            <w:tcW w:w="1843" w:type="dxa"/>
          </w:tcPr>
          <w:p w:rsidR="00D340E3" w:rsidRPr="004E41DD" w:rsidRDefault="00D340E3" w:rsidP="00D340E3">
            <w:pPr>
              <w:widowControl w:val="0"/>
              <w:autoSpaceDE w:val="0"/>
              <w:autoSpaceDN w:val="0"/>
              <w:jc w:val="center"/>
              <w:rPr>
                <w:sz w:val="22"/>
                <w:szCs w:val="22"/>
              </w:rPr>
            </w:pPr>
            <w:r w:rsidRPr="004E41DD">
              <w:rPr>
                <w:sz w:val="22"/>
                <w:szCs w:val="22"/>
              </w:rPr>
              <w:t>Участники подпрограммы</w:t>
            </w:r>
          </w:p>
        </w:tc>
        <w:tc>
          <w:tcPr>
            <w:tcW w:w="2410" w:type="dxa"/>
          </w:tcPr>
          <w:p w:rsidR="00D340E3" w:rsidRPr="004E41DD" w:rsidRDefault="00D340E3" w:rsidP="00D340E3">
            <w:pPr>
              <w:widowControl w:val="0"/>
              <w:autoSpaceDE w:val="0"/>
              <w:autoSpaceDN w:val="0"/>
              <w:jc w:val="center"/>
              <w:rPr>
                <w:sz w:val="22"/>
                <w:szCs w:val="22"/>
              </w:rPr>
            </w:pPr>
            <w:r w:rsidRPr="004E41DD">
              <w:rPr>
                <w:sz w:val="22"/>
                <w:szCs w:val="22"/>
              </w:rPr>
              <w:t>Источник финансирования</w:t>
            </w:r>
          </w:p>
        </w:tc>
        <w:tc>
          <w:tcPr>
            <w:tcW w:w="1984" w:type="dxa"/>
          </w:tcPr>
          <w:p w:rsidR="00D340E3" w:rsidRPr="004E41DD" w:rsidRDefault="00D340E3" w:rsidP="00D340E3">
            <w:pPr>
              <w:widowControl w:val="0"/>
              <w:autoSpaceDE w:val="0"/>
              <w:autoSpaceDN w:val="0"/>
              <w:jc w:val="center"/>
              <w:rPr>
                <w:sz w:val="22"/>
                <w:szCs w:val="22"/>
              </w:rPr>
            </w:pPr>
            <w:r w:rsidRPr="004E41DD">
              <w:rPr>
                <w:sz w:val="22"/>
                <w:szCs w:val="22"/>
              </w:rPr>
              <w:t>Принадлежность мероприятия к проекту (наименование проекта)*</w:t>
            </w:r>
          </w:p>
        </w:tc>
      </w:tr>
      <w:tr w:rsidR="00D340E3" w:rsidRPr="004E41DD" w:rsidTr="00D340E3">
        <w:tc>
          <w:tcPr>
            <w:tcW w:w="850" w:type="dxa"/>
            <w:vMerge w:val="restart"/>
            <w:tcBorders>
              <w:bottom w:val="nil"/>
            </w:tcBorders>
          </w:tcPr>
          <w:p w:rsidR="00D340E3" w:rsidRPr="004E41DD" w:rsidRDefault="00D340E3" w:rsidP="00D340E3">
            <w:pPr>
              <w:widowControl w:val="0"/>
              <w:autoSpaceDE w:val="0"/>
              <w:autoSpaceDN w:val="0"/>
              <w:jc w:val="center"/>
              <w:rPr>
                <w:sz w:val="22"/>
                <w:szCs w:val="22"/>
              </w:rPr>
            </w:pPr>
            <w:r w:rsidRPr="004E41DD">
              <w:rPr>
                <w:sz w:val="22"/>
                <w:szCs w:val="22"/>
              </w:rPr>
              <w:t>1</w:t>
            </w:r>
          </w:p>
        </w:tc>
        <w:tc>
          <w:tcPr>
            <w:tcW w:w="2553" w:type="dxa"/>
            <w:vMerge w:val="restart"/>
            <w:tcBorders>
              <w:bottom w:val="nil"/>
            </w:tcBorders>
          </w:tcPr>
          <w:p w:rsidR="00D340E3" w:rsidRPr="004E41DD" w:rsidRDefault="00D340E3" w:rsidP="00D340E3">
            <w:pPr>
              <w:autoSpaceDE w:val="0"/>
              <w:autoSpaceDN w:val="0"/>
              <w:adjustRightInd w:val="0"/>
              <w:rPr>
                <w:rFonts w:eastAsiaTheme="minorHAnsi"/>
                <w:sz w:val="22"/>
                <w:szCs w:val="22"/>
                <w:lang w:eastAsia="en-US"/>
              </w:rPr>
            </w:pPr>
            <w:r w:rsidRPr="004E41DD">
              <w:rPr>
                <w:rFonts w:eastAsiaTheme="minorHAnsi"/>
                <w:sz w:val="22"/>
                <w:szCs w:val="22"/>
                <w:lang w:eastAsia="en-US"/>
              </w:rPr>
              <w:t xml:space="preserve">Предоставление субсидий муниципальным образованиям на </w:t>
            </w:r>
            <w:r w:rsidRPr="004E41DD">
              <w:rPr>
                <w:rFonts w:eastAsiaTheme="minorHAnsi"/>
                <w:sz w:val="22"/>
                <w:szCs w:val="22"/>
                <w:lang w:eastAsia="en-US"/>
              </w:rPr>
              <w:lastRenderedPageBreak/>
              <w:t>проведение капитального ремонта и реконструкции спортивных объектов муниципальной собственности и приобретение спортивно-технологического оборудования для спортивных объектов, находящихся в муниципальной собственности</w:t>
            </w:r>
          </w:p>
          <w:p w:rsidR="00D340E3" w:rsidRPr="004E41DD" w:rsidRDefault="00D340E3" w:rsidP="00D340E3">
            <w:pPr>
              <w:widowControl w:val="0"/>
              <w:autoSpaceDE w:val="0"/>
              <w:autoSpaceDN w:val="0"/>
              <w:rPr>
                <w:sz w:val="22"/>
                <w:szCs w:val="22"/>
              </w:rPr>
            </w:pPr>
          </w:p>
        </w:tc>
        <w:tc>
          <w:tcPr>
            <w:tcW w:w="1134" w:type="dxa"/>
            <w:vMerge w:val="restart"/>
            <w:tcBorders>
              <w:bottom w:val="nil"/>
            </w:tcBorders>
          </w:tcPr>
          <w:p w:rsidR="00D340E3" w:rsidRPr="004E41DD" w:rsidRDefault="00D340E3" w:rsidP="00D340E3">
            <w:pPr>
              <w:autoSpaceDE w:val="0"/>
              <w:autoSpaceDN w:val="0"/>
              <w:adjustRightInd w:val="0"/>
              <w:rPr>
                <w:rFonts w:eastAsiaTheme="minorHAnsi"/>
                <w:sz w:val="22"/>
                <w:szCs w:val="22"/>
                <w:lang w:eastAsia="en-US"/>
              </w:rPr>
            </w:pPr>
            <w:r w:rsidRPr="004E41DD">
              <w:rPr>
                <w:rFonts w:eastAsiaTheme="minorHAnsi"/>
                <w:sz w:val="22"/>
                <w:szCs w:val="22"/>
                <w:lang w:eastAsia="en-US"/>
              </w:rPr>
              <w:lastRenderedPageBreak/>
              <w:t>2019-2024</w:t>
            </w:r>
          </w:p>
          <w:p w:rsidR="00D340E3" w:rsidRPr="004E41DD" w:rsidRDefault="00D340E3" w:rsidP="00D340E3">
            <w:pPr>
              <w:widowControl w:val="0"/>
              <w:autoSpaceDE w:val="0"/>
              <w:autoSpaceDN w:val="0"/>
              <w:rPr>
                <w:sz w:val="22"/>
                <w:szCs w:val="22"/>
              </w:rPr>
            </w:pPr>
          </w:p>
        </w:tc>
        <w:tc>
          <w:tcPr>
            <w:tcW w:w="1843" w:type="dxa"/>
          </w:tcPr>
          <w:p w:rsidR="00D340E3" w:rsidRPr="004E41DD" w:rsidRDefault="00D340E3" w:rsidP="00D340E3">
            <w:pPr>
              <w:widowControl w:val="0"/>
              <w:autoSpaceDE w:val="0"/>
              <w:autoSpaceDN w:val="0"/>
              <w:rPr>
                <w:sz w:val="22"/>
                <w:szCs w:val="22"/>
              </w:rPr>
            </w:pPr>
            <w:r w:rsidRPr="004E41DD">
              <w:rPr>
                <w:sz w:val="22"/>
                <w:szCs w:val="22"/>
              </w:rPr>
              <w:t>МС</w:t>
            </w:r>
          </w:p>
          <w:p w:rsidR="00D340E3" w:rsidRPr="004E41DD" w:rsidRDefault="00D340E3" w:rsidP="00D340E3">
            <w:pPr>
              <w:widowControl w:val="0"/>
              <w:autoSpaceDE w:val="0"/>
              <w:autoSpaceDN w:val="0"/>
              <w:rPr>
                <w:sz w:val="22"/>
                <w:szCs w:val="22"/>
              </w:rPr>
            </w:pPr>
          </w:p>
        </w:tc>
        <w:tc>
          <w:tcPr>
            <w:tcW w:w="2410" w:type="dxa"/>
          </w:tcPr>
          <w:p w:rsidR="00D340E3" w:rsidRPr="004E41DD" w:rsidRDefault="00D340E3" w:rsidP="00D340E3">
            <w:pPr>
              <w:widowControl w:val="0"/>
              <w:autoSpaceDE w:val="0"/>
              <w:autoSpaceDN w:val="0"/>
              <w:rPr>
                <w:sz w:val="22"/>
                <w:szCs w:val="22"/>
              </w:rPr>
            </w:pPr>
            <w:r w:rsidRPr="004E41DD">
              <w:rPr>
                <w:sz w:val="22"/>
                <w:szCs w:val="22"/>
              </w:rPr>
              <w:t>Областной бюджет</w:t>
            </w:r>
          </w:p>
        </w:tc>
        <w:tc>
          <w:tcPr>
            <w:tcW w:w="1984" w:type="dxa"/>
          </w:tcPr>
          <w:p w:rsidR="00D340E3" w:rsidRPr="004E41DD" w:rsidRDefault="00432DB9" w:rsidP="00151A28">
            <w:pPr>
              <w:widowControl w:val="0"/>
              <w:autoSpaceDE w:val="0"/>
              <w:autoSpaceDN w:val="0"/>
              <w:jc w:val="center"/>
              <w:rPr>
                <w:sz w:val="22"/>
                <w:szCs w:val="22"/>
              </w:rPr>
            </w:pPr>
            <w:r w:rsidRPr="004E41DD">
              <w:rPr>
                <w:sz w:val="22"/>
                <w:szCs w:val="22"/>
              </w:rPr>
              <w:t>-</w:t>
            </w:r>
          </w:p>
        </w:tc>
      </w:tr>
      <w:tr w:rsidR="00D340E3" w:rsidRPr="004E41DD" w:rsidTr="00D340E3">
        <w:tc>
          <w:tcPr>
            <w:tcW w:w="850" w:type="dxa"/>
            <w:vMerge/>
            <w:tcBorders>
              <w:bottom w:val="nil"/>
            </w:tcBorders>
          </w:tcPr>
          <w:p w:rsidR="00D340E3" w:rsidRPr="004E41DD" w:rsidRDefault="00D340E3" w:rsidP="00D340E3">
            <w:pPr>
              <w:spacing w:after="200" w:line="276" w:lineRule="auto"/>
              <w:rPr>
                <w:rFonts w:eastAsiaTheme="minorHAnsi"/>
                <w:sz w:val="22"/>
                <w:szCs w:val="22"/>
                <w:lang w:eastAsia="en-US"/>
              </w:rPr>
            </w:pPr>
          </w:p>
        </w:tc>
        <w:tc>
          <w:tcPr>
            <w:tcW w:w="2553" w:type="dxa"/>
            <w:vMerge/>
            <w:tcBorders>
              <w:bottom w:val="nil"/>
            </w:tcBorders>
          </w:tcPr>
          <w:p w:rsidR="00D340E3" w:rsidRPr="004E41DD" w:rsidRDefault="00D340E3" w:rsidP="00D340E3">
            <w:pPr>
              <w:spacing w:after="200" w:line="276" w:lineRule="auto"/>
              <w:rPr>
                <w:rFonts w:eastAsiaTheme="minorHAnsi"/>
                <w:sz w:val="22"/>
                <w:szCs w:val="22"/>
                <w:lang w:eastAsia="en-US"/>
              </w:rPr>
            </w:pPr>
          </w:p>
        </w:tc>
        <w:tc>
          <w:tcPr>
            <w:tcW w:w="1134" w:type="dxa"/>
            <w:vMerge/>
            <w:tcBorders>
              <w:bottom w:val="nil"/>
            </w:tcBorders>
          </w:tcPr>
          <w:p w:rsidR="00D340E3" w:rsidRPr="004E41DD" w:rsidRDefault="00D340E3" w:rsidP="00D340E3">
            <w:pPr>
              <w:spacing w:after="200" w:line="276" w:lineRule="auto"/>
              <w:rPr>
                <w:rFonts w:eastAsiaTheme="minorHAnsi"/>
                <w:sz w:val="22"/>
                <w:szCs w:val="22"/>
                <w:lang w:eastAsia="en-US"/>
              </w:rPr>
            </w:pPr>
          </w:p>
        </w:tc>
        <w:tc>
          <w:tcPr>
            <w:tcW w:w="1843" w:type="dxa"/>
          </w:tcPr>
          <w:p w:rsidR="00D340E3" w:rsidRPr="004E41DD" w:rsidRDefault="00D340E3" w:rsidP="00D340E3">
            <w:pPr>
              <w:widowControl w:val="0"/>
              <w:autoSpaceDE w:val="0"/>
              <w:autoSpaceDN w:val="0"/>
              <w:rPr>
                <w:sz w:val="22"/>
                <w:szCs w:val="22"/>
              </w:rPr>
            </w:pPr>
            <w:r w:rsidRPr="004E41DD">
              <w:rPr>
                <w:sz w:val="22"/>
                <w:szCs w:val="22"/>
              </w:rPr>
              <w:t xml:space="preserve">Органы местного самоуправления </w:t>
            </w:r>
            <w:r w:rsidRPr="004E41DD">
              <w:rPr>
                <w:sz w:val="22"/>
                <w:szCs w:val="22"/>
              </w:rPr>
              <w:lastRenderedPageBreak/>
              <w:t>Калужской области</w:t>
            </w:r>
          </w:p>
        </w:tc>
        <w:tc>
          <w:tcPr>
            <w:tcW w:w="2410" w:type="dxa"/>
          </w:tcPr>
          <w:p w:rsidR="00D340E3" w:rsidRPr="004E41DD" w:rsidRDefault="00D340E3" w:rsidP="00D340E3">
            <w:pPr>
              <w:widowControl w:val="0"/>
              <w:autoSpaceDE w:val="0"/>
              <w:autoSpaceDN w:val="0"/>
              <w:rPr>
                <w:sz w:val="22"/>
                <w:szCs w:val="22"/>
              </w:rPr>
            </w:pPr>
            <w:r w:rsidRPr="004E41DD">
              <w:rPr>
                <w:sz w:val="22"/>
                <w:szCs w:val="22"/>
              </w:rPr>
              <w:lastRenderedPageBreak/>
              <w:t>Местные бюджеты</w:t>
            </w:r>
          </w:p>
        </w:tc>
        <w:tc>
          <w:tcPr>
            <w:tcW w:w="1984" w:type="dxa"/>
          </w:tcPr>
          <w:p w:rsidR="00D340E3" w:rsidRPr="004E41DD" w:rsidRDefault="00432DB9" w:rsidP="00151A28">
            <w:pPr>
              <w:widowControl w:val="0"/>
              <w:autoSpaceDE w:val="0"/>
              <w:autoSpaceDN w:val="0"/>
              <w:jc w:val="center"/>
              <w:rPr>
                <w:sz w:val="22"/>
                <w:szCs w:val="22"/>
              </w:rPr>
            </w:pPr>
            <w:r w:rsidRPr="004E41DD">
              <w:rPr>
                <w:sz w:val="22"/>
                <w:szCs w:val="22"/>
              </w:rPr>
              <w:t>-</w:t>
            </w:r>
          </w:p>
        </w:tc>
      </w:tr>
      <w:tr w:rsidR="00D340E3" w:rsidRPr="004E41DD" w:rsidTr="00D340E3">
        <w:tc>
          <w:tcPr>
            <w:tcW w:w="850" w:type="dxa"/>
            <w:tcBorders>
              <w:bottom w:val="nil"/>
            </w:tcBorders>
          </w:tcPr>
          <w:p w:rsidR="00D340E3" w:rsidRPr="004E41DD" w:rsidRDefault="00D340E3" w:rsidP="00D340E3">
            <w:pPr>
              <w:widowControl w:val="0"/>
              <w:autoSpaceDE w:val="0"/>
              <w:autoSpaceDN w:val="0"/>
              <w:jc w:val="center"/>
              <w:rPr>
                <w:sz w:val="22"/>
                <w:szCs w:val="22"/>
              </w:rPr>
            </w:pPr>
            <w:r w:rsidRPr="004E41DD">
              <w:rPr>
                <w:sz w:val="22"/>
                <w:szCs w:val="22"/>
              </w:rPr>
              <w:lastRenderedPageBreak/>
              <w:t>2</w:t>
            </w:r>
          </w:p>
        </w:tc>
        <w:tc>
          <w:tcPr>
            <w:tcW w:w="2553" w:type="dxa"/>
            <w:tcBorders>
              <w:bottom w:val="nil"/>
            </w:tcBorders>
          </w:tcPr>
          <w:p w:rsidR="00D340E3" w:rsidRPr="004E41DD" w:rsidRDefault="007D178E" w:rsidP="00D340E3">
            <w:pPr>
              <w:widowControl w:val="0"/>
              <w:autoSpaceDE w:val="0"/>
              <w:autoSpaceDN w:val="0"/>
              <w:rPr>
                <w:sz w:val="22"/>
                <w:szCs w:val="22"/>
              </w:rPr>
            </w:pPr>
            <w:r w:rsidRPr="004E41DD">
              <w:rPr>
                <w:sz w:val="22"/>
                <w:szCs w:val="22"/>
              </w:rPr>
              <w:t xml:space="preserve">Капитальный и текущий ремонт зданий и сооружений, благоустройство и иные мероприятия для обеспечения </w:t>
            </w:r>
            <w:proofErr w:type="spellStart"/>
            <w:r w:rsidRPr="004E41DD">
              <w:rPr>
                <w:sz w:val="22"/>
                <w:szCs w:val="22"/>
              </w:rPr>
              <w:t>эксплутационной</w:t>
            </w:r>
            <w:proofErr w:type="spellEnd"/>
            <w:r w:rsidRPr="004E41DD">
              <w:rPr>
                <w:sz w:val="22"/>
                <w:szCs w:val="22"/>
              </w:rPr>
              <w:t xml:space="preserve"> сохранности спортивных объектов, находящихся в областной собственности  (в том числе экспертиза и контроль качества)</w:t>
            </w:r>
          </w:p>
        </w:tc>
        <w:tc>
          <w:tcPr>
            <w:tcW w:w="1134" w:type="dxa"/>
            <w:tcBorders>
              <w:bottom w:val="nil"/>
            </w:tcBorders>
          </w:tcPr>
          <w:p w:rsidR="00D340E3" w:rsidRPr="004E41DD" w:rsidRDefault="00AD1007" w:rsidP="00AD1007">
            <w:pPr>
              <w:widowControl w:val="0"/>
              <w:autoSpaceDE w:val="0"/>
              <w:autoSpaceDN w:val="0"/>
              <w:rPr>
                <w:sz w:val="22"/>
                <w:szCs w:val="22"/>
              </w:rPr>
            </w:pPr>
            <w:r w:rsidRPr="004E41DD">
              <w:rPr>
                <w:sz w:val="22"/>
                <w:szCs w:val="22"/>
              </w:rPr>
              <w:t>2019</w:t>
            </w:r>
            <w:r w:rsidR="006B6BDC">
              <w:rPr>
                <w:sz w:val="22"/>
                <w:szCs w:val="22"/>
              </w:rPr>
              <w:t>-2024</w:t>
            </w:r>
          </w:p>
        </w:tc>
        <w:tc>
          <w:tcPr>
            <w:tcW w:w="1843" w:type="dxa"/>
          </w:tcPr>
          <w:p w:rsidR="00536FBE" w:rsidRPr="004E41DD" w:rsidRDefault="00536FBE" w:rsidP="00536FBE">
            <w:pPr>
              <w:widowControl w:val="0"/>
              <w:autoSpaceDE w:val="0"/>
              <w:autoSpaceDN w:val="0"/>
              <w:rPr>
                <w:sz w:val="22"/>
                <w:szCs w:val="22"/>
              </w:rPr>
            </w:pPr>
            <w:r w:rsidRPr="004E41DD">
              <w:rPr>
                <w:sz w:val="22"/>
                <w:szCs w:val="22"/>
              </w:rPr>
              <w:t>МС</w:t>
            </w:r>
          </w:p>
          <w:p w:rsidR="00D340E3" w:rsidRPr="004E41DD" w:rsidRDefault="00D340E3" w:rsidP="00D340E3">
            <w:pPr>
              <w:widowControl w:val="0"/>
              <w:autoSpaceDE w:val="0"/>
              <w:autoSpaceDN w:val="0"/>
              <w:rPr>
                <w:sz w:val="22"/>
                <w:szCs w:val="22"/>
              </w:rPr>
            </w:pPr>
          </w:p>
        </w:tc>
        <w:tc>
          <w:tcPr>
            <w:tcW w:w="2410" w:type="dxa"/>
          </w:tcPr>
          <w:p w:rsidR="00D340E3" w:rsidRPr="004E41DD" w:rsidRDefault="00D340E3" w:rsidP="00D340E3">
            <w:pPr>
              <w:widowControl w:val="0"/>
              <w:autoSpaceDE w:val="0"/>
              <w:autoSpaceDN w:val="0"/>
              <w:rPr>
                <w:sz w:val="22"/>
                <w:szCs w:val="22"/>
              </w:rPr>
            </w:pPr>
            <w:r w:rsidRPr="004E41DD">
              <w:rPr>
                <w:sz w:val="22"/>
                <w:szCs w:val="22"/>
              </w:rPr>
              <w:t>Областной бюджет</w:t>
            </w:r>
          </w:p>
        </w:tc>
        <w:tc>
          <w:tcPr>
            <w:tcW w:w="1984" w:type="dxa"/>
          </w:tcPr>
          <w:p w:rsidR="00D340E3" w:rsidRPr="004E41DD" w:rsidRDefault="00432DB9" w:rsidP="00151A28">
            <w:pPr>
              <w:widowControl w:val="0"/>
              <w:autoSpaceDE w:val="0"/>
              <w:autoSpaceDN w:val="0"/>
              <w:jc w:val="center"/>
              <w:rPr>
                <w:sz w:val="22"/>
                <w:szCs w:val="22"/>
              </w:rPr>
            </w:pPr>
            <w:r w:rsidRPr="004E41DD">
              <w:rPr>
                <w:sz w:val="22"/>
                <w:szCs w:val="22"/>
              </w:rPr>
              <w:t>-</w:t>
            </w:r>
          </w:p>
        </w:tc>
      </w:tr>
      <w:tr w:rsidR="00536FBE" w:rsidRPr="004E41DD" w:rsidTr="00D340E3">
        <w:tc>
          <w:tcPr>
            <w:tcW w:w="850" w:type="dxa"/>
          </w:tcPr>
          <w:p w:rsidR="00536FBE" w:rsidRPr="004E41DD" w:rsidRDefault="00536FBE" w:rsidP="00D340E3">
            <w:pPr>
              <w:widowControl w:val="0"/>
              <w:autoSpaceDE w:val="0"/>
              <w:autoSpaceDN w:val="0"/>
              <w:jc w:val="center"/>
              <w:rPr>
                <w:sz w:val="22"/>
                <w:szCs w:val="22"/>
              </w:rPr>
            </w:pPr>
            <w:r w:rsidRPr="004E41DD">
              <w:rPr>
                <w:sz w:val="22"/>
                <w:szCs w:val="22"/>
              </w:rPr>
              <w:t>3</w:t>
            </w:r>
          </w:p>
        </w:tc>
        <w:tc>
          <w:tcPr>
            <w:tcW w:w="2553" w:type="dxa"/>
          </w:tcPr>
          <w:p w:rsidR="00536FBE" w:rsidRPr="004E41DD" w:rsidRDefault="00536FBE" w:rsidP="007D178E">
            <w:pPr>
              <w:autoSpaceDE w:val="0"/>
              <w:autoSpaceDN w:val="0"/>
              <w:adjustRightInd w:val="0"/>
              <w:rPr>
                <w:rFonts w:eastAsiaTheme="minorHAnsi"/>
                <w:sz w:val="22"/>
                <w:szCs w:val="22"/>
                <w:lang w:eastAsia="en-US"/>
              </w:rPr>
            </w:pPr>
            <w:r w:rsidRPr="004E41DD">
              <w:rPr>
                <w:rFonts w:eastAsiaTheme="minorHAnsi"/>
                <w:sz w:val="22"/>
                <w:szCs w:val="22"/>
                <w:lang w:eastAsia="en-US"/>
              </w:rPr>
              <w:t>Приобретение транспорта для государственных учреждений, расположенных на территории Калужской области и осуществляющих свою деятельность в области физической культуры и спорта, в том числе оплата расходов, связанных с проведением экспертизы результатов, предусмотренных государственным контрактом на поставку товаров, выполнение работ, оказание услуг</w:t>
            </w:r>
          </w:p>
          <w:p w:rsidR="00536FBE" w:rsidRPr="004E41DD" w:rsidRDefault="00536FBE" w:rsidP="00D340E3">
            <w:pPr>
              <w:widowControl w:val="0"/>
              <w:autoSpaceDE w:val="0"/>
              <w:autoSpaceDN w:val="0"/>
              <w:rPr>
                <w:sz w:val="22"/>
                <w:szCs w:val="22"/>
              </w:rPr>
            </w:pPr>
          </w:p>
        </w:tc>
        <w:tc>
          <w:tcPr>
            <w:tcW w:w="1134" w:type="dxa"/>
          </w:tcPr>
          <w:p w:rsidR="00536FBE" w:rsidRPr="004E41DD" w:rsidRDefault="00536FBE" w:rsidP="00ED379E">
            <w:pPr>
              <w:pStyle w:val="ConsPlusNormal"/>
              <w:rPr>
                <w:rFonts w:ascii="Times New Roman" w:hAnsi="Times New Roman" w:cs="Times New Roman"/>
                <w:szCs w:val="22"/>
              </w:rPr>
            </w:pPr>
            <w:r w:rsidRPr="004E41DD">
              <w:rPr>
                <w:rFonts w:ascii="Times New Roman" w:hAnsi="Times New Roman" w:cs="Times New Roman"/>
                <w:szCs w:val="22"/>
              </w:rPr>
              <w:t>2020</w:t>
            </w:r>
          </w:p>
        </w:tc>
        <w:tc>
          <w:tcPr>
            <w:tcW w:w="1843" w:type="dxa"/>
          </w:tcPr>
          <w:p w:rsidR="00536FBE" w:rsidRPr="004E41DD" w:rsidRDefault="00536FBE" w:rsidP="00536FBE">
            <w:pPr>
              <w:pStyle w:val="ConsPlusNormal"/>
              <w:rPr>
                <w:rFonts w:ascii="Times New Roman" w:hAnsi="Times New Roman" w:cs="Times New Roman"/>
                <w:szCs w:val="22"/>
              </w:rPr>
            </w:pPr>
            <w:r w:rsidRPr="004E41DD">
              <w:rPr>
                <w:rFonts w:ascii="Times New Roman" w:hAnsi="Times New Roman" w:cs="Times New Roman"/>
                <w:szCs w:val="22"/>
              </w:rPr>
              <w:t>МС</w:t>
            </w:r>
          </w:p>
        </w:tc>
        <w:tc>
          <w:tcPr>
            <w:tcW w:w="2410" w:type="dxa"/>
          </w:tcPr>
          <w:p w:rsidR="00536FBE" w:rsidRPr="004E41DD" w:rsidRDefault="00536FBE" w:rsidP="00536FBE">
            <w:pPr>
              <w:pStyle w:val="ConsPlusNormal"/>
              <w:rPr>
                <w:rFonts w:ascii="Times New Roman" w:hAnsi="Times New Roman" w:cs="Times New Roman"/>
                <w:szCs w:val="22"/>
              </w:rPr>
            </w:pPr>
            <w:r w:rsidRPr="004E41DD">
              <w:rPr>
                <w:rFonts w:ascii="Times New Roman" w:hAnsi="Times New Roman" w:cs="Times New Roman"/>
                <w:szCs w:val="22"/>
              </w:rPr>
              <w:t>Областной бюджет</w:t>
            </w:r>
          </w:p>
        </w:tc>
        <w:tc>
          <w:tcPr>
            <w:tcW w:w="1984" w:type="dxa"/>
          </w:tcPr>
          <w:p w:rsidR="00536FBE" w:rsidRPr="004E41DD" w:rsidRDefault="00432DB9" w:rsidP="00151A28">
            <w:pPr>
              <w:widowControl w:val="0"/>
              <w:autoSpaceDE w:val="0"/>
              <w:autoSpaceDN w:val="0"/>
              <w:jc w:val="center"/>
              <w:rPr>
                <w:sz w:val="22"/>
                <w:szCs w:val="22"/>
              </w:rPr>
            </w:pPr>
            <w:r w:rsidRPr="004E41DD">
              <w:rPr>
                <w:sz w:val="22"/>
                <w:szCs w:val="22"/>
              </w:rPr>
              <w:t>-</w:t>
            </w:r>
          </w:p>
        </w:tc>
      </w:tr>
      <w:tr w:rsidR="00926847" w:rsidRPr="004E41DD" w:rsidTr="00D340E3">
        <w:tblPrEx>
          <w:tblBorders>
            <w:insideH w:val="nil"/>
          </w:tblBorders>
        </w:tblPrEx>
        <w:tc>
          <w:tcPr>
            <w:tcW w:w="850" w:type="dxa"/>
            <w:tcBorders>
              <w:bottom w:val="nil"/>
            </w:tcBorders>
          </w:tcPr>
          <w:p w:rsidR="00926847" w:rsidRPr="004E41DD" w:rsidRDefault="00926847" w:rsidP="00D340E3">
            <w:pPr>
              <w:widowControl w:val="0"/>
              <w:autoSpaceDE w:val="0"/>
              <w:autoSpaceDN w:val="0"/>
              <w:jc w:val="center"/>
              <w:rPr>
                <w:sz w:val="22"/>
                <w:szCs w:val="22"/>
              </w:rPr>
            </w:pPr>
            <w:r w:rsidRPr="004E41DD">
              <w:rPr>
                <w:sz w:val="22"/>
                <w:szCs w:val="22"/>
              </w:rPr>
              <w:t>4</w:t>
            </w:r>
          </w:p>
        </w:tc>
        <w:tc>
          <w:tcPr>
            <w:tcW w:w="2553" w:type="dxa"/>
            <w:tcBorders>
              <w:bottom w:val="nil"/>
            </w:tcBorders>
          </w:tcPr>
          <w:p w:rsidR="00926847" w:rsidRPr="004E41DD" w:rsidRDefault="00926847" w:rsidP="007D178E">
            <w:pPr>
              <w:autoSpaceDE w:val="0"/>
              <w:autoSpaceDN w:val="0"/>
              <w:adjustRightInd w:val="0"/>
              <w:rPr>
                <w:rFonts w:eastAsiaTheme="minorHAnsi"/>
                <w:sz w:val="22"/>
                <w:szCs w:val="22"/>
                <w:lang w:eastAsia="en-US"/>
              </w:rPr>
            </w:pPr>
            <w:r w:rsidRPr="004E41DD">
              <w:rPr>
                <w:rFonts w:eastAsiaTheme="minorHAnsi"/>
                <w:sz w:val="22"/>
                <w:szCs w:val="22"/>
                <w:lang w:eastAsia="en-US"/>
              </w:rPr>
              <w:t xml:space="preserve">Обеспечение спортивным инвентарем, лошадьми, оборудованием и другими материальными ценностями государственных учреждений, финансируемых из </w:t>
            </w:r>
            <w:r w:rsidRPr="004E41DD">
              <w:rPr>
                <w:rFonts w:eastAsiaTheme="minorHAnsi"/>
                <w:sz w:val="22"/>
                <w:szCs w:val="22"/>
                <w:lang w:eastAsia="en-US"/>
              </w:rPr>
              <w:lastRenderedPageBreak/>
              <w:t>областного бюджета, в том числе оплата расходов, связанных с проведением экспертизы результатов, предусмотренных государственным контрактом на поставку товаров, выполнение работ, оказание услуг</w:t>
            </w:r>
          </w:p>
          <w:p w:rsidR="00926847" w:rsidRPr="004E41DD" w:rsidRDefault="00926847" w:rsidP="00D340E3">
            <w:pPr>
              <w:widowControl w:val="0"/>
              <w:autoSpaceDE w:val="0"/>
              <w:autoSpaceDN w:val="0"/>
              <w:rPr>
                <w:sz w:val="22"/>
                <w:szCs w:val="22"/>
              </w:rPr>
            </w:pPr>
          </w:p>
        </w:tc>
        <w:tc>
          <w:tcPr>
            <w:tcW w:w="1134" w:type="dxa"/>
            <w:tcBorders>
              <w:bottom w:val="nil"/>
            </w:tcBorders>
          </w:tcPr>
          <w:p w:rsidR="00926847" w:rsidRPr="004E41DD" w:rsidRDefault="00926847" w:rsidP="00ED379E">
            <w:pPr>
              <w:widowControl w:val="0"/>
              <w:autoSpaceDE w:val="0"/>
              <w:autoSpaceDN w:val="0"/>
              <w:rPr>
                <w:sz w:val="22"/>
                <w:szCs w:val="22"/>
              </w:rPr>
            </w:pPr>
            <w:r w:rsidRPr="004E41DD">
              <w:rPr>
                <w:sz w:val="22"/>
                <w:szCs w:val="22"/>
              </w:rPr>
              <w:lastRenderedPageBreak/>
              <w:t>2020</w:t>
            </w:r>
          </w:p>
        </w:tc>
        <w:tc>
          <w:tcPr>
            <w:tcW w:w="1843" w:type="dxa"/>
            <w:tcBorders>
              <w:bottom w:val="nil"/>
            </w:tcBorders>
          </w:tcPr>
          <w:p w:rsidR="00926847" w:rsidRPr="004E41DD" w:rsidRDefault="00926847" w:rsidP="001A4073">
            <w:pPr>
              <w:pStyle w:val="ConsPlusNormal"/>
              <w:rPr>
                <w:rFonts w:ascii="Times New Roman" w:hAnsi="Times New Roman" w:cs="Times New Roman"/>
                <w:szCs w:val="22"/>
              </w:rPr>
            </w:pPr>
            <w:r w:rsidRPr="004E41DD">
              <w:rPr>
                <w:rFonts w:ascii="Times New Roman" w:hAnsi="Times New Roman" w:cs="Times New Roman"/>
                <w:szCs w:val="22"/>
              </w:rPr>
              <w:t>МС</w:t>
            </w:r>
          </w:p>
        </w:tc>
        <w:tc>
          <w:tcPr>
            <w:tcW w:w="2410" w:type="dxa"/>
            <w:tcBorders>
              <w:bottom w:val="nil"/>
            </w:tcBorders>
          </w:tcPr>
          <w:p w:rsidR="00926847" w:rsidRPr="004E41DD" w:rsidRDefault="00926847" w:rsidP="001A4073">
            <w:pPr>
              <w:pStyle w:val="ConsPlusNormal"/>
              <w:rPr>
                <w:rFonts w:ascii="Times New Roman" w:hAnsi="Times New Roman" w:cs="Times New Roman"/>
                <w:szCs w:val="22"/>
              </w:rPr>
            </w:pPr>
            <w:r w:rsidRPr="004E41DD">
              <w:rPr>
                <w:rFonts w:ascii="Times New Roman" w:hAnsi="Times New Roman" w:cs="Times New Roman"/>
                <w:szCs w:val="22"/>
              </w:rPr>
              <w:t>Областной бюджет</w:t>
            </w:r>
          </w:p>
        </w:tc>
        <w:tc>
          <w:tcPr>
            <w:tcW w:w="1984" w:type="dxa"/>
            <w:tcBorders>
              <w:bottom w:val="nil"/>
            </w:tcBorders>
          </w:tcPr>
          <w:p w:rsidR="00926847" w:rsidRPr="004E41DD" w:rsidRDefault="00432DB9" w:rsidP="00151A28">
            <w:pPr>
              <w:widowControl w:val="0"/>
              <w:autoSpaceDE w:val="0"/>
              <w:autoSpaceDN w:val="0"/>
              <w:jc w:val="center"/>
              <w:rPr>
                <w:sz w:val="22"/>
                <w:szCs w:val="22"/>
              </w:rPr>
            </w:pPr>
            <w:r w:rsidRPr="004E41DD">
              <w:rPr>
                <w:sz w:val="22"/>
                <w:szCs w:val="22"/>
              </w:rPr>
              <w:t>-</w:t>
            </w:r>
          </w:p>
        </w:tc>
      </w:tr>
      <w:tr w:rsidR="00926847" w:rsidRPr="004E41DD" w:rsidTr="00D340E3">
        <w:tc>
          <w:tcPr>
            <w:tcW w:w="850" w:type="dxa"/>
          </w:tcPr>
          <w:p w:rsidR="00926847" w:rsidRPr="004E41DD" w:rsidRDefault="00926847" w:rsidP="00D340E3">
            <w:pPr>
              <w:widowControl w:val="0"/>
              <w:autoSpaceDE w:val="0"/>
              <w:autoSpaceDN w:val="0"/>
              <w:jc w:val="center"/>
              <w:rPr>
                <w:sz w:val="22"/>
                <w:szCs w:val="22"/>
              </w:rPr>
            </w:pPr>
            <w:r w:rsidRPr="004E41DD">
              <w:rPr>
                <w:sz w:val="22"/>
                <w:szCs w:val="22"/>
              </w:rPr>
              <w:lastRenderedPageBreak/>
              <w:t>5</w:t>
            </w:r>
          </w:p>
        </w:tc>
        <w:tc>
          <w:tcPr>
            <w:tcW w:w="2553" w:type="dxa"/>
          </w:tcPr>
          <w:p w:rsidR="00926847" w:rsidRPr="004E41DD" w:rsidRDefault="00926847" w:rsidP="0097473C">
            <w:pPr>
              <w:widowControl w:val="0"/>
              <w:autoSpaceDE w:val="0"/>
              <w:autoSpaceDN w:val="0"/>
              <w:rPr>
                <w:sz w:val="22"/>
                <w:szCs w:val="22"/>
              </w:rPr>
            </w:pPr>
            <w:r w:rsidRPr="004E41DD">
              <w:rPr>
                <w:sz w:val="22"/>
                <w:szCs w:val="22"/>
              </w:rPr>
              <w:t xml:space="preserve">Поставка и монтаж искусственных покрытий, хоккейных бортов, </w:t>
            </w:r>
            <w:proofErr w:type="gramStart"/>
            <w:r w:rsidRPr="004E41DD">
              <w:rPr>
                <w:sz w:val="22"/>
                <w:szCs w:val="22"/>
              </w:rPr>
              <w:t>блок-контейнеров</w:t>
            </w:r>
            <w:proofErr w:type="gramEnd"/>
            <w:r w:rsidRPr="004E41DD">
              <w:rPr>
                <w:sz w:val="22"/>
                <w:szCs w:val="22"/>
              </w:rPr>
              <w:t>, универсальных уличных тренажеров и другого спортивного оборудования для плоскостных сооружений, находящихся в областной собственности (в том числе экспертиза и контроль качества)</w:t>
            </w:r>
          </w:p>
        </w:tc>
        <w:tc>
          <w:tcPr>
            <w:tcW w:w="1134" w:type="dxa"/>
          </w:tcPr>
          <w:p w:rsidR="00926847" w:rsidRPr="004E41DD" w:rsidRDefault="006B6BDC" w:rsidP="00D340E3">
            <w:pPr>
              <w:widowControl w:val="0"/>
              <w:autoSpaceDE w:val="0"/>
              <w:autoSpaceDN w:val="0"/>
              <w:rPr>
                <w:sz w:val="22"/>
                <w:szCs w:val="22"/>
              </w:rPr>
            </w:pPr>
            <w:r>
              <w:rPr>
                <w:sz w:val="22"/>
                <w:szCs w:val="22"/>
              </w:rPr>
              <w:t>2019-2024</w:t>
            </w:r>
          </w:p>
        </w:tc>
        <w:tc>
          <w:tcPr>
            <w:tcW w:w="1843" w:type="dxa"/>
          </w:tcPr>
          <w:p w:rsidR="00926847" w:rsidRPr="004E41DD" w:rsidRDefault="00926847" w:rsidP="00D340E3">
            <w:pPr>
              <w:widowControl w:val="0"/>
              <w:autoSpaceDE w:val="0"/>
              <w:autoSpaceDN w:val="0"/>
              <w:rPr>
                <w:sz w:val="22"/>
                <w:szCs w:val="22"/>
              </w:rPr>
            </w:pPr>
            <w:r w:rsidRPr="004E41DD">
              <w:rPr>
                <w:sz w:val="22"/>
                <w:szCs w:val="22"/>
              </w:rPr>
              <w:t>МС</w:t>
            </w:r>
          </w:p>
        </w:tc>
        <w:tc>
          <w:tcPr>
            <w:tcW w:w="2410" w:type="dxa"/>
          </w:tcPr>
          <w:p w:rsidR="00926847" w:rsidRPr="004E41DD" w:rsidRDefault="00926847" w:rsidP="00D340E3">
            <w:pPr>
              <w:widowControl w:val="0"/>
              <w:autoSpaceDE w:val="0"/>
              <w:autoSpaceDN w:val="0"/>
              <w:rPr>
                <w:sz w:val="22"/>
                <w:szCs w:val="22"/>
              </w:rPr>
            </w:pPr>
            <w:r w:rsidRPr="004E41DD">
              <w:rPr>
                <w:sz w:val="22"/>
                <w:szCs w:val="22"/>
              </w:rPr>
              <w:t>Областной бюджет</w:t>
            </w:r>
          </w:p>
        </w:tc>
        <w:tc>
          <w:tcPr>
            <w:tcW w:w="1984" w:type="dxa"/>
          </w:tcPr>
          <w:p w:rsidR="00926847" w:rsidRPr="004E41DD" w:rsidRDefault="00432DB9" w:rsidP="00151A28">
            <w:pPr>
              <w:widowControl w:val="0"/>
              <w:autoSpaceDE w:val="0"/>
              <w:autoSpaceDN w:val="0"/>
              <w:jc w:val="center"/>
              <w:rPr>
                <w:sz w:val="22"/>
                <w:szCs w:val="22"/>
              </w:rPr>
            </w:pPr>
            <w:r w:rsidRPr="004E41DD">
              <w:rPr>
                <w:sz w:val="22"/>
                <w:szCs w:val="22"/>
              </w:rPr>
              <w:t>-</w:t>
            </w:r>
          </w:p>
        </w:tc>
      </w:tr>
      <w:tr w:rsidR="00926847" w:rsidRPr="004E41DD" w:rsidTr="00D340E3">
        <w:tc>
          <w:tcPr>
            <w:tcW w:w="850" w:type="dxa"/>
          </w:tcPr>
          <w:p w:rsidR="00926847" w:rsidRPr="004E41DD" w:rsidRDefault="00926847" w:rsidP="00D340E3">
            <w:pPr>
              <w:widowControl w:val="0"/>
              <w:autoSpaceDE w:val="0"/>
              <w:autoSpaceDN w:val="0"/>
              <w:jc w:val="center"/>
              <w:rPr>
                <w:sz w:val="22"/>
                <w:szCs w:val="22"/>
              </w:rPr>
            </w:pPr>
            <w:r w:rsidRPr="004E41DD">
              <w:rPr>
                <w:sz w:val="22"/>
                <w:szCs w:val="22"/>
              </w:rPr>
              <w:t>6</w:t>
            </w:r>
          </w:p>
        </w:tc>
        <w:tc>
          <w:tcPr>
            <w:tcW w:w="2553" w:type="dxa"/>
          </w:tcPr>
          <w:p w:rsidR="00926847" w:rsidRPr="004E41DD" w:rsidRDefault="00926847" w:rsidP="00D340E3">
            <w:pPr>
              <w:widowControl w:val="0"/>
              <w:autoSpaceDE w:val="0"/>
              <w:autoSpaceDN w:val="0"/>
              <w:rPr>
                <w:sz w:val="22"/>
                <w:szCs w:val="22"/>
              </w:rPr>
            </w:pPr>
            <w:r w:rsidRPr="004E41DD">
              <w:rPr>
                <w:sz w:val="22"/>
                <w:szCs w:val="22"/>
              </w:rPr>
              <w:t>Приобретение спортивного инвентаря, оборудования и наградной атрибутики для организации физкультурно-массовой и спортивной работы с населением по месту жительства в муниципальных образованиях Калужской области (в том числе экспертиза и контроль качества)</w:t>
            </w:r>
          </w:p>
        </w:tc>
        <w:tc>
          <w:tcPr>
            <w:tcW w:w="1134" w:type="dxa"/>
          </w:tcPr>
          <w:p w:rsidR="00926847" w:rsidRPr="004E41DD" w:rsidRDefault="00663A12" w:rsidP="00D340E3">
            <w:pPr>
              <w:widowControl w:val="0"/>
              <w:autoSpaceDE w:val="0"/>
              <w:autoSpaceDN w:val="0"/>
              <w:rPr>
                <w:sz w:val="22"/>
                <w:szCs w:val="22"/>
              </w:rPr>
            </w:pPr>
            <w:r w:rsidRPr="004E41DD">
              <w:rPr>
                <w:sz w:val="22"/>
                <w:szCs w:val="22"/>
              </w:rPr>
              <w:t>2020</w:t>
            </w:r>
          </w:p>
        </w:tc>
        <w:tc>
          <w:tcPr>
            <w:tcW w:w="1843" w:type="dxa"/>
          </w:tcPr>
          <w:p w:rsidR="00926847" w:rsidRPr="004E41DD" w:rsidRDefault="00AD1007" w:rsidP="00D340E3">
            <w:pPr>
              <w:widowControl w:val="0"/>
              <w:autoSpaceDE w:val="0"/>
              <w:autoSpaceDN w:val="0"/>
              <w:rPr>
                <w:sz w:val="22"/>
                <w:szCs w:val="22"/>
              </w:rPr>
            </w:pPr>
            <w:r w:rsidRPr="004E41DD">
              <w:rPr>
                <w:sz w:val="22"/>
                <w:szCs w:val="22"/>
              </w:rPr>
              <w:t>МС</w:t>
            </w:r>
          </w:p>
        </w:tc>
        <w:tc>
          <w:tcPr>
            <w:tcW w:w="2410" w:type="dxa"/>
          </w:tcPr>
          <w:p w:rsidR="00926847" w:rsidRPr="004E41DD" w:rsidRDefault="00926847" w:rsidP="00D340E3">
            <w:pPr>
              <w:widowControl w:val="0"/>
              <w:autoSpaceDE w:val="0"/>
              <w:autoSpaceDN w:val="0"/>
              <w:rPr>
                <w:sz w:val="22"/>
                <w:szCs w:val="22"/>
              </w:rPr>
            </w:pPr>
            <w:r w:rsidRPr="004E41DD">
              <w:rPr>
                <w:sz w:val="22"/>
                <w:szCs w:val="22"/>
              </w:rPr>
              <w:t>Областной бюджет</w:t>
            </w:r>
          </w:p>
        </w:tc>
        <w:tc>
          <w:tcPr>
            <w:tcW w:w="1984" w:type="dxa"/>
          </w:tcPr>
          <w:p w:rsidR="00926847" w:rsidRPr="004E41DD" w:rsidRDefault="00432DB9" w:rsidP="00151A28">
            <w:pPr>
              <w:widowControl w:val="0"/>
              <w:autoSpaceDE w:val="0"/>
              <w:autoSpaceDN w:val="0"/>
              <w:jc w:val="center"/>
              <w:rPr>
                <w:sz w:val="22"/>
                <w:szCs w:val="22"/>
              </w:rPr>
            </w:pPr>
            <w:r w:rsidRPr="004E41DD">
              <w:rPr>
                <w:sz w:val="22"/>
                <w:szCs w:val="22"/>
              </w:rPr>
              <w:t>-</w:t>
            </w:r>
          </w:p>
        </w:tc>
      </w:tr>
      <w:tr w:rsidR="00151A28" w:rsidRPr="004E41DD" w:rsidTr="00D340E3">
        <w:tc>
          <w:tcPr>
            <w:tcW w:w="850" w:type="dxa"/>
          </w:tcPr>
          <w:p w:rsidR="00151A28" w:rsidRPr="004E41DD" w:rsidRDefault="00151A28" w:rsidP="00D340E3">
            <w:pPr>
              <w:widowControl w:val="0"/>
              <w:autoSpaceDE w:val="0"/>
              <w:autoSpaceDN w:val="0"/>
              <w:jc w:val="center"/>
              <w:rPr>
                <w:sz w:val="22"/>
                <w:szCs w:val="22"/>
              </w:rPr>
            </w:pPr>
            <w:r w:rsidRPr="004E41DD">
              <w:rPr>
                <w:sz w:val="22"/>
                <w:szCs w:val="22"/>
              </w:rPr>
              <w:t>7</w:t>
            </w:r>
          </w:p>
        </w:tc>
        <w:tc>
          <w:tcPr>
            <w:tcW w:w="2553" w:type="dxa"/>
          </w:tcPr>
          <w:p w:rsidR="00151A28" w:rsidRPr="004E41DD" w:rsidRDefault="00151A28" w:rsidP="00536FBE">
            <w:pPr>
              <w:pStyle w:val="ConsPlusNormal"/>
              <w:rPr>
                <w:rFonts w:ascii="Times New Roman" w:hAnsi="Times New Roman" w:cs="Times New Roman"/>
                <w:szCs w:val="22"/>
              </w:rPr>
            </w:pPr>
            <w:r w:rsidRPr="004E41DD">
              <w:rPr>
                <w:rFonts w:ascii="Times New Roman" w:hAnsi="Times New Roman" w:cs="Times New Roman"/>
                <w:szCs w:val="22"/>
              </w:rPr>
              <w:t>Обеспечение спортивным инвентарем и оборудованием муниципальных учреждений, финансируемых из бюджетов муниципальных образований</w:t>
            </w:r>
          </w:p>
        </w:tc>
        <w:tc>
          <w:tcPr>
            <w:tcW w:w="1134" w:type="dxa"/>
          </w:tcPr>
          <w:p w:rsidR="00151A28" w:rsidRPr="004E41DD" w:rsidRDefault="006B6BDC" w:rsidP="00D340E3">
            <w:pPr>
              <w:widowControl w:val="0"/>
              <w:autoSpaceDE w:val="0"/>
              <w:autoSpaceDN w:val="0"/>
              <w:rPr>
                <w:sz w:val="22"/>
                <w:szCs w:val="22"/>
              </w:rPr>
            </w:pPr>
            <w:r>
              <w:rPr>
                <w:sz w:val="22"/>
                <w:szCs w:val="22"/>
              </w:rPr>
              <w:t>2019</w:t>
            </w:r>
            <w:r w:rsidR="00151A28" w:rsidRPr="004E41DD">
              <w:rPr>
                <w:sz w:val="22"/>
                <w:szCs w:val="22"/>
              </w:rPr>
              <w:t>-2024</w:t>
            </w:r>
          </w:p>
        </w:tc>
        <w:tc>
          <w:tcPr>
            <w:tcW w:w="1843" w:type="dxa"/>
          </w:tcPr>
          <w:p w:rsidR="00151A28" w:rsidRPr="004E41DD" w:rsidRDefault="00151A28" w:rsidP="001E10E7">
            <w:pPr>
              <w:pStyle w:val="ConsPlusNormal"/>
              <w:rPr>
                <w:rFonts w:ascii="Times New Roman" w:hAnsi="Times New Roman" w:cs="Times New Roman"/>
                <w:szCs w:val="22"/>
              </w:rPr>
            </w:pPr>
            <w:r w:rsidRPr="004E41DD">
              <w:rPr>
                <w:rFonts w:ascii="Times New Roman" w:hAnsi="Times New Roman" w:cs="Times New Roman"/>
                <w:szCs w:val="22"/>
              </w:rPr>
              <w:t>Органы местного самоуправления Калужской области (по согласованию)</w:t>
            </w:r>
          </w:p>
        </w:tc>
        <w:tc>
          <w:tcPr>
            <w:tcW w:w="2410" w:type="dxa"/>
          </w:tcPr>
          <w:p w:rsidR="00151A28" w:rsidRPr="004E41DD" w:rsidRDefault="00151A28" w:rsidP="00D340E3">
            <w:pPr>
              <w:widowControl w:val="0"/>
              <w:autoSpaceDE w:val="0"/>
              <w:autoSpaceDN w:val="0"/>
              <w:rPr>
                <w:sz w:val="22"/>
                <w:szCs w:val="22"/>
              </w:rPr>
            </w:pPr>
            <w:r w:rsidRPr="004E41DD">
              <w:rPr>
                <w:sz w:val="22"/>
                <w:szCs w:val="22"/>
              </w:rPr>
              <w:t>Местные бюджеты (</w:t>
            </w:r>
            <w:proofErr w:type="spellStart"/>
            <w:r w:rsidRPr="004E41DD">
              <w:rPr>
                <w:sz w:val="22"/>
                <w:szCs w:val="22"/>
              </w:rPr>
              <w:t>справочно</w:t>
            </w:r>
            <w:proofErr w:type="spellEnd"/>
            <w:r w:rsidRPr="004E41DD">
              <w:rPr>
                <w:sz w:val="22"/>
                <w:szCs w:val="22"/>
              </w:rPr>
              <w:t xml:space="preserve">) </w:t>
            </w:r>
          </w:p>
        </w:tc>
        <w:tc>
          <w:tcPr>
            <w:tcW w:w="1984" w:type="dxa"/>
          </w:tcPr>
          <w:p w:rsidR="00151A28" w:rsidRPr="004E41DD" w:rsidRDefault="00151A28" w:rsidP="001E10E7">
            <w:pPr>
              <w:widowControl w:val="0"/>
              <w:autoSpaceDE w:val="0"/>
              <w:autoSpaceDN w:val="0"/>
              <w:jc w:val="center"/>
              <w:rPr>
                <w:sz w:val="22"/>
                <w:szCs w:val="22"/>
              </w:rPr>
            </w:pPr>
            <w:r w:rsidRPr="004E41DD">
              <w:rPr>
                <w:sz w:val="22"/>
                <w:szCs w:val="22"/>
              </w:rPr>
              <w:t>-</w:t>
            </w:r>
          </w:p>
        </w:tc>
      </w:tr>
      <w:tr w:rsidR="00D43D57" w:rsidRPr="004E41DD" w:rsidTr="00D340E3">
        <w:tc>
          <w:tcPr>
            <w:tcW w:w="850" w:type="dxa"/>
            <w:vMerge w:val="restart"/>
          </w:tcPr>
          <w:p w:rsidR="00D43D57" w:rsidRPr="004E41DD" w:rsidRDefault="00D43D57" w:rsidP="00D340E3">
            <w:pPr>
              <w:widowControl w:val="0"/>
              <w:autoSpaceDE w:val="0"/>
              <w:autoSpaceDN w:val="0"/>
              <w:jc w:val="center"/>
              <w:rPr>
                <w:sz w:val="22"/>
                <w:szCs w:val="22"/>
              </w:rPr>
            </w:pPr>
            <w:r w:rsidRPr="004E41DD">
              <w:rPr>
                <w:sz w:val="22"/>
                <w:szCs w:val="22"/>
              </w:rPr>
              <w:t>8</w:t>
            </w:r>
          </w:p>
          <w:p w:rsidR="00D43D57" w:rsidRPr="004E41DD" w:rsidRDefault="00D43D57" w:rsidP="00D340E3">
            <w:pPr>
              <w:widowControl w:val="0"/>
              <w:autoSpaceDE w:val="0"/>
              <w:autoSpaceDN w:val="0"/>
              <w:jc w:val="center"/>
              <w:rPr>
                <w:sz w:val="22"/>
                <w:szCs w:val="22"/>
              </w:rPr>
            </w:pPr>
          </w:p>
        </w:tc>
        <w:tc>
          <w:tcPr>
            <w:tcW w:w="2553" w:type="dxa"/>
            <w:vMerge w:val="restart"/>
          </w:tcPr>
          <w:p w:rsidR="00D43D57" w:rsidRPr="004E41DD" w:rsidRDefault="00D43D57" w:rsidP="006B6BDC">
            <w:pPr>
              <w:pStyle w:val="ConsPlusNormal"/>
              <w:rPr>
                <w:rFonts w:ascii="Times New Roman" w:hAnsi="Times New Roman" w:cs="Times New Roman"/>
                <w:szCs w:val="22"/>
              </w:rPr>
            </w:pPr>
            <w:r w:rsidRPr="00415DC3">
              <w:rPr>
                <w:rFonts w:ascii="Times New Roman" w:hAnsi="Times New Roman" w:cs="Times New Roman"/>
                <w:szCs w:val="22"/>
              </w:rPr>
              <w:t xml:space="preserve">Закупка спортивно-технологического оборудования для создания малых </w:t>
            </w:r>
            <w:r w:rsidRPr="00415DC3">
              <w:rPr>
                <w:rFonts w:ascii="Times New Roman" w:hAnsi="Times New Roman" w:cs="Times New Roman"/>
                <w:szCs w:val="22"/>
              </w:rPr>
              <w:lastRenderedPageBreak/>
              <w:t>спортивных площадок</w:t>
            </w:r>
          </w:p>
        </w:tc>
        <w:tc>
          <w:tcPr>
            <w:tcW w:w="1134" w:type="dxa"/>
            <w:vMerge w:val="restart"/>
          </w:tcPr>
          <w:p w:rsidR="00D43D57" w:rsidRPr="004E41DD" w:rsidRDefault="00D43D57" w:rsidP="00D340E3">
            <w:pPr>
              <w:widowControl w:val="0"/>
              <w:autoSpaceDE w:val="0"/>
              <w:autoSpaceDN w:val="0"/>
              <w:rPr>
                <w:sz w:val="22"/>
                <w:szCs w:val="22"/>
              </w:rPr>
            </w:pPr>
            <w:r>
              <w:rPr>
                <w:sz w:val="22"/>
                <w:szCs w:val="22"/>
              </w:rPr>
              <w:lastRenderedPageBreak/>
              <w:t>2019</w:t>
            </w:r>
            <w:r w:rsidRPr="004E41DD">
              <w:rPr>
                <w:sz w:val="22"/>
                <w:szCs w:val="22"/>
              </w:rPr>
              <w:t>-2024</w:t>
            </w:r>
          </w:p>
        </w:tc>
        <w:tc>
          <w:tcPr>
            <w:tcW w:w="1843" w:type="dxa"/>
            <w:vMerge w:val="restart"/>
          </w:tcPr>
          <w:p w:rsidR="00D43D57" w:rsidRPr="004E41DD" w:rsidRDefault="00D43D57" w:rsidP="001E10E7">
            <w:pPr>
              <w:pStyle w:val="ConsPlusNormal"/>
              <w:rPr>
                <w:rFonts w:ascii="Times New Roman" w:hAnsi="Times New Roman" w:cs="Times New Roman"/>
                <w:szCs w:val="22"/>
              </w:rPr>
            </w:pPr>
            <w:r w:rsidRPr="00D43D57">
              <w:rPr>
                <w:rFonts w:ascii="Times New Roman" w:hAnsi="Times New Roman" w:cs="Times New Roman"/>
                <w:szCs w:val="22"/>
              </w:rPr>
              <w:t>МС</w:t>
            </w:r>
          </w:p>
        </w:tc>
        <w:tc>
          <w:tcPr>
            <w:tcW w:w="2410" w:type="dxa"/>
          </w:tcPr>
          <w:p w:rsidR="00D43D57" w:rsidRPr="004E41DD" w:rsidRDefault="00D43D57" w:rsidP="00CF016A">
            <w:pPr>
              <w:widowControl w:val="0"/>
              <w:autoSpaceDE w:val="0"/>
              <w:autoSpaceDN w:val="0"/>
              <w:rPr>
                <w:sz w:val="22"/>
                <w:szCs w:val="22"/>
              </w:rPr>
            </w:pPr>
            <w:r w:rsidRPr="004E41DD">
              <w:rPr>
                <w:sz w:val="22"/>
                <w:szCs w:val="22"/>
              </w:rPr>
              <w:t>Областной бюджет</w:t>
            </w:r>
          </w:p>
        </w:tc>
        <w:tc>
          <w:tcPr>
            <w:tcW w:w="1984" w:type="dxa"/>
            <w:vMerge w:val="restart"/>
          </w:tcPr>
          <w:p w:rsidR="00D43D57" w:rsidRPr="004E41DD" w:rsidRDefault="00D43D57" w:rsidP="00D43D57">
            <w:pPr>
              <w:widowControl w:val="0"/>
              <w:autoSpaceDE w:val="0"/>
              <w:autoSpaceDN w:val="0"/>
              <w:jc w:val="center"/>
              <w:rPr>
                <w:sz w:val="22"/>
                <w:szCs w:val="22"/>
              </w:rPr>
            </w:pPr>
            <w:r w:rsidRPr="004E41DD">
              <w:rPr>
                <w:sz w:val="22"/>
                <w:szCs w:val="22"/>
              </w:rPr>
              <w:t>Федеральный национальный проект «Спорт - норма жизни»</w:t>
            </w:r>
          </w:p>
        </w:tc>
      </w:tr>
      <w:tr w:rsidR="00D43D57" w:rsidRPr="004E41DD" w:rsidTr="00CF7ACE">
        <w:tc>
          <w:tcPr>
            <w:tcW w:w="850" w:type="dxa"/>
            <w:vMerge/>
          </w:tcPr>
          <w:p w:rsidR="00D43D57" w:rsidRPr="004E41DD" w:rsidRDefault="00D43D57" w:rsidP="00D340E3">
            <w:pPr>
              <w:widowControl w:val="0"/>
              <w:autoSpaceDE w:val="0"/>
              <w:autoSpaceDN w:val="0"/>
              <w:jc w:val="center"/>
              <w:rPr>
                <w:sz w:val="22"/>
                <w:szCs w:val="22"/>
              </w:rPr>
            </w:pPr>
          </w:p>
        </w:tc>
        <w:tc>
          <w:tcPr>
            <w:tcW w:w="2553" w:type="dxa"/>
            <w:vMerge/>
          </w:tcPr>
          <w:p w:rsidR="00D43D57" w:rsidRPr="004E41DD" w:rsidRDefault="00D43D57" w:rsidP="00536FBE">
            <w:pPr>
              <w:pStyle w:val="ConsPlusNormal"/>
              <w:rPr>
                <w:rFonts w:ascii="Times New Roman" w:hAnsi="Times New Roman" w:cs="Times New Roman"/>
                <w:szCs w:val="22"/>
              </w:rPr>
            </w:pPr>
          </w:p>
        </w:tc>
        <w:tc>
          <w:tcPr>
            <w:tcW w:w="1134" w:type="dxa"/>
            <w:vMerge/>
          </w:tcPr>
          <w:p w:rsidR="00D43D57" w:rsidRPr="004E41DD" w:rsidRDefault="00D43D57" w:rsidP="00D340E3">
            <w:pPr>
              <w:widowControl w:val="0"/>
              <w:autoSpaceDE w:val="0"/>
              <w:autoSpaceDN w:val="0"/>
              <w:rPr>
                <w:sz w:val="22"/>
                <w:szCs w:val="22"/>
              </w:rPr>
            </w:pPr>
          </w:p>
        </w:tc>
        <w:tc>
          <w:tcPr>
            <w:tcW w:w="1843" w:type="dxa"/>
            <w:vMerge/>
          </w:tcPr>
          <w:p w:rsidR="00D43D57" w:rsidRPr="004E41DD" w:rsidRDefault="00D43D57" w:rsidP="001E10E7">
            <w:pPr>
              <w:pStyle w:val="ConsPlusNormal"/>
              <w:rPr>
                <w:rFonts w:ascii="Times New Roman" w:hAnsi="Times New Roman" w:cs="Times New Roman"/>
                <w:szCs w:val="22"/>
              </w:rPr>
            </w:pPr>
          </w:p>
        </w:tc>
        <w:tc>
          <w:tcPr>
            <w:tcW w:w="2410" w:type="dxa"/>
          </w:tcPr>
          <w:p w:rsidR="00D43D57" w:rsidRPr="004E41DD" w:rsidRDefault="00D43D57" w:rsidP="00CF016A">
            <w:pPr>
              <w:widowControl w:val="0"/>
              <w:autoSpaceDE w:val="0"/>
              <w:autoSpaceDN w:val="0"/>
              <w:rPr>
                <w:sz w:val="22"/>
                <w:szCs w:val="22"/>
              </w:rPr>
            </w:pPr>
            <w:r w:rsidRPr="004E41DD">
              <w:rPr>
                <w:sz w:val="22"/>
                <w:szCs w:val="22"/>
              </w:rPr>
              <w:t>Федеральный бюджет</w:t>
            </w:r>
          </w:p>
        </w:tc>
        <w:tc>
          <w:tcPr>
            <w:tcW w:w="1984" w:type="dxa"/>
            <w:vMerge/>
            <w:tcBorders>
              <w:bottom w:val="single" w:sz="4" w:space="0" w:color="auto"/>
            </w:tcBorders>
          </w:tcPr>
          <w:p w:rsidR="00D43D57" w:rsidRPr="004E41DD" w:rsidRDefault="00D43D57" w:rsidP="001E10E7">
            <w:pPr>
              <w:widowControl w:val="0"/>
              <w:autoSpaceDE w:val="0"/>
              <w:autoSpaceDN w:val="0"/>
              <w:jc w:val="center"/>
              <w:rPr>
                <w:sz w:val="22"/>
                <w:szCs w:val="22"/>
              </w:rPr>
            </w:pPr>
          </w:p>
        </w:tc>
      </w:tr>
      <w:tr w:rsidR="00D43D57" w:rsidRPr="004E41DD" w:rsidTr="00CF016A">
        <w:tc>
          <w:tcPr>
            <w:tcW w:w="850" w:type="dxa"/>
            <w:vMerge w:val="restart"/>
          </w:tcPr>
          <w:p w:rsidR="00D43D57" w:rsidRDefault="00D43D57" w:rsidP="00D340E3">
            <w:pPr>
              <w:widowControl w:val="0"/>
              <w:autoSpaceDE w:val="0"/>
              <w:autoSpaceDN w:val="0"/>
              <w:jc w:val="center"/>
              <w:rPr>
                <w:sz w:val="22"/>
                <w:szCs w:val="22"/>
              </w:rPr>
            </w:pPr>
            <w:r>
              <w:rPr>
                <w:sz w:val="22"/>
                <w:szCs w:val="22"/>
              </w:rPr>
              <w:lastRenderedPageBreak/>
              <w:t>9</w:t>
            </w:r>
          </w:p>
          <w:p w:rsidR="00D43D57" w:rsidRDefault="00D43D57" w:rsidP="00D340E3">
            <w:pPr>
              <w:widowControl w:val="0"/>
              <w:autoSpaceDE w:val="0"/>
              <w:autoSpaceDN w:val="0"/>
              <w:jc w:val="center"/>
              <w:rPr>
                <w:sz w:val="22"/>
                <w:szCs w:val="22"/>
              </w:rPr>
            </w:pPr>
          </w:p>
        </w:tc>
        <w:tc>
          <w:tcPr>
            <w:tcW w:w="2553" w:type="dxa"/>
            <w:vMerge w:val="restart"/>
          </w:tcPr>
          <w:p w:rsidR="00D43D57" w:rsidRPr="004E41DD" w:rsidRDefault="00D43D57" w:rsidP="00536FBE">
            <w:pPr>
              <w:pStyle w:val="ConsPlusNormal"/>
              <w:rPr>
                <w:rFonts w:ascii="Times New Roman" w:hAnsi="Times New Roman" w:cs="Times New Roman"/>
                <w:szCs w:val="22"/>
              </w:rPr>
            </w:pPr>
            <w:r w:rsidRPr="00D43D57">
              <w:rPr>
                <w:rFonts w:ascii="Times New Roman" w:hAnsi="Times New Roman" w:cs="Times New Roman"/>
                <w:szCs w:val="22"/>
              </w:rPr>
              <w:t>Закупка спортивно-технологического оборудования для создания или модернизации физкультурно-оздоровительных комплексов открытого типа и/или физкультурно-оздоровительных комплексов со спортивными залами</w:t>
            </w:r>
          </w:p>
        </w:tc>
        <w:tc>
          <w:tcPr>
            <w:tcW w:w="1134" w:type="dxa"/>
            <w:vMerge w:val="restart"/>
          </w:tcPr>
          <w:p w:rsidR="00D43D57" w:rsidRPr="004E41DD" w:rsidRDefault="00D43D57" w:rsidP="001E10E7">
            <w:pPr>
              <w:widowControl w:val="0"/>
              <w:autoSpaceDE w:val="0"/>
              <w:autoSpaceDN w:val="0"/>
              <w:rPr>
                <w:sz w:val="22"/>
                <w:szCs w:val="22"/>
              </w:rPr>
            </w:pPr>
            <w:r>
              <w:rPr>
                <w:sz w:val="22"/>
                <w:szCs w:val="22"/>
              </w:rPr>
              <w:t>2019,2020</w:t>
            </w:r>
          </w:p>
        </w:tc>
        <w:tc>
          <w:tcPr>
            <w:tcW w:w="1843" w:type="dxa"/>
            <w:vMerge w:val="restart"/>
          </w:tcPr>
          <w:p w:rsidR="00D43D57" w:rsidRPr="004E41DD" w:rsidRDefault="00D43D57" w:rsidP="001E10E7">
            <w:pPr>
              <w:widowControl w:val="0"/>
              <w:autoSpaceDE w:val="0"/>
              <w:autoSpaceDN w:val="0"/>
              <w:rPr>
                <w:sz w:val="22"/>
                <w:szCs w:val="22"/>
              </w:rPr>
            </w:pPr>
            <w:r w:rsidRPr="004E41DD">
              <w:rPr>
                <w:sz w:val="22"/>
                <w:szCs w:val="22"/>
              </w:rPr>
              <w:t>МС</w:t>
            </w:r>
          </w:p>
        </w:tc>
        <w:tc>
          <w:tcPr>
            <w:tcW w:w="2410" w:type="dxa"/>
          </w:tcPr>
          <w:p w:rsidR="00D43D57" w:rsidRPr="004E41DD" w:rsidRDefault="00D43D57" w:rsidP="00CF016A">
            <w:pPr>
              <w:widowControl w:val="0"/>
              <w:autoSpaceDE w:val="0"/>
              <w:autoSpaceDN w:val="0"/>
              <w:rPr>
                <w:sz w:val="22"/>
                <w:szCs w:val="22"/>
              </w:rPr>
            </w:pPr>
            <w:r w:rsidRPr="004E41DD">
              <w:rPr>
                <w:sz w:val="22"/>
                <w:szCs w:val="22"/>
              </w:rPr>
              <w:t>Областной бюджет</w:t>
            </w:r>
          </w:p>
        </w:tc>
        <w:tc>
          <w:tcPr>
            <w:tcW w:w="1984" w:type="dxa"/>
            <w:vMerge w:val="restart"/>
          </w:tcPr>
          <w:p w:rsidR="00D43D57" w:rsidRPr="004E41DD" w:rsidRDefault="00D43D57" w:rsidP="001E10E7">
            <w:pPr>
              <w:widowControl w:val="0"/>
              <w:autoSpaceDE w:val="0"/>
              <w:autoSpaceDN w:val="0"/>
              <w:jc w:val="center"/>
              <w:rPr>
                <w:sz w:val="22"/>
                <w:szCs w:val="22"/>
              </w:rPr>
            </w:pPr>
            <w:r w:rsidRPr="004E41DD">
              <w:rPr>
                <w:sz w:val="22"/>
                <w:szCs w:val="22"/>
              </w:rPr>
              <w:t>Федеральный национальный проект «Спорт - норма жизни»</w:t>
            </w:r>
          </w:p>
        </w:tc>
      </w:tr>
      <w:tr w:rsidR="00D43D57" w:rsidRPr="004E41DD" w:rsidTr="00CF7ACE">
        <w:tc>
          <w:tcPr>
            <w:tcW w:w="850" w:type="dxa"/>
            <w:vMerge/>
          </w:tcPr>
          <w:p w:rsidR="00D43D57" w:rsidRPr="004E41DD" w:rsidRDefault="00D43D57" w:rsidP="00D340E3">
            <w:pPr>
              <w:widowControl w:val="0"/>
              <w:autoSpaceDE w:val="0"/>
              <w:autoSpaceDN w:val="0"/>
              <w:jc w:val="center"/>
              <w:rPr>
                <w:sz w:val="22"/>
                <w:szCs w:val="22"/>
              </w:rPr>
            </w:pPr>
          </w:p>
        </w:tc>
        <w:tc>
          <w:tcPr>
            <w:tcW w:w="2553" w:type="dxa"/>
            <w:vMerge/>
          </w:tcPr>
          <w:p w:rsidR="00D43D57" w:rsidRPr="004E41DD" w:rsidRDefault="00D43D57" w:rsidP="00536FBE">
            <w:pPr>
              <w:pStyle w:val="ConsPlusNormal"/>
              <w:rPr>
                <w:rFonts w:ascii="Times New Roman" w:hAnsi="Times New Roman" w:cs="Times New Roman"/>
                <w:szCs w:val="22"/>
              </w:rPr>
            </w:pPr>
          </w:p>
        </w:tc>
        <w:tc>
          <w:tcPr>
            <w:tcW w:w="1134" w:type="dxa"/>
            <w:vMerge/>
          </w:tcPr>
          <w:p w:rsidR="00D43D57" w:rsidRPr="004E41DD" w:rsidRDefault="00D43D57" w:rsidP="001E10E7">
            <w:pPr>
              <w:widowControl w:val="0"/>
              <w:autoSpaceDE w:val="0"/>
              <w:autoSpaceDN w:val="0"/>
              <w:rPr>
                <w:sz w:val="22"/>
                <w:szCs w:val="22"/>
              </w:rPr>
            </w:pPr>
          </w:p>
        </w:tc>
        <w:tc>
          <w:tcPr>
            <w:tcW w:w="1843" w:type="dxa"/>
            <w:vMerge/>
          </w:tcPr>
          <w:p w:rsidR="00D43D57" w:rsidRPr="004E41DD" w:rsidRDefault="00D43D57" w:rsidP="001E10E7">
            <w:pPr>
              <w:widowControl w:val="0"/>
              <w:autoSpaceDE w:val="0"/>
              <w:autoSpaceDN w:val="0"/>
              <w:rPr>
                <w:sz w:val="22"/>
                <w:szCs w:val="22"/>
              </w:rPr>
            </w:pPr>
          </w:p>
        </w:tc>
        <w:tc>
          <w:tcPr>
            <w:tcW w:w="2410" w:type="dxa"/>
          </w:tcPr>
          <w:p w:rsidR="00D43D57" w:rsidRPr="004E41DD" w:rsidRDefault="00D43D57" w:rsidP="00CF016A">
            <w:pPr>
              <w:widowControl w:val="0"/>
              <w:autoSpaceDE w:val="0"/>
              <w:autoSpaceDN w:val="0"/>
              <w:rPr>
                <w:sz w:val="22"/>
                <w:szCs w:val="22"/>
              </w:rPr>
            </w:pPr>
            <w:r w:rsidRPr="004E41DD">
              <w:rPr>
                <w:sz w:val="22"/>
                <w:szCs w:val="22"/>
              </w:rPr>
              <w:t>Федеральный бюджет</w:t>
            </w:r>
          </w:p>
        </w:tc>
        <w:tc>
          <w:tcPr>
            <w:tcW w:w="1984" w:type="dxa"/>
            <w:vMerge/>
            <w:tcBorders>
              <w:bottom w:val="single" w:sz="4" w:space="0" w:color="auto"/>
            </w:tcBorders>
          </w:tcPr>
          <w:p w:rsidR="00D43D57" w:rsidRPr="004E41DD" w:rsidRDefault="00D43D57" w:rsidP="001E10E7">
            <w:pPr>
              <w:widowControl w:val="0"/>
              <w:autoSpaceDE w:val="0"/>
              <w:autoSpaceDN w:val="0"/>
              <w:jc w:val="center"/>
              <w:rPr>
                <w:sz w:val="22"/>
                <w:szCs w:val="22"/>
              </w:rPr>
            </w:pPr>
          </w:p>
        </w:tc>
      </w:tr>
      <w:tr w:rsidR="00D43D57" w:rsidRPr="004E41DD" w:rsidTr="00CF7ACE">
        <w:tc>
          <w:tcPr>
            <w:tcW w:w="850" w:type="dxa"/>
            <w:vMerge w:val="restart"/>
          </w:tcPr>
          <w:p w:rsidR="00D43D57" w:rsidRPr="004E41DD" w:rsidRDefault="00D43D57" w:rsidP="00D340E3">
            <w:pPr>
              <w:widowControl w:val="0"/>
              <w:autoSpaceDE w:val="0"/>
              <w:autoSpaceDN w:val="0"/>
              <w:jc w:val="center"/>
              <w:rPr>
                <w:sz w:val="22"/>
                <w:szCs w:val="22"/>
              </w:rPr>
            </w:pPr>
            <w:r w:rsidRPr="004E41DD">
              <w:rPr>
                <w:sz w:val="22"/>
                <w:szCs w:val="22"/>
              </w:rPr>
              <w:t>10</w:t>
            </w:r>
          </w:p>
        </w:tc>
        <w:tc>
          <w:tcPr>
            <w:tcW w:w="2553" w:type="dxa"/>
            <w:vMerge w:val="restart"/>
          </w:tcPr>
          <w:p w:rsidR="00D43D57" w:rsidRPr="004E41DD" w:rsidRDefault="00D43D57" w:rsidP="00536FBE">
            <w:pPr>
              <w:pStyle w:val="ConsPlusNormal"/>
              <w:rPr>
                <w:rFonts w:ascii="Times New Roman" w:hAnsi="Times New Roman" w:cs="Times New Roman"/>
                <w:szCs w:val="22"/>
              </w:rPr>
            </w:pPr>
            <w:r w:rsidRPr="004E41DD">
              <w:rPr>
                <w:rFonts w:ascii="Times New Roman" w:hAnsi="Times New Roman" w:cs="Times New Roman"/>
                <w:szCs w:val="22"/>
              </w:rPr>
              <w:t>Приобретение для спортивных школ, включая спортивные школы олимпийского резерва, финансируемых из областного бюджета Калужской области, спортивного оборудования, сертифицированного на соответствие государственным стандартам</w:t>
            </w:r>
          </w:p>
        </w:tc>
        <w:tc>
          <w:tcPr>
            <w:tcW w:w="1134" w:type="dxa"/>
            <w:vMerge w:val="restart"/>
          </w:tcPr>
          <w:p w:rsidR="00D43D57" w:rsidRPr="004E41DD" w:rsidRDefault="00D43D57" w:rsidP="001E10E7">
            <w:pPr>
              <w:widowControl w:val="0"/>
              <w:autoSpaceDE w:val="0"/>
              <w:autoSpaceDN w:val="0"/>
              <w:rPr>
                <w:sz w:val="22"/>
                <w:szCs w:val="22"/>
              </w:rPr>
            </w:pPr>
            <w:r w:rsidRPr="004E41DD">
              <w:rPr>
                <w:sz w:val="22"/>
                <w:szCs w:val="22"/>
              </w:rPr>
              <w:t>2019, 2020</w:t>
            </w:r>
          </w:p>
        </w:tc>
        <w:tc>
          <w:tcPr>
            <w:tcW w:w="1843" w:type="dxa"/>
            <w:vMerge w:val="restart"/>
          </w:tcPr>
          <w:p w:rsidR="00D43D57" w:rsidRPr="004E41DD" w:rsidRDefault="00D43D57" w:rsidP="001E10E7">
            <w:pPr>
              <w:widowControl w:val="0"/>
              <w:autoSpaceDE w:val="0"/>
              <w:autoSpaceDN w:val="0"/>
              <w:rPr>
                <w:sz w:val="22"/>
                <w:szCs w:val="22"/>
              </w:rPr>
            </w:pPr>
            <w:r w:rsidRPr="004E41DD">
              <w:rPr>
                <w:sz w:val="22"/>
                <w:szCs w:val="22"/>
              </w:rPr>
              <w:t>МС</w:t>
            </w:r>
          </w:p>
        </w:tc>
        <w:tc>
          <w:tcPr>
            <w:tcW w:w="2410" w:type="dxa"/>
          </w:tcPr>
          <w:p w:rsidR="00D43D57" w:rsidRPr="004E41DD" w:rsidRDefault="00D43D57" w:rsidP="001E10E7">
            <w:pPr>
              <w:widowControl w:val="0"/>
              <w:autoSpaceDE w:val="0"/>
              <w:autoSpaceDN w:val="0"/>
              <w:rPr>
                <w:sz w:val="22"/>
                <w:szCs w:val="22"/>
              </w:rPr>
            </w:pPr>
            <w:r w:rsidRPr="004E41DD">
              <w:rPr>
                <w:sz w:val="22"/>
                <w:szCs w:val="22"/>
              </w:rPr>
              <w:t>Областной бюджет</w:t>
            </w:r>
          </w:p>
        </w:tc>
        <w:tc>
          <w:tcPr>
            <w:tcW w:w="1984" w:type="dxa"/>
            <w:vMerge w:val="restart"/>
            <w:tcBorders>
              <w:bottom w:val="single" w:sz="4" w:space="0" w:color="auto"/>
            </w:tcBorders>
          </w:tcPr>
          <w:p w:rsidR="00D43D57" w:rsidRPr="004E41DD" w:rsidRDefault="00D43D57" w:rsidP="001E10E7">
            <w:pPr>
              <w:widowControl w:val="0"/>
              <w:autoSpaceDE w:val="0"/>
              <w:autoSpaceDN w:val="0"/>
              <w:jc w:val="center"/>
              <w:rPr>
                <w:sz w:val="22"/>
                <w:szCs w:val="22"/>
              </w:rPr>
            </w:pPr>
            <w:r w:rsidRPr="004E41DD">
              <w:rPr>
                <w:sz w:val="22"/>
                <w:szCs w:val="22"/>
              </w:rPr>
              <w:t>-</w:t>
            </w:r>
          </w:p>
        </w:tc>
      </w:tr>
      <w:tr w:rsidR="00D43D57" w:rsidRPr="004E41DD" w:rsidTr="00CF7ACE">
        <w:tc>
          <w:tcPr>
            <w:tcW w:w="850" w:type="dxa"/>
            <w:vMerge/>
          </w:tcPr>
          <w:p w:rsidR="00D43D57" w:rsidRPr="004E41DD" w:rsidRDefault="00D43D57" w:rsidP="00D340E3">
            <w:pPr>
              <w:widowControl w:val="0"/>
              <w:autoSpaceDE w:val="0"/>
              <w:autoSpaceDN w:val="0"/>
              <w:jc w:val="center"/>
              <w:rPr>
                <w:sz w:val="22"/>
                <w:szCs w:val="22"/>
              </w:rPr>
            </w:pPr>
          </w:p>
        </w:tc>
        <w:tc>
          <w:tcPr>
            <w:tcW w:w="2553" w:type="dxa"/>
            <w:vMerge/>
          </w:tcPr>
          <w:p w:rsidR="00D43D57" w:rsidRPr="004E41DD" w:rsidRDefault="00D43D57" w:rsidP="00536FBE">
            <w:pPr>
              <w:pStyle w:val="ConsPlusNormal"/>
              <w:rPr>
                <w:rFonts w:ascii="Times New Roman" w:hAnsi="Times New Roman" w:cs="Times New Roman"/>
                <w:szCs w:val="22"/>
              </w:rPr>
            </w:pPr>
          </w:p>
        </w:tc>
        <w:tc>
          <w:tcPr>
            <w:tcW w:w="1134" w:type="dxa"/>
            <w:vMerge/>
          </w:tcPr>
          <w:p w:rsidR="00D43D57" w:rsidRPr="004E41DD" w:rsidRDefault="00D43D57" w:rsidP="001E10E7">
            <w:pPr>
              <w:widowControl w:val="0"/>
              <w:autoSpaceDE w:val="0"/>
              <w:autoSpaceDN w:val="0"/>
              <w:rPr>
                <w:sz w:val="22"/>
                <w:szCs w:val="22"/>
              </w:rPr>
            </w:pPr>
          </w:p>
        </w:tc>
        <w:tc>
          <w:tcPr>
            <w:tcW w:w="1843" w:type="dxa"/>
            <w:vMerge/>
          </w:tcPr>
          <w:p w:rsidR="00D43D57" w:rsidRPr="004E41DD" w:rsidRDefault="00D43D57" w:rsidP="001E10E7">
            <w:pPr>
              <w:widowControl w:val="0"/>
              <w:autoSpaceDE w:val="0"/>
              <w:autoSpaceDN w:val="0"/>
              <w:rPr>
                <w:sz w:val="22"/>
                <w:szCs w:val="22"/>
              </w:rPr>
            </w:pPr>
          </w:p>
        </w:tc>
        <w:tc>
          <w:tcPr>
            <w:tcW w:w="2410" w:type="dxa"/>
          </w:tcPr>
          <w:p w:rsidR="00D43D57" w:rsidRPr="004E41DD" w:rsidRDefault="00D43D57" w:rsidP="001E10E7">
            <w:pPr>
              <w:widowControl w:val="0"/>
              <w:autoSpaceDE w:val="0"/>
              <w:autoSpaceDN w:val="0"/>
              <w:rPr>
                <w:sz w:val="22"/>
                <w:szCs w:val="22"/>
              </w:rPr>
            </w:pPr>
            <w:r w:rsidRPr="004E41DD">
              <w:rPr>
                <w:sz w:val="22"/>
                <w:szCs w:val="22"/>
              </w:rPr>
              <w:t>Федеральный бюджет</w:t>
            </w:r>
          </w:p>
        </w:tc>
        <w:tc>
          <w:tcPr>
            <w:tcW w:w="1984" w:type="dxa"/>
            <w:vMerge/>
            <w:tcBorders>
              <w:bottom w:val="single" w:sz="4" w:space="0" w:color="auto"/>
            </w:tcBorders>
          </w:tcPr>
          <w:p w:rsidR="00D43D57" w:rsidRPr="004E41DD" w:rsidRDefault="00D43D57" w:rsidP="001E10E7">
            <w:pPr>
              <w:widowControl w:val="0"/>
              <w:autoSpaceDE w:val="0"/>
              <w:autoSpaceDN w:val="0"/>
              <w:jc w:val="center"/>
              <w:rPr>
                <w:sz w:val="22"/>
                <w:szCs w:val="22"/>
              </w:rPr>
            </w:pPr>
          </w:p>
        </w:tc>
      </w:tr>
      <w:tr w:rsidR="00D43D57" w:rsidRPr="004E41DD" w:rsidTr="00EA7C41">
        <w:trPr>
          <w:trHeight w:val="714"/>
        </w:trPr>
        <w:tc>
          <w:tcPr>
            <w:tcW w:w="850" w:type="dxa"/>
            <w:vMerge/>
          </w:tcPr>
          <w:p w:rsidR="00D43D57" w:rsidRPr="004E41DD" w:rsidRDefault="00D43D57" w:rsidP="00D340E3">
            <w:pPr>
              <w:widowControl w:val="0"/>
              <w:autoSpaceDE w:val="0"/>
              <w:autoSpaceDN w:val="0"/>
              <w:jc w:val="center"/>
              <w:rPr>
                <w:sz w:val="22"/>
                <w:szCs w:val="22"/>
              </w:rPr>
            </w:pPr>
          </w:p>
        </w:tc>
        <w:tc>
          <w:tcPr>
            <w:tcW w:w="2553" w:type="dxa"/>
            <w:vMerge/>
          </w:tcPr>
          <w:p w:rsidR="00D43D57" w:rsidRPr="004E41DD" w:rsidRDefault="00D43D57" w:rsidP="00536FBE">
            <w:pPr>
              <w:pStyle w:val="ConsPlusNormal"/>
              <w:rPr>
                <w:rFonts w:ascii="Times New Roman" w:hAnsi="Times New Roman" w:cs="Times New Roman"/>
                <w:szCs w:val="22"/>
              </w:rPr>
            </w:pPr>
          </w:p>
        </w:tc>
        <w:tc>
          <w:tcPr>
            <w:tcW w:w="1134" w:type="dxa"/>
            <w:vMerge/>
          </w:tcPr>
          <w:p w:rsidR="00D43D57" w:rsidRPr="004E41DD" w:rsidRDefault="00D43D57" w:rsidP="001E10E7">
            <w:pPr>
              <w:widowControl w:val="0"/>
              <w:autoSpaceDE w:val="0"/>
              <w:autoSpaceDN w:val="0"/>
              <w:rPr>
                <w:sz w:val="22"/>
                <w:szCs w:val="22"/>
              </w:rPr>
            </w:pPr>
          </w:p>
        </w:tc>
        <w:tc>
          <w:tcPr>
            <w:tcW w:w="1843" w:type="dxa"/>
            <w:vMerge/>
          </w:tcPr>
          <w:p w:rsidR="00D43D57" w:rsidRPr="004E41DD" w:rsidRDefault="00D43D57" w:rsidP="001E10E7">
            <w:pPr>
              <w:widowControl w:val="0"/>
              <w:autoSpaceDE w:val="0"/>
              <w:autoSpaceDN w:val="0"/>
              <w:rPr>
                <w:sz w:val="22"/>
                <w:szCs w:val="22"/>
              </w:rPr>
            </w:pPr>
          </w:p>
        </w:tc>
        <w:tc>
          <w:tcPr>
            <w:tcW w:w="2410" w:type="dxa"/>
          </w:tcPr>
          <w:p w:rsidR="00D43D57" w:rsidRPr="004E41DD" w:rsidRDefault="00D43D57" w:rsidP="001E10E7">
            <w:pPr>
              <w:widowControl w:val="0"/>
              <w:autoSpaceDE w:val="0"/>
              <w:autoSpaceDN w:val="0"/>
              <w:rPr>
                <w:sz w:val="22"/>
                <w:szCs w:val="22"/>
              </w:rPr>
            </w:pPr>
          </w:p>
        </w:tc>
        <w:tc>
          <w:tcPr>
            <w:tcW w:w="1984" w:type="dxa"/>
            <w:vMerge/>
          </w:tcPr>
          <w:p w:rsidR="00D43D57" w:rsidRPr="004E41DD" w:rsidRDefault="00D43D57" w:rsidP="001E10E7">
            <w:pPr>
              <w:widowControl w:val="0"/>
              <w:autoSpaceDE w:val="0"/>
              <w:autoSpaceDN w:val="0"/>
              <w:jc w:val="center"/>
              <w:rPr>
                <w:sz w:val="22"/>
                <w:szCs w:val="22"/>
              </w:rPr>
            </w:pPr>
          </w:p>
        </w:tc>
      </w:tr>
      <w:tr w:rsidR="00D43D57" w:rsidRPr="004E41DD" w:rsidTr="00D340E3">
        <w:tc>
          <w:tcPr>
            <w:tcW w:w="850" w:type="dxa"/>
            <w:vMerge w:val="restart"/>
          </w:tcPr>
          <w:p w:rsidR="00D43D57" w:rsidRPr="004E41DD" w:rsidRDefault="00D43D57" w:rsidP="00D340E3">
            <w:pPr>
              <w:widowControl w:val="0"/>
              <w:autoSpaceDE w:val="0"/>
              <w:autoSpaceDN w:val="0"/>
              <w:jc w:val="center"/>
              <w:rPr>
                <w:sz w:val="22"/>
                <w:szCs w:val="22"/>
              </w:rPr>
            </w:pPr>
            <w:r w:rsidRPr="004E41DD">
              <w:rPr>
                <w:sz w:val="22"/>
                <w:szCs w:val="22"/>
              </w:rPr>
              <w:t>11</w:t>
            </w:r>
          </w:p>
        </w:tc>
        <w:tc>
          <w:tcPr>
            <w:tcW w:w="2553" w:type="dxa"/>
            <w:vMerge w:val="restart"/>
          </w:tcPr>
          <w:p w:rsidR="00D43D57" w:rsidRPr="004E41DD" w:rsidRDefault="00D43D57" w:rsidP="00F3369F">
            <w:pPr>
              <w:pStyle w:val="ConsPlusNormal"/>
              <w:rPr>
                <w:rFonts w:ascii="Times New Roman" w:hAnsi="Times New Roman" w:cs="Times New Roman"/>
                <w:szCs w:val="22"/>
              </w:rPr>
            </w:pPr>
            <w:r w:rsidRPr="004E41DD">
              <w:rPr>
                <w:rFonts w:ascii="Times New Roman" w:hAnsi="Times New Roman" w:cs="Times New Roman"/>
                <w:szCs w:val="22"/>
              </w:rPr>
              <w:t>Закупка комплектов искусственных покрытий для футбольных полей для спортивных школ</w:t>
            </w:r>
          </w:p>
        </w:tc>
        <w:tc>
          <w:tcPr>
            <w:tcW w:w="1134" w:type="dxa"/>
            <w:vMerge w:val="restart"/>
          </w:tcPr>
          <w:p w:rsidR="00D43D57" w:rsidRPr="004E41DD" w:rsidRDefault="00D43D57" w:rsidP="001E10E7">
            <w:pPr>
              <w:widowControl w:val="0"/>
              <w:autoSpaceDE w:val="0"/>
              <w:autoSpaceDN w:val="0"/>
              <w:rPr>
                <w:sz w:val="22"/>
                <w:szCs w:val="22"/>
              </w:rPr>
            </w:pPr>
            <w:r w:rsidRPr="004E41DD">
              <w:rPr>
                <w:sz w:val="22"/>
                <w:szCs w:val="22"/>
              </w:rPr>
              <w:t>2019</w:t>
            </w:r>
            <w:r>
              <w:rPr>
                <w:sz w:val="22"/>
                <w:szCs w:val="22"/>
              </w:rPr>
              <w:t>,2020</w:t>
            </w:r>
          </w:p>
        </w:tc>
        <w:tc>
          <w:tcPr>
            <w:tcW w:w="1843" w:type="dxa"/>
            <w:vMerge w:val="restart"/>
          </w:tcPr>
          <w:p w:rsidR="00D43D57" w:rsidRPr="004E41DD" w:rsidRDefault="00D43D57" w:rsidP="001E10E7">
            <w:pPr>
              <w:widowControl w:val="0"/>
              <w:autoSpaceDE w:val="0"/>
              <w:autoSpaceDN w:val="0"/>
              <w:rPr>
                <w:sz w:val="22"/>
                <w:szCs w:val="22"/>
              </w:rPr>
            </w:pPr>
            <w:r w:rsidRPr="004E41DD">
              <w:rPr>
                <w:sz w:val="22"/>
                <w:szCs w:val="22"/>
              </w:rPr>
              <w:t>МС</w:t>
            </w:r>
          </w:p>
        </w:tc>
        <w:tc>
          <w:tcPr>
            <w:tcW w:w="2410" w:type="dxa"/>
          </w:tcPr>
          <w:p w:rsidR="00D43D57" w:rsidRPr="004E41DD" w:rsidRDefault="00D43D57" w:rsidP="001E10E7">
            <w:pPr>
              <w:widowControl w:val="0"/>
              <w:autoSpaceDE w:val="0"/>
              <w:autoSpaceDN w:val="0"/>
              <w:rPr>
                <w:sz w:val="22"/>
                <w:szCs w:val="22"/>
              </w:rPr>
            </w:pPr>
            <w:r w:rsidRPr="004E41DD">
              <w:rPr>
                <w:sz w:val="22"/>
                <w:szCs w:val="22"/>
              </w:rPr>
              <w:t>Областной бюджет</w:t>
            </w:r>
          </w:p>
        </w:tc>
        <w:tc>
          <w:tcPr>
            <w:tcW w:w="1984" w:type="dxa"/>
            <w:vMerge w:val="restart"/>
          </w:tcPr>
          <w:p w:rsidR="00D43D57" w:rsidRPr="004E41DD" w:rsidRDefault="00D43D57" w:rsidP="001E10E7">
            <w:pPr>
              <w:widowControl w:val="0"/>
              <w:autoSpaceDE w:val="0"/>
              <w:autoSpaceDN w:val="0"/>
              <w:jc w:val="center"/>
              <w:rPr>
                <w:sz w:val="22"/>
                <w:szCs w:val="22"/>
              </w:rPr>
            </w:pPr>
            <w:r w:rsidRPr="004E41DD">
              <w:rPr>
                <w:sz w:val="22"/>
                <w:szCs w:val="22"/>
              </w:rPr>
              <w:t>-</w:t>
            </w:r>
          </w:p>
          <w:p w:rsidR="00D43D57" w:rsidRPr="004E41DD" w:rsidRDefault="00D43D57" w:rsidP="001E10E7">
            <w:pPr>
              <w:widowControl w:val="0"/>
              <w:autoSpaceDE w:val="0"/>
              <w:autoSpaceDN w:val="0"/>
              <w:jc w:val="center"/>
              <w:rPr>
                <w:sz w:val="22"/>
                <w:szCs w:val="22"/>
              </w:rPr>
            </w:pPr>
          </w:p>
        </w:tc>
      </w:tr>
      <w:tr w:rsidR="00D43D57" w:rsidRPr="004E41DD" w:rsidTr="00EA7C41">
        <w:trPr>
          <w:trHeight w:val="68"/>
        </w:trPr>
        <w:tc>
          <w:tcPr>
            <w:tcW w:w="850" w:type="dxa"/>
            <w:vMerge/>
          </w:tcPr>
          <w:p w:rsidR="00D43D57" w:rsidRPr="004E41DD" w:rsidRDefault="00D43D57" w:rsidP="00D340E3">
            <w:pPr>
              <w:widowControl w:val="0"/>
              <w:autoSpaceDE w:val="0"/>
              <w:autoSpaceDN w:val="0"/>
              <w:jc w:val="center"/>
              <w:rPr>
                <w:sz w:val="22"/>
                <w:szCs w:val="22"/>
              </w:rPr>
            </w:pPr>
          </w:p>
        </w:tc>
        <w:tc>
          <w:tcPr>
            <w:tcW w:w="2553" w:type="dxa"/>
            <w:vMerge/>
          </w:tcPr>
          <w:p w:rsidR="00D43D57" w:rsidRPr="004E41DD" w:rsidRDefault="00D43D57" w:rsidP="00F3369F">
            <w:pPr>
              <w:pStyle w:val="ConsPlusNormal"/>
              <w:rPr>
                <w:rFonts w:ascii="Times New Roman" w:hAnsi="Times New Roman" w:cs="Times New Roman"/>
                <w:szCs w:val="22"/>
              </w:rPr>
            </w:pPr>
          </w:p>
        </w:tc>
        <w:tc>
          <w:tcPr>
            <w:tcW w:w="1134" w:type="dxa"/>
            <w:vMerge/>
          </w:tcPr>
          <w:p w:rsidR="00D43D57" w:rsidRPr="004E41DD" w:rsidRDefault="00D43D57" w:rsidP="001E10E7">
            <w:pPr>
              <w:widowControl w:val="0"/>
              <w:autoSpaceDE w:val="0"/>
              <w:autoSpaceDN w:val="0"/>
              <w:rPr>
                <w:sz w:val="22"/>
                <w:szCs w:val="22"/>
              </w:rPr>
            </w:pPr>
          </w:p>
        </w:tc>
        <w:tc>
          <w:tcPr>
            <w:tcW w:w="1843" w:type="dxa"/>
            <w:vMerge/>
          </w:tcPr>
          <w:p w:rsidR="00D43D57" w:rsidRPr="004E41DD" w:rsidRDefault="00D43D57" w:rsidP="001E10E7">
            <w:pPr>
              <w:widowControl w:val="0"/>
              <w:autoSpaceDE w:val="0"/>
              <w:autoSpaceDN w:val="0"/>
              <w:rPr>
                <w:sz w:val="22"/>
                <w:szCs w:val="22"/>
              </w:rPr>
            </w:pPr>
          </w:p>
        </w:tc>
        <w:tc>
          <w:tcPr>
            <w:tcW w:w="2410" w:type="dxa"/>
          </w:tcPr>
          <w:p w:rsidR="00D43D57" w:rsidRPr="004E41DD" w:rsidRDefault="00D43D57" w:rsidP="001E10E7">
            <w:pPr>
              <w:widowControl w:val="0"/>
              <w:autoSpaceDE w:val="0"/>
              <w:autoSpaceDN w:val="0"/>
              <w:rPr>
                <w:sz w:val="22"/>
                <w:szCs w:val="22"/>
              </w:rPr>
            </w:pPr>
            <w:r w:rsidRPr="004E41DD">
              <w:rPr>
                <w:sz w:val="22"/>
                <w:szCs w:val="22"/>
              </w:rPr>
              <w:t>Федеральный бюджет</w:t>
            </w:r>
          </w:p>
        </w:tc>
        <w:tc>
          <w:tcPr>
            <w:tcW w:w="1984" w:type="dxa"/>
            <w:vMerge/>
          </w:tcPr>
          <w:p w:rsidR="00D43D57" w:rsidRPr="004E41DD" w:rsidRDefault="00D43D57" w:rsidP="001E10E7">
            <w:pPr>
              <w:widowControl w:val="0"/>
              <w:autoSpaceDE w:val="0"/>
              <w:autoSpaceDN w:val="0"/>
              <w:jc w:val="center"/>
              <w:rPr>
                <w:sz w:val="22"/>
                <w:szCs w:val="22"/>
              </w:rPr>
            </w:pPr>
          </w:p>
        </w:tc>
      </w:tr>
      <w:tr w:rsidR="00D43D57" w:rsidRPr="004E41DD" w:rsidTr="00EA7C41">
        <w:trPr>
          <w:trHeight w:val="654"/>
        </w:trPr>
        <w:tc>
          <w:tcPr>
            <w:tcW w:w="850" w:type="dxa"/>
            <w:vMerge/>
          </w:tcPr>
          <w:p w:rsidR="00D43D57" w:rsidRPr="004E41DD" w:rsidRDefault="00D43D57" w:rsidP="00D340E3">
            <w:pPr>
              <w:widowControl w:val="0"/>
              <w:autoSpaceDE w:val="0"/>
              <w:autoSpaceDN w:val="0"/>
              <w:jc w:val="center"/>
              <w:rPr>
                <w:sz w:val="22"/>
                <w:szCs w:val="22"/>
              </w:rPr>
            </w:pPr>
          </w:p>
        </w:tc>
        <w:tc>
          <w:tcPr>
            <w:tcW w:w="2553" w:type="dxa"/>
            <w:vMerge/>
          </w:tcPr>
          <w:p w:rsidR="00D43D57" w:rsidRPr="004E41DD" w:rsidRDefault="00D43D57" w:rsidP="00F3369F">
            <w:pPr>
              <w:pStyle w:val="ConsPlusNormal"/>
              <w:rPr>
                <w:rFonts w:ascii="Times New Roman" w:hAnsi="Times New Roman" w:cs="Times New Roman"/>
                <w:szCs w:val="22"/>
              </w:rPr>
            </w:pPr>
          </w:p>
        </w:tc>
        <w:tc>
          <w:tcPr>
            <w:tcW w:w="1134" w:type="dxa"/>
            <w:vMerge/>
          </w:tcPr>
          <w:p w:rsidR="00D43D57" w:rsidRPr="004E41DD" w:rsidRDefault="00D43D57" w:rsidP="001E10E7">
            <w:pPr>
              <w:widowControl w:val="0"/>
              <w:autoSpaceDE w:val="0"/>
              <w:autoSpaceDN w:val="0"/>
              <w:rPr>
                <w:sz w:val="22"/>
                <w:szCs w:val="22"/>
              </w:rPr>
            </w:pPr>
          </w:p>
        </w:tc>
        <w:tc>
          <w:tcPr>
            <w:tcW w:w="1843" w:type="dxa"/>
          </w:tcPr>
          <w:p w:rsidR="00D43D57" w:rsidRPr="004E41DD" w:rsidRDefault="00D43D57" w:rsidP="001E10E7">
            <w:pPr>
              <w:widowControl w:val="0"/>
              <w:autoSpaceDE w:val="0"/>
              <w:autoSpaceDN w:val="0"/>
              <w:rPr>
                <w:sz w:val="22"/>
                <w:szCs w:val="22"/>
              </w:rPr>
            </w:pPr>
            <w:r w:rsidRPr="004E41DD">
              <w:rPr>
                <w:sz w:val="22"/>
                <w:szCs w:val="22"/>
              </w:rPr>
              <w:t>Органы местного самоуправления Калужской области</w:t>
            </w:r>
          </w:p>
        </w:tc>
        <w:tc>
          <w:tcPr>
            <w:tcW w:w="2410" w:type="dxa"/>
          </w:tcPr>
          <w:p w:rsidR="00D43D57" w:rsidRPr="004E41DD" w:rsidRDefault="00D43D57" w:rsidP="001E10E7">
            <w:pPr>
              <w:widowControl w:val="0"/>
              <w:autoSpaceDE w:val="0"/>
              <w:autoSpaceDN w:val="0"/>
              <w:rPr>
                <w:sz w:val="22"/>
                <w:szCs w:val="22"/>
              </w:rPr>
            </w:pPr>
            <w:r w:rsidRPr="004E41DD">
              <w:rPr>
                <w:sz w:val="22"/>
                <w:szCs w:val="22"/>
              </w:rPr>
              <w:t>Местные бюджеты</w:t>
            </w:r>
          </w:p>
        </w:tc>
        <w:tc>
          <w:tcPr>
            <w:tcW w:w="1984" w:type="dxa"/>
            <w:vMerge/>
          </w:tcPr>
          <w:p w:rsidR="00D43D57" w:rsidRPr="004E41DD" w:rsidRDefault="00D43D57" w:rsidP="001E10E7">
            <w:pPr>
              <w:widowControl w:val="0"/>
              <w:autoSpaceDE w:val="0"/>
              <w:autoSpaceDN w:val="0"/>
              <w:jc w:val="center"/>
              <w:rPr>
                <w:sz w:val="22"/>
                <w:szCs w:val="22"/>
              </w:rPr>
            </w:pPr>
          </w:p>
        </w:tc>
      </w:tr>
      <w:tr w:rsidR="00D43D57" w:rsidRPr="004E41DD" w:rsidTr="00D340E3">
        <w:tc>
          <w:tcPr>
            <w:tcW w:w="850" w:type="dxa"/>
            <w:vMerge w:val="restart"/>
          </w:tcPr>
          <w:p w:rsidR="00D43D57" w:rsidRPr="004E41DD" w:rsidRDefault="00D43D57" w:rsidP="00D340E3">
            <w:pPr>
              <w:widowControl w:val="0"/>
              <w:autoSpaceDE w:val="0"/>
              <w:autoSpaceDN w:val="0"/>
              <w:jc w:val="center"/>
              <w:rPr>
                <w:sz w:val="22"/>
                <w:szCs w:val="22"/>
              </w:rPr>
            </w:pPr>
            <w:r>
              <w:rPr>
                <w:sz w:val="22"/>
                <w:szCs w:val="22"/>
              </w:rPr>
              <w:t>12</w:t>
            </w:r>
          </w:p>
        </w:tc>
        <w:tc>
          <w:tcPr>
            <w:tcW w:w="2553" w:type="dxa"/>
            <w:vMerge w:val="restart"/>
          </w:tcPr>
          <w:p w:rsidR="00D43D57" w:rsidRPr="004E41DD" w:rsidRDefault="00D43D57" w:rsidP="00CF016A">
            <w:pPr>
              <w:pStyle w:val="ConsPlusNormal"/>
              <w:rPr>
                <w:rFonts w:ascii="Times New Roman" w:hAnsi="Times New Roman" w:cs="Times New Roman"/>
                <w:szCs w:val="22"/>
              </w:rPr>
            </w:pPr>
            <w:r w:rsidRPr="004E41DD">
              <w:rPr>
                <w:rFonts w:ascii="Times New Roman" w:hAnsi="Times New Roman" w:cs="Times New Roman"/>
                <w:szCs w:val="22"/>
              </w:rPr>
              <w:t>Закупка спортивного оборудования и инвентаря для приведения организаций спортивной подготовки в нормативное состояние</w:t>
            </w:r>
          </w:p>
        </w:tc>
        <w:tc>
          <w:tcPr>
            <w:tcW w:w="1134" w:type="dxa"/>
            <w:vMerge w:val="restart"/>
          </w:tcPr>
          <w:p w:rsidR="00D43D57" w:rsidRPr="004E41DD" w:rsidRDefault="00D43D57" w:rsidP="00CF016A">
            <w:pPr>
              <w:widowControl w:val="0"/>
              <w:autoSpaceDE w:val="0"/>
              <w:autoSpaceDN w:val="0"/>
              <w:rPr>
                <w:sz w:val="22"/>
                <w:szCs w:val="22"/>
              </w:rPr>
            </w:pPr>
            <w:r w:rsidRPr="004E41DD">
              <w:rPr>
                <w:sz w:val="22"/>
                <w:szCs w:val="22"/>
              </w:rPr>
              <w:t>2019</w:t>
            </w:r>
            <w:r>
              <w:rPr>
                <w:sz w:val="22"/>
                <w:szCs w:val="22"/>
              </w:rPr>
              <w:t>,2020</w:t>
            </w:r>
          </w:p>
        </w:tc>
        <w:tc>
          <w:tcPr>
            <w:tcW w:w="1843" w:type="dxa"/>
            <w:vMerge w:val="restart"/>
          </w:tcPr>
          <w:p w:rsidR="00D43D57" w:rsidRPr="004E41DD" w:rsidRDefault="00D43D57" w:rsidP="00CF016A">
            <w:pPr>
              <w:widowControl w:val="0"/>
              <w:autoSpaceDE w:val="0"/>
              <w:autoSpaceDN w:val="0"/>
              <w:rPr>
                <w:sz w:val="22"/>
                <w:szCs w:val="22"/>
              </w:rPr>
            </w:pPr>
            <w:r w:rsidRPr="004E41DD">
              <w:rPr>
                <w:sz w:val="22"/>
                <w:szCs w:val="22"/>
              </w:rPr>
              <w:t>МС</w:t>
            </w:r>
          </w:p>
        </w:tc>
        <w:tc>
          <w:tcPr>
            <w:tcW w:w="2410" w:type="dxa"/>
          </w:tcPr>
          <w:p w:rsidR="00D43D57" w:rsidRPr="004E41DD" w:rsidRDefault="00D43D57" w:rsidP="00CF016A">
            <w:pPr>
              <w:widowControl w:val="0"/>
              <w:autoSpaceDE w:val="0"/>
              <w:autoSpaceDN w:val="0"/>
              <w:rPr>
                <w:sz w:val="22"/>
                <w:szCs w:val="22"/>
              </w:rPr>
            </w:pPr>
            <w:r w:rsidRPr="004E41DD">
              <w:rPr>
                <w:sz w:val="22"/>
                <w:szCs w:val="22"/>
              </w:rPr>
              <w:t>Областной бюджет</w:t>
            </w:r>
          </w:p>
        </w:tc>
        <w:tc>
          <w:tcPr>
            <w:tcW w:w="1984" w:type="dxa"/>
            <w:vMerge w:val="restart"/>
          </w:tcPr>
          <w:p w:rsidR="00D43D57" w:rsidRPr="004E41DD" w:rsidRDefault="00D43D57" w:rsidP="00CF016A">
            <w:pPr>
              <w:widowControl w:val="0"/>
              <w:autoSpaceDE w:val="0"/>
              <w:autoSpaceDN w:val="0"/>
              <w:rPr>
                <w:sz w:val="22"/>
                <w:szCs w:val="22"/>
              </w:rPr>
            </w:pPr>
            <w:r w:rsidRPr="004E41DD">
              <w:rPr>
                <w:sz w:val="22"/>
                <w:szCs w:val="22"/>
              </w:rPr>
              <w:t>Федеральный национальный проект «Спорт - норма жизни»</w:t>
            </w:r>
          </w:p>
        </w:tc>
      </w:tr>
      <w:tr w:rsidR="00D43D57" w:rsidRPr="004E41DD" w:rsidTr="00D340E3">
        <w:tc>
          <w:tcPr>
            <w:tcW w:w="850" w:type="dxa"/>
            <w:vMerge/>
          </w:tcPr>
          <w:p w:rsidR="00D43D57" w:rsidRPr="004E41DD" w:rsidRDefault="00D43D57" w:rsidP="00D340E3">
            <w:pPr>
              <w:widowControl w:val="0"/>
              <w:autoSpaceDE w:val="0"/>
              <w:autoSpaceDN w:val="0"/>
              <w:jc w:val="center"/>
              <w:rPr>
                <w:sz w:val="22"/>
                <w:szCs w:val="22"/>
              </w:rPr>
            </w:pPr>
          </w:p>
        </w:tc>
        <w:tc>
          <w:tcPr>
            <w:tcW w:w="2553" w:type="dxa"/>
            <w:vMerge/>
          </w:tcPr>
          <w:p w:rsidR="00D43D57" w:rsidRPr="004E41DD" w:rsidRDefault="00D43D57" w:rsidP="00ED379E">
            <w:pPr>
              <w:pStyle w:val="ConsPlusNormal"/>
              <w:rPr>
                <w:rFonts w:ascii="Times New Roman" w:hAnsi="Times New Roman" w:cs="Times New Roman"/>
                <w:szCs w:val="22"/>
              </w:rPr>
            </w:pPr>
          </w:p>
        </w:tc>
        <w:tc>
          <w:tcPr>
            <w:tcW w:w="1134" w:type="dxa"/>
            <w:vMerge/>
          </w:tcPr>
          <w:p w:rsidR="00D43D57" w:rsidRPr="004E41DD" w:rsidRDefault="00D43D57" w:rsidP="00D340E3">
            <w:pPr>
              <w:widowControl w:val="0"/>
              <w:autoSpaceDE w:val="0"/>
              <w:autoSpaceDN w:val="0"/>
              <w:rPr>
                <w:sz w:val="22"/>
                <w:szCs w:val="22"/>
              </w:rPr>
            </w:pPr>
          </w:p>
        </w:tc>
        <w:tc>
          <w:tcPr>
            <w:tcW w:w="1843" w:type="dxa"/>
            <w:vMerge/>
          </w:tcPr>
          <w:p w:rsidR="00D43D57" w:rsidRPr="004E41DD" w:rsidRDefault="00D43D57" w:rsidP="001A4073">
            <w:pPr>
              <w:widowControl w:val="0"/>
              <w:autoSpaceDE w:val="0"/>
              <w:autoSpaceDN w:val="0"/>
              <w:rPr>
                <w:sz w:val="22"/>
                <w:szCs w:val="22"/>
              </w:rPr>
            </w:pPr>
          </w:p>
        </w:tc>
        <w:tc>
          <w:tcPr>
            <w:tcW w:w="2410" w:type="dxa"/>
          </w:tcPr>
          <w:p w:rsidR="00D43D57" w:rsidRPr="004E41DD" w:rsidRDefault="00D43D57" w:rsidP="00D340E3">
            <w:pPr>
              <w:widowControl w:val="0"/>
              <w:autoSpaceDE w:val="0"/>
              <w:autoSpaceDN w:val="0"/>
              <w:rPr>
                <w:sz w:val="22"/>
                <w:szCs w:val="22"/>
              </w:rPr>
            </w:pPr>
            <w:r w:rsidRPr="004E41DD">
              <w:rPr>
                <w:sz w:val="22"/>
                <w:szCs w:val="22"/>
              </w:rPr>
              <w:t>Федеральный бюджет</w:t>
            </w:r>
          </w:p>
        </w:tc>
        <w:tc>
          <w:tcPr>
            <w:tcW w:w="1984" w:type="dxa"/>
            <w:vMerge/>
          </w:tcPr>
          <w:p w:rsidR="00D43D57" w:rsidRPr="004E41DD" w:rsidRDefault="00D43D57" w:rsidP="001E10E7">
            <w:pPr>
              <w:widowControl w:val="0"/>
              <w:autoSpaceDE w:val="0"/>
              <w:autoSpaceDN w:val="0"/>
              <w:jc w:val="center"/>
              <w:rPr>
                <w:sz w:val="22"/>
                <w:szCs w:val="22"/>
              </w:rPr>
            </w:pPr>
          </w:p>
        </w:tc>
      </w:tr>
      <w:tr w:rsidR="00D43D57" w:rsidRPr="004E41DD" w:rsidTr="00D340E3">
        <w:tc>
          <w:tcPr>
            <w:tcW w:w="850" w:type="dxa"/>
            <w:vMerge w:val="restart"/>
          </w:tcPr>
          <w:p w:rsidR="00D43D57" w:rsidRPr="004E41DD" w:rsidRDefault="00D43D57" w:rsidP="00D340E3">
            <w:pPr>
              <w:widowControl w:val="0"/>
              <w:autoSpaceDE w:val="0"/>
              <w:autoSpaceDN w:val="0"/>
              <w:jc w:val="center"/>
              <w:rPr>
                <w:sz w:val="22"/>
                <w:szCs w:val="22"/>
              </w:rPr>
            </w:pPr>
            <w:r w:rsidRPr="004E41DD">
              <w:rPr>
                <w:sz w:val="22"/>
                <w:szCs w:val="22"/>
              </w:rPr>
              <w:t>1</w:t>
            </w:r>
            <w:r>
              <w:rPr>
                <w:sz w:val="22"/>
                <w:szCs w:val="22"/>
              </w:rPr>
              <w:t>3</w:t>
            </w:r>
          </w:p>
          <w:p w:rsidR="00D43D57" w:rsidRPr="004E41DD" w:rsidRDefault="00D43D57" w:rsidP="00D340E3">
            <w:pPr>
              <w:widowControl w:val="0"/>
              <w:autoSpaceDE w:val="0"/>
              <w:autoSpaceDN w:val="0"/>
              <w:jc w:val="center"/>
              <w:rPr>
                <w:sz w:val="22"/>
                <w:szCs w:val="22"/>
              </w:rPr>
            </w:pPr>
          </w:p>
        </w:tc>
        <w:tc>
          <w:tcPr>
            <w:tcW w:w="2553" w:type="dxa"/>
            <w:vMerge w:val="restart"/>
          </w:tcPr>
          <w:p w:rsidR="00D43D57" w:rsidRPr="004E41DD" w:rsidRDefault="00D43D57" w:rsidP="00ED379E">
            <w:pPr>
              <w:pStyle w:val="ConsPlusNormal"/>
              <w:rPr>
                <w:rFonts w:ascii="Times New Roman" w:hAnsi="Times New Roman" w:cs="Times New Roman"/>
                <w:szCs w:val="22"/>
              </w:rPr>
            </w:pPr>
            <w:r w:rsidRPr="004E41DD">
              <w:rPr>
                <w:rFonts w:ascii="Times New Roman" w:hAnsi="Times New Roman" w:cs="Times New Roman"/>
                <w:szCs w:val="22"/>
              </w:rPr>
              <w:t>Закупка оборудования для хоккея</w:t>
            </w:r>
          </w:p>
        </w:tc>
        <w:tc>
          <w:tcPr>
            <w:tcW w:w="1134" w:type="dxa"/>
            <w:vMerge w:val="restart"/>
          </w:tcPr>
          <w:p w:rsidR="00D43D57" w:rsidRPr="004E41DD" w:rsidRDefault="00D43D57" w:rsidP="00D43D57">
            <w:pPr>
              <w:widowControl w:val="0"/>
              <w:autoSpaceDE w:val="0"/>
              <w:autoSpaceDN w:val="0"/>
              <w:rPr>
                <w:sz w:val="22"/>
                <w:szCs w:val="22"/>
              </w:rPr>
            </w:pPr>
            <w:r>
              <w:rPr>
                <w:sz w:val="22"/>
                <w:szCs w:val="22"/>
              </w:rPr>
              <w:t>2019</w:t>
            </w:r>
          </w:p>
        </w:tc>
        <w:tc>
          <w:tcPr>
            <w:tcW w:w="1843" w:type="dxa"/>
            <w:vMerge w:val="restart"/>
          </w:tcPr>
          <w:p w:rsidR="00D43D57" w:rsidRPr="004E41DD" w:rsidRDefault="00D43D57" w:rsidP="001A4073">
            <w:pPr>
              <w:widowControl w:val="0"/>
              <w:autoSpaceDE w:val="0"/>
              <w:autoSpaceDN w:val="0"/>
              <w:rPr>
                <w:sz w:val="22"/>
                <w:szCs w:val="22"/>
              </w:rPr>
            </w:pPr>
            <w:r w:rsidRPr="004E41DD">
              <w:rPr>
                <w:sz w:val="22"/>
                <w:szCs w:val="22"/>
              </w:rPr>
              <w:t>МС</w:t>
            </w:r>
          </w:p>
          <w:p w:rsidR="00D43D57" w:rsidRPr="004E41DD" w:rsidRDefault="00D43D57" w:rsidP="001A4073">
            <w:pPr>
              <w:widowControl w:val="0"/>
              <w:autoSpaceDE w:val="0"/>
              <w:autoSpaceDN w:val="0"/>
              <w:rPr>
                <w:sz w:val="22"/>
                <w:szCs w:val="22"/>
              </w:rPr>
            </w:pPr>
          </w:p>
        </w:tc>
        <w:tc>
          <w:tcPr>
            <w:tcW w:w="2410" w:type="dxa"/>
          </w:tcPr>
          <w:p w:rsidR="00D43D57" w:rsidRPr="004E41DD" w:rsidRDefault="00D43D57" w:rsidP="00D340E3">
            <w:pPr>
              <w:widowControl w:val="0"/>
              <w:autoSpaceDE w:val="0"/>
              <w:autoSpaceDN w:val="0"/>
              <w:rPr>
                <w:sz w:val="22"/>
                <w:szCs w:val="22"/>
              </w:rPr>
            </w:pPr>
            <w:r w:rsidRPr="004E41DD">
              <w:rPr>
                <w:sz w:val="22"/>
                <w:szCs w:val="22"/>
              </w:rPr>
              <w:t>Федеральный бюджет</w:t>
            </w:r>
          </w:p>
        </w:tc>
        <w:tc>
          <w:tcPr>
            <w:tcW w:w="1984" w:type="dxa"/>
            <w:vMerge w:val="restart"/>
          </w:tcPr>
          <w:p w:rsidR="00D43D57" w:rsidRPr="004E41DD" w:rsidRDefault="00D43D57" w:rsidP="001E10E7">
            <w:pPr>
              <w:widowControl w:val="0"/>
              <w:autoSpaceDE w:val="0"/>
              <w:autoSpaceDN w:val="0"/>
              <w:jc w:val="center"/>
              <w:rPr>
                <w:sz w:val="22"/>
                <w:szCs w:val="22"/>
              </w:rPr>
            </w:pPr>
            <w:r w:rsidRPr="004E41DD">
              <w:rPr>
                <w:sz w:val="22"/>
                <w:szCs w:val="22"/>
              </w:rPr>
              <w:t>Федеральный национальный проект «Спорт - норма жизни»</w:t>
            </w:r>
          </w:p>
        </w:tc>
      </w:tr>
      <w:tr w:rsidR="00D43D57" w:rsidRPr="004E41DD" w:rsidTr="00CF016A">
        <w:trPr>
          <w:trHeight w:val="1144"/>
        </w:trPr>
        <w:tc>
          <w:tcPr>
            <w:tcW w:w="850" w:type="dxa"/>
            <w:vMerge/>
          </w:tcPr>
          <w:p w:rsidR="00D43D57" w:rsidRPr="004E41DD" w:rsidRDefault="00D43D57" w:rsidP="00D340E3">
            <w:pPr>
              <w:widowControl w:val="0"/>
              <w:autoSpaceDE w:val="0"/>
              <w:autoSpaceDN w:val="0"/>
              <w:jc w:val="center"/>
              <w:rPr>
                <w:sz w:val="22"/>
                <w:szCs w:val="22"/>
              </w:rPr>
            </w:pPr>
          </w:p>
        </w:tc>
        <w:tc>
          <w:tcPr>
            <w:tcW w:w="2553" w:type="dxa"/>
            <w:vMerge/>
          </w:tcPr>
          <w:p w:rsidR="00D43D57" w:rsidRPr="004E41DD" w:rsidRDefault="00D43D57" w:rsidP="00536FBE">
            <w:pPr>
              <w:pStyle w:val="ConsPlusNormal"/>
              <w:rPr>
                <w:rFonts w:ascii="Times New Roman" w:hAnsi="Times New Roman" w:cs="Times New Roman"/>
                <w:szCs w:val="22"/>
              </w:rPr>
            </w:pPr>
          </w:p>
        </w:tc>
        <w:tc>
          <w:tcPr>
            <w:tcW w:w="1134" w:type="dxa"/>
            <w:vMerge/>
          </w:tcPr>
          <w:p w:rsidR="00D43D57" w:rsidRPr="004E41DD" w:rsidRDefault="00D43D57" w:rsidP="00D340E3">
            <w:pPr>
              <w:widowControl w:val="0"/>
              <w:autoSpaceDE w:val="0"/>
              <w:autoSpaceDN w:val="0"/>
              <w:rPr>
                <w:sz w:val="22"/>
                <w:szCs w:val="22"/>
              </w:rPr>
            </w:pPr>
          </w:p>
        </w:tc>
        <w:tc>
          <w:tcPr>
            <w:tcW w:w="1843" w:type="dxa"/>
            <w:vMerge/>
          </w:tcPr>
          <w:p w:rsidR="00D43D57" w:rsidRPr="004E41DD" w:rsidRDefault="00D43D57" w:rsidP="001A4073">
            <w:pPr>
              <w:widowControl w:val="0"/>
              <w:autoSpaceDE w:val="0"/>
              <w:autoSpaceDN w:val="0"/>
              <w:rPr>
                <w:sz w:val="22"/>
                <w:szCs w:val="22"/>
              </w:rPr>
            </w:pPr>
          </w:p>
        </w:tc>
        <w:tc>
          <w:tcPr>
            <w:tcW w:w="2410" w:type="dxa"/>
          </w:tcPr>
          <w:p w:rsidR="00D43D57" w:rsidRPr="004E41DD" w:rsidRDefault="00D43D57" w:rsidP="00D340E3">
            <w:pPr>
              <w:widowControl w:val="0"/>
              <w:autoSpaceDE w:val="0"/>
              <w:autoSpaceDN w:val="0"/>
              <w:rPr>
                <w:sz w:val="22"/>
                <w:szCs w:val="22"/>
              </w:rPr>
            </w:pPr>
            <w:r w:rsidRPr="004E41DD">
              <w:rPr>
                <w:sz w:val="22"/>
                <w:szCs w:val="22"/>
              </w:rPr>
              <w:t>Областной бюджет</w:t>
            </w:r>
          </w:p>
          <w:p w:rsidR="00D43D57" w:rsidRPr="004E41DD" w:rsidRDefault="00D43D57" w:rsidP="001A4073">
            <w:pPr>
              <w:widowControl w:val="0"/>
              <w:autoSpaceDE w:val="0"/>
              <w:autoSpaceDN w:val="0"/>
              <w:rPr>
                <w:sz w:val="22"/>
                <w:szCs w:val="22"/>
              </w:rPr>
            </w:pPr>
          </w:p>
        </w:tc>
        <w:tc>
          <w:tcPr>
            <w:tcW w:w="1984" w:type="dxa"/>
            <w:vMerge/>
          </w:tcPr>
          <w:p w:rsidR="00D43D57" w:rsidRPr="004E41DD" w:rsidRDefault="00D43D57" w:rsidP="00D340E3">
            <w:pPr>
              <w:widowControl w:val="0"/>
              <w:autoSpaceDE w:val="0"/>
              <w:autoSpaceDN w:val="0"/>
              <w:rPr>
                <w:sz w:val="22"/>
                <w:szCs w:val="22"/>
              </w:rPr>
            </w:pPr>
          </w:p>
        </w:tc>
      </w:tr>
      <w:tr w:rsidR="00D43D57" w:rsidRPr="004E41DD" w:rsidTr="00926847">
        <w:trPr>
          <w:trHeight w:val="465"/>
        </w:trPr>
        <w:tc>
          <w:tcPr>
            <w:tcW w:w="850" w:type="dxa"/>
            <w:vMerge w:val="restart"/>
          </w:tcPr>
          <w:p w:rsidR="00D43D57" w:rsidRPr="004E41DD" w:rsidRDefault="00D43D57" w:rsidP="00D340E3">
            <w:pPr>
              <w:widowControl w:val="0"/>
              <w:autoSpaceDE w:val="0"/>
              <w:autoSpaceDN w:val="0"/>
              <w:jc w:val="center"/>
              <w:rPr>
                <w:sz w:val="22"/>
                <w:szCs w:val="22"/>
              </w:rPr>
            </w:pPr>
            <w:r w:rsidRPr="004E41DD">
              <w:rPr>
                <w:sz w:val="22"/>
                <w:szCs w:val="22"/>
              </w:rPr>
              <w:t>14</w:t>
            </w:r>
          </w:p>
        </w:tc>
        <w:tc>
          <w:tcPr>
            <w:tcW w:w="2553" w:type="dxa"/>
            <w:vMerge w:val="restart"/>
          </w:tcPr>
          <w:p w:rsidR="00D43D57" w:rsidRPr="004E41DD" w:rsidRDefault="00D43D57" w:rsidP="00536FBE">
            <w:pPr>
              <w:pStyle w:val="ConsPlusNormal"/>
              <w:rPr>
                <w:rFonts w:ascii="Times New Roman" w:hAnsi="Times New Roman" w:cs="Times New Roman"/>
                <w:szCs w:val="22"/>
              </w:rPr>
            </w:pPr>
            <w:r>
              <w:rPr>
                <w:rFonts w:ascii="Times New Roman" w:hAnsi="Times New Roman" w:cs="Times New Roman"/>
                <w:szCs w:val="22"/>
              </w:rPr>
              <w:t xml:space="preserve">Создание и модернизация футбольных полей с искусственным </w:t>
            </w:r>
            <w:r>
              <w:rPr>
                <w:rFonts w:ascii="Times New Roman" w:hAnsi="Times New Roman" w:cs="Times New Roman"/>
                <w:szCs w:val="22"/>
              </w:rPr>
              <w:lastRenderedPageBreak/>
              <w:t>покрытием и легкоатлетическими беговыми дорожками</w:t>
            </w:r>
          </w:p>
        </w:tc>
        <w:tc>
          <w:tcPr>
            <w:tcW w:w="1134" w:type="dxa"/>
            <w:vMerge w:val="restart"/>
          </w:tcPr>
          <w:p w:rsidR="00D43D57" w:rsidRPr="004E41DD" w:rsidRDefault="00D43D57" w:rsidP="00D340E3">
            <w:pPr>
              <w:widowControl w:val="0"/>
              <w:autoSpaceDE w:val="0"/>
              <w:autoSpaceDN w:val="0"/>
              <w:rPr>
                <w:sz w:val="22"/>
                <w:szCs w:val="22"/>
              </w:rPr>
            </w:pPr>
            <w:r w:rsidRPr="004E41DD">
              <w:rPr>
                <w:sz w:val="22"/>
                <w:szCs w:val="22"/>
              </w:rPr>
              <w:lastRenderedPageBreak/>
              <w:t>2019</w:t>
            </w:r>
            <w:r>
              <w:rPr>
                <w:sz w:val="22"/>
                <w:szCs w:val="22"/>
              </w:rPr>
              <w:t>-2021</w:t>
            </w:r>
          </w:p>
        </w:tc>
        <w:tc>
          <w:tcPr>
            <w:tcW w:w="1843" w:type="dxa"/>
            <w:vMerge w:val="restart"/>
          </w:tcPr>
          <w:p w:rsidR="00D43D57" w:rsidRPr="004E41DD" w:rsidRDefault="00D43D57" w:rsidP="001A4073">
            <w:pPr>
              <w:widowControl w:val="0"/>
              <w:autoSpaceDE w:val="0"/>
              <w:autoSpaceDN w:val="0"/>
              <w:rPr>
                <w:sz w:val="22"/>
                <w:szCs w:val="22"/>
              </w:rPr>
            </w:pPr>
            <w:r w:rsidRPr="004E41DD">
              <w:rPr>
                <w:sz w:val="22"/>
                <w:szCs w:val="22"/>
              </w:rPr>
              <w:t>МС</w:t>
            </w:r>
          </w:p>
        </w:tc>
        <w:tc>
          <w:tcPr>
            <w:tcW w:w="2410" w:type="dxa"/>
          </w:tcPr>
          <w:p w:rsidR="00D43D57" w:rsidRPr="004E41DD" w:rsidRDefault="00D43D57" w:rsidP="001A4073">
            <w:pPr>
              <w:widowControl w:val="0"/>
              <w:autoSpaceDE w:val="0"/>
              <w:autoSpaceDN w:val="0"/>
              <w:rPr>
                <w:sz w:val="22"/>
                <w:szCs w:val="22"/>
              </w:rPr>
            </w:pPr>
            <w:r w:rsidRPr="004E41DD">
              <w:rPr>
                <w:sz w:val="22"/>
                <w:szCs w:val="22"/>
              </w:rPr>
              <w:t>Федеральный бюджет</w:t>
            </w:r>
          </w:p>
        </w:tc>
        <w:tc>
          <w:tcPr>
            <w:tcW w:w="1984" w:type="dxa"/>
            <w:vMerge w:val="restart"/>
          </w:tcPr>
          <w:p w:rsidR="00D43D57" w:rsidRPr="004E41DD" w:rsidRDefault="00D43D57" w:rsidP="001A4073">
            <w:pPr>
              <w:widowControl w:val="0"/>
              <w:autoSpaceDE w:val="0"/>
              <w:autoSpaceDN w:val="0"/>
              <w:rPr>
                <w:sz w:val="22"/>
                <w:szCs w:val="22"/>
              </w:rPr>
            </w:pPr>
            <w:r w:rsidRPr="004E41DD">
              <w:rPr>
                <w:sz w:val="22"/>
                <w:szCs w:val="22"/>
              </w:rPr>
              <w:t>Федеральный национальный проект «Спорт - норма жизни»</w:t>
            </w:r>
          </w:p>
        </w:tc>
      </w:tr>
      <w:tr w:rsidR="00D43D57" w:rsidRPr="004E41DD" w:rsidTr="00926847">
        <w:trPr>
          <w:trHeight w:val="465"/>
        </w:trPr>
        <w:tc>
          <w:tcPr>
            <w:tcW w:w="850" w:type="dxa"/>
            <w:vMerge/>
          </w:tcPr>
          <w:p w:rsidR="00D43D57" w:rsidRPr="004E41DD" w:rsidRDefault="00D43D57" w:rsidP="00D340E3">
            <w:pPr>
              <w:widowControl w:val="0"/>
              <w:autoSpaceDE w:val="0"/>
              <w:autoSpaceDN w:val="0"/>
              <w:jc w:val="center"/>
              <w:rPr>
                <w:sz w:val="22"/>
                <w:szCs w:val="22"/>
              </w:rPr>
            </w:pPr>
          </w:p>
        </w:tc>
        <w:tc>
          <w:tcPr>
            <w:tcW w:w="2553" w:type="dxa"/>
            <w:vMerge/>
          </w:tcPr>
          <w:p w:rsidR="00D43D57" w:rsidRPr="004E41DD" w:rsidRDefault="00D43D57" w:rsidP="00536FBE">
            <w:pPr>
              <w:pStyle w:val="ConsPlusNormal"/>
              <w:rPr>
                <w:rFonts w:ascii="Times New Roman" w:hAnsi="Times New Roman" w:cs="Times New Roman"/>
                <w:szCs w:val="22"/>
              </w:rPr>
            </w:pPr>
          </w:p>
        </w:tc>
        <w:tc>
          <w:tcPr>
            <w:tcW w:w="1134" w:type="dxa"/>
            <w:vMerge/>
          </w:tcPr>
          <w:p w:rsidR="00D43D57" w:rsidRPr="004E41DD" w:rsidRDefault="00D43D57" w:rsidP="00D340E3">
            <w:pPr>
              <w:widowControl w:val="0"/>
              <w:autoSpaceDE w:val="0"/>
              <w:autoSpaceDN w:val="0"/>
              <w:rPr>
                <w:sz w:val="22"/>
                <w:szCs w:val="22"/>
              </w:rPr>
            </w:pPr>
          </w:p>
        </w:tc>
        <w:tc>
          <w:tcPr>
            <w:tcW w:w="1843" w:type="dxa"/>
            <w:vMerge/>
          </w:tcPr>
          <w:p w:rsidR="00D43D57" w:rsidRPr="004E41DD" w:rsidRDefault="00D43D57" w:rsidP="001A4073">
            <w:pPr>
              <w:widowControl w:val="0"/>
              <w:autoSpaceDE w:val="0"/>
              <w:autoSpaceDN w:val="0"/>
              <w:rPr>
                <w:sz w:val="22"/>
                <w:szCs w:val="22"/>
              </w:rPr>
            </w:pPr>
          </w:p>
        </w:tc>
        <w:tc>
          <w:tcPr>
            <w:tcW w:w="2410" w:type="dxa"/>
          </w:tcPr>
          <w:p w:rsidR="00D43D57" w:rsidRPr="004E41DD" w:rsidRDefault="00D43D57" w:rsidP="001A4073">
            <w:pPr>
              <w:widowControl w:val="0"/>
              <w:autoSpaceDE w:val="0"/>
              <w:autoSpaceDN w:val="0"/>
              <w:rPr>
                <w:sz w:val="22"/>
                <w:szCs w:val="22"/>
              </w:rPr>
            </w:pPr>
            <w:r w:rsidRPr="004E41DD">
              <w:rPr>
                <w:sz w:val="22"/>
                <w:szCs w:val="22"/>
              </w:rPr>
              <w:t>Областной бюджет</w:t>
            </w:r>
          </w:p>
        </w:tc>
        <w:tc>
          <w:tcPr>
            <w:tcW w:w="1984" w:type="dxa"/>
            <w:vMerge/>
          </w:tcPr>
          <w:p w:rsidR="00D43D57" w:rsidRPr="004E41DD" w:rsidRDefault="00D43D57" w:rsidP="00D340E3">
            <w:pPr>
              <w:widowControl w:val="0"/>
              <w:autoSpaceDE w:val="0"/>
              <w:autoSpaceDN w:val="0"/>
              <w:rPr>
                <w:sz w:val="22"/>
                <w:szCs w:val="22"/>
              </w:rPr>
            </w:pPr>
          </w:p>
        </w:tc>
      </w:tr>
      <w:tr w:rsidR="00D43D57" w:rsidRPr="004E41DD" w:rsidTr="00926847">
        <w:trPr>
          <w:trHeight w:val="465"/>
        </w:trPr>
        <w:tc>
          <w:tcPr>
            <w:tcW w:w="850" w:type="dxa"/>
            <w:vMerge w:val="restart"/>
          </w:tcPr>
          <w:p w:rsidR="00D43D57" w:rsidRPr="004E41DD" w:rsidRDefault="00D43D57" w:rsidP="00D340E3">
            <w:pPr>
              <w:widowControl w:val="0"/>
              <w:autoSpaceDE w:val="0"/>
              <w:autoSpaceDN w:val="0"/>
              <w:jc w:val="center"/>
              <w:rPr>
                <w:sz w:val="22"/>
                <w:szCs w:val="22"/>
              </w:rPr>
            </w:pPr>
            <w:r w:rsidRPr="004E41DD">
              <w:rPr>
                <w:sz w:val="22"/>
                <w:szCs w:val="22"/>
              </w:rPr>
              <w:lastRenderedPageBreak/>
              <w:t>15</w:t>
            </w:r>
          </w:p>
        </w:tc>
        <w:tc>
          <w:tcPr>
            <w:tcW w:w="2553" w:type="dxa"/>
            <w:vMerge w:val="restart"/>
          </w:tcPr>
          <w:p w:rsidR="00D43D57" w:rsidRPr="004E41DD" w:rsidRDefault="006617AF" w:rsidP="00536FBE">
            <w:pPr>
              <w:pStyle w:val="ConsPlusNormal"/>
              <w:rPr>
                <w:rFonts w:ascii="Times New Roman" w:hAnsi="Times New Roman" w:cs="Times New Roman"/>
                <w:szCs w:val="22"/>
              </w:rPr>
            </w:pPr>
            <w:r w:rsidRPr="00415DC3">
              <w:rPr>
                <w:rFonts w:ascii="Times New Roman" w:hAnsi="Times New Roman" w:cs="Times New Roman"/>
                <w:szCs w:val="22"/>
              </w:rPr>
              <w:t>Развитие и модернизация инфраструктуры и материально-технической базы для развития футбола</w:t>
            </w:r>
          </w:p>
        </w:tc>
        <w:tc>
          <w:tcPr>
            <w:tcW w:w="1134" w:type="dxa"/>
            <w:vMerge w:val="restart"/>
          </w:tcPr>
          <w:p w:rsidR="00D43D57" w:rsidRPr="004E41DD" w:rsidRDefault="00D43D57" w:rsidP="00D340E3">
            <w:pPr>
              <w:widowControl w:val="0"/>
              <w:autoSpaceDE w:val="0"/>
              <w:autoSpaceDN w:val="0"/>
              <w:rPr>
                <w:sz w:val="22"/>
                <w:szCs w:val="22"/>
              </w:rPr>
            </w:pPr>
            <w:r w:rsidRPr="004E41DD">
              <w:rPr>
                <w:sz w:val="22"/>
                <w:szCs w:val="22"/>
              </w:rPr>
              <w:t>2019</w:t>
            </w:r>
          </w:p>
        </w:tc>
        <w:tc>
          <w:tcPr>
            <w:tcW w:w="1843" w:type="dxa"/>
            <w:vMerge w:val="restart"/>
          </w:tcPr>
          <w:p w:rsidR="00D43D57" w:rsidRPr="004E41DD" w:rsidRDefault="00D43D57" w:rsidP="001A4073">
            <w:pPr>
              <w:widowControl w:val="0"/>
              <w:autoSpaceDE w:val="0"/>
              <w:autoSpaceDN w:val="0"/>
              <w:rPr>
                <w:sz w:val="22"/>
                <w:szCs w:val="22"/>
              </w:rPr>
            </w:pPr>
            <w:r w:rsidRPr="004E41DD">
              <w:rPr>
                <w:sz w:val="22"/>
                <w:szCs w:val="22"/>
              </w:rPr>
              <w:t>МС</w:t>
            </w:r>
          </w:p>
          <w:p w:rsidR="00D43D57" w:rsidRPr="004E41DD" w:rsidRDefault="00D43D57" w:rsidP="001A4073">
            <w:pPr>
              <w:widowControl w:val="0"/>
              <w:autoSpaceDE w:val="0"/>
              <w:autoSpaceDN w:val="0"/>
              <w:rPr>
                <w:sz w:val="22"/>
                <w:szCs w:val="22"/>
              </w:rPr>
            </w:pPr>
          </w:p>
        </w:tc>
        <w:tc>
          <w:tcPr>
            <w:tcW w:w="2410" w:type="dxa"/>
          </w:tcPr>
          <w:p w:rsidR="00D43D57" w:rsidRPr="004E41DD" w:rsidRDefault="00D43D57" w:rsidP="001A4073">
            <w:pPr>
              <w:widowControl w:val="0"/>
              <w:autoSpaceDE w:val="0"/>
              <w:autoSpaceDN w:val="0"/>
              <w:rPr>
                <w:sz w:val="22"/>
                <w:szCs w:val="22"/>
              </w:rPr>
            </w:pPr>
            <w:r w:rsidRPr="004E41DD">
              <w:rPr>
                <w:sz w:val="22"/>
                <w:szCs w:val="22"/>
              </w:rPr>
              <w:t>Федеральный бюджет</w:t>
            </w:r>
          </w:p>
        </w:tc>
        <w:tc>
          <w:tcPr>
            <w:tcW w:w="1984" w:type="dxa"/>
            <w:vMerge w:val="restart"/>
          </w:tcPr>
          <w:p w:rsidR="00D43D57" w:rsidRPr="004E41DD" w:rsidRDefault="00D43D57" w:rsidP="001A4073">
            <w:pPr>
              <w:widowControl w:val="0"/>
              <w:autoSpaceDE w:val="0"/>
              <w:autoSpaceDN w:val="0"/>
              <w:rPr>
                <w:sz w:val="22"/>
                <w:szCs w:val="22"/>
              </w:rPr>
            </w:pPr>
          </w:p>
          <w:p w:rsidR="00D43D57" w:rsidRPr="004E41DD" w:rsidRDefault="00D43D57" w:rsidP="001A4073">
            <w:pPr>
              <w:widowControl w:val="0"/>
              <w:autoSpaceDE w:val="0"/>
              <w:autoSpaceDN w:val="0"/>
              <w:rPr>
                <w:sz w:val="22"/>
                <w:szCs w:val="22"/>
              </w:rPr>
            </w:pPr>
            <w:r w:rsidRPr="004E41DD">
              <w:rPr>
                <w:sz w:val="22"/>
                <w:szCs w:val="22"/>
              </w:rPr>
              <w:t>Концепция наследия ЧМ по футболу 2018</w:t>
            </w:r>
          </w:p>
        </w:tc>
      </w:tr>
      <w:tr w:rsidR="00D43D57" w:rsidRPr="004E41DD" w:rsidTr="00D43D57">
        <w:trPr>
          <w:trHeight w:val="490"/>
        </w:trPr>
        <w:tc>
          <w:tcPr>
            <w:tcW w:w="850" w:type="dxa"/>
            <w:vMerge/>
          </w:tcPr>
          <w:p w:rsidR="00D43D57" w:rsidRPr="004E41DD" w:rsidRDefault="00D43D57" w:rsidP="00D340E3">
            <w:pPr>
              <w:widowControl w:val="0"/>
              <w:autoSpaceDE w:val="0"/>
              <w:autoSpaceDN w:val="0"/>
              <w:jc w:val="center"/>
              <w:rPr>
                <w:sz w:val="22"/>
                <w:szCs w:val="22"/>
              </w:rPr>
            </w:pPr>
          </w:p>
        </w:tc>
        <w:tc>
          <w:tcPr>
            <w:tcW w:w="2553" w:type="dxa"/>
            <w:vMerge/>
          </w:tcPr>
          <w:p w:rsidR="00D43D57" w:rsidRPr="004E41DD" w:rsidRDefault="00D43D57" w:rsidP="00536FBE">
            <w:pPr>
              <w:pStyle w:val="ConsPlusNormal"/>
              <w:rPr>
                <w:rFonts w:ascii="Times New Roman" w:hAnsi="Times New Roman" w:cs="Times New Roman"/>
                <w:szCs w:val="22"/>
              </w:rPr>
            </w:pPr>
          </w:p>
        </w:tc>
        <w:tc>
          <w:tcPr>
            <w:tcW w:w="1134" w:type="dxa"/>
            <w:vMerge/>
          </w:tcPr>
          <w:p w:rsidR="00D43D57" w:rsidRPr="004E41DD" w:rsidRDefault="00D43D57" w:rsidP="00D340E3">
            <w:pPr>
              <w:widowControl w:val="0"/>
              <w:autoSpaceDE w:val="0"/>
              <w:autoSpaceDN w:val="0"/>
              <w:rPr>
                <w:sz w:val="22"/>
                <w:szCs w:val="22"/>
              </w:rPr>
            </w:pPr>
          </w:p>
        </w:tc>
        <w:tc>
          <w:tcPr>
            <w:tcW w:w="1843" w:type="dxa"/>
            <w:vMerge/>
          </w:tcPr>
          <w:p w:rsidR="00D43D57" w:rsidRPr="004E41DD" w:rsidRDefault="00D43D57" w:rsidP="001A4073">
            <w:pPr>
              <w:widowControl w:val="0"/>
              <w:autoSpaceDE w:val="0"/>
              <w:autoSpaceDN w:val="0"/>
              <w:rPr>
                <w:sz w:val="22"/>
                <w:szCs w:val="22"/>
              </w:rPr>
            </w:pPr>
          </w:p>
        </w:tc>
        <w:tc>
          <w:tcPr>
            <w:tcW w:w="2410" w:type="dxa"/>
          </w:tcPr>
          <w:p w:rsidR="00D43D57" w:rsidRPr="004E41DD" w:rsidRDefault="00D43D57" w:rsidP="001A4073">
            <w:pPr>
              <w:widowControl w:val="0"/>
              <w:autoSpaceDE w:val="0"/>
              <w:autoSpaceDN w:val="0"/>
              <w:rPr>
                <w:sz w:val="22"/>
                <w:szCs w:val="22"/>
              </w:rPr>
            </w:pPr>
            <w:r w:rsidRPr="004E41DD">
              <w:rPr>
                <w:sz w:val="22"/>
                <w:szCs w:val="22"/>
              </w:rPr>
              <w:t>Областной бюджет</w:t>
            </w:r>
          </w:p>
          <w:p w:rsidR="00D43D57" w:rsidRPr="004E41DD" w:rsidRDefault="00D43D57" w:rsidP="00D43D57">
            <w:pPr>
              <w:widowControl w:val="0"/>
              <w:autoSpaceDE w:val="0"/>
              <w:autoSpaceDN w:val="0"/>
              <w:rPr>
                <w:sz w:val="22"/>
                <w:szCs w:val="22"/>
              </w:rPr>
            </w:pPr>
          </w:p>
        </w:tc>
        <w:tc>
          <w:tcPr>
            <w:tcW w:w="1984" w:type="dxa"/>
            <w:vMerge/>
          </w:tcPr>
          <w:p w:rsidR="00D43D57" w:rsidRPr="004E41DD" w:rsidRDefault="00D43D57" w:rsidP="00D340E3">
            <w:pPr>
              <w:widowControl w:val="0"/>
              <w:autoSpaceDE w:val="0"/>
              <w:autoSpaceDN w:val="0"/>
              <w:rPr>
                <w:sz w:val="22"/>
                <w:szCs w:val="22"/>
              </w:rPr>
            </w:pPr>
          </w:p>
        </w:tc>
      </w:tr>
    </w:tbl>
    <w:p w:rsidR="00E93DE5" w:rsidRPr="004E41DD" w:rsidRDefault="00E93DE5" w:rsidP="00E93DE5">
      <w:pPr>
        <w:widowControl w:val="0"/>
        <w:autoSpaceDE w:val="0"/>
        <w:autoSpaceDN w:val="0"/>
        <w:jc w:val="right"/>
        <w:rPr>
          <w:b/>
          <w:sz w:val="22"/>
          <w:szCs w:val="22"/>
        </w:rPr>
      </w:pPr>
    </w:p>
    <w:p w:rsidR="003E21A4" w:rsidRPr="004E41DD" w:rsidRDefault="00D340E3" w:rsidP="00D340E3">
      <w:pPr>
        <w:widowControl w:val="0"/>
        <w:autoSpaceDE w:val="0"/>
        <w:autoSpaceDN w:val="0"/>
        <w:jc w:val="both"/>
        <w:rPr>
          <w:rFonts w:ascii="Calibri" w:hAnsi="Calibri" w:cs="Calibri"/>
          <w:sz w:val="22"/>
          <w:szCs w:val="22"/>
        </w:rPr>
      </w:pPr>
      <w:r w:rsidRPr="004E41DD">
        <w:rPr>
          <w:sz w:val="22"/>
          <w:szCs w:val="22"/>
        </w:rPr>
        <w:tab/>
      </w:r>
    </w:p>
    <w:p w:rsidR="001D2D89" w:rsidRPr="004E41DD" w:rsidRDefault="001D2D89" w:rsidP="001D2D89">
      <w:pPr>
        <w:widowControl w:val="0"/>
        <w:autoSpaceDE w:val="0"/>
        <w:autoSpaceDN w:val="0"/>
        <w:jc w:val="right"/>
        <w:outlineLvl w:val="3"/>
        <w:rPr>
          <w:sz w:val="22"/>
          <w:szCs w:val="22"/>
        </w:rPr>
      </w:pPr>
      <w:r w:rsidRPr="004E41DD">
        <w:rPr>
          <w:sz w:val="22"/>
          <w:szCs w:val="22"/>
        </w:rPr>
        <w:t>Приложение N 1</w:t>
      </w:r>
    </w:p>
    <w:p w:rsidR="001D2D89" w:rsidRPr="004E41DD" w:rsidRDefault="001D2D89" w:rsidP="001D2D89">
      <w:pPr>
        <w:widowControl w:val="0"/>
        <w:autoSpaceDE w:val="0"/>
        <w:autoSpaceDN w:val="0"/>
        <w:jc w:val="right"/>
        <w:rPr>
          <w:sz w:val="22"/>
          <w:szCs w:val="22"/>
        </w:rPr>
      </w:pPr>
      <w:r w:rsidRPr="004E41DD">
        <w:rPr>
          <w:sz w:val="22"/>
          <w:szCs w:val="22"/>
        </w:rPr>
        <w:t>к Подпрограмме</w:t>
      </w:r>
    </w:p>
    <w:p w:rsidR="001D2D89" w:rsidRPr="004E41DD" w:rsidRDefault="005461D0" w:rsidP="001D2D89">
      <w:pPr>
        <w:widowControl w:val="0"/>
        <w:autoSpaceDE w:val="0"/>
        <w:autoSpaceDN w:val="0"/>
        <w:jc w:val="right"/>
        <w:rPr>
          <w:sz w:val="22"/>
          <w:szCs w:val="22"/>
        </w:rPr>
      </w:pPr>
      <w:r w:rsidRPr="004E41DD">
        <w:rPr>
          <w:sz w:val="22"/>
          <w:szCs w:val="22"/>
        </w:rPr>
        <w:t>«</w:t>
      </w:r>
      <w:r w:rsidR="001D2D89" w:rsidRPr="004E41DD">
        <w:rPr>
          <w:sz w:val="22"/>
          <w:szCs w:val="22"/>
        </w:rPr>
        <w:t>Развитие материально-технической базы для занятий</w:t>
      </w:r>
    </w:p>
    <w:p w:rsidR="001D2D89" w:rsidRPr="004E41DD" w:rsidRDefault="001D2D89" w:rsidP="001D2D89">
      <w:pPr>
        <w:widowControl w:val="0"/>
        <w:autoSpaceDE w:val="0"/>
        <w:autoSpaceDN w:val="0"/>
        <w:jc w:val="right"/>
        <w:rPr>
          <w:sz w:val="22"/>
          <w:szCs w:val="22"/>
        </w:rPr>
      </w:pPr>
      <w:r w:rsidRPr="004E41DD">
        <w:rPr>
          <w:sz w:val="22"/>
          <w:szCs w:val="22"/>
        </w:rPr>
        <w:t>населения области физической культурой</w:t>
      </w:r>
    </w:p>
    <w:p w:rsidR="001D2D89" w:rsidRPr="004E41DD" w:rsidRDefault="005461D0" w:rsidP="001D2D89">
      <w:pPr>
        <w:widowControl w:val="0"/>
        <w:autoSpaceDE w:val="0"/>
        <w:autoSpaceDN w:val="0"/>
        <w:jc w:val="right"/>
        <w:rPr>
          <w:sz w:val="22"/>
          <w:szCs w:val="22"/>
        </w:rPr>
      </w:pPr>
      <w:r w:rsidRPr="004E41DD">
        <w:rPr>
          <w:sz w:val="22"/>
          <w:szCs w:val="22"/>
        </w:rPr>
        <w:t>и спортом»</w:t>
      </w:r>
    </w:p>
    <w:p w:rsidR="001D2D89" w:rsidRPr="004E41DD" w:rsidRDefault="001D2D89" w:rsidP="001D2D89">
      <w:pPr>
        <w:widowControl w:val="0"/>
        <w:autoSpaceDE w:val="0"/>
        <w:autoSpaceDN w:val="0"/>
        <w:jc w:val="both"/>
        <w:rPr>
          <w:sz w:val="22"/>
          <w:szCs w:val="22"/>
        </w:rPr>
      </w:pPr>
    </w:p>
    <w:p w:rsidR="001D2D89" w:rsidRPr="004E41DD" w:rsidRDefault="001D2D89" w:rsidP="001D2D89">
      <w:pPr>
        <w:widowControl w:val="0"/>
        <w:autoSpaceDE w:val="0"/>
        <w:autoSpaceDN w:val="0"/>
        <w:jc w:val="center"/>
        <w:rPr>
          <w:b/>
          <w:sz w:val="22"/>
          <w:szCs w:val="22"/>
        </w:rPr>
      </w:pPr>
      <w:bookmarkStart w:id="5" w:name="P4800"/>
      <w:bookmarkEnd w:id="5"/>
      <w:r w:rsidRPr="004E41DD">
        <w:rPr>
          <w:b/>
          <w:sz w:val="22"/>
          <w:szCs w:val="22"/>
        </w:rPr>
        <w:t>УСЛОВИЯ</w:t>
      </w:r>
    </w:p>
    <w:p w:rsidR="001D2D89" w:rsidRPr="004E41DD" w:rsidRDefault="001D2D89" w:rsidP="001D2D89">
      <w:pPr>
        <w:widowControl w:val="0"/>
        <w:autoSpaceDE w:val="0"/>
        <w:autoSpaceDN w:val="0"/>
        <w:jc w:val="center"/>
        <w:rPr>
          <w:b/>
          <w:sz w:val="22"/>
          <w:szCs w:val="22"/>
        </w:rPr>
      </w:pPr>
      <w:r w:rsidRPr="004E41DD">
        <w:rPr>
          <w:b/>
          <w:sz w:val="22"/>
          <w:szCs w:val="22"/>
        </w:rPr>
        <w:t xml:space="preserve">ПРЕДОСТАВЛЕНИЯ И МЕТОДИКА РАСЧЕТА СУБСИДИЙ </w:t>
      </w:r>
      <w:proofErr w:type="gramStart"/>
      <w:r w:rsidRPr="004E41DD">
        <w:rPr>
          <w:b/>
          <w:sz w:val="22"/>
          <w:szCs w:val="22"/>
        </w:rPr>
        <w:t>ИЗ</w:t>
      </w:r>
      <w:proofErr w:type="gramEnd"/>
      <w:r w:rsidRPr="004E41DD">
        <w:rPr>
          <w:b/>
          <w:sz w:val="22"/>
          <w:szCs w:val="22"/>
        </w:rPr>
        <w:t xml:space="preserve"> ОБЛАСТНОГО</w:t>
      </w:r>
    </w:p>
    <w:p w:rsidR="001D2D89" w:rsidRPr="004E41DD" w:rsidRDefault="001D2D89" w:rsidP="001D2D89">
      <w:pPr>
        <w:widowControl w:val="0"/>
        <w:autoSpaceDE w:val="0"/>
        <w:autoSpaceDN w:val="0"/>
        <w:jc w:val="center"/>
        <w:rPr>
          <w:b/>
          <w:sz w:val="22"/>
          <w:szCs w:val="22"/>
        </w:rPr>
      </w:pPr>
      <w:r w:rsidRPr="004E41DD">
        <w:rPr>
          <w:b/>
          <w:sz w:val="22"/>
          <w:szCs w:val="22"/>
        </w:rPr>
        <w:t>БЮДЖЕТА БЮДЖЕТАМ МУНИЦИПАЛЬНЫХ ОБРАЗОВАНИЙ КАЛУЖСКОЙ ОБЛАСТИ</w:t>
      </w:r>
    </w:p>
    <w:p w:rsidR="001D2D89" w:rsidRPr="004E41DD" w:rsidRDefault="001D2D89" w:rsidP="001D2D89">
      <w:pPr>
        <w:widowControl w:val="0"/>
        <w:autoSpaceDE w:val="0"/>
        <w:autoSpaceDN w:val="0"/>
        <w:jc w:val="center"/>
        <w:rPr>
          <w:b/>
          <w:sz w:val="22"/>
          <w:szCs w:val="22"/>
        </w:rPr>
      </w:pPr>
      <w:r w:rsidRPr="004E41DD">
        <w:rPr>
          <w:b/>
          <w:sz w:val="22"/>
          <w:szCs w:val="22"/>
        </w:rPr>
        <w:t>НА ПРОВЕДЕНИЕ КАПИТАЛЬНОГО РЕМОНТА И РЕКОНСТРУКЦИЮ</w:t>
      </w:r>
    </w:p>
    <w:p w:rsidR="001D2D89" w:rsidRPr="004E41DD" w:rsidRDefault="001D2D89" w:rsidP="001D2D89">
      <w:pPr>
        <w:widowControl w:val="0"/>
        <w:autoSpaceDE w:val="0"/>
        <w:autoSpaceDN w:val="0"/>
        <w:jc w:val="center"/>
        <w:rPr>
          <w:b/>
          <w:sz w:val="22"/>
          <w:szCs w:val="22"/>
        </w:rPr>
      </w:pPr>
      <w:r w:rsidRPr="004E41DD">
        <w:rPr>
          <w:b/>
          <w:sz w:val="22"/>
          <w:szCs w:val="22"/>
        </w:rPr>
        <w:t>СПОРТИВНЫХ ОБЪЕКТОВ МУНИЦИПАЛЬНОЙ СОБСТВЕННОСТИ</w:t>
      </w:r>
    </w:p>
    <w:p w:rsidR="001D2D89" w:rsidRPr="004E41DD" w:rsidRDefault="001D2D89" w:rsidP="001D2D89">
      <w:pPr>
        <w:widowControl w:val="0"/>
        <w:autoSpaceDE w:val="0"/>
        <w:autoSpaceDN w:val="0"/>
        <w:jc w:val="center"/>
        <w:rPr>
          <w:b/>
          <w:sz w:val="22"/>
          <w:szCs w:val="22"/>
        </w:rPr>
      </w:pPr>
      <w:r w:rsidRPr="004E41DD">
        <w:rPr>
          <w:b/>
          <w:sz w:val="22"/>
          <w:szCs w:val="22"/>
        </w:rPr>
        <w:t>И ПРИОБРЕТЕНИЕ СПОРТИВНО-ТЕХНОЛОГИЧЕСКОГО ОБОРУДОВАНИЯ</w:t>
      </w:r>
    </w:p>
    <w:p w:rsidR="001D2D89" w:rsidRPr="004E41DD" w:rsidRDefault="001D2D89" w:rsidP="001D2D89">
      <w:pPr>
        <w:widowControl w:val="0"/>
        <w:autoSpaceDE w:val="0"/>
        <w:autoSpaceDN w:val="0"/>
        <w:jc w:val="center"/>
        <w:rPr>
          <w:b/>
          <w:sz w:val="22"/>
          <w:szCs w:val="22"/>
        </w:rPr>
      </w:pPr>
      <w:r w:rsidRPr="004E41DD">
        <w:rPr>
          <w:b/>
          <w:sz w:val="22"/>
          <w:szCs w:val="22"/>
        </w:rPr>
        <w:t xml:space="preserve">ДЛЯ СПОРТИВНЫХ ОБЪЕКТОВ, НАХОДЯЩИХСЯ В </w:t>
      </w:r>
      <w:proofErr w:type="gramStart"/>
      <w:r w:rsidRPr="004E41DD">
        <w:rPr>
          <w:b/>
          <w:sz w:val="22"/>
          <w:szCs w:val="22"/>
        </w:rPr>
        <w:t>МУНИЦИПАЛЬНОЙ</w:t>
      </w:r>
      <w:proofErr w:type="gramEnd"/>
    </w:p>
    <w:p w:rsidR="001D2D89" w:rsidRPr="004E41DD" w:rsidRDefault="001D2D89" w:rsidP="001D2D89">
      <w:pPr>
        <w:widowControl w:val="0"/>
        <w:autoSpaceDE w:val="0"/>
        <w:autoSpaceDN w:val="0"/>
        <w:jc w:val="center"/>
        <w:rPr>
          <w:b/>
          <w:sz w:val="22"/>
          <w:szCs w:val="22"/>
        </w:rPr>
      </w:pPr>
      <w:r w:rsidRPr="004E41DD">
        <w:rPr>
          <w:b/>
          <w:sz w:val="22"/>
          <w:szCs w:val="22"/>
        </w:rPr>
        <w:t>СОБСТВЕННОСТИ</w:t>
      </w:r>
    </w:p>
    <w:p w:rsidR="001D2D89" w:rsidRPr="004E41DD" w:rsidRDefault="001D2D89" w:rsidP="001D2D89">
      <w:pPr>
        <w:spacing w:after="1" w:line="276" w:lineRule="auto"/>
        <w:rPr>
          <w:rFonts w:eastAsiaTheme="minorHAnsi"/>
          <w:sz w:val="22"/>
          <w:szCs w:val="22"/>
          <w:lang w:eastAsia="en-US"/>
        </w:rPr>
      </w:pPr>
    </w:p>
    <w:p w:rsidR="001D2D89" w:rsidRPr="004E41DD" w:rsidRDefault="001D2D89" w:rsidP="001D2D89">
      <w:pPr>
        <w:widowControl w:val="0"/>
        <w:autoSpaceDE w:val="0"/>
        <w:autoSpaceDN w:val="0"/>
        <w:jc w:val="both"/>
        <w:rPr>
          <w:sz w:val="22"/>
          <w:szCs w:val="22"/>
        </w:rPr>
      </w:pPr>
    </w:p>
    <w:p w:rsidR="001D2D89" w:rsidRPr="004E41DD" w:rsidRDefault="001D2D89" w:rsidP="001D2D89">
      <w:pPr>
        <w:widowControl w:val="0"/>
        <w:autoSpaceDE w:val="0"/>
        <w:autoSpaceDN w:val="0"/>
        <w:ind w:firstLine="540"/>
        <w:jc w:val="both"/>
        <w:rPr>
          <w:sz w:val="22"/>
          <w:szCs w:val="22"/>
        </w:rPr>
      </w:pPr>
      <w:r w:rsidRPr="004E41DD">
        <w:rPr>
          <w:sz w:val="22"/>
          <w:szCs w:val="22"/>
        </w:rPr>
        <w:t xml:space="preserve">1. </w:t>
      </w:r>
      <w:proofErr w:type="gramStart"/>
      <w:r w:rsidRPr="004E41DD">
        <w:rPr>
          <w:sz w:val="22"/>
          <w:szCs w:val="22"/>
        </w:rPr>
        <w:t>Условия предоставления субсидий из областного бюджета бюджетам муниципальных образований Калужской области на проведение капитального ремонта и реконструкцию спортивных объектов муниципальной собственности и приобретение спортивно-технологического оборудования для спортивных объектов, находящихся в муниципальной собственности (далее - субсидии) в рамках реализации подпрограммы "Развитие материально-технической базы для занятий населения области физической культурой и спортом" государственной программы Калужской области "Развитие физической культуры и спорта в Калужской</w:t>
      </w:r>
      <w:proofErr w:type="gramEnd"/>
      <w:r w:rsidRPr="004E41DD">
        <w:rPr>
          <w:sz w:val="22"/>
          <w:szCs w:val="22"/>
        </w:rPr>
        <w:t xml:space="preserve"> области" следующие:</w:t>
      </w:r>
    </w:p>
    <w:p w:rsidR="001D2D89" w:rsidRPr="004E41DD" w:rsidRDefault="001D2D89" w:rsidP="001D2D89">
      <w:pPr>
        <w:widowControl w:val="0"/>
        <w:autoSpaceDE w:val="0"/>
        <w:autoSpaceDN w:val="0"/>
        <w:spacing w:before="220"/>
        <w:ind w:firstLine="540"/>
        <w:jc w:val="both"/>
        <w:rPr>
          <w:sz w:val="22"/>
          <w:szCs w:val="22"/>
        </w:rPr>
      </w:pPr>
      <w:r w:rsidRPr="004E41DD">
        <w:rPr>
          <w:sz w:val="22"/>
          <w:szCs w:val="22"/>
        </w:rPr>
        <w:t>1.1. Наличие заявки муниципального образования на предоставление субсидии.</w:t>
      </w:r>
    </w:p>
    <w:p w:rsidR="001D2D89" w:rsidRPr="004E41DD" w:rsidRDefault="001D2D89" w:rsidP="001D2D89">
      <w:pPr>
        <w:widowControl w:val="0"/>
        <w:autoSpaceDE w:val="0"/>
        <w:autoSpaceDN w:val="0"/>
        <w:spacing w:before="220"/>
        <w:ind w:firstLine="540"/>
        <w:jc w:val="both"/>
        <w:rPr>
          <w:sz w:val="22"/>
          <w:szCs w:val="22"/>
        </w:rPr>
      </w:pPr>
      <w:r w:rsidRPr="004E41DD">
        <w:rPr>
          <w:sz w:val="22"/>
          <w:szCs w:val="22"/>
        </w:rPr>
        <w:t xml:space="preserve">1.2. </w:t>
      </w:r>
      <w:proofErr w:type="gramStart"/>
      <w:r w:rsidRPr="004E41DD">
        <w:rPr>
          <w:sz w:val="22"/>
          <w:szCs w:val="22"/>
        </w:rPr>
        <w:t>Наличие принятого в установленном порядке муниципального правового акта, определяющего расходное обязательство на проведение капитального ремонта и реконструкцию спортивных объектов муниципальной собственности и приобретение спортивно-технологического оборудования для спортивных объектов, находящихся в муниципальной собственности.</w:t>
      </w:r>
      <w:proofErr w:type="gramEnd"/>
    </w:p>
    <w:p w:rsidR="001D2D89" w:rsidRPr="004E41DD" w:rsidRDefault="001D2D89" w:rsidP="001D2D89">
      <w:pPr>
        <w:widowControl w:val="0"/>
        <w:autoSpaceDE w:val="0"/>
        <w:autoSpaceDN w:val="0"/>
        <w:spacing w:before="220"/>
        <w:ind w:firstLine="540"/>
        <w:jc w:val="both"/>
        <w:rPr>
          <w:sz w:val="22"/>
          <w:szCs w:val="22"/>
        </w:rPr>
      </w:pPr>
      <w:r w:rsidRPr="004E41DD">
        <w:rPr>
          <w:sz w:val="22"/>
          <w:szCs w:val="22"/>
        </w:rPr>
        <w:t xml:space="preserve">1.3. Наличие в </w:t>
      </w:r>
      <w:proofErr w:type="gramStart"/>
      <w:r w:rsidRPr="004E41DD">
        <w:rPr>
          <w:sz w:val="22"/>
          <w:szCs w:val="22"/>
        </w:rPr>
        <w:t>бюджете</w:t>
      </w:r>
      <w:proofErr w:type="gramEnd"/>
      <w:r w:rsidRPr="004E41DD">
        <w:rPr>
          <w:sz w:val="22"/>
          <w:szCs w:val="22"/>
        </w:rPr>
        <w:t xml:space="preserve"> муниципального образования бюджетных ассигнований на проведение капитального ремонта и реконструкцию спортивных объектов муниципальной собственности и приобретение спортивно-технологического оборудования для спортивных объектов, находящихся в муниципальной собственности.</w:t>
      </w:r>
    </w:p>
    <w:p w:rsidR="001D2D89" w:rsidRPr="004E41DD" w:rsidRDefault="001D2D89" w:rsidP="001D2D89">
      <w:pPr>
        <w:widowControl w:val="0"/>
        <w:autoSpaceDE w:val="0"/>
        <w:autoSpaceDN w:val="0"/>
        <w:spacing w:before="220"/>
        <w:ind w:firstLine="540"/>
        <w:jc w:val="both"/>
        <w:rPr>
          <w:sz w:val="22"/>
          <w:szCs w:val="22"/>
        </w:rPr>
      </w:pPr>
      <w:r w:rsidRPr="004E41DD">
        <w:rPr>
          <w:sz w:val="22"/>
          <w:szCs w:val="22"/>
        </w:rPr>
        <w:t>2. Методика расчета субсидии.</w:t>
      </w:r>
    </w:p>
    <w:p w:rsidR="001D2D89" w:rsidRPr="004E41DD" w:rsidRDefault="001D2D89" w:rsidP="001D2D89">
      <w:pPr>
        <w:widowControl w:val="0"/>
        <w:autoSpaceDE w:val="0"/>
        <w:autoSpaceDN w:val="0"/>
        <w:spacing w:before="220"/>
        <w:ind w:firstLine="540"/>
        <w:jc w:val="both"/>
        <w:rPr>
          <w:sz w:val="22"/>
          <w:szCs w:val="22"/>
        </w:rPr>
      </w:pPr>
      <w:r w:rsidRPr="004E41DD">
        <w:rPr>
          <w:sz w:val="22"/>
          <w:szCs w:val="22"/>
        </w:rPr>
        <w:t>Расчет субсидий по муниципальным образованиям Калужской области осуществляется по формуле:</w:t>
      </w:r>
    </w:p>
    <w:p w:rsidR="001D2D89" w:rsidRPr="004E41DD" w:rsidRDefault="001D2D89" w:rsidP="001D2D89">
      <w:pPr>
        <w:widowControl w:val="0"/>
        <w:autoSpaceDE w:val="0"/>
        <w:autoSpaceDN w:val="0"/>
        <w:jc w:val="both"/>
        <w:rPr>
          <w:sz w:val="22"/>
          <w:szCs w:val="22"/>
        </w:rPr>
      </w:pPr>
    </w:p>
    <w:p w:rsidR="001D2D89" w:rsidRPr="004E41DD" w:rsidRDefault="001D2D89" w:rsidP="001D2D89">
      <w:pPr>
        <w:widowControl w:val="0"/>
        <w:autoSpaceDE w:val="0"/>
        <w:autoSpaceDN w:val="0"/>
        <w:ind w:firstLine="540"/>
        <w:jc w:val="both"/>
        <w:rPr>
          <w:sz w:val="22"/>
          <w:szCs w:val="22"/>
        </w:rPr>
      </w:pPr>
      <w:r w:rsidRPr="004E41DD">
        <w:rPr>
          <w:noProof/>
          <w:position w:val="-15"/>
          <w:sz w:val="22"/>
          <w:szCs w:val="22"/>
        </w:rPr>
        <w:drawing>
          <wp:inline distT="0" distB="0" distL="0" distR="0" wp14:anchorId="4E22B2F9" wp14:editId="2438D9EB">
            <wp:extent cx="2420620" cy="337820"/>
            <wp:effectExtent l="0" t="0" r="0" b="5080"/>
            <wp:docPr id="2" name="Рисунок 2" descr="base_23589_11777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89_117778_32772"/>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20620" cy="337820"/>
                    </a:xfrm>
                    <a:prstGeom prst="rect">
                      <a:avLst/>
                    </a:prstGeom>
                    <a:noFill/>
                    <a:ln>
                      <a:noFill/>
                    </a:ln>
                  </pic:spPr>
                </pic:pic>
              </a:graphicData>
            </a:graphic>
          </wp:inline>
        </w:drawing>
      </w:r>
    </w:p>
    <w:p w:rsidR="001D2D89" w:rsidRPr="004E41DD" w:rsidRDefault="001D2D89" w:rsidP="001D2D89">
      <w:pPr>
        <w:widowControl w:val="0"/>
        <w:autoSpaceDE w:val="0"/>
        <w:autoSpaceDN w:val="0"/>
        <w:jc w:val="both"/>
        <w:rPr>
          <w:sz w:val="22"/>
          <w:szCs w:val="22"/>
        </w:rPr>
      </w:pPr>
    </w:p>
    <w:p w:rsidR="001D2D89" w:rsidRPr="004E41DD" w:rsidRDefault="001D2D89" w:rsidP="001D2D89">
      <w:pPr>
        <w:widowControl w:val="0"/>
        <w:autoSpaceDE w:val="0"/>
        <w:autoSpaceDN w:val="0"/>
        <w:ind w:firstLine="540"/>
        <w:jc w:val="both"/>
        <w:rPr>
          <w:sz w:val="22"/>
          <w:szCs w:val="22"/>
        </w:rPr>
      </w:pPr>
      <w:r w:rsidRPr="004E41DD">
        <w:rPr>
          <w:sz w:val="22"/>
          <w:szCs w:val="22"/>
        </w:rPr>
        <w:t xml:space="preserve">где </w:t>
      </w:r>
      <w:proofErr w:type="spellStart"/>
      <w:r w:rsidRPr="004E41DD">
        <w:rPr>
          <w:sz w:val="22"/>
          <w:szCs w:val="22"/>
        </w:rPr>
        <w:t>Vi</w:t>
      </w:r>
      <w:proofErr w:type="spellEnd"/>
      <w:r w:rsidRPr="004E41DD">
        <w:rPr>
          <w:sz w:val="22"/>
          <w:szCs w:val="22"/>
        </w:rPr>
        <w:t xml:space="preserve"> - объем субсидии одному муниципальному образованию на проведение капитального </w:t>
      </w:r>
      <w:r w:rsidRPr="004E41DD">
        <w:rPr>
          <w:sz w:val="22"/>
          <w:szCs w:val="22"/>
        </w:rPr>
        <w:lastRenderedPageBreak/>
        <w:t>ремонта и реконструкцию спортивных объектов муниципальной собственности и приобретение спортивно-технологического оборудования для спортивных объектов, находящихся в муниципальной собственности;</w:t>
      </w:r>
    </w:p>
    <w:p w:rsidR="001D2D89" w:rsidRPr="004E41DD" w:rsidRDefault="001D2D89" w:rsidP="001D2D89">
      <w:pPr>
        <w:widowControl w:val="0"/>
        <w:autoSpaceDE w:val="0"/>
        <w:autoSpaceDN w:val="0"/>
        <w:spacing w:before="220"/>
        <w:ind w:firstLine="540"/>
        <w:jc w:val="both"/>
        <w:rPr>
          <w:sz w:val="22"/>
          <w:szCs w:val="22"/>
        </w:rPr>
      </w:pPr>
      <w:proofErr w:type="spellStart"/>
      <w:r w:rsidRPr="004E41DD">
        <w:rPr>
          <w:sz w:val="22"/>
          <w:szCs w:val="22"/>
        </w:rPr>
        <w:t>Ri</w:t>
      </w:r>
      <w:proofErr w:type="spellEnd"/>
      <w:r w:rsidRPr="004E41DD">
        <w:rPr>
          <w:sz w:val="22"/>
          <w:szCs w:val="22"/>
        </w:rPr>
        <w:t xml:space="preserve"> - сметная стоимость работ по заявке одного муниципального образования на проведение капитального ремонта и реконструкции спортивных объектов муниципальной собственности и приобретение спортивно-технологического оборудования для спортивных объектов, находящихся в муниципальной собственности;</w:t>
      </w:r>
    </w:p>
    <w:p w:rsidR="001D2D89" w:rsidRPr="004E41DD" w:rsidRDefault="001D2D89" w:rsidP="001D2D89">
      <w:pPr>
        <w:widowControl w:val="0"/>
        <w:autoSpaceDE w:val="0"/>
        <w:autoSpaceDN w:val="0"/>
        <w:spacing w:before="220"/>
        <w:ind w:firstLine="540"/>
        <w:jc w:val="both"/>
        <w:rPr>
          <w:sz w:val="22"/>
          <w:szCs w:val="22"/>
        </w:rPr>
      </w:pPr>
      <w:proofErr w:type="spellStart"/>
      <w:r w:rsidRPr="004E41DD">
        <w:rPr>
          <w:sz w:val="22"/>
          <w:szCs w:val="22"/>
        </w:rPr>
        <w:t>У</w:t>
      </w:r>
      <w:proofErr w:type="gramStart"/>
      <w:r w:rsidRPr="004E41DD">
        <w:rPr>
          <w:sz w:val="22"/>
          <w:szCs w:val="22"/>
        </w:rPr>
        <w:t>i</w:t>
      </w:r>
      <w:proofErr w:type="spellEnd"/>
      <w:proofErr w:type="gramEnd"/>
      <w:r w:rsidRPr="004E41DD">
        <w:rPr>
          <w:sz w:val="22"/>
          <w:szCs w:val="22"/>
        </w:rPr>
        <w:t xml:space="preserve"> - уровень </w:t>
      </w:r>
      <w:proofErr w:type="spellStart"/>
      <w:r w:rsidRPr="004E41DD">
        <w:rPr>
          <w:sz w:val="22"/>
          <w:szCs w:val="22"/>
        </w:rPr>
        <w:t>софинансирования</w:t>
      </w:r>
      <w:proofErr w:type="spellEnd"/>
      <w:r w:rsidRPr="004E41DD">
        <w:rPr>
          <w:sz w:val="22"/>
          <w:szCs w:val="22"/>
        </w:rPr>
        <w:t xml:space="preserve"> расходных обязательств одного муниципального образования (проценты);</w:t>
      </w:r>
    </w:p>
    <w:p w:rsidR="001D2D89" w:rsidRPr="004E41DD" w:rsidRDefault="001D2D89" w:rsidP="001D2D89">
      <w:pPr>
        <w:widowControl w:val="0"/>
        <w:autoSpaceDE w:val="0"/>
        <w:autoSpaceDN w:val="0"/>
        <w:spacing w:before="220"/>
        <w:ind w:firstLine="540"/>
        <w:jc w:val="both"/>
        <w:rPr>
          <w:sz w:val="22"/>
          <w:szCs w:val="22"/>
        </w:rPr>
      </w:pPr>
      <w:r w:rsidRPr="004E41DD">
        <w:rPr>
          <w:noProof/>
          <w:position w:val="-11"/>
          <w:sz w:val="22"/>
          <w:szCs w:val="22"/>
        </w:rPr>
        <w:drawing>
          <wp:inline distT="0" distB="0" distL="0" distR="0" wp14:anchorId="340CCF95" wp14:editId="6A845E58">
            <wp:extent cx="422910" cy="284480"/>
            <wp:effectExtent l="0" t="0" r="0" b="1270"/>
            <wp:docPr id="1" name="Рисунок 1" descr="base_23589_11777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89_117778_32773"/>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2910" cy="284480"/>
                    </a:xfrm>
                    <a:prstGeom prst="rect">
                      <a:avLst/>
                    </a:prstGeom>
                    <a:noFill/>
                    <a:ln>
                      <a:noFill/>
                    </a:ln>
                  </pic:spPr>
                </pic:pic>
              </a:graphicData>
            </a:graphic>
          </wp:inline>
        </w:drawing>
      </w:r>
      <w:r w:rsidRPr="004E41DD">
        <w:rPr>
          <w:sz w:val="22"/>
          <w:szCs w:val="22"/>
        </w:rPr>
        <w:t xml:space="preserve"> - сумма сметной стоимости работ по заявкам всех муниципальных образований на проведение капитального ремонта и реконструкции спортивных объектов муниципальной собственности и приобретение спортивно-технологического оборудования для спортивных объектов, находящихся в муниципальной собственности;</w:t>
      </w:r>
    </w:p>
    <w:p w:rsidR="001D2D89" w:rsidRPr="004E41DD" w:rsidRDefault="001D2D89" w:rsidP="001D2D89">
      <w:pPr>
        <w:widowControl w:val="0"/>
        <w:autoSpaceDE w:val="0"/>
        <w:autoSpaceDN w:val="0"/>
        <w:spacing w:before="220"/>
        <w:ind w:firstLine="540"/>
        <w:jc w:val="both"/>
        <w:rPr>
          <w:sz w:val="22"/>
          <w:szCs w:val="22"/>
        </w:rPr>
      </w:pPr>
      <w:proofErr w:type="spellStart"/>
      <w:proofErr w:type="gramStart"/>
      <w:r w:rsidRPr="004E41DD">
        <w:rPr>
          <w:sz w:val="22"/>
          <w:szCs w:val="22"/>
        </w:rPr>
        <w:t>V</w:t>
      </w:r>
      <w:proofErr w:type="gramEnd"/>
      <w:r w:rsidRPr="004E41DD">
        <w:rPr>
          <w:sz w:val="22"/>
          <w:szCs w:val="22"/>
        </w:rPr>
        <w:t>о</w:t>
      </w:r>
      <w:proofErr w:type="spellEnd"/>
      <w:r w:rsidRPr="004E41DD">
        <w:rPr>
          <w:sz w:val="22"/>
          <w:szCs w:val="22"/>
        </w:rPr>
        <w:t xml:space="preserve"> - объем бюджетных ассигнований, предусмотренных законом Калужской области об областном бюджете на текущий финансовый год для предоставления субсидии.</w:t>
      </w:r>
    </w:p>
    <w:p w:rsidR="001D2D89" w:rsidRPr="004E41DD" w:rsidRDefault="001D2D89" w:rsidP="001D2D89">
      <w:pPr>
        <w:widowControl w:val="0"/>
        <w:autoSpaceDE w:val="0"/>
        <w:autoSpaceDN w:val="0"/>
        <w:jc w:val="both"/>
        <w:rPr>
          <w:sz w:val="22"/>
          <w:szCs w:val="22"/>
        </w:rPr>
      </w:pPr>
    </w:p>
    <w:p w:rsidR="003E21A4" w:rsidRPr="004E41DD" w:rsidRDefault="003E21A4" w:rsidP="00A13ACE">
      <w:pPr>
        <w:widowControl w:val="0"/>
        <w:autoSpaceDE w:val="0"/>
        <w:autoSpaceDN w:val="0"/>
        <w:jc w:val="both"/>
        <w:rPr>
          <w:rFonts w:ascii="Calibri" w:hAnsi="Calibri" w:cs="Calibri"/>
          <w:sz w:val="22"/>
          <w:szCs w:val="22"/>
        </w:rPr>
        <w:sectPr w:rsidR="003E21A4" w:rsidRPr="004E41DD" w:rsidSect="00F7762F">
          <w:pgSz w:w="11906" w:h="16838"/>
          <w:pgMar w:top="567" w:right="851" w:bottom="1134" w:left="1701" w:header="709" w:footer="709" w:gutter="0"/>
          <w:cols w:space="708"/>
          <w:docGrid w:linePitch="360"/>
        </w:sectPr>
      </w:pPr>
    </w:p>
    <w:p w:rsidR="00355938" w:rsidRDefault="00355938" w:rsidP="006667AE">
      <w:pPr>
        <w:widowControl w:val="0"/>
        <w:autoSpaceDE w:val="0"/>
        <w:autoSpaceDN w:val="0"/>
        <w:jc w:val="both"/>
        <w:rPr>
          <w:rFonts w:ascii="Calibri" w:hAnsi="Calibri" w:cs="Calibri"/>
          <w:sz w:val="22"/>
          <w:szCs w:val="22"/>
        </w:rPr>
      </w:pPr>
    </w:p>
    <w:p w:rsidR="00355938" w:rsidRDefault="00355938" w:rsidP="006667AE">
      <w:pPr>
        <w:widowControl w:val="0"/>
        <w:autoSpaceDE w:val="0"/>
        <w:autoSpaceDN w:val="0"/>
        <w:jc w:val="both"/>
        <w:rPr>
          <w:rFonts w:ascii="Calibri" w:hAnsi="Calibri" w:cs="Calibri"/>
          <w:sz w:val="22"/>
          <w:szCs w:val="22"/>
        </w:rPr>
      </w:pPr>
    </w:p>
    <w:p w:rsidR="00355938" w:rsidRPr="00830E05" w:rsidRDefault="00830E05" w:rsidP="00830E05">
      <w:pPr>
        <w:pStyle w:val="ConsPlusNormal"/>
        <w:jc w:val="center"/>
        <w:outlineLvl w:val="3"/>
        <w:rPr>
          <w:rFonts w:ascii="Times New Roman" w:hAnsi="Times New Roman" w:cs="Times New Roman"/>
          <w:b/>
          <w:sz w:val="26"/>
          <w:szCs w:val="26"/>
        </w:rPr>
      </w:pPr>
      <w:r w:rsidRPr="00830E05">
        <w:rPr>
          <w:rFonts w:ascii="Times New Roman" w:hAnsi="Times New Roman" w:cs="Times New Roman"/>
          <w:b/>
          <w:sz w:val="26"/>
          <w:szCs w:val="26"/>
        </w:rPr>
        <w:t>Подпрограмма</w:t>
      </w:r>
      <w:r>
        <w:rPr>
          <w:rFonts w:ascii="Times New Roman" w:hAnsi="Times New Roman" w:cs="Times New Roman"/>
          <w:b/>
          <w:sz w:val="26"/>
          <w:szCs w:val="26"/>
        </w:rPr>
        <w:t xml:space="preserve"> </w:t>
      </w:r>
      <w:r w:rsidR="00355938" w:rsidRPr="00830E05">
        <w:rPr>
          <w:rFonts w:ascii="Times New Roman" w:hAnsi="Times New Roman" w:cs="Times New Roman"/>
          <w:b/>
          <w:sz w:val="26"/>
          <w:szCs w:val="26"/>
        </w:rPr>
        <w:t>1 «Развитие</w:t>
      </w:r>
      <w:r w:rsidRPr="00830E05">
        <w:rPr>
          <w:rFonts w:ascii="Times New Roman" w:hAnsi="Times New Roman" w:cs="Times New Roman"/>
          <w:b/>
          <w:sz w:val="26"/>
          <w:szCs w:val="26"/>
        </w:rPr>
        <w:t xml:space="preserve"> </w:t>
      </w:r>
      <w:r w:rsidR="00355938" w:rsidRPr="00830E05">
        <w:rPr>
          <w:rFonts w:ascii="Times New Roman" w:hAnsi="Times New Roman" w:cs="Times New Roman"/>
          <w:b/>
          <w:sz w:val="26"/>
          <w:szCs w:val="26"/>
        </w:rPr>
        <w:t>физической культуры, массового спорта</w:t>
      </w:r>
    </w:p>
    <w:p w:rsidR="00355938" w:rsidRPr="00830E05" w:rsidRDefault="00355938" w:rsidP="00830E05">
      <w:pPr>
        <w:widowControl w:val="0"/>
        <w:autoSpaceDE w:val="0"/>
        <w:autoSpaceDN w:val="0"/>
        <w:jc w:val="center"/>
        <w:rPr>
          <w:b/>
          <w:sz w:val="26"/>
          <w:szCs w:val="26"/>
        </w:rPr>
      </w:pPr>
      <w:r w:rsidRPr="00830E05">
        <w:rPr>
          <w:b/>
          <w:sz w:val="26"/>
          <w:szCs w:val="26"/>
        </w:rPr>
        <w:t xml:space="preserve">и спорта высших </w:t>
      </w:r>
      <w:r w:rsidR="00830E05" w:rsidRPr="00830E05">
        <w:rPr>
          <w:b/>
          <w:sz w:val="26"/>
          <w:szCs w:val="26"/>
        </w:rPr>
        <w:t xml:space="preserve">достижений» </w:t>
      </w:r>
      <w:r w:rsidRPr="00830E05">
        <w:rPr>
          <w:b/>
          <w:sz w:val="26"/>
          <w:szCs w:val="26"/>
        </w:rPr>
        <w:t>детализированный перечень</w:t>
      </w:r>
    </w:p>
    <w:p w:rsidR="00355938" w:rsidRPr="00830E05" w:rsidRDefault="00355938" w:rsidP="00830E05">
      <w:pPr>
        <w:pStyle w:val="ConsPlusNormal"/>
        <w:jc w:val="center"/>
        <w:outlineLvl w:val="3"/>
        <w:rPr>
          <w:rFonts w:ascii="Times New Roman" w:hAnsi="Times New Roman" w:cs="Times New Roman"/>
          <w:b/>
          <w:sz w:val="26"/>
          <w:szCs w:val="26"/>
        </w:rPr>
      </w:pPr>
      <w:r w:rsidRPr="00830E05">
        <w:rPr>
          <w:rFonts w:ascii="Times New Roman" w:hAnsi="Times New Roman" w:cs="Times New Roman"/>
          <w:b/>
          <w:sz w:val="26"/>
          <w:szCs w:val="26"/>
        </w:rPr>
        <w:t>мероприятий подпрограммы</w:t>
      </w:r>
    </w:p>
    <w:p w:rsidR="00355938" w:rsidRPr="004E41DD" w:rsidRDefault="00355938" w:rsidP="00355938">
      <w:pPr>
        <w:widowControl w:val="0"/>
        <w:autoSpaceDE w:val="0"/>
        <w:autoSpaceDN w:val="0"/>
        <w:jc w:val="both"/>
        <w:rPr>
          <w:b/>
          <w:sz w:val="22"/>
          <w:szCs w:val="22"/>
        </w:rPr>
      </w:pPr>
    </w:p>
    <w:p w:rsidR="00355938" w:rsidRPr="004E41DD" w:rsidRDefault="00355938" w:rsidP="00355938">
      <w:pPr>
        <w:widowControl w:val="0"/>
        <w:autoSpaceDE w:val="0"/>
        <w:autoSpaceDN w:val="0"/>
        <w:jc w:val="both"/>
        <w:rPr>
          <w:b/>
          <w:sz w:val="22"/>
          <w:szCs w:val="22"/>
        </w:rPr>
      </w:pPr>
    </w:p>
    <w:tbl>
      <w:tblPr>
        <w:tblW w:w="11403"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844"/>
        <w:gridCol w:w="567"/>
        <w:gridCol w:w="992"/>
        <w:gridCol w:w="851"/>
        <w:gridCol w:w="850"/>
        <w:gridCol w:w="993"/>
        <w:gridCol w:w="992"/>
        <w:gridCol w:w="851"/>
        <w:gridCol w:w="709"/>
        <w:gridCol w:w="709"/>
        <w:gridCol w:w="850"/>
        <w:gridCol w:w="770"/>
      </w:tblGrid>
      <w:tr w:rsidR="00355938" w:rsidRPr="004E41DD" w:rsidTr="008F4908">
        <w:tc>
          <w:tcPr>
            <w:tcW w:w="425" w:type="dxa"/>
            <w:vMerge w:val="restart"/>
          </w:tcPr>
          <w:p w:rsidR="00355938" w:rsidRPr="004E41DD" w:rsidRDefault="00355938" w:rsidP="00CF016A">
            <w:pPr>
              <w:widowControl w:val="0"/>
              <w:autoSpaceDE w:val="0"/>
              <w:autoSpaceDN w:val="0"/>
              <w:jc w:val="center"/>
              <w:rPr>
                <w:sz w:val="22"/>
                <w:szCs w:val="22"/>
              </w:rPr>
            </w:pPr>
            <w:r w:rsidRPr="004E41DD">
              <w:rPr>
                <w:sz w:val="22"/>
                <w:szCs w:val="22"/>
              </w:rPr>
              <w:t xml:space="preserve">№ </w:t>
            </w:r>
            <w:proofErr w:type="gramStart"/>
            <w:r w:rsidRPr="004E41DD">
              <w:rPr>
                <w:sz w:val="22"/>
                <w:szCs w:val="22"/>
              </w:rPr>
              <w:t>п</w:t>
            </w:r>
            <w:proofErr w:type="gramEnd"/>
            <w:r w:rsidRPr="004E41DD">
              <w:rPr>
                <w:sz w:val="22"/>
                <w:szCs w:val="22"/>
              </w:rPr>
              <w:t>/п</w:t>
            </w:r>
          </w:p>
        </w:tc>
        <w:tc>
          <w:tcPr>
            <w:tcW w:w="1844" w:type="dxa"/>
            <w:vMerge w:val="restart"/>
          </w:tcPr>
          <w:p w:rsidR="00355938" w:rsidRPr="004E41DD" w:rsidRDefault="00355938" w:rsidP="00CF016A">
            <w:pPr>
              <w:widowControl w:val="0"/>
              <w:autoSpaceDE w:val="0"/>
              <w:autoSpaceDN w:val="0"/>
              <w:jc w:val="center"/>
              <w:rPr>
                <w:sz w:val="22"/>
                <w:szCs w:val="22"/>
              </w:rPr>
            </w:pPr>
            <w:r w:rsidRPr="004E41DD">
              <w:rPr>
                <w:sz w:val="22"/>
                <w:szCs w:val="22"/>
              </w:rPr>
              <w:t>Наименование мероприятия</w:t>
            </w:r>
          </w:p>
        </w:tc>
        <w:tc>
          <w:tcPr>
            <w:tcW w:w="567" w:type="dxa"/>
            <w:vMerge w:val="restart"/>
          </w:tcPr>
          <w:p w:rsidR="00355938" w:rsidRPr="004E41DD" w:rsidRDefault="00355938" w:rsidP="00CF016A">
            <w:pPr>
              <w:widowControl w:val="0"/>
              <w:autoSpaceDE w:val="0"/>
              <w:autoSpaceDN w:val="0"/>
              <w:jc w:val="center"/>
              <w:rPr>
                <w:sz w:val="22"/>
                <w:szCs w:val="22"/>
              </w:rPr>
            </w:pPr>
            <w:r w:rsidRPr="004E41DD">
              <w:rPr>
                <w:sz w:val="22"/>
                <w:szCs w:val="22"/>
              </w:rPr>
              <w:t>Сроки реализации</w:t>
            </w:r>
          </w:p>
        </w:tc>
        <w:tc>
          <w:tcPr>
            <w:tcW w:w="992" w:type="dxa"/>
            <w:vMerge w:val="restart"/>
          </w:tcPr>
          <w:p w:rsidR="00355938" w:rsidRPr="004E41DD" w:rsidRDefault="00355938" w:rsidP="00CF016A">
            <w:pPr>
              <w:widowControl w:val="0"/>
              <w:autoSpaceDE w:val="0"/>
              <w:autoSpaceDN w:val="0"/>
              <w:jc w:val="center"/>
              <w:rPr>
                <w:sz w:val="22"/>
                <w:szCs w:val="22"/>
              </w:rPr>
            </w:pPr>
            <w:r w:rsidRPr="004E41DD">
              <w:rPr>
                <w:sz w:val="22"/>
                <w:szCs w:val="22"/>
              </w:rPr>
              <w:t>Участники программы</w:t>
            </w:r>
          </w:p>
        </w:tc>
        <w:tc>
          <w:tcPr>
            <w:tcW w:w="851" w:type="dxa"/>
            <w:vMerge w:val="restart"/>
          </w:tcPr>
          <w:p w:rsidR="00355938" w:rsidRPr="004E41DD" w:rsidRDefault="00355938" w:rsidP="00CF016A">
            <w:pPr>
              <w:widowControl w:val="0"/>
              <w:autoSpaceDE w:val="0"/>
              <w:autoSpaceDN w:val="0"/>
              <w:jc w:val="center"/>
              <w:rPr>
                <w:sz w:val="22"/>
                <w:szCs w:val="22"/>
              </w:rPr>
            </w:pPr>
            <w:r w:rsidRPr="004E41DD">
              <w:rPr>
                <w:sz w:val="22"/>
                <w:szCs w:val="22"/>
              </w:rPr>
              <w:t>Источники финансирования</w:t>
            </w:r>
          </w:p>
        </w:tc>
        <w:tc>
          <w:tcPr>
            <w:tcW w:w="850" w:type="dxa"/>
            <w:vMerge w:val="restart"/>
          </w:tcPr>
          <w:p w:rsidR="00355938" w:rsidRPr="004E41DD" w:rsidRDefault="00355938" w:rsidP="00CF016A">
            <w:pPr>
              <w:widowControl w:val="0"/>
              <w:autoSpaceDE w:val="0"/>
              <w:autoSpaceDN w:val="0"/>
              <w:jc w:val="center"/>
              <w:rPr>
                <w:sz w:val="22"/>
                <w:szCs w:val="22"/>
              </w:rPr>
            </w:pPr>
            <w:r w:rsidRPr="004E41DD">
              <w:rPr>
                <w:sz w:val="22"/>
                <w:szCs w:val="22"/>
              </w:rPr>
              <w:t>КБК</w:t>
            </w:r>
          </w:p>
        </w:tc>
        <w:tc>
          <w:tcPr>
            <w:tcW w:w="993" w:type="dxa"/>
            <w:vMerge w:val="restart"/>
          </w:tcPr>
          <w:p w:rsidR="00355938" w:rsidRPr="004E41DD" w:rsidRDefault="00355938" w:rsidP="00CF016A">
            <w:pPr>
              <w:widowControl w:val="0"/>
              <w:autoSpaceDE w:val="0"/>
              <w:autoSpaceDN w:val="0"/>
              <w:jc w:val="center"/>
              <w:rPr>
                <w:sz w:val="22"/>
                <w:szCs w:val="22"/>
              </w:rPr>
            </w:pPr>
            <w:r w:rsidRPr="004E41DD">
              <w:rPr>
                <w:sz w:val="22"/>
                <w:szCs w:val="22"/>
              </w:rPr>
              <w:t xml:space="preserve">Сумма расходов, всего </w:t>
            </w:r>
          </w:p>
        </w:tc>
        <w:tc>
          <w:tcPr>
            <w:tcW w:w="4881" w:type="dxa"/>
            <w:gridSpan w:val="6"/>
          </w:tcPr>
          <w:p w:rsidR="00355938" w:rsidRPr="004E41DD" w:rsidRDefault="00355938" w:rsidP="00CF016A">
            <w:pPr>
              <w:widowControl w:val="0"/>
              <w:autoSpaceDE w:val="0"/>
              <w:autoSpaceDN w:val="0"/>
              <w:jc w:val="center"/>
              <w:rPr>
                <w:sz w:val="22"/>
                <w:szCs w:val="22"/>
              </w:rPr>
            </w:pPr>
            <w:r w:rsidRPr="004E41DD">
              <w:rPr>
                <w:sz w:val="22"/>
                <w:szCs w:val="22"/>
              </w:rPr>
              <w:t>В том числе по годам</w:t>
            </w:r>
          </w:p>
        </w:tc>
      </w:tr>
      <w:tr w:rsidR="00355938" w:rsidRPr="004E41DD" w:rsidTr="008F4908">
        <w:tc>
          <w:tcPr>
            <w:tcW w:w="425" w:type="dxa"/>
            <w:vMerge/>
          </w:tcPr>
          <w:p w:rsidR="00355938" w:rsidRPr="004E41DD" w:rsidRDefault="00355938" w:rsidP="00CF016A">
            <w:pPr>
              <w:spacing w:after="200" w:line="276" w:lineRule="auto"/>
              <w:rPr>
                <w:rFonts w:eastAsiaTheme="minorHAnsi"/>
                <w:sz w:val="22"/>
                <w:szCs w:val="22"/>
                <w:lang w:eastAsia="en-US"/>
              </w:rPr>
            </w:pPr>
          </w:p>
        </w:tc>
        <w:tc>
          <w:tcPr>
            <w:tcW w:w="1844" w:type="dxa"/>
            <w:vMerge/>
          </w:tcPr>
          <w:p w:rsidR="00355938" w:rsidRPr="004E41DD" w:rsidRDefault="00355938" w:rsidP="00CF016A">
            <w:pPr>
              <w:spacing w:after="200" w:line="276" w:lineRule="auto"/>
              <w:rPr>
                <w:rFonts w:eastAsiaTheme="minorHAnsi"/>
                <w:sz w:val="22"/>
                <w:szCs w:val="22"/>
                <w:lang w:eastAsia="en-US"/>
              </w:rPr>
            </w:pPr>
          </w:p>
        </w:tc>
        <w:tc>
          <w:tcPr>
            <w:tcW w:w="567" w:type="dxa"/>
            <w:vMerge/>
          </w:tcPr>
          <w:p w:rsidR="00355938" w:rsidRPr="004E41DD" w:rsidRDefault="00355938" w:rsidP="00CF016A">
            <w:pPr>
              <w:spacing w:after="200" w:line="276" w:lineRule="auto"/>
              <w:rPr>
                <w:rFonts w:eastAsiaTheme="minorHAnsi"/>
                <w:sz w:val="22"/>
                <w:szCs w:val="22"/>
                <w:lang w:eastAsia="en-US"/>
              </w:rPr>
            </w:pPr>
          </w:p>
        </w:tc>
        <w:tc>
          <w:tcPr>
            <w:tcW w:w="992" w:type="dxa"/>
            <w:vMerge/>
          </w:tcPr>
          <w:p w:rsidR="00355938" w:rsidRPr="004E41DD" w:rsidRDefault="00355938" w:rsidP="00CF016A">
            <w:pPr>
              <w:spacing w:after="200" w:line="276" w:lineRule="auto"/>
              <w:rPr>
                <w:rFonts w:eastAsiaTheme="minorHAnsi"/>
                <w:sz w:val="22"/>
                <w:szCs w:val="22"/>
                <w:lang w:eastAsia="en-US"/>
              </w:rPr>
            </w:pPr>
          </w:p>
        </w:tc>
        <w:tc>
          <w:tcPr>
            <w:tcW w:w="851" w:type="dxa"/>
            <w:vMerge/>
          </w:tcPr>
          <w:p w:rsidR="00355938" w:rsidRPr="004E41DD" w:rsidRDefault="00355938" w:rsidP="00CF016A">
            <w:pPr>
              <w:spacing w:after="200" w:line="276" w:lineRule="auto"/>
              <w:rPr>
                <w:rFonts w:eastAsiaTheme="minorHAnsi"/>
                <w:sz w:val="22"/>
                <w:szCs w:val="22"/>
                <w:lang w:eastAsia="en-US"/>
              </w:rPr>
            </w:pPr>
          </w:p>
        </w:tc>
        <w:tc>
          <w:tcPr>
            <w:tcW w:w="850" w:type="dxa"/>
            <w:vMerge/>
          </w:tcPr>
          <w:p w:rsidR="00355938" w:rsidRPr="004E41DD" w:rsidRDefault="00355938" w:rsidP="00CF016A">
            <w:pPr>
              <w:spacing w:after="200" w:line="276" w:lineRule="auto"/>
              <w:rPr>
                <w:rFonts w:eastAsiaTheme="minorHAnsi"/>
                <w:sz w:val="22"/>
                <w:szCs w:val="22"/>
                <w:lang w:eastAsia="en-US"/>
              </w:rPr>
            </w:pPr>
          </w:p>
        </w:tc>
        <w:tc>
          <w:tcPr>
            <w:tcW w:w="993" w:type="dxa"/>
            <w:vMerge/>
          </w:tcPr>
          <w:p w:rsidR="00355938" w:rsidRPr="004E41DD" w:rsidRDefault="00355938" w:rsidP="00CF016A">
            <w:pPr>
              <w:spacing w:after="200" w:line="276" w:lineRule="auto"/>
              <w:rPr>
                <w:rFonts w:eastAsiaTheme="minorHAnsi"/>
                <w:sz w:val="22"/>
                <w:szCs w:val="22"/>
                <w:lang w:eastAsia="en-US"/>
              </w:rPr>
            </w:pPr>
          </w:p>
        </w:tc>
        <w:tc>
          <w:tcPr>
            <w:tcW w:w="992" w:type="dxa"/>
          </w:tcPr>
          <w:p w:rsidR="00355938" w:rsidRPr="004E41DD" w:rsidRDefault="00355938" w:rsidP="00CF016A">
            <w:pPr>
              <w:widowControl w:val="0"/>
              <w:autoSpaceDE w:val="0"/>
              <w:autoSpaceDN w:val="0"/>
              <w:jc w:val="center"/>
              <w:rPr>
                <w:sz w:val="22"/>
                <w:szCs w:val="22"/>
              </w:rPr>
            </w:pPr>
            <w:r w:rsidRPr="004E41DD">
              <w:rPr>
                <w:sz w:val="22"/>
                <w:szCs w:val="22"/>
              </w:rPr>
              <w:t>2019</w:t>
            </w:r>
          </w:p>
        </w:tc>
        <w:tc>
          <w:tcPr>
            <w:tcW w:w="851" w:type="dxa"/>
          </w:tcPr>
          <w:p w:rsidR="00355938" w:rsidRPr="004E41DD" w:rsidRDefault="00355938" w:rsidP="00CF016A">
            <w:pPr>
              <w:widowControl w:val="0"/>
              <w:autoSpaceDE w:val="0"/>
              <w:autoSpaceDN w:val="0"/>
              <w:jc w:val="center"/>
              <w:rPr>
                <w:sz w:val="22"/>
                <w:szCs w:val="22"/>
              </w:rPr>
            </w:pPr>
            <w:r w:rsidRPr="004E41DD">
              <w:rPr>
                <w:sz w:val="22"/>
                <w:szCs w:val="22"/>
              </w:rPr>
              <w:t>2020</w:t>
            </w:r>
          </w:p>
        </w:tc>
        <w:tc>
          <w:tcPr>
            <w:tcW w:w="709" w:type="dxa"/>
          </w:tcPr>
          <w:p w:rsidR="00355938" w:rsidRPr="004E41DD" w:rsidRDefault="00355938" w:rsidP="00CF016A">
            <w:pPr>
              <w:widowControl w:val="0"/>
              <w:autoSpaceDE w:val="0"/>
              <w:autoSpaceDN w:val="0"/>
              <w:jc w:val="center"/>
              <w:rPr>
                <w:sz w:val="22"/>
                <w:szCs w:val="22"/>
              </w:rPr>
            </w:pPr>
            <w:r w:rsidRPr="004E41DD">
              <w:rPr>
                <w:sz w:val="22"/>
                <w:szCs w:val="22"/>
              </w:rPr>
              <w:t>2021</w:t>
            </w:r>
          </w:p>
        </w:tc>
        <w:tc>
          <w:tcPr>
            <w:tcW w:w="709" w:type="dxa"/>
          </w:tcPr>
          <w:p w:rsidR="00355938" w:rsidRPr="004E41DD" w:rsidRDefault="00355938" w:rsidP="00CF016A">
            <w:pPr>
              <w:widowControl w:val="0"/>
              <w:autoSpaceDE w:val="0"/>
              <w:autoSpaceDN w:val="0"/>
              <w:jc w:val="center"/>
              <w:rPr>
                <w:sz w:val="22"/>
                <w:szCs w:val="22"/>
              </w:rPr>
            </w:pPr>
            <w:r w:rsidRPr="004E41DD">
              <w:rPr>
                <w:sz w:val="22"/>
                <w:szCs w:val="22"/>
              </w:rPr>
              <w:t>2022</w:t>
            </w:r>
          </w:p>
        </w:tc>
        <w:tc>
          <w:tcPr>
            <w:tcW w:w="850" w:type="dxa"/>
          </w:tcPr>
          <w:p w:rsidR="00355938" w:rsidRPr="004E41DD" w:rsidRDefault="00355938" w:rsidP="00CF016A">
            <w:pPr>
              <w:widowControl w:val="0"/>
              <w:autoSpaceDE w:val="0"/>
              <w:autoSpaceDN w:val="0"/>
              <w:jc w:val="center"/>
              <w:rPr>
                <w:sz w:val="22"/>
                <w:szCs w:val="22"/>
              </w:rPr>
            </w:pPr>
            <w:r w:rsidRPr="004E41DD">
              <w:rPr>
                <w:sz w:val="22"/>
                <w:szCs w:val="22"/>
              </w:rPr>
              <w:t>2023</w:t>
            </w:r>
          </w:p>
        </w:tc>
        <w:tc>
          <w:tcPr>
            <w:tcW w:w="770" w:type="dxa"/>
          </w:tcPr>
          <w:p w:rsidR="00355938" w:rsidRPr="004E41DD" w:rsidRDefault="00355938" w:rsidP="00CF016A">
            <w:pPr>
              <w:widowControl w:val="0"/>
              <w:autoSpaceDE w:val="0"/>
              <w:autoSpaceDN w:val="0"/>
              <w:jc w:val="center"/>
              <w:rPr>
                <w:sz w:val="22"/>
                <w:szCs w:val="22"/>
              </w:rPr>
            </w:pPr>
            <w:r w:rsidRPr="004E41DD">
              <w:rPr>
                <w:sz w:val="22"/>
                <w:szCs w:val="22"/>
              </w:rPr>
              <w:t>2024</w:t>
            </w:r>
          </w:p>
        </w:tc>
      </w:tr>
      <w:tr w:rsidR="00355938" w:rsidRPr="004E41DD" w:rsidTr="008F4908">
        <w:trPr>
          <w:trHeight w:val="1335"/>
        </w:trPr>
        <w:tc>
          <w:tcPr>
            <w:tcW w:w="425" w:type="dxa"/>
            <w:vMerge w:val="restart"/>
          </w:tcPr>
          <w:p w:rsidR="00355938" w:rsidRPr="004E41DD" w:rsidRDefault="00355938" w:rsidP="00CF016A">
            <w:pPr>
              <w:widowControl w:val="0"/>
              <w:autoSpaceDE w:val="0"/>
              <w:autoSpaceDN w:val="0"/>
              <w:jc w:val="center"/>
              <w:rPr>
                <w:sz w:val="22"/>
                <w:szCs w:val="22"/>
              </w:rPr>
            </w:pPr>
            <w:r w:rsidRPr="004E41DD">
              <w:rPr>
                <w:sz w:val="22"/>
                <w:szCs w:val="22"/>
              </w:rPr>
              <w:t>1</w:t>
            </w:r>
          </w:p>
        </w:tc>
        <w:tc>
          <w:tcPr>
            <w:tcW w:w="1844" w:type="dxa"/>
            <w:vMerge w:val="restart"/>
          </w:tcPr>
          <w:p w:rsidR="00355938" w:rsidRPr="004E41DD" w:rsidRDefault="00355938" w:rsidP="00CF016A">
            <w:pPr>
              <w:widowControl w:val="0"/>
              <w:autoSpaceDE w:val="0"/>
              <w:autoSpaceDN w:val="0"/>
              <w:rPr>
                <w:sz w:val="22"/>
                <w:szCs w:val="22"/>
              </w:rPr>
            </w:pPr>
            <w:r w:rsidRPr="00793E67">
              <w:rPr>
                <w:sz w:val="22"/>
                <w:szCs w:val="22"/>
              </w:rPr>
              <w:t>Проведение официальных физкультурных мероприятий,  мероприятий комплекса ГТО и иных мероприятий в области физической культуры и спорта</w:t>
            </w:r>
          </w:p>
        </w:tc>
        <w:tc>
          <w:tcPr>
            <w:tcW w:w="567" w:type="dxa"/>
            <w:vMerge w:val="restart"/>
          </w:tcPr>
          <w:p w:rsidR="00355938" w:rsidRPr="004E41DD" w:rsidRDefault="00355938" w:rsidP="00CF016A">
            <w:pPr>
              <w:widowControl w:val="0"/>
              <w:autoSpaceDE w:val="0"/>
              <w:autoSpaceDN w:val="0"/>
              <w:rPr>
                <w:sz w:val="22"/>
                <w:szCs w:val="22"/>
              </w:rPr>
            </w:pPr>
            <w:r w:rsidRPr="004E41DD">
              <w:rPr>
                <w:sz w:val="22"/>
                <w:szCs w:val="22"/>
              </w:rPr>
              <w:t>2019 - 2024</w:t>
            </w:r>
          </w:p>
        </w:tc>
        <w:tc>
          <w:tcPr>
            <w:tcW w:w="992" w:type="dxa"/>
          </w:tcPr>
          <w:p w:rsidR="00355938" w:rsidRPr="004E41DD" w:rsidRDefault="00355938" w:rsidP="00CF016A">
            <w:pPr>
              <w:widowControl w:val="0"/>
              <w:autoSpaceDE w:val="0"/>
              <w:autoSpaceDN w:val="0"/>
              <w:rPr>
                <w:sz w:val="22"/>
                <w:szCs w:val="22"/>
              </w:rPr>
            </w:pPr>
            <w:r w:rsidRPr="004E41DD">
              <w:rPr>
                <w:sz w:val="22"/>
                <w:szCs w:val="22"/>
              </w:rPr>
              <w:t xml:space="preserve">Министерство спорта Калужской области (далее - МС) </w:t>
            </w:r>
          </w:p>
        </w:tc>
        <w:tc>
          <w:tcPr>
            <w:tcW w:w="851" w:type="dxa"/>
          </w:tcPr>
          <w:p w:rsidR="00355938" w:rsidRPr="004E41DD" w:rsidRDefault="00355938" w:rsidP="00CF016A">
            <w:pPr>
              <w:widowControl w:val="0"/>
              <w:autoSpaceDE w:val="0"/>
              <w:autoSpaceDN w:val="0"/>
              <w:rPr>
                <w:sz w:val="22"/>
                <w:szCs w:val="22"/>
              </w:rPr>
            </w:pPr>
            <w:r w:rsidRPr="004E41DD">
              <w:rPr>
                <w:sz w:val="22"/>
                <w:szCs w:val="22"/>
              </w:rPr>
              <w:t xml:space="preserve">Областной </w:t>
            </w:r>
            <w:proofErr w:type="spellStart"/>
            <w:proofErr w:type="gramStart"/>
            <w:r w:rsidRPr="004E41DD">
              <w:rPr>
                <w:sz w:val="22"/>
                <w:szCs w:val="22"/>
              </w:rPr>
              <w:t>бюд</w:t>
            </w:r>
            <w:r>
              <w:rPr>
                <w:sz w:val="22"/>
                <w:szCs w:val="22"/>
              </w:rPr>
              <w:t>-</w:t>
            </w:r>
            <w:r w:rsidRPr="004E41DD">
              <w:rPr>
                <w:sz w:val="22"/>
                <w:szCs w:val="22"/>
              </w:rPr>
              <w:t>жет</w:t>
            </w:r>
            <w:proofErr w:type="spellEnd"/>
            <w:proofErr w:type="gramEnd"/>
          </w:p>
          <w:p w:rsidR="00355938" w:rsidRPr="004E41DD" w:rsidRDefault="00355938" w:rsidP="00CF016A">
            <w:pPr>
              <w:widowControl w:val="0"/>
              <w:autoSpaceDE w:val="0"/>
              <w:autoSpaceDN w:val="0"/>
              <w:rPr>
                <w:sz w:val="22"/>
                <w:szCs w:val="22"/>
              </w:rPr>
            </w:pPr>
            <w:proofErr w:type="spellStart"/>
            <w:proofErr w:type="gramStart"/>
            <w:r w:rsidRPr="004E41DD">
              <w:rPr>
                <w:sz w:val="22"/>
                <w:szCs w:val="22"/>
              </w:rPr>
              <w:t>Бюд</w:t>
            </w:r>
            <w:r>
              <w:rPr>
                <w:sz w:val="22"/>
                <w:szCs w:val="22"/>
              </w:rPr>
              <w:t>-</w:t>
            </w:r>
            <w:r w:rsidRPr="004E41DD">
              <w:rPr>
                <w:sz w:val="22"/>
                <w:szCs w:val="22"/>
              </w:rPr>
              <w:t>жет</w:t>
            </w:r>
            <w:proofErr w:type="spellEnd"/>
            <w:proofErr w:type="gramEnd"/>
          </w:p>
        </w:tc>
        <w:tc>
          <w:tcPr>
            <w:tcW w:w="850" w:type="dxa"/>
            <w:vAlign w:val="center"/>
          </w:tcPr>
          <w:p w:rsidR="00355938" w:rsidRPr="00AF2BAA" w:rsidRDefault="008F4908" w:rsidP="008F4908">
            <w:pPr>
              <w:jc w:val="center"/>
              <w:rPr>
                <w:sz w:val="20"/>
                <w:szCs w:val="20"/>
              </w:rPr>
            </w:pPr>
            <w:r>
              <w:rPr>
                <w:sz w:val="20"/>
                <w:szCs w:val="20"/>
              </w:rPr>
              <w:t xml:space="preserve">1310106010 </w:t>
            </w:r>
          </w:p>
        </w:tc>
        <w:tc>
          <w:tcPr>
            <w:tcW w:w="993" w:type="dxa"/>
            <w:vAlign w:val="center"/>
          </w:tcPr>
          <w:p w:rsidR="00355938" w:rsidRPr="00411EF2" w:rsidRDefault="00355938" w:rsidP="00CF016A">
            <w:pPr>
              <w:jc w:val="center"/>
              <w:rPr>
                <w:sz w:val="20"/>
                <w:szCs w:val="20"/>
              </w:rPr>
            </w:pPr>
            <w:r w:rsidRPr="00411EF2">
              <w:rPr>
                <w:sz w:val="20"/>
                <w:szCs w:val="20"/>
              </w:rPr>
              <w:t>184 007,244</w:t>
            </w:r>
          </w:p>
        </w:tc>
        <w:tc>
          <w:tcPr>
            <w:tcW w:w="992" w:type="dxa"/>
            <w:vAlign w:val="center"/>
          </w:tcPr>
          <w:p w:rsidR="00355938" w:rsidRPr="00411EF2" w:rsidRDefault="00355938" w:rsidP="00CF016A">
            <w:pPr>
              <w:jc w:val="center"/>
              <w:rPr>
                <w:sz w:val="20"/>
                <w:szCs w:val="20"/>
              </w:rPr>
            </w:pPr>
            <w:r w:rsidRPr="00411EF2">
              <w:rPr>
                <w:sz w:val="20"/>
                <w:szCs w:val="20"/>
              </w:rPr>
              <w:t>30 667,874</w:t>
            </w:r>
          </w:p>
        </w:tc>
        <w:tc>
          <w:tcPr>
            <w:tcW w:w="851" w:type="dxa"/>
            <w:vAlign w:val="center"/>
          </w:tcPr>
          <w:p w:rsidR="00355938" w:rsidRPr="00411EF2" w:rsidRDefault="00355938" w:rsidP="00CF016A">
            <w:pPr>
              <w:jc w:val="center"/>
              <w:rPr>
                <w:sz w:val="20"/>
                <w:szCs w:val="20"/>
              </w:rPr>
            </w:pPr>
            <w:r w:rsidRPr="00411EF2">
              <w:rPr>
                <w:sz w:val="20"/>
                <w:szCs w:val="20"/>
              </w:rPr>
              <w:t>30 667,874</w:t>
            </w:r>
          </w:p>
        </w:tc>
        <w:tc>
          <w:tcPr>
            <w:tcW w:w="709" w:type="dxa"/>
            <w:vAlign w:val="center"/>
          </w:tcPr>
          <w:p w:rsidR="00355938" w:rsidRPr="00411EF2" w:rsidRDefault="00355938" w:rsidP="00CF016A">
            <w:pPr>
              <w:jc w:val="center"/>
              <w:rPr>
                <w:sz w:val="20"/>
                <w:szCs w:val="20"/>
              </w:rPr>
            </w:pPr>
            <w:r w:rsidRPr="00411EF2">
              <w:rPr>
                <w:sz w:val="20"/>
                <w:szCs w:val="20"/>
              </w:rPr>
              <w:t>30 667,874</w:t>
            </w:r>
          </w:p>
        </w:tc>
        <w:tc>
          <w:tcPr>
            <w:tcW w:w="709" w:type="dxa"/>
            <w:vAlign w:val="center"/>
          </w:tcPr>
          <w:p w:rsidR="00355938" w:rsidRPr="00411EF2" w:rsidRDefault="00355938" w:rsidP="00CF016A">
            <w:pPr>
              <w:jc w:val="center"/>
              <w:rPr>
                <w:sz w:val="20"/>
                <w:szCs w:val="20"/>
              </w:rPr>
            </w:pPr>
            <w:r w:rsidRPr="00411EF2">
              <w:rPr>
                <w:sz w:val="20"/>
                <w:szCs w:val="20"/>
              </w:rPr>
              <w:t>30 667,874</w:t>
            </w:r>
          </w:p>
        </w:tc>
        <w:tc>
          <w:tcPr>
            <w:tcW w:w="850" w:type="dxa"/>
            <w:vAlign w:val="center"/>
          </w:tcPr>
          <w:p w:rsidR="00355938" w:rsidRPr="00411EF2" w:rsidRDefault="00355938" w:rsidP="00CF016A">
            <w:pPr>
              <w:jc w:val="center"/>
              <w:rPr>
                <w:sz w:val="20"/>
                <w:szCs w:val="20"/>
              </w:rPr>
            </w:pPr>
            <w:r w:rsidRPr="00411EF2">
              <w:rPr>
                <w:sz w:val="20"/>
                <w:szCs w:val="20"/>
              </w:rPr>
              <w:t>30 667,874</w:t>
            </w:r>
          </w:p>
        </w:tc>
        <w:tc>
          <w:tcPr>
            <w:tcW w:w="770" w:type="dxa"/>
            <w:vAlign w:val="center"/>
          </w:tcPr>
          <w:p w:rsidR="00355938" w:rsidRPr="00411EF2" w:rsidRDefault="00355938" w:rsidP="00CF016A">
            <w:pPr>
              <w:jc w:val="center"/>
              <w:rPr>
                <w:sz w:val="20"/>
                <w:szCs w:val="20"/>
              </w:rPr>
            </w:pPr>
            <w:r w:rsidRPr="00411EF2">
              <w:rPr>
                <w:sz w:val="20"/>
                <w:szCs w:val="20"/>
              </w:rPr>
              <w:t>30 667,874</w:t>
            </w:r>
          </w:p>
        </w:tc>
      </w:tr>
      <w:tr w:rsidR="00355938" w:rsidRPr="004E41DD" w:rsidTr="008F4908">
        <w:trPr>
          <w:trHeight w:val="1561"/>
        </w:trPr>
        <w:tc>
          <w:tcPr>
            <w:tcW w:w="425" w:type="dxa"/>
            <w:vMerge/>
          </w:tcPr>
          <w:p w:rsidR="00355938" w:rsidRPr="004E41DD" w:rsidRDefault="00355938" w:rsidP="00CF016A">
            <w:pPr>
              <w:widowControl w:val="0"/>
              <w:autoSpaceDE w:val="0"/>
              <w:autoSpaceDN w:val="0"/>
              <w:jc w:val="center"/>
              <w:rPr>
                <w:sz w:val="22"/>
                <w:szCs w:val="22"/>
              </w:rPr>
            </w:pPr>
          </w:p>
        </w:tc>
        <w:tc>
          <w:tcPr>
            <w:tcW w:w="1844" w:type="dxa"/>
            <w:vMerge/>
          </w:tcPr>
          <w:p w:rsidR="00355938" w:rsidRPr="004E41DD" w:rsidRDefault="00355938" w:rsidP="00CF016A">
            <w:pPr>
              <w:widowControl w:val="0"/>
              <w:autoSpaceDE w:val="0"/>
              <w:autoSpaceDN w:val="0"/>
              <w:rPr>
                <w:sz w:val="22"/>
                <w:szCs w:val="22"/>
              </w:rPr>
            </w:pPr>
          </w:p>
        </w:tc>
        <w:tc>
          <w:tcPr>
            <w:tcW w:w="567" w:type="dxa"/>
            <w:vMerge/>
          </w:tcPr>
          <w:p w:rsidR="00355938" w:rsidRPr="004E41DD" w:rsidRDefault="00355938" w:rsidP="00CF016A">
            <w:pPr>
              <w:widowControl w:val="0"/>
              <w:autoSpaceDE w:val="0"/>
              <w:autoSpaceDN w:val="0"/>
              <w:rPr>
                <w:sz w:val="22"/>
                <w:szCs w:val="22"/>
              </w:rPr>
            </w:pPr>
          </w:p>
        </w:tc>
        <w:tc>
          <w:tcPr>
            <w:tcW w:w="992" w:type="dxa"/>
          </w:tcPr>
          <w:p w:rsidR="00355938" w:rsidRPr="004E41DD" w:rsidRDefault="00355938" w:rsidP="00CF016A">
            <w:pPr>
              <w:widowControl w:val="0"/>
              <w:autoSpaceDE w:val="0"/>
              <w:autoSpaceDN w:val="0"/>
              <w:rPr>
                <w:sz w:val="22"/>
                <w:szCs w:val="22"/>
              </w:rPr>
            </w:pPr>
            <w:r w:rsidRPr="004E41DD">
              <w:rPr>
                <w:sz w:val="22"/>
                <w:szCs w:val="22"/>
              </w:rPr>
              <w:t>Органы местного самоуправления Калужской области (по согласованию)</w:t>
            </w:r>
          </w:p>
        </w:tc>
        <w:tc>
          <w:tcPr>
            <w:tcW w:w="851" w:type="dxa"/>
          </w:tcPr>
          <w:p w:rsidR="00355938" w:rsidRPr="004E41DD" w:rsidRDefault="00355938" w:rsidP="00CF016A">
            <w:pPr>
              <w:widowControl w:val="0"/>
              <w:autoSpaceDE w:val="0"/>
              <w:autoSpaceDN w:val="0"/>
              <w:rPr>
                <w:sz w:val="22"/>
                <w:szCs w:val="22"/>
              </w:rPr>
            </w:pPr>
            <w:r>
              <w:rPr>
                <w:sz w:val="22"/>
                <w:szCs w:val="22"/>
              </w:rPr>
              <w:t>Местный</w:t>
            </w:r>
            <w:r w:rsidRPr="004E41DD">
              <w:rPr>
                <w:sz w:val="22"/>
                <w:szCs w:val="22"/>
              </w:rPr>
              <w:t xml:space="preserve"> </w:t>
            </w:r>
            <w:proofErr w:type="spellStart"/>
            <w:proofErr w:type="gramStart"/>
            <w:r w:rsidRPr="004E41DD">
              <w:rPr>
                <w:sz w:val="22"/>
                <w:szCs w:val="22"/>
              </w:rPr>
              <w:t>бюд</w:t>
            </w:r>
            <w:r>
              <w:rPr>
                <w:sz w:val="22"/>
                <w:szCs w:val="22"/>
              </w:rPr>
              <w:t>-</w:t>
            </w:r>
            <w:r w:rsidRPr="004E41DD">
              <w:rPr>
                <w:sz w:val="22"/>
                <w:szCs w:val="22"/>
              </w:rPr>
              <w:t>жет</w:t>
            </w:r>
            <w:proofErr w:type="spellEnd"/>
            <w:proofErr w:type="gramEnd"/>
          </w:p>
        </w:tc>
        <w:tc>
          <w:tcPr>
            <w:tcW w:w="850" w:type="dxa"/>
            <w:vAlign w:val="center"/>
          </w:tcPr>
          <w:p w:rsidR="00355938" w:rsidRPr="00AF2BAA" w:rsidRDefault="00355938" w:rsidP="008F4908">
            <w:pPr>
              <w:jc w:val="center"/>
              <w:rPr>
                <w:sz w:val="20"/>
                <w:szCs w:val="20"/>
              </w:rPr>
            </w:pPr>
          </w:p>
        </w:tc>
        <w:tc>
          <w:tcPr>
            <w:tcW w:w="993" w:type="dxa"/>
            <w:vAlign w:val="center"/>
          </w:tcPr>
          <w:p w:rsidR="00355938" w:rsidRPr="00411EF2" w:rsidRDefault="00355938" w:rsidP="00CF016A">
            <w:pPr>
              <w:jc w:val="center"/>
              <w:rPr>
                <w:sz w:val="20"/>
                <w:szCs w:val="20"/>
              </w:rPr>
            </w:pPr>
            <w:r w:rsidRPr="00411EF2">
              <w:rPr>
                <w:sz w:val="20"/>
                <w:szCs w:val="20"/>
              </w:rPr>
              <w:t>210 739,400</w:t>
            </w:r>
          </w:p>
        </w:tc>
        <w:tc>
          <w:tcPr>
            <w:tcW w:w="992" w:type="dxa"/>
            <w:vAlign w:val="center"/>
          </w:tcPr>
          <w:p w:rsidR="00355938" w:rsidRPr="00411EF2" w:rsidRDefault="00355938" w:rsidP="00CF016A">
            <w:pPr>
              <w:jc w:val="center"/>
              <w:rPr>
                <w:sz w:val="20"/>
                <w:szCs w:val="20"/>
              </w:rPr>
            </w:pPr>
            <w:r w:rsidRPr="00411EF2">
              <w:rPr>
                <w:sz w:val="20"/>
                <w:szCs w:val="20"/>
              </w:rPr>
              <w:t>30 939,400</w:t>
            </w:r>
          </w:p>
        </w:tc>
        <w:tc>
          <w:tcPr>
            <w:tcW w:w="851" w:type="dxa"/>
            <w:vAlign w:val="center"/>
          </w:tcPr>
          <w:p w:rsidR="00355938" w:rsidRPr="00411EF2" w:rsidRDefault="00355938" w:rsidP="00CF016A">
            <w:pPr>
              <w:jc w:val="center"/>
              <w:rPr>
                <w:sz w:val="20"/>
                <w:szCs w:val="20"/>
              </w:rPr>
            </w:pPr>
            <w:r w:rsidRPr="00411EF2">
              <w:rPr>
                <w:sz w:val="20"/>
                <w:szCs w:val="20"/>
              </w:rPr>
              <w:t>35 198,400</w:t>
            </w:r>
          </w:p>
        </w:tc>
        <w:tc>
          <w:tcPr>
            <w:tcW w:w="709" w:type="dxa"/>
            <w:vAlign w:val="center"/>
          </w:tcPr>
          <w:p w:rsidR="00355938" w:rsidRPr="00411EF2" w:rsidRDefault="00355938" w:rsidP="00CF016A">
            <w:pPr>
              <w:jc w:val="center"/>
              <w:rPr>
                <w:sz w:val="20"/>
                <w:szCs w:val="20"/>
              </w:rPr>
            </w:pPr>
            <w:r w:rsidRPr="00411EF2">
              <w:rPr>
                <w:sz w:val="20"/>
                <w:szCs w:val="20"/>
              </w:rPr>
              <w:t>35 400,400</w:t>
            </w:r>
          </w:p>
        </w:tc>
        <w:tc>
          <w:tcPr>
            <w:tcW w:w="709" w:type="dxa"/>
            <w:vAlign w:val="center"/>
          </w:tcPr>
          <w:p w:rsidR="00355938" w:rsidRPr="00411EF2" w:rsidRDefault="00355938" w:rsidP="00CF016A">
            <w:pPr>
              <w:jc w:val="center"/>
              <w:rPr>
                <w:sz w:val="20"/>
                <w:szCs w:val="20"/>
              </w:rPr>
            </w:pPr>
            <w:r w:rsidRPr="00411EF2">
              <w:rPr>
                <w:sz w:val="20"/>
                <w:szCs w:val="20"/>
              </w:rPr>
              <w:t>36 400,400</w:t>
            </w:r>
          </w:p>
        </w:tc>
        <w:tc>
          <w:tcPr>
            <w:tcW w:w="850" w:type="dxa"/>
            <w:vAlign w:val="center"/>
          </w:tcPr>
          <w:p w:rsidR="00355938" w:rsidRPr="00411EF2" w:rsidRDefault="00355938" w:rsidP="00CF016A">
            <w:pPr>
              <w:jc w:val="center"/>
              <w:rPr>
                <w:sz w:val="20"/>
                <w:szCs w:val="20"/>
              </w:rPr>
            </w:pPr>
            <w:r w:rsidRPr="00411EF2">
              <w:rPr>
                <w:sz w:val="20"/>
                <w:szCs w:val="20"/>
              </w:rPr>
              <w:t>36 400,400</w:t>
            </w:r>
          </w:p>
        </w:tc>
        <w:tc>
          <w:tcPr>
            <w:tcW w:w="770" w:type="dxa"/>
            <w:vAlign w:val="center"/>
          </w:tcPr>
          <w:p w:rsidR="00355938" w:rsidRPr="00411EF2" w:rsidRDefault="00355938" w:rsidP="00CF016A">
            <w:pPr>
              <w:jc w:val="center"/>
              <w:rPr>
                <w:sz w:val="20"/>
                <w:szCs w:val="20"/>
              </w:rPr>
            </w:pPr>
            <w:r w:rsidRPr="00411EF2">
              <w:rPr>
                <w:sz w:val="20"/>
                <w:szCs w:val="20"/>
              </w:rPr>
              <w:t>36 400,400</w:t>
            </w:r>
          </w:p>
        </w:tc>
      </w:tr>
      <w:tr w:rsidR="00355938" w:rsidRPr="004E41DD" w:rsidTr="008F4908">
        <w:trPr>
          <w:trHeight w:val="713"/>
        </w:trPr>
        <w:tc>
          <w:tcPr>
            <w:tcW w:w="425" w:type="dxa"/>
            <w:tcBorders>
              <w:bottom w:val="single" w:sz="4" w:space="0" w:color="auto"/>
            </w:tcBorders>
          </w:tcPr>
          <w:p w:rsidR="00355938" w:rsidRPr="004E41DD" w:rsidRDefault="00355938" w:rsidP="00CF016A">
            <w:pPr>
              <w:widowControl w:val="0"/>
              <w:autoSpaceDE w:val="0"/>
              <w:autoSpaceDN w:val="0"/>
              <w:jc w:val="center"/>
              <w:rPr>
                <w:sz w:val="22"/>
                <w:szCs w:val="22"/>
              </w:rPr>
            </w:pPr>
            <w:r w:rsidRPr="004E41DD">
              <w:rPr>
                <w:sz w:val="22"/>
                <w:szCs w:val="22"/>
              </w:rPr>
              <w:t>2</w:t>
            </w:r>
          </w:p>
        </w:tc>
        <w:tc>
          <w:tcPr>
            <w:tcW w:w="1844" w:type="dxa"/>
            <w:tcBorders>
              <w:bottom w:val="single" w:sz="4" w:space="0" w:color="auto"/>
            </w:tcBorders>
          </w:tcPr>
          <w:p w:rsidR="00355938" w:rsidRPr="004E41DD" w:rsidRDefault="00355938" w:rsidP="00CF016A">
            <w:pPr>
              <w:widowControl w:val="0"/>
              <w:autoSpaceDE w:val="0"/>
              <w:autoSpaceDN w:val="0"/>
              <w:rPr>
                <w:sz w:val="22"/>
                <w:szCs w:val="22"/>
              </w:rPr>
            </w:pPr>
            <w:r w:rsidRPr="004E41DD">
              <w:rPr>
                <w:sz w:val="22"/>
                <w:szCs w:val="22"/>
              </w:rPr>
              <w:t>Развитие спорта высших достижений</w:t>
            </w:r>
          </w:p>
        </w:tc>
        <w:tc>
          <w:tcPr>
            <w:tcW w:w="567" w:type="dxa"/>
            <w:tcBorders>
              <w:bottom w:val="single" w:sz="4" w:space="0" w:color="auto"/>
            </w:tcBorders>
          </w:tcPr>
          <w:p w:rsidR="00355938" w:rsidRPr="004E41DD" w:rsidRDefault="00355938" w:rsidP="00CF016A">
            <w:pPr>
              <w:widowControl w:val="0"/>
              <w:autoSpaceDE w:val="0"/>
              <w:autoSpaceDN w:val="0"/>
              <w:rPr>
                <w:sz w:val="22"/>
                <w:szCs w:val="22"/>
              </w:rPr>
            </w:pPr>
            <w:r w:rsidRPr="004E41DD">
              <w:rPr>
                <w:sz w:val="22"/>
                <w:szCs w:val="22"/>
              </w:rPr>
              <w:t>2019 - 2024</w:t>
            </w:r>
          </w:p>
        </w:tc>
        <w:tc>
          <w:tcPr>
            <w:tcW w:w="992" w:type="dxa"/>
            <w:tcBorders>
              <w:bottom w:val="single" w:sz="4" w:space="0" w:color="auto"/>
            </w:tcBorders>
          </w:tcPr>
          <w:p w:rsidR="00355938" w:rsidRPr="004E41DD" w:rsidRDefault="00355938" w:rsidP="00CF016A">
            <w:pPr>
              <w:widowControl w:val="0"/>
              <w:autoSpaceDE w:val="0"/>
              <w:autoSpaceDN w:val="0"/>
              <w:rPr>
                <w:sz w:val="22"/>
                <w:szCs w:val="22"/>
              </w:rPr>
            </w:pPr>
            <w:r w:rsidRPr="004E41DD">
              <w:rPr>
                <w:sz w:val="22"/>
                <w:szCs w:val="22"/>
              </w:rPr>
              <w:t>МС</w:t>
            </w:r>
          </w:p>
        </w:tc>
        <w:tc>
          <w:tcPr>
            <w:tcW w:w="851" w:type="dxa"/>
            <w:tcBorders>
              <w:bottom w:val="single" w:sz="4" w:space="0" w:color="auto"/>
            </w:tcBorders>
          </w:tcPr>
          <w:p w:rsidR="00355938" w:rsidRPr="004E41DD" w:rsidRDefault="00355938" w:rsidP="00CF016A">
            <w:pPr>
              <w:widowControl w:val="0"/>
              <w:autoSpaceDE w:val="0"/>
              <w:autoSpaceDN w:val="0"/>
              <w:rPr>
                <w:sz w:val="22"/>
                <w:szCs w:val="22"/>
              </w:rPr>
            </w:pPr>
            <w:r w:rsidRPr="004E41DD">
              <w:rPr>
                <w:sz w:val="22"/>
                <w:szCs w:val="22"/>
              </w:rPr>
              <w:t>Областной бюджет</w:t>
            </w:r>
          </w:p>
        </w:tc>
        <w:tc>
          <w:tcPr>
            <w:tcW w:w="850" w:type="dxa"/>
            <w:vAlign w:val="center"/>
          </w:tcPr>
          <w:p w:rsidR="00355938" w:rsidRPr="008F4908" w:rsidRDefault="008F4908" w:rsidP="008F4908">
            <w:pPr>
              <w:jc w:val="center"/>
              <w:rPr>
                <w:sz w:val="20"/>
                <w:szCs w:val="20"/>
              </w:rPr>
            </w:pPr>
            <w:r w:rsidRPr="008F4908">
              <w:rPr>
                <w:sz w:val="20"/>
                <w:szCs w:val="20"/>
              </w:rPr>
              <w:t>1310206010, 1310206050</w:t>
            </w:r>
          </w:p>
        </w:tc>
        <w:tc>
          <w:tcPr>
            <w:tcW w:w="993" w:type="dxa"/>
            <w:vAlign w:val="center"/>
          </w:tcPr>
          <w:p w:rsidR="00355938" w:rsidRPr="00411EF2" w:rsidRDefault="00355938" w:rsidP="00CF016A">
            <w:pPr>
              <w:jc w:val="center"/>
              <w:rPr>
                <w:sz w:val="20"/>
                <w:szCs w:val="20"/>
              </w:rPr>
            </w:pPr>
            <w:r w:rsidRPr="00411EF2">
              <w:rPr>
                <w:sz w:val="20"/>
                <w:szCs w:val="20"/>
              </w:rPr>
              <w:t>646 823,682</w:t>
            </w:r>
          </w:p>
        </w:tc>
        <w:tc>
          <w:tcPr>
            <w:tcW w:w="992" w:type="dxa"/>
            <w:vAlign w:val="center"/>
          </w:tcPr>
          <w:p w:rsidR="00355938" w:rsidRPr="00411EF2" w:rsidRDefault="00355938" w:rsidP="00CF016A">
            <w:pPr>
              <w:jc w:val="center"/>
              <w:rPr>
                <w:sz w:val="20"/>
                <w:szCs w:val="20"/>
              </w:rPr>
            </w:pPr>
            <w:r w:rsidRPr="00411EF2">
              <w:rPr>
                <w:sz w:val="20"/>
                <w:szCs w:val="20"/>
              </w:rPr>
              <w:t>107 803,947</w:t>
            </w:r>
          </w:p>
        </w:tc>
        <w:tc>
          <w:tcPr>
            <w:tcW w:w="851" w:type="dxa"/>
            <w:vAlign w:val="center"/>
          </w:tcPr>
          <w:p w:rsidR="00355938" w:rsidRPr="00411EF2" w:rsidRDefault="00355938" w:rsidP="00CF016A">
            <w:pPr>
              <w:jc w:val="center"/>
              <w:rPr>
                <w:sz w:val="20"/>
                <w:szCs w:val="20"/>
              </w:rPr>
            </w:pPr>
            <w:r w:rsidRPr="00411EF2">
              <w:rPr>
                <w:sz w:val="20"/>
                <w:szCs w:val="20"/>
              </w:rPr>
              <w:t>107 803,947</w:t>
            </w:r>
          </w:p>
        </w:tc>
        <w:tc>
          <w:tcPr>
            <w:tcW w:w="709" w:type="dxa"/>
            <w:vAlign w:val="center"/>
          </w:tcPr>
          <w:p w:rsidR="00355938" w:rsidRPr="00411EF2" w:rsidRDefault="00355938" w:rsidP="00CF016A">
            <w:pPr>
              <w:jc w:val="center"/>
              <w:rPr>
                <w:sz w:val="20"/>
                <w:szCs w:val="20"/>
              </w:rPr>
            </w:pPr>
            <w:r w:rsidRPr="00411EF2">
              <w:rPr>
                <w:sz w:val="20"/>
                <w:szCs w:val="20"/>
              </w:rPr>
              <w:t>107 803,947</w:t>
            </w:r>
          </w:p>
        </w:tc>
        <w:tc>
          <w:tcPr>
            <w:tcW w:w="709" w:type="dxa"/>
            <w:vAlign w:val="center"/>
          </w:tcPr>
          <w:p w:rsidR="00355938" w:rsidRPr="00411EF2" w:rsidRDefault="00355938" w:rsidP="00CF016A">
            <w:pPr>
              <w:jc w:val="center"/>
              <w:rPr>
                <w:sz w:val="20"/>
                <w:szCs w:val="20"/>
              </w:rPr>
            </w:pPr>
            <w:r w:rsidRPr="00411EF2">
              <w:rPr>
                <w:sz w:val="20"/>
                <w:szCs w:val="20"/>
              </w:rPr>
              <w:t>107 803,947</w:t>
            </w:r>
          </w:p>
        </w:tc>
        <w:tc>
          <w:tcPr>
            <w:tcW w:w="850" w:type="dxa"/>
            <w:vAlign w:val="center"/>
          </w:tcPr>
          <w:p w:rsidR="00355938" w:rsidRPr="00411EF2" w:rsidRDefault="00355938" w:rsidP="00CF016A">
            <w:pPr>
              <w:jc w:val="center"/>
              <w:rPr>
                <w:sz w:val="20"/>
                <w:szCs w:val="20"/>
              </w:rPr>
            </w:pPr>
            <w:r w:rsidRPr="00411EF2">
              <w:rPr>
                <w:sz w:val="20"/>
                <w:szCs w:val="20"/>
              </w:rPr>
              <w:t>107 803,947</w:t>
            </w:r>
          </w:p>
        </w:tc>
        <w:tc>
          <w:tcPr>
            <w:tcW w:w="770" w:type="dxa"/>
            <w:vAlign w:val="center"/>
          </w:tcPr>
          <w:p w:rsidR="00355938" w:rsidRPr="00411EF2" w:rsidRDefault="00355938" w:rsidP="00CF016A">
            <w:pPr>
              <w:jc w:val="center"/>
              <w:rPr>
                <w:sz w:val="20"/>
                <w:szCs w:val="20"/>
              </w:rPr>
            </w:pPr>
            <w:r w:rsidRPr="00411EF2">
              <w:rPr>
                <w:sz w:val="20"/>
                <w:szCs w:val="20"/>
              </w:rPr>
              <w:t>107 803,947</w:t>
            </w:r>
          </w:p>
        </w:tc>
      </w:tr>
      <w:tr w:rsidR="00355938" w:rsidRPr="004E41DD" w:rsidTr="008F4908">
        <w:trPr>
          <w:trHeight w:val="230"/>
        </w:trPr>
        <w:tc>
          <w:tcPr>
            <w:tcW w:w="425" w:type="dxa"/>
            <w:tcBorders>
              <w:bottom w:val="single" w:sz="4" w:space="0" w:color="auto"/>
            </w:tcBorders>
          </w:tcPr>
          <w:p w:rsidR="00355938" w:rsidRPr="004E41DD" w:rsidRDefault="00355938" w:rsidP="00CF016A">
            <w:pPr>
              <w:rPr>
                <w:rFonts w:eastAsiaTheme="minorHAnsi"/>
                <w:sz w:val="22"/>
                <w:szCs w:val="22"/>
                <w:lang w:eastAsia="en-US"/>
              </w:rPr>
            </w:pPr>
          </w:p>
        </w:tc>
        <w:tc>
          <w:tcPr>
            <w:tcW w:w="1844" w:type="dxa"/>
            <w:tcBorders>
              <w:bottom w:val="single" w:sz="4" w:space="0" w:color="auto"/>
            </w:tcBorders>
          </w:tcPr>
          <w:p w:rsidR="00355938" w:rsidRPr="004E41DD" w:rsidRDefault="00355938" w:rsidP="00CF016A">
            <w:pPr>
              <w:rPr>
                <w:rFonts w:eastAsiaTheme="minorHAnsi"/>
                <w:sz w:val="22"/>
                <w:szCs w:val="22"/>
                <w:lang w:eastAsia="en-US"/>
              </w:rPr>
            </w:pPr>
            <w:r w:rsidRPr="004E41DD">
              <w:rPr>
                <w:rFonts w:eastAsiaTheme="minorHAnsi"/>
                <w:sz w:val="22"/>
                <w:szCs w:val="22"/>
                <w:lang w:eastAsia="en-US"/>
              </w:rPr>
              <w:t>Из них:</w:t>
            </w:r>
          </w:p>
        </w:tc>
        <w:tc>
          <w:tcPr>
            <w:tcW w:w="567" w:type="dxa"/>
            <w:tcBorders>
              <w:bottom w:val="single" w:sz="4" w:space="0" w:color="auto"/>
            </w:tcBorders>
          </w:tcPr>
          <w:p w:rsidR="00355938" w:rsidRPr="004E41DD" w:rsidRDefault="00355938" w:rsidP="00CF016A">
            <w:pPr>
              <w:rPr>
                <w:rFonts w:eastAsiaTheme="minorHAnsi"/>
                <w:sz w:val="22"/>
                <w:szCs w:val="22"/>
                <w:lang w:eastAsia="en-US"/>
              </w:rPr>
            </w:pPr>
          </w:p>
        </w:tc>
        <w:tc>
          <w:tcPr>
            <w:tcW w:w="992" w:type="dxa"/>
            <w:tcBorders>
              <w:bottom w:val="single" w:sz="4" w:space="0" w:color="auto"/>
            </w:tcBorders>
          </w:tcPr>
          <w:p w:rsidR="00355938" w:rsidRPr="004E41DD" w:rsidRDefault="00355938" w:rsidP="00CF016A">
            <w:pPr>
              <w:widowControl w:val="0"/>
              <w:autoSpaceDE w:val="0"/>
              <w:autoSpaceDN w:val="0"/>
              <w:rPr>
                <w:sz w:val="22"/>
                <w:szCs w:val="22"/>
              </w:rPr>
            </w:pPr>
          </w:p>
        </w:tc>
        <w:tc>
          <w:tcPr>
            <w:tcW w:w="851" w:type="dxa"/>
            <w:tcBorders>
              <w:bottom w:val="single" w:sz="4" w:space="0" w:color="auto"/>
            </w:tcBorders>
          </w:tcPr>
          <w:p w:rsidR="00355938" w:rsidRPr="004E41DD" w:rsidRDefault="00355938" w:rsidP="00CF016A">
            <w:pPr>
              <w:widowControl w:val="0"/>
              <w:autoSpaceDE w:val="0"/>
              <w:autoSpaceDN w:val="0"/>
              <w:rPr>
                <w:sz w:val="22"/>
                <w:szCs w:val="22"/>
              </w:rPr>
            </w:pPr>
          </w:p>
        </w:tc>
        <w:tc>
          <w:tcPr>
            <w:tcW w:w="850" w:type="dxa"/>
            <w:vAlign w:val="center"/>
          </w:tcPr>
          <w:p w:rsidR="00355938" w:rsidRPr="008F4908" w:rsidRDefault="00355938" w:rsidP="008F4908">
            <w:pPr>
              <w:widowControl w:val="0"/>
              <w:autoSpaceDE w:val="0"/>
              <w:autoSpaceDN w:val="0"/>
              <w:jc w:val="center"/>
              <w:rPr>
                <w:sz w:val="22"/>
                <w:szCs w:val="22"/>
              </w:rPr>
            </w:pPr>
          </w:p>
        </w:tc>
        <w:tc>
          <w:tcPr>
            <w:tcW w:w="993" w:type="dxa"/>
            <w:vAlign w:val="center"/>
          </w:tcPr>
          <w:p w:rsidR="00355938" w:rsidRPr="00411EF2" w:rsidRDefault="00355938" w:rsidP="00CF016A">
            <w:pPr>
              <w:widowControl w:val="0"/>
              <w:autoSpaceDE w:val="0"/>
              <w:autoSpaceDN w:val="0"/>
              <w:jc w:val="center"/>
              <w:rPr>
                <w:sz w:val="20"/>
                <w:szCs w:val="20"/>
              </w:rPr>
            </w:pPr>
          </w:p>
        </w:tc>
        <w:tc>
          <w:tcPr>
            <w:tcW w:w="992" w:type="dxa"/>
            <w:vAlign w:val="center"/>
          </w:tcPr>
          <w:p w:rsidR="00355938" w:rsidRPr="00411EF2" w:rsidRDefault="00355938" w:rsidP="00CF016A">
            <w:pPr>
              <w:widowControl w:val="0"/>
              <w:autoSpaceDE w:val="0"/>
              <w:autoSpaceDN w:val="0"/>
              <w:jc w:val="center"/>
              <w:rPr>
                <w:sz w:val="20"/>
                <w:szCs w:val="20"/>
              </w:rPr>
            </w:pPr>
          </w:p>
        </w:tc>
        <w:tc>
          <w:tcPr>
            <w:tcW w:w="851" w:type="dxa"/>
            <w:vAlign w:val="center"/>
          </w:tcPr>
          <w:p w:rsidR="00355938" w:rsidRPr="00411EF2" w:rsidRDefault="00355938" w:rsidP="00CF016A">
            <w:pPr>
              <w:widowControl w:val="0"/>
              <w:autoSpaceDE w:val="0"/>
              <w:autoSpaceDN w:val="0"/>
              <w:jc w:val="center"/>
              <w:rPr>
                <w:sz w:val="20"/>
                <w:szCs w:val="20"/>
              </w:rPr>
            </w:pPr>
          </w:p>
        </w:tc>
        <w:tc>
          <w:tcPr>
            <w:tcW w:w="709" w:type="dxa"/>
            <w:vAlign w:val="center"/>
          </w:tcPr>
          <w:p w:rsidR="00355938" w:rsidRPr="00411EF2" w:rsidRDefault="00355938" w:rsidP="00CF016A">
            <w:pPr>
              <w:widowControl w:val="0"/>
              <w:autoSpaceDE w:val="0"/>
              <w:autoSpaceDN w:val="0"/>
              <w:jc w:val="center"/>
              <w:rPr>
                <w:sz w:val="20"/>
                <w:szCs w:val="20"/>
              </w:rPr>
            </w:pPr>
          </w:p>
        </w:tc>
        <w:tc>
          <w:tcPr>
            <w:tcW w:w="709" w:type="dxa"/>
            <w:vAlign w:val="center"/>
          </w:tcPr>
          <w:p w:rsidR="00355938" w:rsidRPr="00411EF2" w:rsidRDefault="00355938" w:rsidP="00CF016A">
            <w:pPr>
              <w:widowControl w:val="0"/>
              <w:autoSpaceDE w:val="0"/>
              <w:autoSpaceDN w:val="0"/>
              <w:jc w:val="center"/>
              <w:rPr>
                <w:sz w:val="20"/>
                <w:szCs w:val="20"/>
              </w:rPr>
            </w:pPr>
          </w:p>
        </w:tc>
        <w:tc>
          <w:tcPr>
            <w:tcW w:w="850" w:type="dxa"/>
            <w:vAlign w:val="center"/>
          </w:tcPr>
          <w:p w:rsidR="00355938" w:rsidRPr="00411EF2" w:rsidRDefault="00355938" w:rsidP="00CF016A">
            <w:pPr>
              <w:widowControl w:val="0"/>
              <w:autoSpaceDE w:val="0"/>
              <w:autoSpaceDN w:val="0"/>
              <w:jc w:val="center"/>
              <w:rPr>
                <w:sz w:val="20"/>
                <w:szCs w:val="20"/>
              </w:rPr>
            </w:pPr>
          </w:p>
        </w:tc>
        <w:tc>
          <w:tcPr>
            <w:tcW w:w="770" w:type="dxa"/>
            <w:vAlign w:val="center"/>
          </w:tcPr>
          <w:p w:rsidR="00355938" w:rsidRPr="00411EF2" w:rsidRDefault="00355938" w:rsidP="00CF016A">
            <w:pPr>
              <w:widowControl w:val="0"/>
              <w:autoSpaceDE w:val="0"/>
              <w:autoSpaceDN w:val="0"/>
              <w:jc w:val="center"/>
              <w:rPr>
                <w:sz w:val="20"/>
                <w:szCs w:val="20"/>
              </w:rPr>
            </w:pPr>
          </w:p>
        </w:tc>
      </w:tr>
      <w:tr w:rsidR="00355938" w:rsidRPr="004E41DD" w:rsidTr="008F4908">
        <w:trPr>
          <w:trHeight w:val="1304"/>
        </w:trPr>
        <w:tc>
          <w:tcPr>
            <w:tcW w:w="425" w:type="dxa"/>
          </w:tcPr>
          <w:p w:rsidR="00355938" w:rsidRPr="004E41DD" w:rsidRDefault="00355938" w:rsidP="00CF016A">
            <w:pPr>
              <w:spacing w:after="200" w:line="276" w:lineRule="auto"/>
              <w:jc w:val="center"/>
              <w:rPr>
                <w:rFonts w:eastAsiaTheme="minorHAnsi"/>
                <w:sz w:val="22"/>
                <w:szCs w:val="22"/>
                <w:lang w:eastAsia="en-US"/>
              </w:rPr>
            </w:pPr>
            <w:r w:rsidRPr="004E41DD">
              <w:rPr>
                <w:rFonts w:eastAsiaTheme="minorHAnsi"/>
                <w:sz w:val="22"/>
                <w:szCs w:val="22"/>
                <w:lang w:eastAsia="en-US"/>
              </w:rPr>
              <w:t>2.1.</w:t>
            </w:r>
          </w:p>
        </w:tc>
        <w:tc>
          <w:tcPr>
            <w:tcW w:w="1844" w:type="dxa"/>
          </w:tcPr>
          <w:p w:rsidR="00355938" w:rsidRPr="004E41DD" w:rsidRDefault="00355938" w:rsidP="00CF016A">
            <w:pPr>
              <w:autoSpaceDE w:val="0"/>
              <w:autoSpaceDN w:val="0"/>
              <w:adjustRightInd w:val="0"/>
              <w:rPr>
                <w:rFonts w:eastAsiaTheme="minorHAnsi"/>
                <w:sz w:val="22"/>
                <w:szCs w:val="22"/>
                <w:lang w:eastAsia="en-US"/>
              </w:rPr>
            </w:pPr>
            <w:r w:rsidRPr="004E41DD">
              <w:rPr>
                <w:rFonts w:eastAsiaTheme="minorHAnsi"/>
                <w:sz w:val="22"/>
                <w:szCs w:val="22"/>
                <w:lang w:eastAsia="en-US"/>
              </w:rPr>
              <w:t xml:space="preserve">Выплата грантов Губернатора Калужской области спортсменам Калужской области, претендующим на успешное выступление на Олимпийских, </w:t>
            </w:r>
            <w:proofErr w:type="spellStart"/>
            <w:r w:rsidRPr="004E41DD">
              <w:rPr>
                <w:rFonts w:eastAsiaTheme="minorHAnsi"/>
                <w:sz w:val="22"/>
                <w:szCs w:val="22"/>
                <w:lang w:eastAsia="en-US"/>
              </w:rPr>
              <w:t>Паралимпийских</w:t>
            </w:r>
            <w:proofErr w:type="spellEnd"/>
            <w:r w:rsidRPr="004E41DD">
              <w:rPr>
                <w:rFonts w:eastAsiaTheme="minorHAnsi"/>
                <w:sz w:val="22"/>
                <w:szCs w:val="22"/>
                <w:lang w:eastAsia="en-US"/>
              </w:rPr>
              <w:t xml:space="preserve">, </w:t>
            </w:r>
            <w:proofErr w:type="spellStart"/>
            <w:r w:rsidRPr="004E41DD">
              <w:rPr>
                <w:rFonts w:eastAsiaTheme="minorHAnsi"/>
                <w:sz w:val="22"/>
                <w:szCs w:val="22"/>
                <w:lang w:eastAsia="en-US"/>
              </w:rPr>
              <w:t>Сурдлимпийских</w:t>
            </w:r>
            <w:proofErr w:type="spellEnd"/>
            <w:r w:rsidRPr="004E41DD">
              <w:rPr>
                <w:rFonts w:eastAsiaTheme="minorHAnsi"/>
                <w:sz w:val="22"/>
                <w:szCs w:val="22"/>
                <w:lang w:eastAsia="en-US"/>
              </w:rPr>
              <w:t xml:space="preserve"> играх, и их тренерам, тренерам-</w:t>
            </w:r>
            <w:r w:rsidRPr="004E41DD">
              <w:rPr>
                <w:rFonts w:eastAsiaTheme="minorHAnsi"/>
                <w:sz w:val="22"/>
                <w:szCs w:val="22"/>
                <w:lang w:eastAsia="en-US"/>
              </w:rPr>
              <w:lastRenderedPageBreak/>
              <w:t>преподавателям</w:t>
            </w:r>
          </w:p>
        </w:tc>
        <w:tc>
          <w:tcPr>
            <w:tcW w:w="567" w:type="dxa"/>
          </w:tcPr>
          <w:p w:rsidR="00355938" w:rsidRPr="004E41DD" w:rsidRDefault="00355938" w:rsidP="00CF016A">
            <w:pPr>
              <w:autoSpaceDE w:val="0"/>
              <w:autoSpaceDN w:val="0"/>
              <w:adjustRightInd w:val="0"/>
              <w:rPr>
                <w:rFonts w:eastAsiaTheme="minorHAnsi"/>
                <w:sz w:val="22"/>
                <w:szCs w:val="22"/>
                <w:lang w:eastAsia="en-US"/>
              </w:rPr>
            </w:pPr>
            <w:r w:rsidRPr="004E41DD">
              <w:rPr>
                <w:rFonts w:eastAsiaTheme="minorHAnsi"/>
                <w:sz w:val="22"/>
                <w:szCs w:val="22"/>
                <w:lang w:eastAsia="en-US"/>
              </w:rPr>
              <w:lastRenderedPageBreak/>
              <w:t>2019 - 2024</w:t>
            </w:r>
          </w:p>
        </w:tc>
        <w:tc>
          <w:tcPr>
            <w:tcW w:w="992" w:type="dxa"/>
          </w:tcPr>
          <w:p w:rsidR="00355938" w:rsidRPr="004E41DD" w:rsidRDefault="00355938" w:rsidP="00CF016A">
            <w:pPr>
              <w:autoSpaceDE w:val="0"/>
              <w:autoSpaceDN w:val="0"/>
              <w:adjustRightInd w:val="0"/>
              <w:rPr>
                <w:rFonts w:eastAsiaTheme="minorHAnsi"/>
                <w:sz w:val="22"/>
                <w:szCs w:val="22"/>
                <w:lang w:eastAsia="en-US"/>
              </w:rPr>
            </w:pPr>
            <w:r w:rsidRPr="004E41DD">
              <w:rPr>
                <w:rFonts w:eastAsiaTheme="minorHAnsi"/>
                <w:sz w:val="22"/>
                <w:szCs w:val="22"/>
                <w:lang w:eastAsia="en-US"/>
              </w:rPr>
              <w:t>МС</w:t>
            </w:r>
          </w:p>
        </w:tc>
        <w:tc>
          <w:tcPr>
            <w:tcW w:w="851" w:type="dxa"/>
          </w:tcPr>
          <w:p w:rsidR="00355938" w:rsidRPr="004E41DD" w:rsidRDefault="00355938" w:rsidP="00CF016A">
            <w:pPr>
              <w:autoSpaceDE w:val="0"/>
              <w:autoSpaceDN w:val="0"/>
              <w:adjustRightInd w:val="0"/>
              <w:rPr>
                <w:rFonts w:eastAsiaTheme="minorHAnsi"/>
                <w:sz w:val="22"/>
                <w:szCs w:val="22"/>
                <w:lang w:eastAsia="en-US"/>
              </w:rPr>
            </w:pPr>
            <w:r w:rsidRPr="004E41DD">
              <w:rPr>
                <w:rFonts w:eastAsiaTheme="minorHAnsi"/>
                <w:sz w:val="22"/>
                <w:szCs w:val="22"/>
                <w:lang w:eastAsia="en-US"/>
              </w:rPr>
              <w:t>Областной бюджет</w:t>
            </w:r>
          </w:p>
        </w:tc>
        <w:tc>
          <w:tcPr>
            <w:tcW w:w="850" w:type="dxa"/>
            <w:vAlign w:val="center"/>
          </w:tcPr>
          <w:p w:rsidR="00355938" w:rsidRPr="008F4908" w:rsidRDefault="008F4908" w:rsidP="008F4908">
            <w:pPr>
              <w:widowControl w:val="0"/>
              <w:autoSpaceDE w:val="0"/>
              <w:autoSpaceDN w:val="0"/>
              <w:jc w:val="center"/>
              <w:rPr>
                <w:sz w:val="22"/>
                <w:szCs w:val="22"/>
              </w:rPr>
            </w:pPr>
            <w:r w:rsidRPr="008F4908">
              <w:rPr>
                <w:sz w:val="22"/>
                <w:szCs w:val="22"/>
              </w:rPr>
              <w:t>1310206010</w:t>
            </w:r>
          </w:p>
        </w:tc>
        <w:tc>
          <w:tcPr>
            <w:tcW w:w="993" w:type="dxa"/>
            <w:vAlign w:val="center"/>
          </w:tcPr>
          <w:p w:rsidR="00355938" w:rsidRPr="00411EF2" w:rsidRDefault="00355938" w:rsidP="00CF016A">
            <w:pPr>
              <w:widowControl w:val="0"/>
              <w:autoSpaceDE w:val="0"/>
              <w:autoSpaceDN w:val="0"/>
              <w:jc w:val="center"/>
              <w:rPr>
                <w:sz w:val="20"/>
                <w:szCs w:val="20"/>
              </w:rPr>
            </w:pPr>
            <w:r w:rsidRPr="00411EF2">
              <w:rPr>
                <w:sz w:val="20"/>
                <w:szCs w:val="20"/>
              </w:rPr>
              <w:t>42786</w:t>
            </w:r>
          </w:p>
        </w:tc>
        <w:tc>
          <w:tcPr>
            <w:tcW w:w="992" w:type="dxa"/>
            <w:vAlign w:val="center"/>
          </w:tcPr>
          <w:p w:rsidR="00355938" w:rsidRPr="00411EF2" w:rsidRDefault="00355938" w:rsidP="00CF016A">
            <w:pPr>
              <w:jc w:val="center"/>
              <w:rPr>
                <w:sz w:val="20"/>
                <w:szCs w:val="20"/>
              </w:rPr>
            </w:pPr>
            <w:r w:rsidRPr="00411EF2">
              <w:rPr>
                <w:sz w:val="20"/>
                <w:szCs w:val="20"/>
              </w:rPr>
              <w:t>7131</w:t>
            </w:r>
          </w:p>
        </w:tc>
        <w:tc>
          <w:tcPr>
            <w:tcW w:w="851" w:type="dxa"/>
            <w:vAlign w:val="center"/>
          </w:tcPr>
          <w:p w:rsidR="00355938" w:rsidRPr="00411EF2" w:rsidRDefault="00355938" w:rsidP="00CF016A">
            <w:pPr>
              <w:jc w:val="center"/>
              <w:rPr>
                <w:sz w:val="20"/>
                <w:szCs w:val="20"/>
              </w:rPr>
            </w:pPr>
            <w:r w:rsidRPr="00411EF2">
              <w:rPr>
                <w:sz w:val="20"/>
                <w:szCs w:val="20"/>
              </w:rPr>
              <w:t>7131</w:t>
            </w:r>
          </w:p>
        </w:tc>
        <w:tc>
          <w:tcPr>
            <w:tcW w:w="709" w:type="dxa"/>
            <w:vAlign w:val="center"/>
          </w:tcPr>
          <w:p w:rsidR="00355938" w:rsidRPr="00411EF2" w:rsidRDefault="00355938" w:rsidP="00CF016A">
            <w:pPr>
              <w:jc w:val="center"/>
              <w:rPr>
                <w:sz w:val="20"/>
                <w:szCs w:val="20"/>
              </w:rPr>
            </w:pPr>
            <w:r w:rsidRPr="00411EF2">
              <w:rPr>
                <w:sz w:val="20"/>
                <w:szCs w:val="20"/>
              </w:rPr>
              <w:t>7131</w:t>
            </w:r>
          </w:p>
        </w:tc>
        <w:tc>
          <w:tcPr>
            <w:tcW w:w="709" w:type="dxa"/>
            <w:vAlign w:val="center"/>
          </w:tcPr>
          <w:p w:rsidR="00355938" w:rsidRPr="00411EF2" w:rsidRDefault="00355938" w:rsidP="00CF016A">
            <w:pPr>
              <w:jc w:val="center"/>
              <w:rPr>
                <w:sz w:val="20"/>
                <w:szCs w:val="20"/>
              </w:rPr>
            </w:pPr>
            <w:r w:rsidRPr="00411EF2">
              <w:rPr>
                <w:sz w:val="20"/>
                <w:szCs w:val="20"/>
              </w:rPr>
              <w:t>7131</w:t>
            </w:r>
          </w:p>
        </w:tc>
        <w:tc>
          <w:tcPr>
            <w:tcW w:w="850" w:type="dxa"/>
            <w:vAlign w:val="center"/>
          </w:tcPr>
          <w:p w:rsidR="00355938" w:rsidRPr="00411EF2" w:rsidRDefault="00355938" w:rsidP="00CF016A">
            <w:pPr>
              <w:jc w:val="center"/>
              <w:rPr>
                <w:sz w:val="20"/>
                <w:szCs w:val="20"/>
              </w:rPr>
            </w:pPr>
            <w:r w:rsidRPr="00411EF2">
              <w:rPr>
                <w:sz w:val="20"/>
                <w:szCs w:val="20"/>
              </w:rPr>
              <w:t>7131</w:t>
            </w:r>
          </w:p>
        </w:tc>
        <w:tc>
          <w:tcPr>
            <w:tcW w:w="770" w:type="dxa"/>
            <w:vAlign w:val="center"/>
          </w:tcPr>
          <w:p w:rsidR="00355938" w:rsidRPr="00411EF2" w:rsidRDefault="00355938" w:rsidP="00CF016A">
            <w:pPr>
              <w:jc w:val="center"/>
              <w:rPr>
                <w:sz w:val="20"/>
                <w:szCs w:val="20"/>
              </w:rPr>
            </w:pPr>
            <w:r w:rsidRPr="00411EF2">
              <w:rPr>
                <w:sz w:val="20"/>
                <w:szCs w:val="20"/>
              </w:rPr>
              <w:t>7131</w:t>
            </w:r>
          </w:p>
        </w:tc>
      </w:tr>
      <w:tr w:rsidR="00355938" w:rsidRPr="004E41DD" w:rsidTr="008F4908">
        <w:trPr>
          <w:trHeight w:val="1051"/>
        </w:trPr>
        <w:tc>
          <w:tcPr>
            <w:tcW w:w="425" w:type="dxa"/>
          </w:tcPr>
          <w:p w:rsidR="00355938" w:rsidRPr="004E41DD" w:rsidRDefault="00355938" w:rsidP="00CF016A">
            <w:pPr>
              <w:widowControl w:val="0"/>
              <w:autoSpaceDE w:val="0"/>
              <w:autoSpaceDN w:val="0"/>
              <w:jc w:val="center"/>
              <w:rPr>
                <w:sz w:val="22"/>
                <w:szCs w:val="22"/>
              </w:rPr>
            </w:pPr>
            <w:r>
              <w:rPr>
                <w:sz w:val="22"/>
                <w:szCs w:val="22"/>
              </w:rPr>
              <w:lastRenderedPageBreak/>
              <w:t>3</w:t>
            </w:r>
          </w:p>
        </w:tc>
        <w:tc>
          <w:tcPr>
            <w:tcW w:w="1844" w:type="dxa"/>
          </w:tcPr>
          <w:p w:rsidR="00355938" w:rsidRPr="004E41DD" w:rsidRDefault="00355938" w:rsidP="00CF016A">
            <w:pPr>
              <w:widowControl w:val="0"/>
              <w:autoSpaceDE w:val="0"/>
              <w:autoSpaceDN w:val="0"/>
              <w:rPr>
                <w:sz w:val="22"/>
                <w:szCs w:val="22"/>
              </w:rPr>
            </w:pPr>
            <w:r w:rsidRPr="00793E67">
              <w:rPr>
                <w:sz w:val="22"/>
                <w:szCs w:val="22"/>
              </w:rPr>
              <w:t>Субсидии физкультурно-спортивным организациям, развивающим командные игровые виды спорта (за исключением государственных (муниципальных) учреждений)</w:t>
            </w:r>
          </w:p>
        </w:tc>
        <w:tc>
          <w:tcPr>
            <w:tcW w:w="567" w:type="dxa"/>
          </w:tcPr>
          <w:p w:rsidR="00355938" w:rsidRPr="004E41DD" w:rsidRDefault="00355938" w:rsidP="00CF016A">
            <w:pPr>
              <w:widowControl w:val="0"/>
              <w:autoSpaceDE w:val="0"/>
              <w:autoSpaceDN w:val="0"/>
              <w:rPr>
                <w:sz w:val="22"/>
                <w:szCs w:val="22"/>
              </w:rPr>
            </w:pPr>
            <w:r>
              <w:rPr>
                <w:sz w:val="22"/>
                <w:szCs w:val="22"/>
              </w:rPr>
              <w:t>2019-2024</w:t>
            </w:r>
          </w:p>
        </w:tc>
        <w:tc>
          <w:tcPr>
            <w:tcW w:w="992" w:type="dxa"/>
          </w:tcPr>
          <w:p w:rsidR="00355938" w:rsidRPr="004E41DD" w:rsidRDefault="00355938" w:rsidP="00CF016A">
            <w:pPr>
              <w:autoSpaceDE w:val="0"/>
              <w:autoSpaceDN w:val="0"/>
              <w:adjustRightInd w:val="0"/>
              <w:rPr>
                <w:rFonts w:eastAsiaTheme="minorHAnsi"/>
                <w:sz w:val="22"/>
                <w:szCs w:val="22"/>
                <w:lang w:eastAsia="en-US"/>
              </w:rPr>
            </w:pPr>
            <w:r w:rsidRPr="004E41DD">
              <w:rPr>
                <w:rFonts w:eastAsiaTheme="minorHAnsi"/>
                <w:sz w:val="22"/>
                <w:szCs w:val="22"/>
                <w:lang w:eastAsia="en-US"/>
              </w:rPr>
              <w:t>МС</w:t>
            </w:r>
          </w:p>
        </w:tc>
        <w:tc>
          <w:tcPr>
            <w:tcW w:w="851" w:type="dxa"/>
          </w:tcPr>
          <w:p w:rsidR="00355938" w:rsidRPr="004E41DD" w:rsidRDefault="00355938" w:rsidP="00CF016A">
            <w:pPr>
              <w:autoSpaceDE w:val="0"/>
              <w:autoSpaceDN w:val="0"/>
              <w:adjustRightInd w:val="0"/>
              <w:rPr>
                <w:rFonts w:eastAsiaTheme="minorHAnsi"/>
                <w:sz w:val="22"/>
                <w:szCs w:val="22"/>
                <w:lang w:eastAsia="en-US"/>
              </w:rPr>
            </w:pPr>
            <w:r w:rsidRPr="004E41DD">
              <w:rPr>
                <w:rFonts w:eastAsiaTheme="minorHAnsi"/>
                <w:sz w:val="22"/>
                <w:szCs w:val="22"/>
                <w:lang w:eastAsia="en-US"/>
              </w:rPr>
              <w:t>Областной бюджет</w:t>
            </w:r>
          </w:p>
        </w:tc>
        <w:tc>
          <w:tcPr>
            <w:tcW w:w="850" w:type="dxa"/>
            <w:vAlign w:val="center"/>
          </w:tcPr>
          <w:p w:rsidR="00355938" w:rsidRPr="004E41DD" w:rsidRDefault="008F4908" w:rsidP="008F4908">
            <w:pPr>
              <w:widowControl w:val="0"/>
              <w:autoSpaceDE w:val="0"/>
              <w:autoSpaceDN w:val="0"/>
              <w:jc w:val="center"/>
              <w:rPr>
                <w:sz w:val="22"/>
                <w:szCs w:val="22"/>
              </w:rPr>
            </w:pPr>
            <w:r>
              <w:rPr>
                <w:sz w:val="22"/>
                <w:szCs w:val="22"/>
              </w:rPr>
              <w:t>1310306020</w:t>
            </w:r>
          </w:p>
        </w:tc>
        <w:tc>
          <w:tcPr>
            <w:tcW w:w="993" w:type="dxa"/>
            <w:vAlign w:val="center"/>
          </w:tcPr>
          <w:p w:rsidR="00355938" w:rsidRPr="00411EF2" w:rsidRDefault="00355938" w:rsidP="00CF016A">
            <w:pPr>
              <w:jc w:val="center"/>
              <w:rPr>
                <w:sz w:val="20"/>
                <w:szCs w:val="20"/>
              </w:rPr>
            </w:pPr>
            <w:r w:rsidRPr="00411EF2">
              <w:rPr>
                <w:sz w:val="20"/>
                <w:szCs w:val="20"/>
              </w:rPr>
              <w:t>166 914</w:t>
            </w:r>
          </w:p>
        </w:tc>
        <w:tc>
          <w:tcPr>
            <w:tcW w:w="992" w:type="dxa"/>
            <w:vAlign w:val="center"/>
          </w:tcPr>
          <w:p w:rsidR="00355938" w:rsidRPr="00411EF2" w:rsidRDefault="00355938" w:rsidP="00CF016A">
            <w:pPr>
              <w:jc w:val="center"/>
              <w:rPr>
                <w:sz w:val="20"/>
                <w:szCs w:val="20"/>
              </w:rPr>
            </w:pPr>
            <w:r w:rsidRPr="00411EF2">
              <w:rPr>
                <w:sz w:val="20"/>
                <w:szCs w:val="20"/>
              </w:rPr>
              <w:t>27 819</w:t>
            </w:r>
          </w:p>
        </w:tc>
        <w:tc>
          <w:tcPr>
            <w:tcW w:w="851" w:type="dxa"/>
            <w:vAlign w:val="center"/>
          </w:tcPr>
          <w:p w:rsidR="00355938" w:rsidRPr="00411EF2" w:rsidRDefault="00355938" w:rsidP="00CF016A">
            <w:pPr>
              <w:jc w:val="center"/>
              <w:rPr>
                <w:sz w:val="20"/>
                <w:szCs w:val="20"/>
              </w:rPr>
            </w:pPr>
            <w:r w:rsidRPr="00411EF2">
              <w:rPr>
                <w:sz w:val="20"/>
                <w:szCs w:val="20"/>
              </w:rPr>
              <w:t>27 819</w:t>
            </w:r>
          </w:p>
        </w:tc>
        <w:tc>
          <w:tcPr>
            <w:tcW w:w="709" w:type="dxa"/>
            <w:vAlign w:val="center"/>
          </w:tcPr>
          <w:p w:rsidR="00355938" w:rsidRPr="00411EF2" w:rsidRDefault="00355938" w:rsidP="00CF016A">
            <w:pPr>
              <w:jc w:val="center"/>
              <w:rPr>
                <w:sz w:val="20"/>
                <w:szCs w:val="20"/>
              </w:rPr>
            </w:pPr>
            <w:r w:rsidRPr="00411EF2">
              <w:rPr>
                <w:sz w:val="20"/>
                <w:szCs w:val="20"/>
              </w:rPr>
              <w:t>27 819</w:t>
            </w:r>
          </w:p>
        </w:tc>
        <w:tc>
          <w:tcPr>
            <w:tcW w:w="709" w:type="dxa"/>
            <w:vAlign w:val="center"/>
          </w:tcPr>
          <w:p w:rsidR="00355938" w:rsidRPr="00411EF2" w:rsidRDefault="00355938" w:rsidP="00CF016A">
            <w:pPr>
              <w:jc w:val="center"/>
              <w:rPr>
                <w:sz w:val="20"/>
                <w:szCs w:val="20"/>
              </w:rPr>
            </w:pPr>
            <w:r w:rsidRPr="00411EF2">
              <w:rPr>
                <w:sz w:val="20"/>
                <w:szCs w:val="20"/>
              </w:rPr>
              <w:t>27 819</w:t>
            </w:r>
          </w:p>
        </w:tc>
        <w:tc>
          <w:tcPr>
            <w:tcW w:w="850" w:type="dxa"/>
            <w:vAlign w:val="center"/>
          </w:tcPr>
          <w:p w:rsidR="00355938" w:rsidRPr="00411EF2" w:rsidRDefault="00355938" w:rsidP="00CF016A">
            <w:pPr>
              <w:jc w:val="center"/>
              <w:rPr>
                <w:sz w:val="20"/>
                <w:szCs w:val="20"/>
              </w:rPr>
            </w:pPr>
            <w:r w:rsidRPr="00411EF2">
              <w:rPr>
                <w:sz w:val="20"/>
                <w:szCs w:val="20"/>
              </w:rPr>
              <w:t>27 819</w:t>
            </w:r>
          </w:p>
        </w:tc>
        <w:tc>
          <w:tcPr>
            <w:tcW w:w="770" w:type="dxa"/>
            <w:vAlign w:val="center"/>
          </w:tcPr>
          <w:p w:rsidR="00355938" w:rsidRPr="00411EF2" w:rsidRDefault="00355938" w:rsidP="00CF016A">
            <w:pPr>
              <w:jc w:val="center"/>
              <w:rPr>
                <w:sz w:val="20"/>
                <w:szCs w:val="20"/>
              </w:rPr>
            </w:pPr>
            <w:r w:rsidRPr="00411EF2">
              <w:rPr>
                <w:sz w:val="20"/>
                <w:szCs w:val="20"/>
              </w:rPr>
              <w:t>27 819</w:t>
            </w:r>
          </w:p>
        </w:tc>
      </w:tr>
      <w:tr w:rsidR="00355938" w:rsidRPr="004E41DD" w:rsidTr="008F4908">
        <w:trPr>
          <w:trHeight w:val="1953"/>
        </w:trPr>
        <w:tc>
          <w:tcPr>
            <w:tcW w:w="425" w:type="dxa"/>
            <w:vMerge w:val="restart"/>
          </w:tcPr>
          <w:p w:rsidR="00355938" w:rsidRPr="004E41DD" w:rsidRDefault="00355938" w:rsidP="00CF016A">
            <w:pPr>
              <w:widowControl w:val="0"/>
              <w:autoSpaceDE w:val="0"/>
              <w:autoSpaceDN w:val="0"/>
              <w:jc w:val="center"/>
              <w:rPr>
                <w:sz w:val="22"/>
                <w:szCs w:val="22"/>
              </w:rPr>
            </w:pPr>
            <w:r w:rsidRPr="004E41DD">
              <w:rPr>
                <w:sz w:val="22"/>
                <w:szCs w:val="22"/>
              </w:rPr>
              <w:t>4</w:t>
            </w:r>
          </w:p>
        </w:tc>
        <w:tc>
          <w:tcPr>
            <w:tcW w:w="1844" w:type="dxa"/>
            <w:vMerge w:val="restart"/>
          </w:tcPr>
          <w:p w:rsidR="00355938" w:rsidRPr="004E41DD" w:rsidRDefault="00355938" w:rsidP="00CF016A">
            <w:pPr>
              <w:widowControl w:val="0"/>
              <w:autoSpaceDE w:val="0"/>
              <w:autoSpaceDN w:val="0"/>
              <w:rPr>
                <w:sz w:val="22"/>
                <w:szCs w:val="22"/>
              </w:rPr>
            </w:pPr>
            <w:r w:rsidRPr="00793E67">
              <w:rPr>
                <w:sz w:val="22"/>
                <w:szCs w:val="22"/>
              </w:rPr>
              <w:t xml:space="preserve">Строительство, реконструкция спортивных объектов областной собственности (в том числе физкультурно-оздоровительных комплексов), в том числе оплата расходов на проведение изготовления проектно-сметной документации, </w:t>
            </w:r>
            <w:proofErr w:type="spellStart"/>
            <w:r w:rsidRPr="00793E67">
              <w:rPr>
                <w:sz w:val="22"/>
                <w:szCs w:val="22"/>
              </w:rPr>
              <w:t>предпроектных</w:t>
            </w:r>
            <w:proofErr w:type="spellEnd"/>
            <w:r w:rsidRPr="00793E67">
              <w:rPr>
                <w:sz w:val="22"/>
                <w:szCs w:val="22"/>
              </w:rPr>
              <w:t xml:space="preserve"> работ, инженерно-геодезических, инженерно-геологических и инженерно-экологических изысканий, государственной экспертизы проектно-сметной документации и осуществление входного контроля над проектно-сметной документацией</w:t>
            </w:r>
          </w:p>
        </w:tc>
        <w:tc>
          <w:tcPr>
            <w:tcW w:w="567" w:type="dxa"/>
            <w:vMerge w:val="restart"/>
          </w:tcPr>
          <w:p w:rsidR="00355938" w:rsidRPr="004E41DD" w:rsidRDefault="00355938" w:rsidP="00CF016A">
            <w:pPr>
              <w:widowControl w:val="0"/>
              <w:autoSpaceDE w:val="0"/>
              <w:autoSpaceDN w:val="0"/>
              <w:rPr>
                <w:sz w:val="22"/>
                <w:szCs w:val="22"/>
              </w:rPr>
            </w:pPr>
            <w:r w:rsidRPr="004E41DD">
              <w:rPr>
                <w:sz w:val="22"/>
                <w:szCs w:val="22"/>
              </w:rPr>
              <w:t>2019 - 2024</w:t>
            </w:r>
          </w:p>
        </w:tc>
        <w:tc>
          <w:tcPr>
            <w:tcW w:w="992" w:type="dxa"/>
            <w:vMerge w:val="restart"/>
          </w:tcPr>
          <w:p w:rsidR="00355938" w:rsidRPr="004E41DD" w:rsidRDefault="00355938" w:rsidP="00CF016A">
            <w:pPr>
              <w:widowControl w:val="0"/>
              <w:autoSpaceDE w:val="0"/>
              <w:autoSpaceDN w:val="0"/>
              <w:rPr>
                <w:sz w:val="22"/>
                <w:szCs w:val="22"/>
              </w:rPr>
            </w:pPr>
            <w:r w:rsidRPr="004E41DD">
              <w:rPr>
                <w:sz w:val="22"/>
                <w:szCs w:val="22"/>
              </w:rPr>
              <w:t>Министерство строительства и жилищно-коммунального хозяйства Калужской области (далее - МС и ЖКХ), МС, органы местного самоуправления Калужской области (по согласованию)</w:t>
            </w:r>
          </w:p>
        </w:tc>
        <w:tc>
          <w:tcPr>
            <w:tcW w:w="851" w:type="dxa"/>
          </w:tcPr>
          <w:p w:rsidR="00355938" w:rsidRPr="004E41DD" w:rsidRDefault="00355938" w:rsidP="00CF016A">
            <w:pPr>
              <w:widowControl w:val="0"/>
              <w:autoSpaceDE w:val="0"/>
              <w:autoSpaceDN w:val="0"/>
              <w:rPr>
                <w:sz w:val="22"/>
                <w:szCs w:val="22"/>
              </w:rPr>
            </w:pPr>
            <w:proofErr w:type="spellStart"/>
            <w:proofErr w:type="gramStart"/>
            <w:r w:rsidRPr="004E41DD">
              <w:rPr>
                <w:sz w:val="22"/>
                <w:szCs w:val="22"/>
              </w:rPr>
              <w:t>Обла</w:t>
            </w:r>
            <w:r>
              <w:rPr>
                <w:sz w:val="22"/>
                <w:szCs w:val="22"/>
              </w:rPr>
              <w:t>-</w:t>
            </w:r>
            <w:r w:rsidRPr="004E41DD">
              <w:rPr>
                <w:sz w:val="22"/>
                <w:szCs w:val="22"/>
              </w:rPr>
              <w:t>стной</w:t>
            </w:r>
            <w:proofErr w:type="spellEnd"/>
            <w:proofErr w:type="gramEnd"/>
            <w:r w:rsidRPr="004E41DD">
              <w:rPr>
                <w:sz w:val="22"/>
                <w:szCs w:val="22"/>
              </w:rPr>
              <w:t xml:space="preserve"> </w:t>
            </w:r>
            <w:proofErr w:type="spellStart"/>
            <w:r w:rsidRPr="004E41DD">
              <w:rPr>
                <w:sz w:val="22"/>
                <w:szCs w:val="22"/>
              </w:rPr>
              <w:t>бюд</w:t>
            </w:r>
            <w:r>
              <w:rPr>
                <w:sz w:val="22"/>
                <w:szCs w:val="22"/>
              </w:rPr>
              <w:t>-</w:t>
            </w:r>
            <w:r w:rsidRPr="004E41DD">
              <w:rPr>
                <w:sz w:val="22"/>
                <w:szCs w:val="22"/>
              </w:rPr>
              <w:t>жет</w:t>
            </w:r>
            <w:proofErr w:type="spellEnd"/>
          </w:p>
          <w:p w:rsidR="00355938" w:rsidRPr="004E41DD" w:rsidRDefault="00355938" w:rsidP="00CF016A">
            <w:pPr>
              <w:widowControl w:val="0"/>
              <w:autoSpaceDE w:val="0"/>
              <w:autoSpaceDN w:val="0"/>
              <w:rPr>
                <w:sz w:val="22"/>
                <w:szCs w:val="22"/>
              </w:rPr>
            </w:pPr>
          </w:p>
          <w:p w:rsidR="00355938" w:rsidRPr="004E41DD" w:rsidRDefault="00355938" w:rsidP="00CF016A">
            <w:pPr>
              <w:widowControl w:val="0"/>
              <w:autoSpaceDE w:val="0"/>
              <w:autoSpaceDN w:val="0"/>
              <w:rPr>
                <w:sz w:val="22"/>
                <w:szCs w:val="22"/>
              </w:rPr>
            </w:pPr>
          </w:p>
          <w:p w:rsidR="00355938" w:rsidRPr="004E41DD" w:rsidRDefault="00355938" w:rsidP="00CF016A">
            <w:pPr>
              <w:widowControl w:val="0"/>
              <w:autoSpaceDE w:val="0"/>
              <w:autoSpaceDN w:val="0"/>
              <w:rPr>
                <w:sz w:val="22"/>
                <w:szCs w:val="22"/>
              </w:rPr>
            </w:pPr>
          </w:p>
        </w:tc>
        <w:tc>
          <w:tcPr>
            <w:tcW w:w="850" w:type="dxa"/>
            <w:vAlign w:val="center"/>
          </w:tcPr>
          <w:p w:rsidR="008F4908" w:rsidRPr="008F4908" w:rsidRDefault="008F4908" w:rsidP="008F4908">
            <w:pPr>
              <w:widowControl w:val="0"/>
              <w:autoSpaceDE w:val="0"/>
              <w:autoSpaceDN w:val="0"/>
              <w:jc w:val="center"/>
              <w:rPr>
                <w:sz w:val="22"/>
                <w:szCs w:val="22"/>
              </w:rPr>
            </w:pPr>
            <w:r>
              <w:rPr>
                <w:sz w:val="22"/>
                <w:szCs w:val="22"/>
                <w:lang w:val="en-US"/>
              </w:rPr>
              <w:t>1310481170</w:t>
            </w:r>
            <w:r>
              <w:rPr>
                <w:sz w:val="22"/>
                <w:szCs w:val="22"/>
              </w:rPr>
              <w:t>,</w:t>
            </w:r>
            <w:r w:rsidR="0061750A">
              <w:rPr>
                <w:sz w:val="22"/>
                <w:szCs w:val="22"/>
              </w:rPr>
              <w:t xml:space="preserve"> 1310481190,</w:t>
            </w:r>
          </w:p>
          <w:p w:rsidR="00355938" w:rsidRPr="0061750A" w:rsidRDefault="008F4908" w:rsidP="008F4908">
            <w:pPr>
              <w:widowControl w:val="0"/>
              <w:autoSpaceDE w:val="0"/>
              <w:autoSpaceDN w:val="0"/>
              <w:jc w:val="center"/>
              <w:rPr>
                <w:sz w:val="22"/>
                <w:szCs w:val="22"/>
              </w:rPr>
            </w:pPr>
            <w:r>
              <w:rPr>
                <w:sz w:val="22"/>
                <w:szCs w:val="22"/>
              </w:rPr>
              <w:t>13104</w:t>
            </w:r>
            <w:r>
              <w:rPr>
                <w:sz w:val="22"/>
                <w:szCs w:val="22"/>
                <w:lang w:val="en-US"/>
              </w:rPr>
              <w:t>R4950</w:t>
            </w:r>
            <w:r w:rsidR="0061750A">
              <w:rPr>
                <w:sz w:val="22"/>
                <w:szCs w:val="22"/>
              </w:rPr>
              <w:t>, 13104</w:t>
            </w:r>
            <w:r w:rsidR="0061750A">
              <w:rPr>
                <w:sz w:val="22"/>
                <w:szCs w:val="22"/>
                <w:lang w:val="en-US"/>
              </w:rPr>
              <w:t>R</w:t>
            </w:r>
            <w:r w:rsidR="0061750A">
              <w:rPr>
                <w:sz w:val="22"/>
                <w:szCs w:val="22"/>
              </w:rPr>
              <w:t>1110</w:t>
            </w:r>
          </w:p>
        </w:tc>
        <w:tc>
          <w:tcPr>
            <w:tcW w:w="993" w:type="dxa"/>
            <w:vAlign w:val="center"/>
          </w:tcPr>
          <w:p w:rsidR="00355938" w:rsidRPr="00082CFE" w:rsidRDefault="00355938" w:rsidP="00CF016A">
            <w:pPr>
              <w:jc w:val="center"/>
              <w:rPr>
                <w:color w:val="000000" w:themeColor="text1"/>
                <w:sz w:val="20"/>
                <w:szCs w:val="20"/>
              </w:rPr>
            </w:pPr>
            <w:r w:rsidRPr="00082CFE">
              <w:rPr>
                <w:color w:val="000000" w:themeColor="text1"/>
                <w:sz w:val="20"/>
                <w:szCs w:val="20"/>
              </w:rPr>
              <w:t>900 938,080</w:t>
            </w:r>
          </w:p>
        </w:tc>
        <w:tc>
          <w:tcPr>
            <w:tcW w:w="992" w:type="dxa"/>
            <w:vAlign w:val="center"/>
          </w:tcPr>
          <w:p w:rsidR="00355938" w:rsidRPr="00082CFE" w:rsidRDefault="00355938" w:rsidP="00CF016A">
            <w:pPr>
              <w:jc w:val="center"/>
              <w:rPr>
                <w:color w:val="000000" w:themeColor="text1"/>
                <w:sz w:val="20"/>
                <w:szCs w:val="20"/>
              </w:rPr>
            </w:pPr>
            <w:r w:rsidRPr="00082CFE">
              <w:rPr>
                <w:color w:val="000000" w:themeColor="text1"/>
                <w:sz w:val="20"/>
                <w:szCs w:val="20"/>
              </w:rPr>
              <w:t>565 425</w:t>
            </w:r>
          </w:p>
        </w:tc>
        <w:tc>
          <w:tcPr>
            <w:tcW w:w="851" w:type="dxa"/>
            <w:vAlign w:val="center"/>
          </w:tcPr>
          <w:p w:rsidR="00355938" w:rsidRPr="00082CFE" w:rsidRDefault="00355938" w:rsidP="00CF016A">
            <w:pPr>
              <w:jc w:val="center"/>
              <w:rPr>
                <w:color w:val="000000" w:themeColor="text1"/>
                <w:sz w:val="20"/>
                <w:szCs w:val="20"/>
              </w:rPr>
            </w:pPr>
            <w:r>
              <w:rPr>
                <w:color w:val="000000" w:themeColor="text1"/>
                <w:sz w:val="20"/>
                <w:szCs w:val="20"/>
              </w:rPr>
              <w:t>312 720,79</w:t>
            </w:r>
          </w:p>
        </w:tc>
        <w:tc>
          <w:tcPr>
            <w:tcW w:w="709" w:type="dxa"/>
            <w:vAlign w:val="center"/>
          </w:tcPr>
          <w:p w:rsidR="00355938" w:rsidRPr="00082CFE" w:rsidRDefault="00355938" w:rsidP="00CF016A">
            <w:pPr>
              <w:jc w:val="center"/>
              <w:rPr>
                <w:color w:val="000000" w:themeColor="text1"/>
                <w:sz w:val="20"/>
                <w:szCs w:val="20"/>
              </w:rPr>
            </w:pPr>
            <w:r>
              <w:rPr>
                <w:color w:val="000000" w:themeColor="text1"/>
                <w:sz w:val="20"/>
                <w:szCs w:val="20"/>
              </w:rPr>
              <w:t>22 792,29</w:t>
            </w:r>
          </w:p>
        </w:tc>
        <w:tc>
          <w:tcPr>
            <w:tcW w:w="709" w:type="dxa"/>
            <w:vAlign w:val="center"/>
          </w:tcPr>
          <w:p w:rsidR="00355938" w:rsidRPr="00411EF2" w:rsidRDefault="00355938" w:rsidP="00CF016A">
            <w:pPr>
              <w:widowControl w:val="0"/>
              <w:autoSpaceDE w:val="0"/>
              <w:autoSpaceDN w:val="0"/>
              <w:jc w:val="center"/>
              <w:rPr>
                <w:sz w:val="20"/>
                <w:szCs w:val="20"/>
              </w:rPr>
            </w:pPr>
          </w:p>
        </w:tc>
        <w:tc>
          <w:tcPr>
            <w:tcW w:w="850" w:type="dxa"/>
            <w:vAlign w:val="center"/>
          </w:tcPr>
          <w:p w:rsidR="00355938" w:rsidRPr="00411EF2" w:rsidRDefault="00355938" w:rsidP="00CF016A">
            <w:pPr>
              <w:widowControl w:val="0"/>
              <w:autoSpaceDE w:val="0"/>
              <w:autoSpaceDN w:val="0"/>
              <w:jc w:val="center"/>
              <w:rPr>
                <w:sz w:val="20"/>
                <w:szCs w:val="20"/>
              </w:rPr>
            </w:pPr>
          </w:p>
        </w:tc>
        <w:tc>
          <w:tcPr>
            <w:tcW w:w="770" w:type="dxa"/>
            <w:vAlign w:val="center"/>
          </w:tcPr>
          <w:p w:rsidR="00355938" w:rsidRPr="00411EF2" w:rsidRDefault="00355938" w:rsidP="00CF016A">
            <w:pPr>
              <w:widowControl w:val="0"/>
              <w:autoSpaceDE w:val="0"/>
              <w:autoSpaceDN w:val="0"/>
              <w:jc w:val="center"/>
              <w:rPr>
                <w:sz w:val="20"/>
                <w:szCs w:val="20"/>
              </w:rPr>
            </w:pPr>
          </w:p>
        </w:tc>
      </w:tr>
      <w:tr w:rsidR="00355938" w:rsidRPr="004E41DD" w:rsidTr="008F4908">
        <w:trPr>
          <w:trHeight w:val="3086"/>
        </w:trPr>
        <w:tc>
          <w:tcPr>
            <w:tcW w:w="425" w:type="dxa"/>
            <w:vMerge/>
          </w:tcPr>
          <w:p w:rsidR="00355938" w:rsidRPr="004E41DD" w:rsidRDefault="00355938" w:rsidP="00CF016A">
            <w:pPr>
              <w:widowControl w:val="0"/>
              <w:autoSpaceDE w:val="0"/>
              <w:autoSpaceDN w:val="0"/>
              <w:jc w:val="center"/>
              <w:rPr>
                <w:sz w:val="22"/>
                <w:szCs w:val="22"/>
              </w:rPr>
            </w:pPr>
          </w:p>
        </w:tc>
        <w:tc>
          <w:tcPr>
            <w:tcW w:w="1844" w:type="dxa"/>
            <w:vMerge/>
          </w:tcPr>
          <w:p w:rsidR="00355938" w:rsidRPr="004E41DD" w:rsidRDefault="00355938" w:rsidP="00CF016A">
            <w:pPr>
              <w:widowControl w:val="0"/>
              <w:autoSpaceDE w:val="0"/>
              <w:autoSpaceDN w:val="0"/>
              <w:rPr>
                <w:sz w:val="22"/>
                <w:szCs w:val="22"/>
              </w:rPr>
            </w:pPr>
          </w:p>
        </w:tc>
        <w:tc>
          <w:tcPr>
            <w:tcW w:w="567" w:type="dxa"/>
            <w:vMerge/>
          </w:tcPr>
          <w:p w:rsidR="00355938" w:rsidRPr="004E41DD" w:rsidRDefault="00355938" w:rsidP="00CF016A">
            <w:pPr>
              <w:widowControl w:val="0"/>
              <w:autoSpaceDE w:val="0"/>
              <w:autoSpaceDN w:val="0"/>
              <w:rPr>
                <w:sz w:val="22"/>
                <w:szCs w:val="22"/>
              </w:rPr>
            </w:pPr>
          </w:p>
        </w:tc>
        <w:tc>
          <w:tcPr>
            <w:tcW w:w="992" w:type="dxa"/>
            <w:vMerge/>
          </w:tcPr>
          <w:p w:rsidR="00355938" w:rsidRPr="004E41DD" w:rsidRDefault="00355938" w:rsidP="00CF016A">
            <w:pPr>
              <w:widowControl w:val="0"/>
              <w:autoSpaceDE w:val="0"/>
              <w:autoSpaceDN w:val="0"/>
              <w:rPr>
                <w:sz w:val="22"/>
                <w:szCs w:val="22"/>
              </w:rPr>
            </w:pPr>
          </w:p>
        </w:tc>
        <w:tc>
          <w:tcPr>
            <w:tcW w:w="851" w:type="dxa"/>
          </w:tcPr>
          <w:p w:rsidR="00355938" w:rsidRPr="004E41DD" w:rsidRDefault="00355938" w:rsidP="00CF016A">
            <w:pPr>
              <w:widowControl w:val="0"/>
              <w:autoSpaceDE w:val="0"/>
              <w:autoSpaceDN w:val="0"/>
              <w:rPr>
                <w:sz w:val="22"/>
                <w:szCs w:val="22"/>
              </w:rPr>
            </w:pPr>
          </w:p>
          <w:p w:rsidR="00355938" w:rsidRPr="004E41DD" w:rsidRDefault="00355938" w:rsidP="00CF016A">
            <w:pPr>
              <w:widowControl w:val="0"/>
              <w:autoSpaceDE w:val="0"/>
              <w:autoSpaceDN w:val="0"/>
              <w:rPr>
                <w:sz w:val="22"/>
                <w:szCs w:val="22"/>
              </w:rPr>
            </w:pPr>
          </w:p>
          <w:p w:rsidR="00355938" w:rsidRPr="004E41DD" w:rsidRDefault="00355938" w:rsidP="00CF016A">
            <w:pPr>
              <w:widowControl w:val="0"/>
              <w:autoSpaceDE w:val="0"/>
              <w:autoSpaceDN w:val="0"/>
              <w:rPr>
                <w:sz w:val="22"/>
                <w:szCs w:val="22"/>
              </w:rPr>
            </w:pPr>
          </w:p>
          <w:p w:rsidR="00355938" w:rsidRPr="004E41DD" w:rsidRDefault="00355938" w:rsidP="00CF016A">
            <w:pPr>
              <w:widowControl w:val="0"/>
              <w:autoSpaceDE w:val="0"/>
              <w:autoSpaceDN w:val="0"/>
              <w:rPr>
                <w:sz w:val="22"/>
                <w:szCs w:val="22"/>
              </w:rPr>
            </w:pPr>
          </w:p>
          <w:p w:rsidR="00355938" w:rsidRPr="004E41DD" w:rsidRDefault="00355938" w:rsidP="00CF016A">
            <w:pPr>
              <w:widowControl w:val="0"/>
              <w:autoSpaceDE w:val="0"/>
              <w:autoSpaceDN w:val="0"/>
              <w:rPr>
                <w:sz w:val="22"/>
                <w:szCs w:val="22"/>
              </w:rPr>
            </w:pPr>
            <w:r w:rsidRPr="004E41DD">
              <w:rPr>
                <w:sz w:val="22"/>
                <w:szCs w:val="22"/>
              </w:rPr>
              <w:t>Феде-</w:t>
            </w:r>
          </w:p>
          <w:p w:rsidR="00355938" w:rsidRPr="004E41DD" w:rsidRDefault="00355938" w:rsidP="00CF016A">
            <w:pPr>
              <w:widowControl w:val="0"/>
              <w:autoSpaceDE w:val="0"/>
              <w:autoSpaceDN w:val="0"/>
              <w:rPr>
                <w:sz w:val="22"/>
                <w:szCs w:val="22"/>
              </w:rPr>
            </w:pPr>
            <w:proofErr w:type="spellStart"/>
            <w:r w:rsidRPr="004E41DD">
              <w:rPr>
                <w:sz w:val="22"/>
                <w:szCs w:val="22"/>
              </w:rPr>
              <w:t>Раль</w:t>
            </w:r>
            <w:r>
              <w:rPr>
                <w:sz w:val="22"/>
                <w:szCs w:val="22"/>
              </w:rPr>
              <w:t>-</w:t>
            </w:r>
            <w:r w:rsidRPr="004E41DD">
              <w:rPr>
                <w:sz w:val="22"/>
                <w:szCs w:val="22"/>
              </w:rPr>
              <w:t>ный</w:t>
            </w:r>
            <w:proofErr w:type="spellEnd"/>
            <w:r w:rsidRPr="004E41DD">
              <w:rPr>
                <w:sz w:val="22"/>
                <w:szCs w:val="22"/>
              </w:rPr>
              <w:t xml:space="preserve"> </w:t>
            </w:r>
            <w:proofErr w:type="spellStart"/>
            <w:proofErr w:type="gramStart"/>
            <w:r w:rsidRPr="004E41DD">
              <w:rPr>
                <w:sz w:val="22"/>
                <w:szCs w:val="22"/>
              </w:rPr>
              <w:t>бюд</w:t>
            </w:r>
            <w:r>
              <w:rPr>
                <w:sz w:val="22"/>
                <w:szCs w:val="22"/>
              </w:rPr>
              <w:t>-</w:t>
            </w:r>
            <w:r w:rsidRPr="004E41DD">
              <w:rPr>
                <w:sz w:val="22"/>
                <w:szCs w:val="22"/>
              </w:rPr>
              <w:t>жет</w:t>
            </w:r>
            <w:proofErr w:type="spellEnd"/>
            <w:proofErr w:type="gramEnd"/>
          </w:p>
          <w:p w:rsidR="00355938" w:rsidRPr="004E41DD" w:rsidRDefault="00355938" w:rsidP="00CF016A">
            <w:pPr>
              <w:widowControl w:val="0"/>
              <w:autoSpaceDE w:val="0"/>
              <w:autoSpaceDN w:val="0"/>
              <w:rPr>
                <w:sz w:val="22"/>
                <w:szCs w:val="22"/>
              </w:rPr>
            </w:pPr>
          </w:p>
          <w:p w:rsidR="00355938" w:rsidRPr="004E41DD" w:rsidRDefault="00355938" w:rsidP="00CF016A">
            <w:pPr>
              <w:widowControl w:val="0"/>
              <w:autoSpaceDE w:val="0"/>
              <w:autoSpaceDN w:val="0"/>
              <w:rPr>
                <w:sz w:val="22"/>
                <w:szCs w:val="22"/>
              </w:rPr>
            </w:pPr>
          </w:p>
          <w:p w:rsidR="00355938" w:rsidRPr="004E41DD" w:rsidRDefault="00355938" w:rsidP="00CF016A">
            <w:pPr>
              <w:widowControl w:val="0"/>
              <w:autoSpaceDE w:val="0"/>
              <w:autoSpaceDN w:val="0"/>
              <w:rPr>
                <w:sz w:val="22"/>
                <w:szCs w:val="22"/>
              </w:rPr>
            </w:pPr>
          </w:p>
        </w:tc>
        <w:tc>
          <w:tcPr>
            <w:tcW w:w="850" w:type="dxa"/>
            <w:vAlign w:val="center"/>
          </w:tcPr>
          <w:p w:rsidR="00355938" w:rsidRPr="0061750A" w:rsidRDefault="0061750A" w:rsidP="008F4908">
            <w:pPr>
              <w:widowControl w:val="0"/>
              <w:autoSpaceDE w:val="0"/>
              <w:autoSpaceDN w:val="0"/>
              <w:jc w:val="center"/>
              <w:rPr>
                <w:sz w:val="22"/>
                <w:szCs w:val="22"/>
              </w:rPr>
            </w:pPr>
            <w:r>
              <w:rPr>
                <w:sz w:val="22"/>
                <w:szCs w:val="22"/>
              </w:rPr>
              <w:t>13104</w:t>
            </w:r>
            <w:r>
              <w:rPr>
                <w:sz w:val="22"/>
                <w:szCs w:val="22"/>
                <w:lang w:val="en-US"/>
              </w:rPr>
              <w:t>R4950</w:t>
            </w:r>
            <w:r>
              <w:rPr>
                <w:sz w:val="22"/>
                <w:szCs w:val="22"/>
              </w:rPr>
              <w:t>, 13104</w:t>
            </w:r>
            <w:r>
              <w:rPr>
                <w:sz w:val="22"/>
                <w:szCs w:val="22"/>
                <w:lang w:val="en-US"/>
              </w:rPr>
              <w:t>R</w:t>
            </w:r>
            <w:r>
              <w:rPr>
                <w:sz w:val="22"/>
                <w:szCs w:val="22"/>
              </w:rPr>
              <w:t>1110</w:t>
            </w:r>
          </w:p>
        </w:tc>
        <w:tc>
          <w:tcPr>
            <w:tcW w:w="993" w:type="dxa"/>
            <w:vAlign w:val="center"/>
          </w:tcPr>
          <w:p w:rsidR="00355938" w:rsidRPr="00082CFE" w:rsidRDefault="00355938" w:rsidP="00CF016A">
            <w:pPr>
              <w:jc w:val="center"/>
              <w:rPr>
                <w:color w:val="000000" w:themeColor="text1"/>
                <w:sz w:val="20"/>
                <w:szCs w:val="20"/>
              </w:rPr>
            </w:pPr>
            <w:r w:rsidRPr="00082CFE">
              <w:rPr>
                <w:color w:val="000000" w:themeColor="text1"/>
                <w:sz w:val="20"/>
                <w:szCs w:val="20"/>
              </w:rPr>
              <w:t>1 845 256,900</w:t>
            </w:r>
          </w:p>
        </w:tc>
        <w:tc>
          <w:tcPr>
            <w:tcW w:w="992" w:type="dxa"/>
            <w:vAlign w:val="center"/>
          </w:tcPr>
          <w:p w:rsidR="00355938" w:rsidRPr="00082CFE" w:rsidRDefault="00355938" w:rsidP="00CF016A">
            <w:pPr>
              <w:jc w:val="center"/>
              <w:rPr>
                <w:color w:val="000000" w:themeColor="text1"/>
                <w:sz w:val="20"/>
                <w:szCs w:val="20"/>
              </w:rPr>
            </w:pPr>
            <w:r w:rsidRPr="00082CFE">
              <w:rPr>
                <w:color w:val="000000" w:themeColor="text1"/>
                <w:sz w:val="20"/>
                <w:szCs w:val="20"/>
              </w:rPr>
              <w:t>1 203 692,9</w:t>
            </w:r>
          </w:p>
        </w:tc>
        <w:tc>
          <w:tcPr>
            <w:tcW w:w="851" w:type="dxa"/>
            <w:vAlign w:val="center"/>
          </w:tcPr>
          <w:p w:rsidR="00355938" w:rsidRPr="00082CFE" w:rsidRDefault="00355938" w:rsidP="00CF016A">
            <w:pPr>
              <w:jc w:val="center"/>
              <w:rPr>
                <w:color w:val="000000" w:themeColor="text1"/>
                <w:sz w:val="20"/>
                <w:szCs w:val="20"/>
              </w:rPr>
            </w:pPr>
            <w:r w:rsidRPr="00082CFE">
              <w:rPr>
                <w:color w:val="000000" w:themeColor="text1"/>
                <w:sz w:val="20"/>
                <w:szCs w:val="20"/>
              </w:rPr>
              <w:t>641 564</w:t>
            </w:r>
          </w:p>
        </w:tc>
        <w:tc>
          <w:tcPr>
            <w:tcW w:w="709" w:type="dxa"/>
            <w:vAlign w:val="center"/>
          </w:tcPr>
          <w:p w:rsidR="00355938" w:rsidRPr="00082CFE" w:rsidRDefault="00355938" w:rsidP="00CF016A">
            <w:pPr>
              <w:jc w:val="center"/>
              <w:rPr>
                <w:color w:val="000000" w:themeColor="text1"/>
                <w:sz w:val="20"/>
                <w:szCs w:val="20"/>
              </w:rPr>
            </w:pPr>
          </w:p>
        </w:tc>
        <w:tc>
          <w:tcPr>
            <w:tcW w:w="709" w:type="dxa"/>
            <w:vAlign w:val="center"/>
          </w:tcPr>
          <w:p w:rsidR="00355938" w:rsidRPr="00411EF2" w:rsidRDefault="00355938" w:rsidP="00CF016A">
            <w:pPr>
              <w:widowControl w:val="0"/>
              <w:autoSpaceDE w:val="0"/>
              <w:autoSpaceDN w:val="0"/>
              <w:jc w:val="center"/>
              <w:rPr>
                <w:sz w:val="20"/>
                <w:szCs w:val="20"/>
              </w:rPr>
            </w:pPr>
          </w:p>
        </w:tc>
        <w:tc>
          <w:tcPr>
            <w:tcW w:w="850" w:type="dxa"/>
            <w:vAlign w:val="center"/>
          </w:tcPr>
          <w:p w:rsidR="00355938" w:rsidRPr="00411EF2" w:rsidRDefault="00355938" w:rsidP="00CF016A">
            <w:pPr>
              <w:widowControl w:val="0"/>
              <w:autoSpaceDE w:val="0"/>
              <w:autoSpaceDN w:val="0"/>
              <w:jc w:val="center"/>
              <w:rPr>
                <w:sz w:val="20"/>
                <w:szCs w:val="20"/>
              </w:rPr>
            </w:pPr>
          </w:p>
        </w:tc>
        <w:tc>
          <w:tcPr>
            <w:tcW w:w="770" w:type="dxa"/>
            <w:vAlign w:val="center"/>
          </w:tcPr>
          <w:p w:rsidR="00355938" w:rsidRPr="00411EF2" w:rsidRDefault="00355938" w:rsidP="00CF016A">
            <w:pPr>
              <w:widowControl w:val="0"/>
              <w:autoSpaceDE w:val="0"/>
              <w:autoSpaceDN w:val="0"/>
              <w:jc w:val="center"/>
              <w:rPr>
                <w:sz w:val="20"/>
                <w:szCs w:val="20"/>
              </w:rPr>
            </w:pPr>
          </w:p>
        </w:tc>
      </w:tr>
      <w:tr w:rsidR="00355938" w:rsidRPr="004E41DD" w:rsidTr="008F4908">
        <w:trPr>
          <w:trHeight w:val="2665"/>
        </w:trPr>
        <w:tc>
          <w:tcPr>
            <w:tcW w:w="425" w:type="dxa"/>
            <w:vMerge/>
          </w:tcPr>
          <w:p w:rsidR="00355938" w:rsidRPr="004E41DD" w:rsidRDefault="00355938" w:rsidP="00CF016A">
            <w:pPr>
              <w:widowControl w:val="0"/>
              <w:autoSpaceDE w:val="0"/>
              <w:autoSpaceDN w:val="0"/>
              <w:jc w:val="center"/>
              <w:rPr>
                <w:sz w:val="22"/>
                <w:szCs w:val="22"/>
              </w:rPr>
            </w:pPr>
          </w:p>
        </w:tc>
        <w:tc>
          <w:tcPr>
            <w:tcW w:w="1844" w:type="dxa"/>
            <w:vMerge/>
          </w:tcPr>
          <w:p w:rsidR="00355938" w:rsidRPr="004E41DD" w:rsidRDefault="00355938" w:rsidP="00CF016A">
            <w:pPr>
              <w:widowControl w:val="0"/>
              <w:autoSpaceDE w:val="0"/>
              <w:autoSpaceDN w:val="0"/>
              <w:rPr>
                <w:sz w:val="22"/>
                <w:szCs w:val="22"/>
              </w:rPr>
            </w:pPr>
          </w:p>
        </w:tc>
        <w:tc>
          <w:tcPr>
            <w:tcW w:w="567" w:type="dxa"/>
            <w:vMerge/>
          </w:tcPr>
          <w:p w:rsidR="00355938" w:rsidRPr="004E41DD" w:rsidRDefault="00355938" w:rsidP="00CF016A">
            <w:pPr>
              <w:widowControl w:val="0"/>
              <w:autoSpaceDE w:val="0"/>
              <w:autoSpaceDN w:val="0"/>
              <w:rPr>
                <w:sz w:val="22"/>
                <w:szCs w:val="22"/>
              </w:rPr>
            </w:pPr>
          </w:p>
        </w:tc>
        <w:tc>
          <w:tcPr>
            <w:tcW w:w="992" w:type="dxa"/>
            <w:vMerge/>
          </w:tcPr>
          <w:p w:rsidR="00355938" w:rsidRPr="004E41DD" w:rsidRDefault="00355938" w:rsidP="00CF016A">
            <w:pPr>
              <w:widowControl w:val="0"/>
              <w:autoSpaceDE w:val="0"/>
              <w:autoSpaceDN w:val="0"/>
              <w:rPr>
                <w:sz w:val="22"/>
                <w:szCs w:val="22"/>
              </w:rPr>
            </w:pPr>
          </w:p>
        </w:tc>
        <w:tc>
          <w:tcPr>
            <w:tcW w:w="851" w:type="dxa"/>
          </w:tcPr>
          <w:p w:rsidR="00355938" w:rsidRPr="004E41DD" w:rsidRDefault="00355938" w:rsidP="00CF016A">
            <w:pPr>
              <w:widowControl w:val="0"/>
              <w:autoSpaceDE w:val="0"/>
              <w:autoSpaceDN w:val="0"/>
              <w:rPr>
                <w:sz w:val="22"/>
                <w:szCs w:val="22"/>
              </w:rPr>
            </w:pPr>
          </w:p>
          <w:p w:rsidR="00355938" w:rsidRPr="004E41DD" w:rsidRDefault="00355938" w:rsidP="00CF016A">
            <w:pPr>
              <w:widowControl w:val="0"/>
              <w:autoSpaceDE w:val="0"/>
              <w:autoSpaceDN w:val="0"/>
              <w:rPr>
                <w:sz w:val="22"/>
                <w:szCs w:val="22"/>
              </w:rPr>
            </w:pPr>
            <w:proofErr w:type="spellStart"/>
            <w:proofErr w:type="gramStart"/>
            <w:r w:rsidRPr="004E41DD">
              <w:rPr>
                <w:sz w:val="22"/>
                <w:szCs w:val="22"/>
              </w:rPr>
              <w:t>Мес</w:t>
            </w:r>
            <w:r>
              <w:rPr>
                <w:sz w:val="22"/>
                <w:szCs w:val="22"/>
              </w:rPr>
              <w:t>-</w:t>
            </w:r>
            <w:r w:rsidRPr="004E41DD">
              <w:rPr>
                <w:sz w:val="22"/>
                <w:szCs w:val="22"/>
              </w:rPr>
              <w:t>тные</w:t>
            </w:r>
            <w:proofErr w:type="spellEnd"/>
            <w:proofErr w:type="gramEnd"/>
            <w:r w:rsidRPr="004E41DD">
              <w:rPr>
                <w:sz w:val="22"/>
                <w:szCs w:val="22"/>
              </w:rPr>
              <w:t xml:space="preserve"> </w:t>
            </w:r>
            <w:proofErr w:type="spellStart"/>
            <w:r w:rsidRPr="004E41DD">
              <w:rPr>
                <w:sz w:val="22"/>
                <w:szCs w:val="22"/>
              </w:rPr>
              <w:t>бюд</w:t>
            </w:r>
            <w:r>
              <w:rPr>
                <w:sz w:val="22"/>
                <w:szCs w:val="22"/>
              </w:rPr>
              <w:t>-</w:t>
            </w:r>
            <w:r w:rsidRPr="004E41DD">
              <w:rPr>
                <w:sz w:val="22"/>
                <w:szCs w:val="22"/>
              </w:rPr>
              <w:t>жеты</w:t>
            </w:r>
            <w:proofErr w:type="spellEnd"/>
          </w:p>
          <w:p w:rsidR="00355938" w:rsidRPr="004E41DD" w:rsidRDefault="00355938" w:rsidP="00CF016A">
            <w:pPr>
              <w:widowControl w:val="0"/>
              <w:autoSpaceDE w:val="0"/>
              <w:autoSpaceDN w:val="0"/>
              <w:rPr>
                <w:sz w:val="22"/>
                <w:szCs w:val="22"/>
              </w:rPr>
            </w:pPr>
          </w:p>
          <w:p w:rsidR="00355938" w:rsidRPr="004E41DD" w:rsidRDefault="00355938" w:rsidP="00CF016A">
            <w:pPr>
              <w:widowControl w:val="0"/>
              <w:autoSpaceDE w:val="0"/>
              <w:autoSpaceDN w:val="0"/>
              <w:rPr>
                <w:sz w:val="22"/>
                <w:szCs w:val="22"/>
              </w:rPr>
            </w:pPr>
          </w:p>
          <w:p w:rsidR="00355938" w:rsidRPr="004E41DD" w:rsidRDefault="00355938" w:rsidP="00CF016A">
            <w:pPr>
              <w:widowControl w:val="0"/>
              <w:autoSpaceDE w:val="0"/>
              <w:autoSpaceDN w:val="0"/>
              <w:rPr>
                <w:sz w:val="22"/>
                <w:szCs w:val="22"/>
              </w:rPr>
            </w:pPr>
          </w:p>
          <w:p w:rsidR="00355938" w:rsidRPr="004E41DD" w:rsidRDefault="00355938" w:rsidP="00CF016A">
            <w:pPr>
              <w:widowControl w:val="0"/>
              <w:autoSpaceDE w:val="0"/>
              <w:autoSpaceDN w:val="0"/>
              <w:rPr>
                <w:sz w:val="22"/>
                <w:szCs w:val="22"/>
              </w:rPr>
            </w:pPr>
          </w:p>
        </w:tc>
        <w:tc>
          <w:tcPr>
            <w:tcW w:w="850" w:type="dxa"/>
            <w:vAlign w:val="center"/>
          </w:tcPr>
          <w:p w:rsidR="00355938" w:rsidRPr="004E41DD" w:rsidRDefault="00355938" w:rsidP="008F4908">
            <w:pPr>
              <w:widowControl w:val="0"/>
              <w:autoSpaceDE w:val="0"/>
              <w:autoSpaceDN w:val="0"/>
              <w:jc w:val="center"/>
              <w:rPr>
                <w:sz w:val="22"/>
                <w:szCs w:val="22"/>
              </w:rPr>
            </w:pPr>
          </w:p>
        </w:tc>
        <w:tc>
          <w:tcPr>
            <w:tcW w:w="993" w:type="dxa"/>
            <w:vAlign w:val="center"/>
          </w:tcPr>
          <w:p w:rsidR="00355938" w:rsidRPr="00411EF2" w:rsidRDefault="00355938" w:rsidP="00CF016A">
            <w:pPr>
              <w:widowControl w:val="0"/>
              <w:autoSpaceDE w:val="0"/>
              <w:autoSpaceDN w:val="0"/>
              <w:jc w:val="center"/>
              <w:rPr>
                <w:sz w:val="20"/>
                <w:szCs w:val="20"/>
              </w:rPr>
            </w:pPr>
          </w:p>
        </w:tc>
        <w:tc>
          <w:tcPr>
            <w:tcW w:w="992" w:type="dxa"/>
            <w:vAlign w:val="center"/>
          </w:tcPr>
          <w:p w:rsidR="00355938" w:rsidRPr="00411EF2" w:rsidRDefault="00355938" w:rsidP="00CF016A">
            <w:pPr>
              <w:widowControl w:val="0"/>
              <w:autoSpaceDE w:val="0"/>
              <w:autoSpaceDN w:val="0"/>
              <w:jc w:val="center"/>
              <w:rPr>
                <w:sz w:val="20"/>
                <w:szCs w:val="20"/>
              </w:rPr>
            </w:pPr>
          </w:p>
        </w:tc>
        <w:tc>
          <w:tcPr>
            <w:tcW w:w="851" w:type="dxa"/>
            <w:vAlign w:val="center"/>
          </w:tcPr>
          <w:p w:rsidR="00355938" w:rsidRPr="00411EF2" w:rsidRDefault="00355938" w:rsidP="00CF016A">
            <w:pPr>
              <w:widowControl w:val="0"/>
              <w:autoSpaceDE w:val="0"/>
              <w:autoSpaceDN w:val="0"/>
              <w:jc w:val="center"/>
              <w:rPr>
                <w:sz w:val="20"/>
                <w:szCs w:val="20"/>
              </w:rPr>
            </w:pPr>
          </w:p>
        </w:tc>
        <w:tc>
          <w:tcPr>
            <w:tcW w:w="709" w:type="dxa"/>
            <w:vAlign w:val="center"/>
          </w:tcPr>
          <w:p w:rsidR="00355938" w:rsidRPr="00411EF2" w:rsidRDefault="00355938" w:rsidP="00CF016A">
            <w:pPr>
              <w:widowControl w:val="0"/>
              <w:autoSpaceDE w:val="0"/>
              <w:autoSpaceDN w:val="0"/>
              <w:jc w:val="center"/>
              <w:rPr>
                <w:sz w:val="20"/>
                <w:szCs w:val="20"/>
              </w:rPr>
            </w:pPr>
          </w:p>
        </w:tc>
        <w:tc>
          <w:tcPr>
            <w:tcW w:w="709" w:type="dxa"/>
            <w:vAlign w:val="center"/>
          </w:tcPr>
          <w:p w:rsidR="00355938" w:rsidRPr="00411EF2" w:rsidRDefault="00355938" w:rsidP="00CF016A">
            <w:pPr>
              <w:widowControl w:val="0"/>
              <w:autoSpaceDE w:val="0"/>
              <w:autoSpaceDN w:val="0"/>
              <w:jc w:val="center"/>
              <w:rPr>
                <w:sz w:val="20"/>
                <w:szCs w:val="20"/>
              </w:rPr>
            </w:pPr>
          </w:p>
        </w:tc>
        <w:tc>
          <w:tcPr>
            <w:tcW w:w="850" w:type="dxa"/>
            <w:vAlign w:val="center"/>
          </w:tcPr>
          <w:p w:rsidR="00355938" w:rsidRPr="00411EF2" w:rsidRDefault="00355938" w:rsidP="00CF016A">
            <w:pPr>
              <w:widowControl w:val="0"/>
              <w:autoSpaceDE w:val="0"/>
              <w:autoSpaceDN w:val="0"/>
              <w:jc w:val="center"/>
              <w:rPr>
                <w:sz w:val="20"/>
                <w:szCs w:val="20"/>
              </w:rPr>
            </w:pPr>
          </w:p>
        </w:tc>
        <w:tc>
          <w:tcPr>
            <w:tcW w:w="770" w:type="dxa"/>
            <w:vAlign w:val="center"/>
          </w:tcPr>
          <w:p w:rsidR="00355938" w:rsidRPr="00411EF2" w:rsidRDefault="00355938" w:rsidP="00CF016A">
            <w:pPr>
              <w:widowControl w:val="0"/>
              <w:autoSpaceDE w:val="0"/>
              <w:autoSpaceDN w:val="0"/>
              <w:jc w:val="center"/>
              <w:rPr>
                <w:sz w:val="20"/>
                <w:szCs w:val="20"/>
              </w:rPr>
            </w:pPr>
          </w:p>
        </w:tc>
      </w:tr>
      <w:tr w:rsidR="00355938" w:rsidRPr="004E41DD" w:rsidTr="008F4908">
        <w:trPr>
          <w:trHeight w:val="737"/>
        </w:trPr>
        <w:tc>
          <w:tcPr>
            <w:tcW w:w="425" w:type="dxa"/>
            <w:vMerge w:val="restart"/>
          </w:tcPr>
          <w:p w:rsidR="00355938" w:rsidRPr="004E41DD" w:rsidRDefault="00355938" w:rsidP="00CF016A">
            <w:pPr>
              <w:widowControl w:val="0"/>
              <w:autoSpaceDE w:val="0"/>
              <w:autoSpaceDN w:val="0"/>
              <w:jc w:val="center"/>
              <w:rPr>
                <w:sz w:val="22"/>
                <w:szCs w:val="22"/>
              </w:rPr>
            </w:pPr>
            <w:r>
              <w:rPr>
                <w:sz w:val="22"/>
                <w:szCs w:val="22"/>
              </w:rPr>
              <w:t>4.1</w:t>
            </w:r>
          </w:p>
        </w:tc>
        <w:tc>
          <w:tcPr>
            <w:tcW w:w="1844" w:type="dxa"/>
            <w:vMerge w:val="restart"/>
          </w:tcPr>
          <w:p w:rsidR="00355938" w:rsidRPr="004E41DD" w:rsidRDefault="00355938" w:rsidP="00CF016A">
            <w:pPr>
              <w:widowControl w:val="0"/>
              <w:autoSpaceDE w:val="0"/>
              <w:autoSpaceDN w:val="0"/>
              <w:rPr>
                <w:sz w:val="22"/>
                <w:szCs w:val="22"/>
              </w:rPr>
            </w:pPr>
            <w:r w:rsidRPr="00BB7676">
              <w:t xml:space="preserve">Строительство спортивного </w:t>
            </w:r>
            <w:r w:rsidRPr="00BB7676">
              <w:lastRenderedPageBreak/>
              <w:t>комплекса "Дворец спорта" в г. Калуге</w:t>
            </w:r>
          </w:p>
        </w:tc>
        <w:tc>
          <w:tcPr>
            <w:tcW w:w="567" w:type="dxa"/>
            <w:vMerge w:val="restart"/>
          </w:tcPr>
          <w:p w:rsidR="00355938" w:rsidRPr="00BB7676" w:rsidRDefault="00355938" w:rsidP="00CF016A">
            <w:pPr>
              <w:pStyle w:val="ConsPlusNormal"/>
              <w:rPr>
                <w:rFonts w:ascii="Times New Roman" w:hAnsi="Times New Roman" w:cs="Times New Roman"/>
              </w:rPr>
            </w:pPr>
            <w:r>
              <w:rPr>
                <w:rFonts w:ascii="Times New Roman" w:hAnsi="Times New Roman" w:cs="Times New Roman"/>
              </w:rPr>
              <w:lastRenderedPageBreak/>
              <w:t>2019</w:t>
            </w:r>
            <w:r w:rsidRPr="00BB7676">
              <w:rPr>
                <w:rFonts w:ascii="Times New Roman" w:hAnsi="Times New Roman" w:cs="Times New Roman"/>
              </w:rPr>
              <w:t xml:space="preserve"> - 2020</w:t>
            </w:r>
          </w:p>
        </w:tc>
        <w:tc>
          <w:tcPr>
            <w:tcW w:w="992" w:type="dxa"/>
            <w:vMerge w:val="restart"/>
          </w:tcPr>
          <w:p w:rsidR="00355938" w:rsidRPr="00BB7676" w:rsidRDefault="00355938" w:rsidP="00CF016A">
            <w:pPr>
              <w:pStyle w:val="ConsPlusNormal"/>
              <w:rPr>
                <w:rFonts w:ascii="Times New Roman" w:hAnsi="Times New Roman" w:cs="Times New Roman"/>
              </w:rPr>
            </w:pPr>
            <w:r w:rsidRPr="00BB7676">
              <w:rPr>
                <w:rFonts w:ascii="Times New Roman" w:hAnsi="Times New Roman" w:cs="Times New Roman"/>
              </w:rPr>
              <w:t>МС и ЖКХ</w:t>
            </w:r>
          </w:p>
        </w:tc>
        <w:tc>
          <w:tcPr>
            <w:tcW w:w="851" w:type="dxa"/>
          </w:tcPr>
          <w:p w:rsidR="00355938" w:rsidRPr="00355F51" w:rsidRDefault="00355938" w:rsidP="00CF016A">
            <w:pPr>
              <w:pStyle w:val="ConsPlusNormal"/>
              <w:rPr>
                <w:rFonts w:ascii="Times New Roman" w:hAnsi="Times New Roman" w:cs="Times New Roman"/>
                <w:sz w:val="18"/>
                <w:szCs w:val="18"/>
              </w:rPr>
            </w:pPr>
            <w:proofErr w:type="spellStart"/>
            <w:proofErr w:type="gramStart"/>
            <w:r w:rsidRPr="00355F51">
              <w:rPr>
                <w:rFonts w:ascii="Times New Roman" w:hAnsi="Times New Roman" w:cs="Times New Roman"/>
                <w:sz w:val="18"/>
                <w:szCs w:val="18"/>
              </w:rPr>
              <w:t>Област</w:t>
            </w:r>
            <w:proofErr w:type="spellEnd"/>
            <w:r>
              <w:rPr>
                <w:rFonts w:ascii="Times New Roman" w:hAnsi="Times New Roman" w:cs="Times New Roman"/>
                <w:sz w:val="18"/>
                <w:szCs w:val="18"/>
              </w:rPr>
              <w:t>-</w:t>
            </w:r>
            <w:r w:rsidRPr="00355F51">
              <w:rPr>
                <w:rFonts w:ascii="Times New Roman" w:hAnsi="Times New Roman" w:cs="Times New Roman"/>
                <w:sz w:val="18"/>
                <w:szCs w:val="18"/>
              </w:rPr>
              <w:t>ной</w:t>
            </w:r>
            <w:proofErr w:type="gramEnd"/>
            <w:r w:rsidRPr="00355F51">
              <w:rPr>
                <w:rFonts w:ascii="Times New Roman" w:hAnsi="Times New Roman" w:cs="Times New Roman"/>
                <w:sz w:val="18"/>
                <w:szCs w:val="18"/>
              </w:rPr>
              <w:t xml:space="preserve"> бюджет</w:t>
            </w:r>
          </w:p>
        </w:tc>
        <w:tc>
          <w:tcPr>
            <w:tcW w:w="850" w:type="dxa"/>
            <w:vAlign w:val="center"/>
          </w:tcPr>
          <w:p w:rsidR="00355938" w:rsidRDefault="0061750A" w:rsidP="008F4908">
            <w:pPr>
              <w:widowControl w:val="0"/>
              <w:autoSpaceDE w:val="0"/>
              <w:autoSpaceDN w:val="0"/>
              <w:jc w:val="center"/>
              <w:rPr>
                <w:sz w:val="22"/>
                <w:szCs w:val="22"/>
              </w:rPr>
            </w:pPr>
            <w:r>
              <w:rPr>
                <w:sz w:val="22"/>
                <w:szCs w:val="22"/>
              </w:rPr>
              <w:t>13104</w:t>
            </w:r>
            <w:r>
              <w:rPr>
                <w:sz w:val="22"/>
                <w:szCs w:val="22"/>
                <w:lang w:val="en-US"/>
              </w:rPr>
              <w:t>R</w:t>
            </w:r>
            <w:r>
              <w:rPr>
                <w:sz w:val="22"/>
                <w:szCs w:val="22"/>
              </w:rPr>
              <w:t>1110,</w:t>
            </w:r>
          </w:p>
          <w:p w:rsidR="0061750A" w:rsidRPr="004E41DD" w:rsidRDefault="0061750A" w:rsidP="008F4908">
            <w:pPr>
              <w:widowControl w:val="0"/>
              <w:autoSpaceDE w:val="0"/>
              <w:autoSpaceDN w:val="0"/>
              <w:jc w:val="center"/>
              <w:rPr>
                <w:sz w:val="22"/>
                <w:szCs w:val="22"/>
              </w:rPr>
            </w:pPr>
            <w:r>
              <w:rPr>
                <w:sz w:val="22"/>
                <w:szCs w:val="22"/>
                <w:lang w:val="en-US"/>
              </w:rPr>
              <w:t>131048</w:t>
            </w:r>
            <w:r>
              <w:rPr>
                <w:sz w:val="22"/>
                <w:szCs w:val="22"/>
                <w:lang w:val="en-US"/>
              </w:rPr>
              <w:lastRenderedPageBreak/>
              <w:t>1170</w:t>
            </w:r>
          </w:p>
        </w:tc>
        <w:tc>
          <w:tcPr>
            <w:tcW w:w="993" w:type="dxa"/>
            <w:vAlign w:val="center"/>
          </w:tcPr>
          <w:p w:rsidR="00355938" w:rsidRPr="00411EF2" w:rsidRDefault="00355938" w:rsidP="00CF016A">
            <w:pPr>
              <w:jc w:val="center"/>
              <w:rPr>
                <w:sz w:val="20"/>
                <w:szCs w:val="20"/>
              </w:rPr>
            </w:pPr>
            <w:r w:rsidRPr="00411EF2">
              <w:rPr>
                <w:sz w:val="20"/>
                <w:szCs w:val="20"/>
              </w:rPr>
              <w:lastRenderedPageBreak/>
              <w:t>830 902,110</w:t>
            </w:r>
          </w:p>
        </w:tc>
        <w:tc>
          <w:tcPr>
            <w:tcW w:w="992" w:type="dxa"/>
            <w:vAlign w:val="center"/>
          </w:tcPr>
          <w:p w:rsidR="00355938" w:rsidRPr="00411EF2" w:rsidRDefault="00355938" w:rsidP="00CF016A">
            <w:pPr>
              <w:jc w:val="center"/>
              <w:rPr>
                <w:sz w:val="20"/>
                <w:szCs w:val="20"/>
              </w:rPr>
            </w:pPr>
            <w:r w:rsidRPr="00411EF2">
              <w:rPr>
                <w:sz w:val="20"/>
                <w:szCs w:val="20"/>
              </w:rPr>
              <w:t>540 973,61</w:t>
            </w:r>
          </w:p>
        </w:tc>
        <w:tc>
          <w:tcPr>
            <w:tcW w:w="851" w:type="dxa"/>
            <w:vAlign w:val="center"/>
          </w:tcPr>
          <w:p w:rsidR="00355938" w:rsidRPr="00411EF2" w:rsidRDefault="00355938" w:rsidP="00CF016A">
            <w:pPr>
              <w:jc w:val="center"/>
              <w:rPr>
                <w:sz w:val="20"/>
                <w:szCs w:val="20"/>
              </w:rPr>
            </w:pPr>
            <w:r w:rsidRPr="00411EF2">
              <w:rPr>
                <w:sz w:val="20"/>
                <w:szCs w:val="20"/>
              </w:rPr>
              <w:t>289 928,5</w:t>
            </w:r>
          </w:p>
        </w:tc>
        <w:tc>
          <w:tcPr>
            <w:tcW w:w="709" w:type="dxa"/>
            <w:vAlign w:val="center"/>
          </w:tcPr>
          <w:p w:rsidR="00355938" w:rsidRPr="00411EF2" w:rsidRDefault="00355938" w:rsidP="00CF016A">
            <w:pPr>
              <w:widowControl w:val="0"/>
              <w:autoSpaceDE w:val="0"/>
              <w:autoSpaceDN w:val="0"/>
              <w:jc w:val="center"/>
              <w:rPr>
                <w:sz w:val="20"/>
                <w:szCs w:val="20"/>
              </w:rPr>
            </w:pPr>
          </w:p>
        </w:tc>
        <w:tc>
          <w:tcPr>
            <w:tcW w:w="709" w:type="dxa"/>
            <w:vAlign w:val="center"/>
          </w:tcPr>
          <w:p w:rsidR="00355938" w:rsidRPr="00411EF2" w:rsidRDefault="00355938" w:rsidP="00CF016A">
            <w:pPr>
              <w:widowControl w:val="0"/>
              <w:autoSpaceDE w:val="0"/>
              <w:autoSpaceDN w:val="0"/>
              <w:jc w:val="center"/>
              <w:rPr>
                <w:sz w:val="20"/>
                <w:szCs w:val="20"/>
              </w:rPr>
            </w:pPr>
          </w:p>
        </w:tc>
        <w:tc>
          <w:tcPr>
            <w:tcW w:w="850" w:type="dxa"/>
            <w:vAlign w:val="center"/>
          </w:tcPr>
          <w:p w:rsidR="00355938" w:rsidRPr="00411EF2" w:rsidRDefault="00355938" w:rsidP="00CF016A">
            <w:pPr>
              <w:widowControl w:val="0"/>
              <w:autoSpaceDE w:val="0"/>
              <w:autoSpaceDN w:val="0"/>
              <w:jc w:val="center"/>
              <w:rPr>
                <w:sz w:val="20"/>
                <w:szCs w:val="20"/>
              </w:rPr>
            </w:pPr>
          </w:p>
        </w:tc>
        <w:tc>
          <w:tcPr>
            <w:tcW w:w="770" w:type="dxa"/>
            <w:vAlign w:val="center"/>
          </w:tcPr>
          <w:p w:rsidR="00355938" w:rsidRPr="00411EF2" w:rsidRDefault="00355938" w:rsidP="00CF016A">
            <w:pPr>
              <w:widowControl w:val="0"/>
              <w:autoSpaceDE w:val="0"/>
              <w:autoSpaceDN w:val="0"/>
              <w:jc w:val="center"/>
              <w:rPr>
                <w:sz w:val="20"/>
                <w:szCs w:val="20"/>
              </w:rPr>
            </w:pPr>
          </w:p>
        </w:tc>
      </w:tr>
      <w:tr w:rsidR="00355938" w:rsidRPr="004E41DD" w:rsidTr="008F4908">
        <w:trPr>
          <w:trHeight w:val="2665"/>
        </w:trPr>
        <w:tc>
          <w:tcPr>
            <w:tcW w:w="425" w:type="dxa"/>
            <w:vMerge/>
          </w:tcPr>
          <w:p w:rsidR="00355938" w:rsidRPr="004E41DD" w:rsidRDefault="00355938" w:rsidP="00CF016A">
            <w:pPr>
              <w:widowControl w:val="0"/>
              <w:autoSpaceDE w:val="0"/>
              <w:autoSpaceDN w:val="0"/>
              <w:jc w:val="center"/>
              <w:rPr>
                <w:sz w:val="22"/>
                <w:szCs w:val="22"/>
              </w:rPr>
            </w:pPr>
          </w:p>
        </w:tc>
        <w:tc>
          <w:tcPr>
            <w:tcW w:w="1844" w:type="dxa"/>
            <w:vMerge/>
          </w:tcPr>
          <w:p w:rsidR="00355938" w:rsidRPr="004E41DD" w:rsidRDefault="00355938" w:rsidP="00CF016A">
            <w:pPr>
              <w:widowControl w:val="0"/>
              <w:autoSpaceDE w:val="0"/>
              <w:autoSpaceDN w:val="0"/>
              <w:rPr>
                <w:sz w:val="22"/>
                <w:szCs w:val="22"/>
              </w:rPr>
            </w:pPr>
          </w:p>
        </w:tc>
        <w:tc>
          <w:tcPr>
            <w:tcW w:w="567" w:type="dxa"/>
            <w:vMerge/>
          </w:tcPr>
          <w:p w:rsidR="00355938" w:rsidRDefault="00355938" w:rsidP="00CF016A">
            <w:pPr>
              <w:pStyle w:val="ConsPlusNormal"/>
              <w:rPr>
                <w:rFonts w:ascii="Times New Roman" w:hAnsi="Times New Roman" w:cs="Times New Roman"/>
              </w:rPr>
            </w:pPr>
          </w:p>
        </w:tc>
        <w:tc>
          <w:tcPr>
            <w:tcW w:w="992" w:type="dxa"/>
            <w:vMerge/>
          </w:tcPr>
          <w:p w:rsidR="00355938" w:rsidRPr="00BB7676" w:rsidRDefault="00355938" w:rsidP="00CF016A">
            <w:pPr>
              <w:pStyle w:val="ConsPlusNormal"/>
              <w:rPr>
                <w:rFonts w:ascii="Times New Roman" w:hAnsi="Times New Roman" w:cs="Times New Roman"/>
              </w:rPr>
            </w:pPr>
          </w:p>
        </w:tc>
        <w:tc>
          <w:tcPr>
            <w:tcW w:w="851" w:type="dxa"/>
          </w:tcPr>
          <w:p w:rsidR="00355938" w:rsidRPr="00355F51" w:rsidRDefault="00355938" w:rsidP="00CF016A">
            <w:pPr>
              <w:pStyle w:val="ConsPlusNormal"/>
              <w:rPr>
                <w:rFonts w:ascii="Times New Roman" w:hAnsi="Times New Roman" w:cs="Times New Roman"/>
                <w:sz w:val="18"/>
                <w:szCs w:val="18"/>
              </w:rPr>
            </w:pPr>
            <w:proofErr w:type="spellStart"/>
            <w:proofErr w:type="gramStart"/>
            <w:r w:rsidRPr="00355F51">
              <w:rPr>
                <w:rFonts w:ascii="Times New Roman" w:hAnsi="Times New Roman" w:cs="Times New Roman"/>
                <w:sz w:val="18"/>
                <w:szCs w:val="18"/>
              </w:rPr>
              <w:t>Федера</w:t>
            </w:r>
            <w:r>
              <w:rPr>
                <w:rFonts w:ascii="Times New Roman" w:hAnsi="Times New Roman" w:cs="Times New Roman"/>
                <w:sz w:val="18"/>
                <w:szCs w:val="18"/>
              </w:rPr>
              <w:t>-</w:t>
            </w:r>
            <w:r w:rsidRPr="00355F51">
              <w:rPr>
                <w:rFonts w:ascii="Times New Roman" w:hAnsi="Times New Roman" w:cs="Times New Roman"/>
                <w:sz w:val="18"/>
                <w:szCs w:val="18"/>
              </w:rPr>
              <w:t>льный</w:t>
            </w:r>
            <w:proofErr w:type="spellEnd"/>
            <w:proofErr w:type="gramEnd"/>
            <w:r w:rsidRPr="00355F51">
              <w:rPr>
                <w:rFonts w:ascii="Times New Roman" w:hAnsi="Times New Roman" w:cs="Times New Roman"/>
                <w:sz w:val="18"/>
                <w:szCs w:val="18"/>
              </w:rPr>
              <w:t xml:space="preserve"> бюджет</w:t>
            </w:r>
          </w:p>
        </w:tc>
        <w:tc>
          <w:tcPr>
            <w:tcW w:w="850" w:type="dxa"/>
            <w:vAlign w:val="center"/>
          </w:tcPr>
          <w:p w:rsidR="00355938" w:rsidRPr="004E41DD" w:rsidRDefault="0061750A" w:rsidP="008F4908">
            <w:pPr>
              <w:widowControl w:val="0"/>
              <w:autoSpaceDE w:val="0"/>
              <w:autoSpaceDN w:val="0"/>
              <w:jc w:val="center"/>
              <w:rPr>
                <w:sz w:val="22"/>
                <w:szCs w:val="22"/>
              </w:rPr>
            </w:pPr>
            <w:r>
              <w:rPr>
                <w:sz w:val="22"/>
                <w:szCs w:val="22"/>
              </w:rPr>
              <w:t>13104</w:t>
            </w:r>
            <w:r>
              <w:rPr>
                <w:sz w:val="22"/>
                <w:szCs w:val="22"/>
                <w:lang w:val="en-US"/>
              </w:rPr>
              <w:t>R</w:t>
            </w:r>
            <w:r>
              <w:rPr>
                <w:sz w:val="22"/>
                <w:szCs w:val="22"/>
              </w:rPr>
              <w:t>1110</w:t>
            </w:r>
          </w:p>
        </w:tc>
        <w:tc>
          <w:tcPr>
            <w:tcW w:w="993" w:type="dxa"/>
            <w:vAlign w:val="center"/>
          </w:tcPr>
          <w:p w:rsidR="00355938" w:rsidRPr="00411EF2" w:rsidRDefault="00355938" w:rsidP="00CF016A">
            <w:pPr>
              <w:jc w:val="center"/>
              <w:rPr>
                <w:sz w:val="20"/>
                <w:szCs w:val="20"/>
              </w:rPr>
            </w:pPr>
            <w:r w:rsidRPr="00411EF2">
              <w:rPr>
                <w:sz w:val="20"/>
                <w:szCs w:val="20"/>
              </w:rPr>
              <w:t>1 841 564</w:t>
            </w:r>
          </w:p>
        </w:tc>
        <w:tc>
          <w:tcPr>
            <w:tcW w:w="992" w:type="dxa"/>
            <w:vAlign w:val="center"/>
          </w:tcPr>
          <w:p w:rsidR="00355938" w:rsidRPr="00411EF2" w:rsidRDefault="00355938" w:rsidP="00CF016A">
            <w:pPr>
              <w:jc w:val="center"/>
              <w:rPr>
                <w:sz w:val="20"/>
                <w:szCs w:val="20"/>
              </w:rPr>
            </w:pPr>
            <w:r w:rsidRPr="00411EF2">
              <w:rPr>
                <w:sz w:val="20"/>
                <w:szCs w:val="20"/>
              </w:rPr>
              <w:t>1 200 000</w:t>
            </w:r>
          </w:p>
        </w:tc>
        <w:tc>
          <w:tcPr>
            <w:tcW w:w="851" w:type="dxa"/>
            <w:vAlign w:val="center"/>
          </w:tcPr>
          <w:p w:rsidR="00355938" w:rsidRPr="00411EF2" w:rsidRDefault="00355938" w:rsidP="00CF016A">
            <w:pPr>
              <w:jc w:val="center"/>
              <w:rPr>
                <w:sz w:val="20"/>
                <w:szCs w:val="20"/>
              </w:rPr>
            </w:pPr>
            <w:r w:rsidRPr="00411EF2">
              <w:rPr>
                <w:sz w:val="20"/>
                <w:szCs w:val="20"/>
              </w:rPr>
              <w:t>641 564</w:t>
            </w:r>
          </w:p>
        </w:tc>
        <w:tc>
          <w:tcPr>
            <w:tcW w:w="709" w:type="dxa"/>
            <w:vAlign w:val="center"/>
          </w:tcPr>
          <w:p w:rsidR="00355938" w:rsidRPr="00411EF2" w:rsidRDefault="00355938" w:rsidP="00CF016A">
            <w:pPr>
              <w:widowControl w:val="0"/>
              <w:autoSpaceDE w:val="0"/>
              <w:autoSpaceDN w:val="0"/>
              <w:jc w:val="center"/>
              <w:rPr>
                <w:sz w:val="20"/>
                <w:szCs w:val="20"/>
              </w:rPr>
            </w:pPr>
          </w:p>
        </w:tc>
        <w:tc>
          <w:tcPr>
            <w:tcW w:w="709" w:type="dxa"/>
            <w:vAlign w:val="center"/>
          </w:tcPr>
          <w:p w:rsidR="00355938" w:rsidRPr="00411EF2" w:rsidRDefault="00355938" w:rsidP="00CF016A">
            <w:pPr>
              <w:widowControl w:val="0"/>
              <w:autoSpaceDE w:val="0"/>
              <w:autoSpaceDN w:val="0"/>
              <w:jc w:val="center"/>
              <w:rPr>
                <w:sz w:val="20"/>
                <w:szCs w:val="20"/>
              </w:rPr>
            </w:pPr>
          </w:p>
        </w:tc>
        <w:tc>
          <w:tcPr>
            <w:tcW w:w="850" w:type="dxa"/>
            <w:vAlign w:val="center"/>
          </w:tcPr>
          <w:p w:rsidR="00355938" w:rsidRPr="00411EF2" w:rsidRDefault="00355938" w:rsidP="00CF016A">
            <w:pPr>
              <w:widowControl w:val="0"/>
              <w:autoSpaceDE w:val="0"/>
              <w:autoSpaceDN w:val="0"/>
              <w:jc w:val="center"/>
              <w:rPr>
                <w:sz w:val="20"/>
                <w:szCs w:val="20"/>
              </w:rPr>
            </w:pPr>
          </w:p>
        </w:tc>
        <w:tc>
          <w:tcPr>
            <w:tcW w:w="770" w:type="dxa"/>
            <w:vAlign w:val="center"/>
          </w:tcPr>
          <w:p w:rsidR="00355938" w:rsidRPr="00411EF2" w:rsidRDefault="00355938" w:rsidP="00CF016A">
            <w:pPr>
              <w:widowControl w:val="0"/>
              <w:autoSpaceDE w:val="0"/>
              <w:autoSpaceDN w:val="0"/>
              <w:jc w:val="center"/>
              <w:rPr>
                <w:sz w:val="20"/>
                <w:szCs w:val="20"/>
              </w:rPr>
            </w:pPr>
          </w:p>
        </w:tc>
      </w:tr>
      <w:tr w:rsidR="00355938" w:rsidRPr="004E41DD" w:rsidTr="008F4908">
        <w:trPr>
          <w:trHeight w:val="551"/>
        </w:trPr>
        <w:tc>
          <w:tcPr>
            <w:tcW w:w="425" w:type="dxa"/>
            <w:vMerge w:val="restart"/>
          </w:tcPr>
          <w:p w:rsidR="00355938" w:rsidRPr="004E41DD" w:rsidRDefault="00355938" w:rsidP="00CF016A">
            <w:pPr>
              <w:widowControl w:val="0"/>
              <w:autoSpaceDE w:val="0"/>
              <w:autoSpaceDN w:val="0"/>
              <w:jc w:val="center"/>
              <w:rPr>
                <w:sz w:val="22"/>
                <w:szCs w:val="22"/>
              </w:rPr>
            </w:pPr>
            <w:r>
              <w:rPr>
                <w:sz w:val="22"/>
                <w:szCs w:val="22"/>
              </w:rPr>
              <w:t>4.2</w:t>
            </w:r>
          </w:p>
        </w:tc>
        <w:tc>
          <w:tcPr>
            <w:tcW w:w="1844" w:type="dxa"/>
            <w:vMerge w:val="restart"/>
          </w:tcPr>
          <w:p w:rsidR="00355938" w:rsidRPr="004E41DD" w:rsidRDefault="00355938" w:rsidP="00CF016A">
            <w:pPr>
              <w:widowControl w:val="0"/>
              <w:autoSpaceDE w:val="0"/>
              <w:autoSpaceDN w:val="0"/>
              <w:rPr>
                <w:sz w:val="22"/>
                <w:szCs w:val="22"/>
              </w:rPr>
            </w:pPr>
            <w:proofErr w:type="gramStart"/>
            <w:r w:rsidRPr="00355F51">
              <w:rPr>
                <w:sz w:val="22"/>
                <w:szCs w:val="22"/>
              </w:rPr>
              <w:t xml:space="preserve">Физкультурно-оздоровительный комплекс открытого типа (с. </w:t>
            </w:r>
            <w:proofErr w:type="spellStart"/>
            <w:r w:rsidRPr="00355F51">
              <w:rPr>
                <w:sz w:val="22"/>
                <w:szCs w:val="22"/>
              </w:rPr>
              <w:t>Щелканово</w:t>
            </w:r>
            <w:proofErr w:type="spellEnd"/>
            <w:r w:rsidRPr="00355F51">
              <w:rPr>
                <w:sz w:val="22"/>
                <w:szCs w:val="22"/>
              </w:rPr>
              <w:t xml:space="preserve"> Юхновского района Калужской</w:t>
            </w:r>
            <w:proofErr w:type="gramEnd"/>
          </w:p>
        </w:tc>
        <w:tc>
          <w:tcPr>
            <w:tcW w:w="567" w:type="dxa"/>
            <w:vMerge w:val="restart"/>
          </w:tcPr>
          <w:p w:rsidR="00355938" w:rsidRPr="004E41DD" w:rsidRDefault="00355938" w:rsidP="00CF016A">
            <w:pPr>
              <w:widowControl w:val="0"/>
              <w:autoSpaceDE w:val="0"/>
              <w:autoSpaceDN w:val="0"/>
              <w:rPr>
                <w:sz w:val="22"/>
                <w:szCs w:val="22"/>
              </w:rPr>
            </w:pPr>
            <w:r>
              <w:rPr>
                <w:sz w:val="22"/>
                <w:szCs w:val="22"/>
              </w:rPr>
              <w:t>2019</w:t>
            </w:r>
          </w:p>
        </w:tc>
        <w:tc>
          <w:tcPr>
            <w:tcW w:w="992" w:type="dxa"/>
          </w:tcPr>
          <w:p w:rsidR="00355938" w:rsidRPr="004E41DD" w:rsidRDefault="00355938" w:rsidP="00CF016A">
            <w:pPr>
              <w:widowControl w:val="0"/>
              <w:autoSpaceDE w:val="0"/>
              <w:autoSpaceDN w:val="0"/>
              <w:rPr>
                <w:sz w:val="22"/>
                <w:szCs w:val="22"/>
              </w:rPr>
            </w:pPr>
            <w:r w:rsidRPr="00BB7676">
              <w:t>МС и ЖКХ</w:t>
            </w:r>
          </w:p>
        </w:tc>
        <w:tc>
          <w:tcPr>
            <w:tcW w:w="851" w:type="dxa"/>
          </w:tcPr>
          <w:p w:rsidR="00355938" w:rsidRPr="00355F51" w:rsidRDefault="00355938" w:rsidP="00CF016A">
            <w:pPr>
              <w:widowControl w:val="0"/>
              <w:autoSpaceDE w:val="0"/>
              <w:autoSpaceDN w:val="0"/>
              <w:rPr>
                <w:sz w:val="18"/>
                <w:szCs w:val="18"/>
              </w:rPr>
            </w:pPr>
            <w:proofErr w:type="spellStart"/>
            <w:proofErr w:type="gramStart"/>
            <w:r w:rsidRPr="00355F51">
              <w:rPr>
                <w:sz w:val="18"/>
                <w:szCs w:val="18"/>
              </w:rPr>
              <w:t>Област</w:t>
            </w:r>
            <w:proofErr w:type="spellEnd"/>
            <w:r>
              <w:rPr>
                <w:sz w:val="18"/>
                <w:szCs w:val="18"/>
              </w:rPr>
              <w:t>-</w:t>
            </w:r>
            <w:r w:rsidRPr="00355F51">
              <w:rPr>
                <w:sz w:val="18"/>
                <w:szCs w:val="18"/>
              </w:rPr>
              <w:t>ной</w:t>
            </w:r>
            <w:proofErr w:type="gramEnd"/>
            <w:r w:rsidRPr="00355F51">
              <w:rPr>
                <w:sz w:val="18"/>
                <w:szCs w:val="18"/>
              </w:rPr>
              <w:t xml:space="preserve"> бюджет</w:t>
            </w:r>
          </w:p>
        </w:tc>
        <w:tc>
          <w:tcPr>
            <w:tcW w:w="850" w:type="dxa"/>
            <w:vAlign w:val="center"/>
          </w:tcPr>
          <w:p w:rsidR="00355938" w:rsidRPr="004E41DD" w:rsidRDefault="0061750A" w:rsidP="008F4908">
            <w:pPr>
              <w:widowControl w:val="0"/>
              <w:autoSpaceDE w:val="0"/>
              <w:autoSpaceDN w:val="0"/>
              <w:jc w:val="center"/>
              <w:rPr>
                <w:sz w:val="22"/>
                <w:szCs w:val="22"/>
              </w:rPr>
            </w:pPr>
            <w:r>
              <w:rPr>
                <w:sz w:val="22"/>
                <w:szCs w:val="22"/>
              </w:rPr>
              <w:t>1310481190</w:t>
            </w:r>
          </w:p>
        </w:tc>
        <w:tc>
          <w:tcPr>
            <w:tcW w:w="993" w:type="dxa"/>
            <w:vAlign w:val="center"/>
          </w:tcPr>
          <w:p w:rsidR="00355938" w:rsidRPr="00411EF2" w:rsidRDefault="00355938" w:rsidP="00CF016A">
            <w:pPr>
              <w:jc w:val="center"/>
              <w:rPr>
                <w:sz w:val="20"/>
                <w:szCs w:val="20"/>
              </w:rPr>
            </w:pPr>
            <w:r w:rsidRPr="00411EF2">
              <w:rPr>
                <w:sz w:val="20"/>
                <w:szCs w:val="20"/>
              </w:rPr>
              <w:t>68 376,870</w:t>
            </w:r>
          </w:p>
        </w:tc>
        <w:tc>
          <w:tcPr>
            <w:tcW w:w="992" w:type="dxa"/>
            <w:vAlign w:val="center"/>
          </w:tcPr>
          <w:p w:rsidR="00355938" w:rsidRPr="00411EF2" w:rsidRDefault="00355938" w:rsidP="00CF016A">
            <w:pPr>
              <w:jc w:val="center"/>
              <w:rPr>
                <w:sz w:val="20"/>
                <w:szCs w:val="20"/>
              </w:rPr>
            </w:pPr>
            <w:r w:rsidRPr="00411EF2">
              <w:rPr>
                <w:sz w:val="20"/>
                <w:szCs w:val="20"/>
              </w:rPr>
              <w:t>22 792,29</w:t>
            </w:r>
          </w:p>
        </w:tc>
        <w:tc>
          <w:tcPr>
            <w:tcW w:w="851" w:type="dxa"/>
            <w:vAlign w:val="center"/>
          </w:tcPr>
          <w:p w:rsidR="00355938" w:rsidRPr="00411EF2" w:rsidRDefault="00355938" w:rsidP="00CF016A">
            <w:pPr>
              <w:jc w:val="center"/>
              <w:rPr>
                <w:sz w:val="20"/>
                <w:szCs w:val="20"/>
              </w:rPr>
            </w:pPr>
            <w:r w:rsidRPr="00411EF2">
              <w:rPr>
                <w:sz w:val="20"/>
                <w:szCs w:val="20"/>
              </w:rPr>
              <w:t>22 792,29</w:t>
            </w:r>
          </w:p>
        </w:tc>
        <w:tc>
          <w:tcPr>
            <w:tcW w:w="709" w:type="dxa"/>
            <w:vAlign w:val="center"/>
          </w:tcPr>
          <w:p w:rsidR="00355938" w:rsidRPr="00411EF2" w:rsidRDefault="00355938" w:rsidP="00CF016A">
            <w:pPr>
              <w:jc w:val="center"/>
              <w:rPr>
                <w:sz w:val="20"/>
                <w:szCs w:val="20"/>
              </w:rPr>
            </w:pPr>
            <w:r w:rsidRPr="00411EF2">
              <w:rPr>
                <w:sz w:val="20"/>
                <w:szCs w:val="20"/>
              </w:rPr>
              <w:t>22 792,29</w:t>
            </w:r>
          </w:p>
        </w:tc>
        <w:tc>
          <w:tcPr>
            <w:tcW w:w="709" w:type="dxa"/>
            <w:vAlign w:val="center"/>
          </w:tcPr>
          <w:p w:rsidR="00355938" w:rsidRPr="00411EF2" w:rsidRDefault="00355938" w:rsidP="00CF016A">
            <w:pPr>
              <w:widowControl w:val="0"/>
              <w:autoSpaceDE w:val="0"/>
              <w:autoSpaceDN w:val="0"/>
              <w:jc w:val="center"/>
              <w:rPr>
                <w:sz w:val="20"/>
                <w:szCs w:val="20"/>
              </w:rPr>
            </w:pPr>
          </w:p>
        </w:tc>
        <w:tc>
          <w:tcPr>
            <w:tcW w:w="850" w:type="dxa"/>
            <w:vAlign w:val="center"/>
          </w:tcPr>
          <w:p w:rsidR="00355938" w:rsidRPr="00411EF2" w:rsidRDefault="00355938" w:rsidP="00CF016A">
            <w:pPr>
              <w:widowControl w:val="0"/>
              <w:autoSpaceDE w:val="0"/>
              <w:autoSpaceDN w:val="0"/>
              <w:jc w:val="center"/>
              <w:rPr>
                <w:sz w:val="20"/>
                <w:szCs w:val="20"/>
              </w:rPr>
            </w:pPr>
          </w:p>
        </w:tc>
        <w:tc>
          <w:tcPr>
            <w:tcW w:w="770" w:type="dxa"/>
            <w:vAlign w:val="center"/>
          </w:tcPr>
          <w:p w:rsidR="00355938" w:rsidRPr="00411EF2" w:rsidRDefault="00355938" w:rsidP="00CF016A">
            <w:pPr>
              <w:widowControl w:val="0"/>
              <w:autoSpaceDE w:val="0"/>
              <w:autoSpaceDN w:val="0"/>
              <w:jc w:val="center"/>
              <w:rPr>
                <w:sz w:val="20"/>
                <w:szCs w:val="20"/>
              </w:rPr>
            </w:pPr>
          </w:p>
        </w:tc>
      </w:tr>
      <w:tr w:rsidR="0061750A" w:rsidRPr="004E41DD" w:rsidTr="009B42F3">
        <w:trPr>
          <w:trHeight w:val="577"/>
        </w:trPr>
        <w:tc>
          <w:tcPr>
            <w:tcW w:w="425" w:type="dxa"/>
            <w:vMerge/>
          </w:tcPr>
          <w:p w:rsidR="0061750A" w:rsidRPr="004E41DD" w:rsidRDefault="0061750A" w:rsidP="00CF016A">
            <w:pPr>
              <w:widowControl w:val="0"/>
              <w:autoSpaceDE w:val="0"/>
              <w:autoSpaceDN w:val="0"/>
              <w:jc w:val="center"/>
              <w:rPr>
                <w:sz w:val="22"/>
                <w:szCs w:val="22"/>
              </w:rPr>
            </w:pPr>
          </w:p>
        </w:tc>
        <w:tc>
          <w:tcPr>
            <w:tcW w:w="1844" w:type="dxa"/>
            <w:vMerge/>
          </w:tcPr>
          <w:p w:rsidR="0061750A" w:rsidRPr="004E41DD" w:rsidRDefault="0061750A" w:rsidP="00CF016A">
            <w:pPr>
              <w:widowControl w:val="0"/>
              <w:autoSpaceDE w:val="0"/>
              <w:autoSpaceDN w:val="0"/>
              <w:rPr>
                <w:sz w:val="22"/>
                <w:szCs w:val="22"/>
              </w:rPr>
            </w:pPr>
          </w:p>
        </w:tc>
        <w:tc>
          <w:tcPr>
            <w:tcW w:w="567" w:type="dxa"/>
            <w:vMerge/>
          </w:tcPr>
          <w:p w:rsidR="0061750A" w:rsidRDefault="0061750A" w:rsidP="00CF016A">
            <w:pPr>
              <w:pStyle w:val="ConsPlusNormal"/>
              <w:rPr>
                <w:rFonts w:ascii="Times New Roman" w:hAnsi="Times New Roman" w:cs="Times New Roman"/>
              </w:rPr>
            </w:pPr>
          </w:p>
        </w:tc>
        <w:tc>
          <w:tcPr>
            <w:tcW w:w="992" w:type="dxa"/>
            <w:vMerge w:val="restart"/>
          </w:tcPr>
          <w:p w:rsidR="0061750A" w:rsidRPr="00BB7676" w:rsidRDefault="0061750A" w:rsidP="00CF016A">
            <w:pPr>
              <w:pStyle w:val="ConsPlusNormal"/>
              <w:rPr>
                <w:rFonts w:ascii="Times New Roman" w:hAnsi="Times New Roman" w:cs="Times New Roman"/>
              </w:rPr>
            </w:pPr>
            <w:r>
              <w:rPr>
                <w:rFonts w:ascii="Times New Roman" w:hAnsi="Times New Roman" w:cs="Times New Roman"/>
              </w:rPr>
              <w:t>МС</w:t>
            </w:r>
          </w:p>
        </w:tc>
        <w:tc>
          <w:tcPr>
            <w:tcW w:w="851" w:type="dxa"/>
          </w:tcPr>
          <w:p w:rsidR="0061750A" w:rsidRPr="00355F51" w:rsidRDefault="0061750A" w:rsidP="00CF016A">
            <w:pPr>
              <w:pStyle w:val="ConsPlusNormal"/>
              <w:rPr>
                <w:rFonts w:ascii="Times New Roman" w:hAnsi="Times New Roman" w:cs="Times New Roman"/>
                <w:sz w:val="18"/>
                <w:szCs w:val="18"/>
              </w:rPr>
            </w:pPr>
            <w:proofErr w:type="spellStart"/>
            <w:proofErr w:type="gramStart"/>
            <w:r w:rsidRPr="00355F51">
              <w:rPr>
                <w:rFonts w:ascii="Times New Roman" w:hAnsi="Times New Roman" w:cs="Times New Roman"/>
                <w:sz w:val="18"/>
                <w:szCs w:val="18"/>
              </w:rPr>
              <w:t>Област</w:t>
            </w:r>
            <w:proofErr w:type="spellEnd"/>
            <w:r>
              <w:rPr>
                <w:rFonts w:ascii="Times New Roman" w:hAnsi="Times New Roman" w:cs="Times New Roman"/>
                <w:sz w:val="18"/>
                <w:szCs w:val="18"/>
              </w:rPr>
              <w:t>-</w:t>
            </w:r>
            <w:r w:rsidRPr="00355F51">
              <w:rPr>
                <w:rFonts w:ascii="Times New Roman" w:hAnsi="Times New Roman" w:cs="Times New Roman"/>
                <w:sz w:val="18"/>
                <w:szCs w:val="18"/>
              </w:rPr>
              <w:t>ной</w:t>
            </w:r>
            <w:proofErr w:type="gramEnd"/>
            <w:r w:rsidRPr="00355F51">
              <w:rPr>
                <w:rFonts w:ascii="Times New Roman" w:hAnsi="Times New Roman" w:cs="Times New Roman"/>
                <w:sz w:val="18"/>
                <w:szCs w:val="18"/>
              </w:rPr>
              <w:t xml:space="preserve"> бюджет</w:t>
            </w:r>
          </w:p>
        </w:tc>
        <w:tc>
          <w:tcPr>
            <w:tcW w:w="850" w:type="dxa"/>
          </w:tcPr>
          <w:p w:rsidR="0061750A" w:rsidRDefault="0061750A">
            <w:r w:rsidRPr="00E50EA7">
              <w:rPr>
                <w:sz w:val="22"/>
                <w:szCs w:val="22"/>
              </w:rPr>
              <w:t>13104</w:t>
            </w:r>
            <w:r w:rsidRPr="00E50EA7">
              <w:rPr>
                <w:sz w:val="22"/>
                <w:szCs w:val="22"/>
                <w:lang w:val="en-US"/>
              </w:rPr>
              <w:t>R4950</w:t>
            </w:r>
          </w:p>
        </w:tc>
        <w:tc>
          <w:tcPr>
            <w:tcW w:w="993" w:type="dxa"/>
            <w:vAlign w:val="center"/>
          </w:tcPr>
          <w:p w:rsidR="0061750A" w:rsidRPr="00411EF2" w:rsidRDefault="0061750A" w:rsidP="00CF016A">
            <w:pPr>
              <w:jc w:val="center"/>
              <w:rPr>
                <w:sz w:val="20"/>
                <w:szCs w:val="20"/>
              </w:rPr>
            </w:pPr>
            <w:r w:rsidRPr="00411EF2">
              <w:rPr>
                <w:sz w:val="20"/>
                <w:szCs w:val="20"/>
              </w:rPr>
              <w:t>1 659,100</w:t>
            </w:r>
          </w:p>
        </w:tc>
        <w:tc>
          <w:tcPr>
            <w:tcW w:w="992" w:type="dxa"/>
            <w:vAlign w:val="center"/>
          </w:tcPr>
          <w:p w:rsidR="0061750A" w:rsidRPr="00411EF2" w:rsidRDefault="0061750A" w:rsidP="00CF016A">
            <w:pPr>
              <w:jc w:val="center"/>
              <w:rPr>
                <w:sz w:val="20"/>
                <w:szCs w:val="20"/>
              </w:rPr>
            </w:pPr>
            <w:r w:rsidRPr="00411EF2">
              <w:rPr>
                <w:sz w:val="20"/>
                <w:szCs w:val="20"/>
              </w:rPr>
              <w:t>1 659,1</w:t>
            </w:r>
          </w:p>
        </w:tc>
        <w:tc>
          <w:tcPr>
            <w:tcW w:w="851" w:type="dxa"/>
            <w:vAlign w:val="center"/>
          </w:tcPr>
          <w:p w:rsidR="0061750A" w:rsidRPr="00411EF2" w:rsidRDefault="0061750A" w:rsidP="00CF016A">
            <w:pPr>
              <w:jc w:val="center"/>
              <w:rPr>
                <w:sz w:val="20"/>
                <w:szCs w:val="20"/>
              </w:rPr>
            </w:pPr>
          </w:p>
        </w:tc>
        <w:tc>
          <w:tcPr>
            <w:tcW w:w="709" w:type="dxa"/>
            <w:vAlign w:val="center"/>
          </w:tcPr>
          <w:p w:rsidR="0061750A" w:rsidRPr="00411EF2" w:rsidRDefault="0061750A" w:rsidP="00CF016A">
            <w:pPr>
              <w:widowControl w:val="0"/>
              <w:autoSpaceDE w:val="0"/>
              <w:autoSpaceDN w:val="0"/>
              <w:jc w:val="center"/>
              <w:rPr>
                <w:sz w:val="20"/>
                <w:szCs w:val="20"/>
              </w:rPr>
            </w:pPr>
          </w:p>
        </w:tc>
        <w:tc>
          <w:tcPr>
            <w:tcW w:w="709" w:type="dxa"/>
            <w:vAlign w:val="center"/>
          </w:tcPr>
          <w:p w:rsidR="0061750A" w:rsidRPr="00411EF2" w:rsidRDefault="0061750A" w:rsidP="00CF016A">
            <w:pPr>
              <w:widowControl w:val="0"/>
              <w:autoSpaceDE w:val="0"/>
              <w:autoSpaceDN w:val="0"/>
              <w:jc w:val="center"/>
              <w:rPr>
                <w:sz w:val="20"/>
                <w:szCs w:val="20"/>
              </w:rPr>
            </w:pPr>
          </w:p>
        </w:tc>
        <w:tc>
          <w:tcPr>
            <w:tcW w:w="850" w:type="dxa"/>
            <w:vAlign w:val="center"/>
          </w:tcPr>
          <w:p w:rsidR="0061750A" w:rsidRPr="00411EF2" w:rsidRDefault="0061750A" w:rsidP="00CF016A">
            <w:pPr>
              <w:widowControl w:val="0"/>
              <w:autoSpaceDE w:val="0"/>
              <w:autoSpaceDN w:val="0"/>
              <w:jc w:val="center"/>
              <w:rPr>
                <w:sz w:val="20"/>
                <w:szCs w:val="20"/>
              </w:rPr>
            </w:pPr>
          </w:p>
        </w:tc>
        <w:tc>
          <w:tcPr>
            <w:tcW w:w="770" w:type="dxa"/>
            <w:vAlign w:val="center"/>
          </w:tcPr>
          <w:p w:rsidR="0061750A" w:rsidRPr="00411EF2" w:rsidRDefault="0061750A" w:rsidP="00CF016A">
            <w:pPr>
              <w:widowControl w:val="0"/>
              <w:autoSpaceDE w:val="0"/>
              <w:autoSpaceDN w:val="0"/>
              <w:jc w:val="center"/>
              <w:rPr>
                <w:sz w:val="20"/>
                <w:szCs w:val="20"/>
              </w:rPr>
            </w:pPr>
          </w:p>
        </w:tc>
      </w:tr>
      <w:tr w:rsidR="0061750A" w:rsidRPr="004E41DD" w:rsidTr="009B42F3">
        <w:trPr>
          <w:trHeight w:val="433"/>
        </w:trPr>
        <w:tc>
          <w:tcPr>
            <w:tcW w:w="425" w:type="dxa"/>
            <w:vMerge/>
          </w:tcPr>
          <w:p w:rsidR="0061750A" w:rsidRPr="004E41DD" w:rsidRDefault="0061750A" w:rsidP="00CF016A">
            <w:pPr>
              <w:widowControl w:val="0"/>
              <w:autoSpaceDE w:val="0"/>
              <w:autoSpaceDN w:val="0"/>
              <w:jc w:val="center"/>
              <w:rPr>
                <w:sz w:val="22"/>
                <w:szCs w:val="22"/>
              </w:rPr>
            </w:pPr>
          </w:p>
        </w:tc>
        <w:tc>
          <w:tcPr>
            <w:tcW w:w="1844" w:type="dxa"/>
            <w:vMerge/>
          </w:tcPr>
          <w:p w:rsidR="0061750A" w:rsidRPr="004E41DD" w:rsidRDefault="0061750A" w:rsidP="00CF016A">
            <w:pPr>
              <w:widowControl w:val="0"/>
              <w:autoSpaceDE w:val="0"/>
              <w:autoSpaceDN w:val="0"/>
              <w:rPr>
                <w:sz w:val="22"/>
                <w:szCs w:val="22"/>
              </w:rPr>
            </w:pPr>
          </w:p>
        </w:tc>
        <w:tc>
          <w:tcPr>
            <w:tcW w:w="567" w:type="dxa"/>
            <w:vMerge/>
          </w:tcPr>
          <w:p w:rsidR="0061750A" w:rsidRDefault="0061750A" w:rsidP="00CF016A">
            <w:pPr>
              <w:pStyle w:val="ConsPlusNormal"/>
              <w:rPr>
                <w:rFonts w:ascii="Times New Roman" w:hAnsi="Times New Roman" w:cs="Times New Roman"/>
              </w:rPr>
            </w:pPr>
          </w:p>
        </w:tc>
        <w:tc>
          <w:tcPr>
            <w:tcW w:w="992" w:type="dxa"/>
            <w:vMerge/>
          </w:tcPr>
          <w:p w:rsidR="0061750A" w:rsidRPr="00BB7676" w:rsidRDefault="0061750A" w:rsidP="00CF016A">
            <w:pPr>
              <w:pStyle w:val="ConsPlusNormal"/>
              <w:rPr>
                <w:rFonts w:ascii="Times New Roman" w:hAnsi="Times New Roman" w:cs="Times New Roman"/>
              </w:rPr>
            </w:pPr>
          </w:p>
        </w:tc>
        <w:tc>
          <w:tcPr>
            <w:tcW w:w="851" w:type="dxa"/>
          </w:tcPr>
          <w:p w:rsidR="0061750A" w:rsidRPr="00355F51" w:rsidRDefault="0061750A" w:rsidP="00CF016A">
            <w:pPr>
              <w:pStyle w:val="ConsPlusNormal"/>
              <w:rPr>
                <w:rFonts w:ascii="Times New Roman" w:hAnsi="Times New Roman" w:cs="Times New Roman"/>
                <w:sz w:val="18"/>
                <w:szCs w:val="18"/>
              </w:rPr>
            </w:pPr>
            <w:proofErr w:type="spellStart"/>
            <w:proofErr w:type="gramStart"/>
            <w:r w:rsidRPr="00355F51">
              <w:rPr>
                <w:rFonts w:ascii="Times New Roman" w:hAnsi="Times New Roman" w:cs="Times New Roman"/>
                <w:sz w:val="18"/>
                <w:szCs w:val="18"/>
              </w:rPr>
              <w:t>Федера</w:t>
            </w:r>
            <w:r>
              <w:rPr>
                <w:rFonts w:ascii="Times New Roman" w:hAnsi="Times New Roman" w:cs="Times New Roman"/>
                <w:sz w:val="18"/>
                <w:szCs w:val="18"/>
              </w:rPr>
              <w:t>-</w:t>
            </w:r>
            <w:r w:rsidRPr="00355F51">
              <w:rPr>
                <w:rFonts w:ascii="Times New Roman" w:hAnsi="Times New Roman" w:cs="Times New Roman"/>
                <w:sz w:val="18"/>
                <w:szCs w:val="18"/>
              </w:rPr>
              <w:t>льный</w:t>
            </w:r>
            <w:proofErr w:type="spellEnd"/>
            <w:proofErr w:type="gramEnd"/>
            <w:r w:rsidRPr="00355F51">
              <w:rPr>
                <w:rFonts w:ascii="Times New Roman" w:hAnsi="Times New Roman" w:cs="Times New Roman"/>
                <w:sz w:val="18"/>
                <w:szCs w:val="18"/>
              </w:rPr>
              <w:t xml:space="preserve"> бюджет</w:t>
            </w:r>
          </w:p>
        </w:tc>
        <w:tc>
          <w:tcPr>
            <w:tcW w:w="850" w:type="dxa"/>
          </w:tcPr>
          <w:p w:rsidR="0061750A" w:rsidRDefault="0061750A">
            <w:r w:rsidRPr="00E50EA7">
              <w:rPr>
                <w:sz w:val="22"/>
                <w:szCs w:val="22"/>
              </w:rPr>
              <w:t>13104</w:t>
            </w:r>
            <w:r w:rsidRPr="00E50EA7">
              <w:rPr>
                <w:sz w:val="22"/>
                <w:szCs w:val="22"/>
                <w:lang w:val="en-US"/>
              </w:rPr>
              <w:t>R4950</w:t>
            </w:r>
          </w:p>
        </w:tc>
        <w:tc>
          <w:tcPr>
            <w:tcW w:w="993" w:type="dxa"/>
            <w:vAlign w:val="center"/>
          </w:tcPr>
          <w:p w:rsidR="0061750A" w:rsidRPr="00411EF2" w:rsidRDefault="0061750A" w:rsidP="00CF016A">
            <w:pPr>
              <w:jc w:val="center"/>
              <w:rPr>
                <w:sz w:val="20"/>
                <w:szCs w:val="20"/>
              </w:rPr>
            </w:pPr>
            <w:r w:rsidRPr="00411EF2">
              <w:rPr>
                <w:sz w:val="20"/>
                <w:szCs w:val="20"/>
              </w:rPr>
              <w:t>3 692,900</w:t>
            </w:r>
          </w:p>
        </w:tc>
        <w:tc>
          <w:tcPr>
            <w:tcW w:w="992" w:type="dxa"/>
            <w:vAlign w:val="center"/>
          </w:tcPr>
          <w:p w:rsidR="0061750A" w:rsidRPr="00411EF2" w:rsidRDefault="0061750A" w:rsidP="00CF016A">
            <w:pPr>
              <w:jc w:val="center"/>
              <w:rPr>
                <w:sz w:val="20"/>
                <w:szCs w:val="20"/>
              </w:rPr>
            </w:pPr>
            <w:r w:rsidRPr="00411EF2">
              <w:rPr>
                <w:sz w:val="20"/>
                <w:szCs w:val="20"/>
              </w:rPr>
              <w:t>3 692,9</w:t>
            </w:r>
          </w:p>
        </w:tc>
        <w:tc>
          <w:tcPr>
            <w:tcW w:w="851" w:type="dxa"/>
            <w:vAlign w:val="center"/>
          </w:tcPr>
          <w:p w:rsidR="0061750A" w:rsidRPr="00411EF2" w:rsidRDefault="0061750A" w:rsidP="00CF016A">
            <w:pPr>
              <w:jc w:val="center"/>
              <w:rPr>
                <w:sz w:val="20"/>
                <w:szCs w:val="20"/>
              </w:rPr>
            </w:pPr>
          </w:p>
        </w:tc>
        <w:tc>
          <w:tcPr>
            <w:tcW w:w="709" w:type="dxa"/>
            <w:vAlign w:val="center"/>
          </w:tcPr>
          <w:p w:rsidR="0061750A" w:rsidRPr="00411EF2" w:rsidRDefault="0061750A" w:rsidP="00CF016A">
            <w:pPr>
              <w:widowControl w:val="0"/>
              <w:autoSpaceDE w:val="0"/>
              <w:autoSpaceDN w:val="0"/>
              <w:jc w:val="center"/>
              <w:rPr>
                <w:sz w:val="20"/>
                <w:szCs w:val="20"/>
              </w:rPr>
            </w:pPr>
          </w:p>
        </w:tc>
        <w:tc>
          <w:tcPr>
            <w:tcW w:w="709" w:type="dxa"/>
            <w:vAlign w:val="center"/>
          </w:tcPr>
          <w:p w:rsidR="0061750A" w:rsidRPr="00411EF2" w:rsidRDefault="0061750A" w:rsidP="00CF016A">
            <w:pPr>
              <w:widowControl w:val="0"/>
              <w:autoSpaceDE w:val="0"/>
              <w:autoSpaceDN w:val="0"/>
              <w:jc w:val="center"/>
              <w:rPr>
                <w:sz w:val="20"/>
                <w:szCs w:val="20"/>
              </w:rPr>
            </w:pPr>
          </w:p>
        </w:tc>
        <w:tc>
          <w:tcPr>
            <w:tcW w:w="850" w:type="dxa"/>
            <w:vAlign w:val="center"/>
          </w:tcPr>
          <w:p w:rsidR="0061750A" w:rsidRPr="00411EF2" w:rsidRDefault="0061750A" w:rsidP="00CF016A">
            <w:pPr>
              <w:widowControl w:val="0"/>
              <w:autoSpaceDE w:val="0"/>
              <w:autoSpaceDN w:val="0"/>
              <w:jc w:val="center"/>
              <w:rPr>
                <w:sz w:val="20"/>
                <w:szCs w:val="20"/>
              </w:rPr>
            </w:pPr>
          </w:p>
        </w:tc>
        <w:tc>
          <w:tcPr>
            <w:tcW w:w="770" w:type="dxa"/>
            <w:vAlign w:val="center"/>
          </w:tcPr>
          <w:p w:rsidR="0061750A" w:rsidRPr="00411EF2" w:rsidRDefault="0061750A" w:rsidP="00CF016A">
            <w:pPr>
              <w:widowControl w:val="0"/>
              <w:autoSpaceDE w:val="0"/>
              <w:autoSpaceDN w:val="0"/>
              <w:jc w:val="center"/>
              <w:rPr>
                <w:sz w:val="20"/>
                <w:szCs w:val="20"/>
              </w:rPr>
            </w:pPr>
          </w:p>
        </w:tc>
      </w:tr>
      <w:tr w:rsidR="00355938" w:rsidRPr="004E41DD" w:rsidTr="008F4908">
        <w:tc>
          <w:tcPr>
            <w:tcW w:w="425" w:type="dxa"/>
            <w:vMerge w:val="restart"/>
          </w:tcPr>
          <w:p w:rsidR="00355938" w:rsidRPr="004E41DD" w:rsidRDefault="00355938" w:rsidP="00CF016A">
            <w:pPr>
              <w:widowControl w:val="0"/>
              <w:autoSpaceDE w:val="0"/>
              <w:autoSpaceDN w:val="0"/>
              <w:jc w:val="center"/>
              <w:rPr>
                <w:sz w:val="22"/>
                <w:szCs w:val="22"/>
              </w:rPr>
            </w:pPr>
            <w:r w:rsidRPr="004E41DD">
              <w:rPr>
                <w:sz w:val="22"/>
                <w:szCs w:val="22"/>
              </w:rPr>
              <w:t>5</w:t>
            </w:r>
          </w:p>
        </w:tc>
        <w:tc>
          <w:tcPr>
            <w:tcW w:w="1844" w:type="dxa"/>
            <w:vMerge w:val="restart"/>
          </w:tcPr>
          <w:p w:rsidR="00355938" w:rsidRPr="004E41DD" w:rsidRDefault="00355938" w:rsidP="00CF016A">
            <w:pPr>
              <w:widowControl w:val="0"/>
              <w:autoSpaceDE w:val="0"/>
              <w:autoSpaceDN w:val="0"/>
              <w:rPr>
                <w:sz w:val="22"/>
                <w:szCs w:val="22"/>
              </w:rPr>
            </w:pPr>
            <w:r w:rsidRPr="00411EF2">
              <w:rPr>
                <w:sz w:val="22"/>
                <w:szCs w:val="22"/>
              </w:rPr>
              <w:t>Строительство крытых футбольных манежей</w:t>
            </w:r>
          </w:p>
        </w:tc>
        <w:tc>
          <w:tcPr>
            <w:tcW w:w="567" w:type="dxa"/>
            <w:vMerge w:val="restart"/>
          </w:tcPr>
          <w:p w:rsidR="00355938" w:rsidRPr="004E41DD" w:rsidRDefault="00355938" w:rsidP="00CF016A">
            <w:pPr>
              <w:widowControl w:val="0"/>
              <w:autoSpaceDE w:val="0"/>
              <w:autoSpaceDN w:val="0"/>
              <w:rPr>
                <w:sz w:val="22"/>
                <w:szCs w:val="22"/>
              </w:rPr>
            </w:pPr>
            <w:r w:rsidRPr="004E41DD">
              <w:rPr>
                <w:sz w:val="22"/>
                <w:szCs w:val="22"/>
              </w:rPr>
              <w:t>2019 - 2024</w:t>
            </w:r>
          </w:p>
        </w:tc>
        <w:tc>
          <w:tcPr>
            <w:tcW w:w="992" w:type="dxa"/>
            <w:vMerge w:val="restart"/>
          </w:tcPr>
          <w:p w:rsidR="00355938" w:rsidRPr="004E41DD" w:rsidRDefault="00355938" w:rsidP="00CF016A">
            <w:pPr>
              <w:widowControl w:val="0"/>
              <w:autoSpaceDE w:val="0"/>
              <w:autoSpaceDN w:val="0"/>
              <w:rPr>
                <w:sz w:val="22"/>
                <w:szCs w:val="22"/>
              </w:rPr>
            </w:pPr>
            <w:r w:rsidRPr="00BB7676">
              <w:t>МС и ЖКХ</w:t>
            </w:r>
          </w:p>
        </w:tc>
        <w:tc>
          <w:tcPr>
            <w:tcW w:w="851" w:type="dxa"/>
          </w:tcPr>
          <w:p w:rsidR="00355938" w:rsidRPr="004E41DD" w:rsidRDefault="00355938" w:rsidP="00CF016A">
            <w:pPr>
              <w:widowControl w:val="0"/>
              <w:autoSpaceDE w:val="0"/>
              <w:autoSpaceDN w:val="0"/>
              <w:rPr>
                <w:sz w:val="22"/>
                <w:szCs w:val="22"/>
              </w:rPr>
            </w:pPr>
            <w:proofErr w:type="spellStart"/>
            <w:proofErr w:type="gramStart"/>
            <w:r w:rsidRPr="004E41DD">
              <w:rPr>
                <w:sz w:val="22"/>
                <w:szCs w:val="22"/>
              </w:rPr>
              <w:t>Обла</w:t>
            </w:r>
            <w:r>
              <w:rPr>
                <w:sz w:val="22"/>
                <w:szCs w:val="22"/>
              </w:rPr>
              <w:t>-</w:t>
            </w:r>
            <w:r w:rsidRPr="004E41DD">
              <w:rPr>
                <w:sz w:val="22"/>
                <w:szCs w:val="22"/>
              </w:rPr>
              <w:t>стной</w:t>
            </w:r>
            <w:proofErr w:type="spellEnd"/>
            <w:proofErr w:type="gramEnd"/>
            <w:r w:rsidRPr="004E41DD">
              <w:rPr>
                <w:sz w:val="22"/>
                <w:szCs w:val="22"/>
              </w:rPr>
              <w:t xml:space="preserve"> </w:t>
            </w:r>
            <w:proofErr w:type="spellStart"/>
            <w:r w:rsidRPr="004E41DD">
              <w:rPr>
                <w:sz w:val="22"/>
                <w:szCs w:val="22"/>
              </w:rPr>
              <w:t>бюд</w:t>
            </w:r>
            <w:r>
              <w:rPr>
                <w:sz w:val="22"/>
                <w:szCs w:val="22"/>
              </w:rPr>
              <w:t>-</w:t>
            </w:r>
            <w:r w:rsidRPr="004E41DD">
              <w:rPr>
                <w:sz w:val="22"/>
                <w:szCs w:val="22"/>
              </w:rPr>
              <w:t>жет</w:t>
            </w:r>
            <w:proofErr w:type="spellEnd"/>
          </w:p>
        </w:tc>
        <w:tc>
          <w:tcPr>
            <w:tcW w:w="850" w:type="dxa"/>
            <w:vAlign w:val="center"/>
          </w:tcPr>
          <w:p w:rsidR="00355938" w:rsidRPr="004E41DD" w:rsidRDefault="0061750A" w:rsidP="008F4908">
            <w:pPr>
              <w:widowControl w:val="0"/>
              <w:autoSpaceDE w:val="0"/>
              <w:autoSpaceDN w:val="0"/>
              <w:jc w:val="center"/>
              <w:rPr>
                <w:sz w:val="22"/>
                <w:szCs w:val="22"/>
              </w:rPr>
            </w:pPr>
            <w:r>
              <w:rPr>
                <w:sz w:val="22"/>
                <w:szCs w:val="22"/>
              </w:rPr>
              <w:t>131Р51110</w:t>
            </w:r>
          </w:p>
        </w:tc>
        <w:tc>
          <w:tcPr>
            <w:tcW w:w="993" w:type="dxa"/>
            <w:vAlign w:val="center"/>
          </w:tcPr>
          <w:p w:rsidR="00355938" w:rsidRPr="00411EF2" w:rsidRDefault="00355938" w:rsidP="00CF016A">
            <w:pPr>
              <w:jc w:val="center"/>
              <w:rPr>
                <w:sz w:val="20"/>
                <w:szCs w:val="20"/>
              </w:rPr>
            </w:pPr>
            <w:r w:rsidRPr="00411EF2">
              <w:rPr>
                <w:sz w:val="20"/>
                <w:szCs w:val="20"/>
              </w:rPr>
              <w:t>11 217,505</w:t>
            </w:r>
          </w:p>
        </w:tc>
        <w:tc>
          <w:tcPr>
            <w:tcW w:w="992" w:type="dxa"/>
            <w:vAlign w:val="center"/>
          </w:tcPr>
          <w:p w:rsidR="00355938" w:rsidRPr="00411EF2" w:rsidRDefault="00355938" w:rsidP="00CF016A">
            <w:pPr>
              <w:jc w:val="center"/>
              <w:rPr>
                <w:sz w:val="20"/>
                <w:szCs w:val="20"/>
              </w:rPr>
            </w:pPr>
          </w:p>
        </w:tc>
        <w:tc>
          <w:tcPr>
            <w:tcW w:w="851" w:type="dxa"/>
            <w:vAlign w:val="center"/>
          </w:tcPr>
          <w:p w:rsidR="00355938" w:rsidRPr="00411EF2" w:rsidRDefault="00355938" w:rsidP="00CF016A">
            <w:pPr>
              <w:jc w:val="center"/>
              <w:rPr>
                <w:sz w:val="20"/>
                <w:szCs w:val="20"/>
              </w:rPr>
            </w:pPr>
            <w:r w:rsidRPr="00411EF2">
              <w:rPr>
                <w:sz w:val="20"/>
                <w:szCs w:val="20"/>
              </w:rPr>
              <w:t>6 749,667</w:t>
            </w:r>
          </w:p>
        </w:tc>
        <w:tc>
          <w:tcPr>
            <w:tcW w:w="709" w:type="dxa"/>
            <w:vAlign w:val="center"/>
          </w:tcPr>
          <w:p w:rsidR="00355938" w:rsidRPr="00411EF2" w:rsidRDefault="00355938" w:rsidP="00CF016A">
            <w:pPr>
              <w:jc w:val="center"/>
              <w:rPr>
                <w:sz w:val="20"/>
                <w:szCs w:val="20"/>
              </w:rPr>
            </w:pPr>
            <w:r w:rsidRPr="00411EF2">
              <w:rPr>
                <w:sz w:val="20"/>
                <w:szCs w:val="20"/>
              </w:rPr>
              <w:t>4 467,838</w:t>
            </w:r>
          </w:p>
        </w:tc>
        <w:tc>
          <w:tcPr>
            <w:tcW w:w="709" w:type="dxa"/>
            <w:vAlign w:val="center"/>
          </w:tcPr>
          <w:p w:rsidR="00355938" w:rsidRPr="00411EF2" w:rsidRDefault="00355938" w:rsidP="00CF016A">
            <w:pPr>
              <w:widowControl w:val="0"/>
              <w:autoSpaceDE w:val="0"/>
              <w:autoSpaceDN w:val="0"/>
              <w:jc w:val="center"/>
              <w:rPr>
                <w:sz w:val="20"/>
                <w:szCs w:val="20"/>
              </w:rPr>
            </w:pPr>
          </w:p>
        </w:tc>
        <w:tc>
          <w:tcPr>
            <w:tcW w:w="850" w:type="dxa"/>
            <w:vAlign w:val="center"/>
          </w:tcPr>
          <w:p w:rsidR="00355938" w:rsidRPr="00411EF2" w:rsidRDefault="00355938" w:rsidP="00CF016A">
            <w:pPr>
              <w:widowControl w:val="0"/>
              <w:autoSpaceDE w:val="0"/>
              <w:autoSpaceDN w:val="0"/>
              <w:jc w:val="center"/>
              <w:rPr>
                <w:sz w:val="20"/>
                <w:szCs w:val="20"/>
              </w:rPr>
            </w:pPr>
          </w:p>
        </w:tc>
        <w:tc>
          <w:tcPr>
            <w:tcW w:w="770" w:type="dxa"/>
            <w:vAlign w:val="center"/>
          </w:tcPr>
          <w:p w:rsidR="00355938" w:rsidRPr="00411EF2" w:rsidRDefault="00355938" w:rsidP="00CF016A">
            <w:pPr>
              <w:widowControl w:val="0"/>
              <w:autoSpaceDE w:val="0"/>
              <w:autoSpaceDN w:val="0"/>
              <w:jc w:val="center"/>
              <w:rPr>
                <w:sz w:val="20"/>
                <w:szCs w:val="20"/>
              </w:rPr>
            </w:pPr>
          </w:p>
        </w:tc>
      </w:tr>
      <w:tr w:rsidR="00355938" w:rsidRPr="004E41DD" w:rsidTr="008F4908">
        <w:tc>
          <w:tcPr>
            <w:tcW w:w="425" w:type="dxa"/>
            <w:vMerge/>
          </w:tcPr>
          <w:p w:rsidR="00355938" w:rsidRPr="004E41DD" w:rsidRDefault="00355938" w:rsidP="00CF016A">
            <w:pPr>
              <w:widowControl w:val="0"/>
              <w:autoSpaceDE w:val="0"/>
              <w:autoSpaceDN w:val="0"/>
              <w:jc w:val="center"/>
              <w:rPr>
                <w:sz w:val="22"/>
                <w:szCs w:val="22"/>
              </w:rPr>
            </w:pPr>
          </w:p>
        </w:tc>
        <w:tc>
          <w:tcPr>
            <w:tcW w:w="1844" w:type="dxa"/>
            <w:vMerge/>
          </w:tcPr>
          <w:p w:rsidR="00355938" w:rsidRPr="00411EF2" w:rsidRDefault="00355938" w:rsidP="00CF016A">
            <w:pPr>
              <w:widowControl w:val="0"/>
              <w:autoSpaceDE w:val="0"/>
              <w:autoSpaceDN w:val="0"/>
              <w:rPr>
                <w:sz w:val="22"/>
                <w:szCs w:val="22"/>
              </w:rPr>
            </w:pPr>
          </w:p>
        </w:tc>
        <w:tc>
          <w:tcPr>
            <w:tcW w:w="567" w:type="dxa"/>
            <w:vMerge/>
          </w:tcPr>
          <w:p w:rsidR="00355938" w:rsidRPr="004E41DD" w:rsidRDefault="00355938" w:rsidP="00CF016A">
            <w:pPr>
              <w:widowControl w:val="0"/>
              <w:autoSpaceDE w:val="0"/>
              <w:autoSpaceDN w:val="0"/>
              <w:rPr>
                <w:sz w:val="22"/>
                <w:szCs w:val="22"/>
              </w:rPr>
            </w:pPr>
          </w:p>
        </w:tc>
        <w:tc>
          <w:tcPr>
            <w:tcW w:w="992" w:type="dxa"/>
            <w:vMerge/>
          </w:tcPr>
          <w:p w:rsidR="00355938" w:rsidRPr="00BB7676" w:rsidRDefault="00355938" w:rsidP="00CF016A">
            <w:pPr>
              <w:widowControl w:val="0"/>
              <w:autoSpaceDE w:val="0"/>
              <w:autoSpaceDN w:val="0"/>
            </w:pPr>
          </w:p>
        </w:tc>
        <w:tc>
          <w:tcPr>
            <w:tcW w:w="851" w:type="dxa"/>
          </w:tcPr>
          <w:p w:rsidR="00355938" w:rsidRPr="004E41DD" w:rsidRDefault="00355938" w:rsidP="00CF016A">
            <w:pPr>
              <w:widowControl w:val="0"/>
              <w:autoSpaceDE w:val="0"/>
              <w:autoSpaceDN w:val="0"/>
              <w:rPr>
                <w:sz w:val="22"/>
                <w:szCs w:val="22"/>
              </w:rPr>
            </w:pPr>
            <w:proofErr w:type="spellStart"/>
            <w:proofErr w:type="gramStart"/>
            <w:r w:rsidRPr="00355F51">
              <w:rPr>
                <w:sz w:val="18"/>
                <w:szCs w:val="18"/>
              </w:rPr>
              <w:t>Федера</w:t>
            </w:r>
            <w:r>
              <w:rPr>
                <w:sz w:val="18"/>
                <w:szCs w:val="18"/>
              </w:rPr>
              <w:t>-</w:t>
            </w:r>
            <w:r w:rsidRPr="00355F51">
              <w:rPr>
                <w:sz w:val="18"/>
                <w:szCs w:val="18"/>
              </w:rPr>
              <w:t>льный</w:t>
            </w:r>
            <w:proofErr w:type="spellEnd"/>
            <w:proofErr w:type="gramEnd"/>
            <w:r w:rsidRPr="00355F51">
              <w:rPr>
                <w:sz w:val="18"/>
                <w:szCs w:val="18"/>
              </w:rPr>
              <w:t xml:space="preserve"> бюджет</w:t>
            </w:r>
          </w:p>
        </w:tc>
        <w:tc>
          <w:tcPr>
            <w:tcW w:w="850" w:type="dxa"/>
            <w:vAlign w:val="center"/>
          </w:tcPr>
          <w:p w:rsidR="00355938" w:rsidRPr="004E41DD" w:rsidRDefault="00355938" w:rsidP="008F4908">
            <w:pPr>
              <w:widowControl w:val="0"/>
              <w:autoSpaceDE w:val="0"/>
              <w:autoSpaceDN w:val="0"/>
              <w:jc w:val="center"/>
              <w:rPr>
                <w:sz w:val="22"/>
                <w:szCs w:val="22"/>
              </w:rPr>
            </w:pPr>
          </w:p>
        </w:tc>
        <w:tc>
          <w:tcPr>
            <w:tcW w:w="993" w:type="dxa"/>
            <w:vAlign w:val="center"/>
          </w:tcPr>
          <w:p w:rsidR="00355938" w:rsidRPr="00411EF2" w:rsidRDefault="00355938" w:rsidP="00CF016A">
            <w:pPr>
              <w:jc w:val="center"/>
              <w:rPr>
                <w:sz w:val="20"/>
                <w:szCs w:val="20"/>
              </w:rPr>
            </w:pPr>
            <w:r w:rsidRPr="00411EF2">
              <w:rPr>
                <w:sz w:val="20"/>
                <w:szCs w:val="20"/>
              </w:rPr>
              <w:t>269 220,100</w:t>
            </w:r>
          </w:p>
        </w:tc>
        <w:tc>
          <w:tcPr>
            <w:tcW w:w="992" w:type="dxa"/>
            <w:vAlign w:val="center"/>
          </w:tcPr>
          <w:p w:rsidR="00355938" w:rsidRPr="00411EF2" w:rsidRDefault="00355938" w:rsidP="00CF016A">
            <w:pPr>
              <w:jc w:val="center"/>
              <w:rPr>
                <w:sz w:val="20"/>
                <w:szCs w:val="20"/>
              </w:rPr>
            </w:pPr>
          </w:p>
        </w:tc>
        <w:tc>
          <w:tcPr>
            <w:tcW w:w="851" w:type="dxa"/>
            <w:vAlign w:val="center"/>
          </w:tcPr>
          <w:p w:rsidR="00355938" w:rsidRPr="00411EF2" w:rsidRDefault="00355938" w:rsidP="00CF016A">
            <w:pPr>
              <w:jc w:val="center"/>
              <w:rPr>
                <w:sz w:val="20"/>
                <w:szCs w:val="20"/>
              </w:rPr>
            </w:pPr>
            <w:r w:rsidRPr="00411EF2">
              <w:rPr>
                <w:sz w:val="20"/>
                <w:szCs w:val="20"/>
              </w:rPr>
              <w:t>161 992</w:t>
            </w:r>
          </w:p>
        </w:tc>
        <w:tc>
          <w:tcPr>
            <w:tcW w:w="709" w:type="dxa"/>
            <w:vAlign w:val="center"/>
          </w:tcPr>
          <w:p w:rsidR="00355938" w:rsidRPr="00411EF2" w:rsidRDefault="00355938" w:rsidP="00CF016A">
            <w:pPr>
              <w:jc w:val="center"/>
              <w:rPr>
                <w:sz w:val="20"/>
                <w:szCs w:val="20"/>
              </w:rPr>
            </w:pPr>
            <w:r w:rsidRPr="00411EF2">
              <w:rPr>
                <w:sz w:val="20"/>
                <w:szCs w:val="20"/>
              </w:rPr>
              <w:t>107 228,1</w:t>
            </w:r>
          </w:p>
        </w:tc>
        <w:tc>
          <w:tcPr>
            <w:tcW w:w="709" w:type="dxa"/>
            <w:vAlign w:val="center"/>
          </w:tcPr>
          <w:p w:rsidR="00355938" w:rsidRPr="00411EF2" w:rsidRDefault="00355938" w:rsidP="00CF016A">
            <w:pPr>
              <w:widowControl w:val="0"/>
              <w:autoSpaceDE w:val="0"/>
              <w:autoSpaceDN w:val="0"/>
              <w:jc w:val="center"/>
              <w:rPr>
                <w:sz w:val="20"/>
                <w:szCs w:val="20"/>
              </w:rPr>
            </w:pPr>
          </w:p>
        </w:tc>
        <w:tc>
          <w:tcPr>
            <w:tcW w:w="850" w:type="dxa"/>
            <w:vAlign w:val="center"/>
          </w:tcPr>
          <w:p w:rsidR="00355938" w:rsidRPr="00411EF2" w:rsidRDefault="00355938" w:rsidP="00CF016A">
            <w:pPr>
              <w:widowControl w:val="0"/>
              <w:autoSpaceDE w:val="0"/>
              <w:autoSpaceDN w:val="0"/>
              <w:jc w:val="center"/>
              <w:rPr>
                <w:sz w:val="20"/>
                <w:szCs w:val="20"/>
              </w:rPr>
            </w:pPr>
          </w:p>
        </w:tc>
        <w:tc>
          <w:tcPr>
            <w:tcW w:w="770" w:type="dxa"/>
            <w:vAlign w:val="center"/>
          </w:tcPr>
          <w:p w:rsidR="00355938" w:rsidRPr="00411EF2" w:rsidRDefault="00355938" w:rsidP="00CF016A">
            <w:pPr>
              <w:widowControl w:val="0"/>
              <w:autoSpaceDE w:val="0"/>
              <w:autoSpaceDN w:val="0"/>
              <w:jc w:val="center"/>
              <w:rPr>
                <w:sz w:val="20"/>
                <w:szCs w:val="20"/>
              </w:rPr>
            </w:pPr>
          </w:p>
        </w:tc>
      </w:tr>
      <w:tr w:rsidR="0061750A" w:rsidRPr="004E41DD" w:rsidTr="009B42F3">
        <w:tc>
          <w:tcPr>
            <w:tcW w:w="425" w:type="dxa"/>
            <w:vMerge w:val="restart"/>
          </w:tcPr>
          <w:p w:rsidR="0061750A" w:rsidRPr="004E41DD" w:rsidRDefault="0061750A" w:rsidP="00CF016A">
            <w:pPr>
              <w:widowControl w:val="0"/>
              <w:autoSpaceDE w:val="0"/>
              <w:autoSpaceDN w:val="0"/>
              <w:jc w:val="center"/>
              <w:rPr>
                <w:sz w:val="22"/>
                <w:szCs w:val="22"/>
              </w:rPr>
            </w:pPr>
            <w:r w:rsidRPr="004E41DD">
              <w:rPr>
                <w:sz w:val="22"/>
                <w:szCs w:val="22"/>
              </w:rPr>
              <w:t>6</w:t>
            </w:r>
          </w:p>
        </w:tc>
        <w:tc>
          <w:tcPr>
            <w:tcW w:w="1844" w:type="dxa"/>
            <w:vMerge w:val="restart"/>
          </w:tcPr>
          <w:p w:rsidR="0061750A" w:rsidRPr="004E41DD" w:rsidRDefault="0061750A" w:rsidP="00CF016A">
            <w:pPr>
              <w:widowControl w:val="0"/>
              <w:autoSpaceDE w:val="0"/>
              <w:autoSpaceDN w:val="0"/>
              <w:rPr>
                <w:sz w:val="22"/>
                <w:szCs w:val="22"/>
              </w:rPr>
            </w:pPr>
            <w:r w:rsidRPr="004E41DD">
              <w:rPr>
                <w:sz w:val="22"/>
                <w:szCs w:val="22"/>
              </w:rPr>
              <w:t>Строительство и реконструкция иных физкультурно-оздоровительных комплексов и центров для массового спорта</w:t>
            </w:r>
          </w:p>
        </w:tc>
        <w:tc>
          <w:tcPr>
            <w:tcW w:w="567" w:type="dxa"/>
            <w:vMerge w:val="restart"/>
          </w:tcPr>
          <w:p w:rsidR="0061750A" w:rsidRPr="004E41DD" w:rsidRDefault="0061750A" w:rsidP="00CF016A">
            <w:pPr>
              <w:widowControl w:val="0"/>
              <w:autoSpaceDE w:val="0"/>
              <w:autoSpaceDN w:val="0"/>
              <w:rPr>
                <w:sz w:val="22"/>
                <w:szCs w:val="22"/>
              </w:rPr>
            </w:pPr>
            <w:r w:rsidRPr="004E41DD">
              <w:rPr>
                <w:sz w:val="22"/>
                <w:szCs w:val="22"/>
              </w:rPr>
              <w:t>2019 - 2024</w:t>
            </w:r>
          </w:p>
        </w:tc>
        <w:tc>
          <w:tcPr>
            <w:tcW w:w="992" w:type="dxa"/>
            <w:vMerge w:val="restart"/>
          </w:tcPr>
          <w:p w:rsidR="0061750A" w:rsidRPr="004E41DD" w:rsidRDefault="0061750A" w:rsidP="00CF016A">
            <w:pPr>
              <w:widowControl w:val="0"/>
              <w:autoSpaceDE w:val="0"/>
              <w:autoSpaceDN w:val="0"/>
              <w:rPr>
                <w:sz w:val="22"/>
                <w:szCs w:val="22"/>
              </w:rPr>
            </w:pPr>
            <w:r w:rsidRPr="00BB7676">
              <w:t>МС и ЖКХ</w:t>
            </w:r>
          </w:p>
        </w:tc>
        <w:tc>
          <w:tcPr>
            <w:tcW w:w="851" w:type="dxa"/>
          </w:tcPr>
          <w:p w:rsidR="0061750A" w:rsidRPr="004E41DD" w:rsidRDefault="0061750A" w:rsidP="00CF016A">
            <w:pPr>
              <w:widowControl w:val="0"/>
              <w:autoSpaceDE w:val="0"/>
              <w:autoSpaceDN w:val="0"/>
              <w:rPr>
                <w:sz w:val="22"/>
                <w:szCs w:val="22"/>
              </w:rPr>
            </w:pPr>
            <w:proofErr w:type="spellStart"/>
            <w:proofErr w:type="gramStart"/>
            <w:r w:rsidRPr="004E41DD">
              <w:rPr>
                <w:sz w:val="22"/>
                <w:szCs w:val="22"/>
              </w:rPr>
              <w:t>Обла</w:t>
            </w:r>
            <w:r>
              <w:rPr>
                <w:sz w:val="22"/>
                <w:szCs w:val="22"/>
              </w:rPr>
              <w:t>-</w:t>
            </w:r>
            <w:r w:rsidRPr="004E41DD">
              <w:rPr>
                <w:sz w:val="22"/>
                <w:szCs w:val="22"/>
              </w:rPr>
              <w:t>стной</w:t>
            </w:r>
            <w:proofErr w:type="spellEnd"/>
            <w:proofErr w:type="gramEnd"/>
            <w:r w:rsidRPr="004E41DD">
              <w:rPr>
                <w:sz w:val="22"/>
                <w:szCs w:val="22"/>
              </w:rPr>
              <w:t xml:space="preserve"> </w:t>
            </w:r>
            <w:proofErr w:type="spellStart"/>
            <w:r w:rsidRPr="004E41DD">
              <w:rPr>
                <w:sz w:val="22"/>
                <w:szCs w:val="22"/>
              </w:rPr>
              <w:t>бюд</w:t>
            </w:r>
            <w:r>
              <w:rPr>
                <w:sz w:val="22"/>
                <w:szCs w:val="22"/>
              </w:rPr>
              <w:t>-</w:t>
            </w:r>
            <w:r w:rsidRPr="004E41DD">
              <w:rPr>
                <w:sz w:val="22"/>
                <w:szCs w:val="22"/>
              </w:rPr>
              <w:t>жет</w:t>
            </w:r>
            <w:proofErr w:type="spellEnd"/>
          </w:p>
        </w:tc>
        <w:tc>
          <w:tcPr>
            <w:tcW w:w="850" w:type="dxa"/>
          </w:tcPr>
          <w:p w:rsidR="0061750A" w:rsidRDefault="0061750A">
            <w:r w:rsidRPr="00813B0C">
              <w:rPr>
                <w:sz w:val="22"/>
                <w:szCs w:val="22"/>
              </w:rPr>
              <w:t>131Р51110</w:t>
            </w:r>
          </w:p>
        </w:tc>
        <w:tc>
          <w:tcPr>
            <w:tcW w:w="993" w:type="dxa"/>
            <w:vAlign w:val="center"/>
          </w:tcPr>
          <w:p w:rsidR="0061750A" w:rsidRPr="00411EF2" w:rsidRDefault="0061750A" w:rsidP="00CF016A">
            <w:pPr>
              <w:jc w:val="center"/>
              <w:rPr>
                <w:sz w:val="20"/>
                <w:szCs w:val="20"/>
              </w:rPr>
            </w:pPr>
            <w:r w:rsidRPr="00411EF2">
              <w:rPr>
                <w:sz w:val="20"/>
                <w:szCs w:val="20"/>
              </w:rPr>
              <w:t>7 307,808</w:t>
            </w:r>
          </w:p>
        </w:tc>
        <w:tc>
          <w:tcPr>
            <w:tcW w:w="992" w:type="dxa"/>
            <w:vAlign w:val="center"/>
          </w:tcPr>
          <w:p w:rsidR="0061750A" w:rsidRPr="00411EF2" w:rsidRDefault="0061750A" w:rsidP="00CF016A">
            <w:pPr>
              <w:jc w:val="center"/>
              <w:rPr>
                <w:sz w:val="20"/>
                <w:szCs w:val="20"/>
              </w:rPr>
            </w:pPr>
          </w:p>
        </w:tc>
        <w:tc>
          <w:tcPr>
            <w:tcW w:w="851" w:type="dxa"/>
            <w:vAlign w:val="center"/>
          </w:tcPr>
          <w:p w:rsidR="0061750A" w:rsidRPr="00411EF2" w:rsidRDefault="0061750A" w:rsidP="00CF016A">
            <w:pPr>
              <w:jc w:val="center"/>
              <w:rPr>
                <w:sz w:val="20"/>
                <w:szCs w:val="20"/>
              </w:rPr>
            </w:pPr>
          </w:p>
        </w:tc>
        <w:tc>
          <w:tcPr>
            <w:tcW w:w="709" w:type="dxa"/>
            <w:vAlign w:val="center"/>
          </w:tcPr>
          <w:p w:rsidR="0061750A" w:rsidRPr="00411EF2" w:rsidRDefault="0061750A" w:rsidP="00CF016A">
            <w:pPr>
              <w:jc w:val="center"/>
              <w:rPr>
                <w:sz w:val="20"/>
                <w:szCs w:val="20"/>
              </w:rPr>
            </w:pPr>
            <w:r w:rsidRPr="00411EF2">
              <w:rPr>
                <w:sz w:val="20"/>
                <w:szCs w:val="20"/>
              </w:rPr>
              <w:t>7 307,808</w:t>
            </w:r>
          </w:p>
        </w:tc>
        <w:tc>
          <w:tcPr>
            <w:tcW w:w="709" w:type="dxa"/>
            <w:vAlign w:val="center"/>
          </w:tcPr>
          <w:p w:rsidR="0061750A" w:rsidRPr="00411EF2" w:rsidRDefault="0061750A" w:rsidP="00CF016A">
            <w:pPr>
              <w:widowControl w:val="0"/>
              <w:autoSpaceDE w:val="0"/>
              <w:autoSpaceDN w:val="0"/>
              <w:jc w:val="center"/>
              <w:rPr>
                <w:sz w:val="20"/>
                <w:szCs w:val="20"/>
              </w:rPr>
            </w:pPr>
          </w:p>
        </w:tc>
        <w:tc>
          <w:tcPr>
            <w:tcW w:w="850" w:type="dxa"/>
            <w:vAlign w:val="center"/>
          </w:tcPr>
          <w:p w:rsidR="0061750A" w:rsidRPr="00411EF2" w:rsidRDefault="0061750A" w:rsidP="00CF016A">
            <w:pPr>
              <w:widowControl w:val="0"/>
              <w:autoSpaceDE w:val="0"/>
              <w:autoSpaceDN w:val="0"/>
              <w:jc w:val="center"/>
              <w:rPr>
                <w:sz w:val="20"/>
                <w:szCs w:val="20"/>
              </w:rPr>
            </w:pPr>
          </w:p>
        </w:tc>
        <w:tc>
          <w:tcPr>
            <w:tcW w:w="770" w:type="dxa"/>
            <w:vAlign w:val="center"/>
          </w:tcPr>
          <w:p w:rsidR="0061750A" w:rsidRPr="00411EF2" w:rsidRDefault="0061750A" w:rsidP="00CF016A">
            <w:pPr>
              <w:widowControl w:val="0"/>
              <w:autoSpaceDE w:val="0"/>
              <w:autoSpaceDN w:val="0"/>
              <w:jc w:val="center"/>
              <w:rPr>
                <w:sz w:val="20"/>
                <w:szCs w:val="20"/>
              </w:rPr>
            </w:pPr>
          </w:p>
        </w:tc>
      </w:tr>
      <w:tr w:rsidR="0061750A" w:rsidRPr="004E41DD" w:rsidTr="009B42F3">
        <w:tc>
          <w:tcPr>
            <w:tcW w:w="425" w:type="dxa"/>
            <w:vMerge/>
          </w:tcPr>
          <w:p w:rsidR="0061750A" w:rsidRPr="004E41DD" w:rsidRDefault="0061750A" w:rsidP="00CF016A">
            <w:pPr>
              <w:widowControl w:val="0"/>
              <w:autoSpaceDE w:val="0"/>
              <w:autoSpaceDN w:val="0"/>
              <w:jc w:val="center"/>
              <w:rPr>
                <w:sz w:val="22"/>
                <w:szCs w:val="22"/>
              </w:rPr>
            </w:pPr>
          </w:p>
        </w:tc>
        <w:tc>
          <w:tcPr>
            <w:tcW w:w="1844" w:type="dxa"/>
            <w:vMerge/>
          </w:tcPr>
          <w:p w:rsidR="0061750A" w:rsidRPr="004E41DD" w:rsidRDefault="0061750A" w:rsidP="00CF016A">
            <w:pPr>
              <w:widowControl w:val="0"/>
              <w:autoSpaceDE w:val="0"/>
              <w:autoSpaceDN w:val="0"/>
              <w:rPr>
                <w:sz w:val="22"/>
                <w:szCs w:val="22"/>
              </w:rPr>
            </w:pPr>
          </w:p>
        </w:tc>
        <w:tc>
          <w:tcPr>
            <w:tcW w:w="567" w:type="dxa"/>
            <w:vMerge/>
          </w:tcPr>
          <w:p w:rsidR="0061750A" w:rsidRPr="004E41DD" w:rsidRDefault="0061750A" w:rsidP="00CF016A">
            <w:pPr>
              <w:widowControl w:val="0"/>
              <w:autoSpaceDE w:val="0"/>
              <w:autoSpaceDN w:val="0"/>
              <w:rPr>
                <w:sz w:val="22"/>
                <w:szCs w:val="22"/>
              </w:rPr>
            </w:pPr>
          </w:p>
        </w:tc>
        <w:tc>
          <w:tcPr>
            <w:tcW w:w="992" w:type="dxa"/>
            <w:vMerge/>
          </w:tcPr>
          <w:p w:rsidR="0061750A" w:rsidRPr="00BB7676" w:rsidRDefault="0061750A" w:rsidP="00CF016A">
            <w:pPr>
              <w:widowControl w:val="0"/>
              <w:autoSpaceDE w:val="0"/>
              <w:autoSpaceDN w:val="0"/>
            </w:pPr>
          </w:p>
        </w:tc>
        <w:tc>
          <w:tcPr>
            <w:tcW w:w="851" w:type="dxa"/>
          </w:tcPr>
          <w:p w:rsidR="0061750A" w:rsidRPr="004E41DD" w:rsidRDefault="0061750A" w:rsidP="00CF016A">
            <w:pPr>
              <w:widowControl w:val="0"/>
              <w:autoSpaceDE w:val="0"/>
              <w:autoSpaceDN w:val="0"/>
              <w:rPr>
                <w:sz w:val="22"/>
                <w:szCs w:val="22"/>
              </w:rPr>
            </w:pPr>
            <w:proofErr w:type="spellStart"/>
            <w:proofErr w:type="gramStart"/>
            <w:r w:rsidRPr="00355F51">
              <w:rPr>
                <w:sz w:val="18"/>
                <w:szCs w:val="18"/>
              </w:rPr>
              <w:t>Федера</w:t>
            </w:r>
            <w:r>
              <w:rPr>
                <w:sz w:val="18"/>
                <w:szCs w:val="18"/>
              </w:rPr>
              <w:t>-</w:t>
            </w:r>
            <w:r w:rsidRPr="00355F51">
              <w:rPr>
                <w:sz w:val="18"/>
                <w:szCs w:val="18"/>
              </w:rPr>
              <w:t>льный</w:t>
            </w:r>
            <w:proofErr w:type="spellEnd"/>
            <w:proofErr w:type="gramEnd"/>
            <w:r w:rsidRPr="00355F51">
              <w:rPr>
                <w:sz w:val="18"/>
                <w:szCs w:val="18"/>
              </w:rPr>
              <w:t xml:space="preserve"> бюджет</w:t>
            </w:r>
          </w:p>
        </w:tc>
        <w:tc>
          <w:tcPr>
            <w:tcW w:w="850" w:type="dxa"/>
          </w:tcPr>
          <w:p w:rsidR="0061750A" w:rsidRDefault="0061750A">
            <w:r w:rsidRPr="00813B0C">
              <w:rPr>
                <w:sz w:val="22"/>
                <w:szCs w:val="22"/>
              </w:rPr>
              <w:t>131Р51110</w:t>
            </w:r>
          </w:p>
        </w:tc>
        <w:tc>
          <w:tcPr>
            <w:tcW w:w="993" w:type="dxa"/>
            <w:vAlign w:val="center"/>
          </w:tcPr>
          <w:p w:rsidR="0061750A" w:rsidRPr="00411EF2" w:rsidRDefault="0061750A" w:rsidP="00CF016A">
            <w:pPr>
              <w:jc w:val="center"/>
              <w:rPr>
                <w:sz w:val="20"/>
                <w:szCs w:val="20"/>
              </w:rPr>
            </w:pPr>
            <w:r w:rsidRPr="00411EF2">
              <w:rPr>
                <w:sz w:val="20"/>
                <w:szCs w:val="20"/>
              </w:rPr>
              <w:t>175 387,4</w:t>
            </w:r>
          </w:p>
        </w:tc>
        <w:tc>
          <w:tcPr>
            <w:tcW w:w="992" w:type="dxa"/>
            <w:vAlign w:val="center"/>
          </w:tcPr>
          <w:p w:rsidR="0061750A" w:rsidRPr="00411EF2" w:rsidRDefault="0061750A" w:rsidP="00CF016A">
            <w:pPr>
              <w:jc w:val="center"/>
              <w:rPr>
                <w:sz w:val="20"/>
                <w:szCs w:val="20"/>
              </w:rPr>
            </w:pPr>
          </w:p>
        </w:tc>
        <w:tc>
          <w:tcPr>
            <w:tcW w:w="851" w:type="dxa"/>
            <w:vAlign w:val="center"/>
          </w:tcPr>
          <w:p w:rsidR="0061750A" w:rsidRPr="00411EF2" w:rsidRDefault="0061750A" w:rsidP="00CF016A">
            <w:pPr>
              <w:jc w:val="center"/>
              <w:rPr>
                <w:sz w:val="20"/>
                <w:szCs w:val="20"/>
              </w:rPr>
            </w:pPr>
          </w:p>
        </w:tc>
        <w:tc>
          <w:tcPr>
            <w:tcW w:w="709" w:type="dxa"/>
            <w:vAlign w:val="center"/>
          </w:tcPr>
          <w:p w:rsidR="0061750A" w:rsidRPr="00411EF2" w:rsidRDefault="0061750A" w:rsidP="00CF016A">
            <w:pPr>
              <w:jc w:val="center"/>
              <w:rPr>
                <w:sz w:val="20"/>
                <w:szCs w:val="20"/>
              </w:rPr>
            </w:pPr>
            <w:r w:rsidRPr="00411EF2">
              <w:rPr>
                <w:sz w:val="20"/>
                <w:szCs w:val="20"/>
              </w:rPr>
              <w:t>175 387,4</w:t>
            </w:r>
          </w:p>
        </w:tc>
        <w:tc>
          <w:tcPr>
            <w:tcW w:w="709" w:type="dxa"/>
            <w:vAlign w:val="center"/>
          </w:tcPr>
          <w:p w:rsidR="0061750A" w:rsidRPr="00411EF2" w:rsidRDefault="0061750A" w:rsidP="00CF016A">
            <w:pPr>
              <w:widowControl w:val="0"/>
              <w:autoSpaceDE w:val="0"/>
              <w:autoSpaceDN w:val="0"/>
              <w:jc w:val="center"/>
              <w:rPr>
                <w:sz w:val="20"/>
                <w:szCs w:val="20"/>
              </w:rPr>
            </w:pPr>
          </w:p>
        </w:tc>
        <w:tc>
          <w:tcPr>
            <w:tcW w:w="850" w:type="dxa"/>
            <w:vAlign w:val="center"/>
          </w:tcPr>
          <w:p w:rsidR="0061750A" w:rsidRPr="00411EF2" w:rsidRDefault="0061750A" w:rsidP="00CF016A">
            <w:pPr>
              <w:widowControl w:val="0"/>
              <w:autoSpaceDE w:val="0"/>
              <w:autoSpaceDN w:val="0"/>
              <w:jc w:val="center"/>
              <w:rPr>
                <w:sz w:val="20"/>
                <w:szCs w:val="20"/>
              </w:rPr>
            </w:pPr>
          </w:p>
        </w:tc>
        <w:tc>
          <w:tcPr>
            <w:tcW w:w="770" w:type="dxa"/>
            <w:vAlign w:val="center"/>
          </w:tcPr>
          <w:p w:rsidR="0061750A" w:rsidRPr="00411EF2" w:rsidRDefault="0061750A" w:rsidP="00CF016A">
            <w:pPr>
              <w:widowControl w:val="0"/>
              <w:autoSpaceDE w:val="0"/>
              <w:autoSpaceDN w:val="0"/>
              <w:jc w:val="center"/>
              <w:rPr>
                <w:sz w:val="20"/>
                <w:szCs w:val="20"/>
              </w:rPr>
            </w:pPr>
          </w:p>
        </w:tc>
      </w:tr>
      <w:tr w:rsidR="0061750A" w:rsidRPr="004E41DD" w:rsidTr="009B42F3">
        <w:trPr>
          <w:trHeight w:val="833"/>
        </w:trPr>
        <w:tc>
          <w:tcPr>
            <w:tcW w:w="425" w:type="dxa"/>
            <w:vMerge w:val="restart"/>
          </w:tcPr>
          <w:p w:rsidR="0061750A" w:rsidRPr="004E41DD" w:rsidRDefault="0061750A" w:rsidP="00CF016A">
            <w:pPr>
              <w:widowControl w:val="0"/>
              <w:autoSpaceDE w:val="0"/>
              <w:autoSpaceDN w:val="0"/>
              <w:jc w:val="center"/>
              <w:rPr>
                <w:sz w:val="22"/>
                <w:szCs w:val="22"/>
              </w:rPr>
            </w:pPr>
            <w:r w:rsidRPr="004E41DD">
              <w:rPr>
                <w:sz w:val="22"/>
                <w:szCs w:val="22"/>
              </w:rPr>
              <w:t>7</w:t>
            </w:r>
          </w:p>
        </w:tc>
        <w:tc>
          <w:tcPr>
            <w:tcW w:w="1844" w:type="dxa"/>
            <w:vMerge w:val="restart"/>
          </w:tcPr>
          <w:p w:rsidR="0061750A" w:rsidRPr="004E41DD" w:rsidRDefault="0061750A" w:rsidP="00CF016A">
            <w:pPr>
              <w:widowControl w:val="0"/>
              <w:autoSpaceDE w:val="0"/>
              <w:autoSpaceDN w:val="0"/>
              <w:rPr>
                <w:sz w:val="22"/>
                <w:szCs w:val="22"/>
              </w:rPr>
            </w:pPr>
            <w:r>
              <w:rPr>
                <w:sz w:val="22"/>
                <w:szCs w:val="22"/>
              </w:rPr>
              <w:t>Строительство и реконструкция крытых катков с искусственным льдом для организаций спортивной подготовки</w:t>
            </w:r>
          </w:p>
        </w:tc>
        <w:tc>
          <w:tcPr>
            <w:tcW w:w="567" w:type="dxa"/>
            <w:vMerge w:val="restart"/>
          </w:tcPr>
          <w:p w:rsidR="0061750A" w:rsidRPr="004E41DD" w:rsidRDefault="0061750A" w:rsidP="00CF016A">
            <w:pPr>
              <w:widowControl w:val="0"/>
              <w:autoSpaceDE w:val="0"/>
              <w:autoSpaceDN w:val="0"/>
              <w:rPr>
                <w:sz w:val="22"/>
                <w:szCs w:val="22"/>
              </w:rPr>
            </w:pPr>
            <w:r w:rsidRPr="004E41DD">
              <w:rPr>
                <w:sz w:val="22"/>
                <w:szCs w:val="22"/>
              </w:rPr>
              <w:t>2019 - 2024</w:t>
            </w:r>
          </w:p>
        </w:tc>
        <w:tc>
          <w:tcPr>
            <w:tcW w:w="992" w:type="dxa"/>
            <w:vMerge w:val="restart"/>
          </w:tcPr>
          <w:p w:rsidR="0061750A" w:rsidRPr="004E41DD" w:rsidRDefault="0061750A" w:rsidP="00CF016A">
            <w:pPr>
              <w:widowControl w:val="0"/>
              <w:autoSpaceDE w:val="0"/>
              <w:autoSpaceDN w:val="0"/>
              <w:rPr>
                <w:sz w:val="22"/>
                <w:szCs w:val="22"/>
              </w:rPr>
            </w:pPr>
            <w:r w:rsidRPr="00BB7676">
              <w:t>МС и ЖКХ</w:t>
            </w:r>
          </w:p>
        </w:tc>
        <w:tc>
          <w:tcPr>
            <w:tcW w:w="851" w:type="dxa"/>
          </w:tcPr>
          <w:p w:rsidR="0061750A" w:rsidRPr="004E41DD" w:rsidRDefault="0061750A" w:rsidP="00CF016A">
            <w:pPr>
              <w:widowControl w:val="0"/>
              <w:autoSpaceDE w:val="0"/>
              <w:autoSpaceDN w:val="0"/>
              <w:rPr>
                <w:sz w:val="22"/>
                <w:szCs w:val="22"/>
              </w:rPr>
            </w:pPr>
            <w:proofErr w:type="spellStart"/>
            <w:proofErr w:type="gramStart"/>
            <w:r w:rsidRPr="004E41DD">
              <w:rPr>
                <w:sz w:val="22"/>
                <w:szCs w:val="22"/>
              </w:rPr>
              <w:t>Обла</w:t>
            </w:r>
            <w:r>
              <w:rPr>
                <w:sz w:val="22"/>
                <w:szCs w:val="22"/>
              </w:rPr>
              <w:t>-</w:t>
            </w:r>
            <w:r w:rsidRPr="004E41DD">
              <w:rPr>
                <w:sz w:val="22"/>
                <w:szCs w:val="22"/>
              </w:rPr>
              <w:t>стной</w:t>
            </w:r>
            <w:proofErr w:type="spellEnd"/>
            <w:proofErr w:type="gramEnd"/>
            <w:r w:rsidRPr="004E41DD">
              <w:rPr>
                <w:sz w:val="22"/>
                <w:szCs w:val="22"/>
              </w:rPr>
              <w:t xml:space="preserve"> </w:t>
            </w:r>
            <w:proofErr w:type="spellStart"/>
            <w:r w:rsidRPr="004E41DD">
              <w:rPr>
                <w:sz w:val="22"/>
                <w:szCs w:val="22"/>
              </w:rPr>
              <w:t>бюд</w:t>
            </w:r>
            <w:r>
              <w:rPr>
                <w:sz w:val="22"/>
                <w:szCs w:val="22"/>
              </w:rPr>
              <w:t>-</w:t>
            </w:r>
            <w:r w:rsidRPr="004E41DD">
              <w:rPr>
                <w:sz w:val="22"/>
                <w:szCs w:val="22"/>
              </w:rPr>
              <w:t>жет</w:t>
            </w:r>
            <w:proofErr w:type="spellEnd"/>
          </w:p>
        </w:tc>
        <w:tc>
          <w:tcPr>
            <w:tcW w:w="850" w:type="dxa"/>
          </w:tcPr>
          <w:p w:rsidR="0061750A" w:rsidRDefault="0061750A">
            <w:r w:rsidRPr="00813B0C">
              <w:rPr>
                <w:sz w:val="22"/>
                <w:szCs w:val="22"/>
              </w:rPr>
              <w:t>131Р51110</w:t>
            </w:r>
          </w:p>
        </w:tc>
        <w:tc>
          <w:tcPr>
            <w:tcW w:w="993" w:type="dxa"/>
            <w:vAlign w:val="center"/>
          </w:tcPr>
          <w:p w:rsidR="0061750A" w:rsidRPr="00411EF2" w:rsidRDefault="0061750A" w:rsidP="00CF016A">
            <w:pPr>
              <w:jc w:val="center"/>
              <w:rPr>
                <w:sz w:val="20"/>
                <w:szCs w:val="20"/>
              </w:rPr>
            </w:pPr>
            <w:r w:rsidRPr="00411EF2">
              <w:rPr>
                <w:sz w:val="20"/>
                <w:szCs w:val="20"/>
              </w:rPr>
              <w:t>10 922,429</w:t>
            </w:r>
          </w:p>
        </w:tc>
        <w:tc>
          <w:tcPr>
            <w:tcW w:w="992" w:type="dxa"/>
            <w:vAlign w:val="center"/>
          </w:tcPr>
          <w:p w:rsidR="0061750A" w:rsidRPr="00411EF2" w:rsidRDefault="0061750A" w:rsidP="00CF016A">
            <w:pPr>
              <w:jc w:val="center"/>
              <w:rPr>
                <w:sz w:val="20"/>
                <w:szCs w:val="20"/>
              </w:rPr>
            </w:pPr>
          </w:p>
        </w:tc>
        <w:tc>
          <w:tcPr>
            <w:tcW w:w="851" w:type="dxa"/>
            <w:vAlign w:val="center"/>
          </w:tcPr>
          <w:p w:rsidR="0061750A" w:rsidRPr="00411EF2" w:rsidRDefault="0061750A" w:rsidP="00CF016A">
            <w:pPr>
              <w:jc w:val="center"/>
              <w:rPr>
                <w:sz w:val="20"/>
                <w:szCs w:val="20"/>
              </w:rPr>
            </w:pPr>
            <w:r w:rsidRPr="00411EF2">
              <w:rPr>
                <w:sz w:val="20"/>
                <w:szCs w:val="20"/>
              </w:rPr>
              <w:t>10 922,429</w:t>
            </w:r>
          </w:p>
        </w:tc>
        <w:tc>
          <w:tcPr>
            <w:tcW w:w="709" w:type="dxa"/>
            <w:vAlign w:val="center"/>
          </w:tcPr>
          <w:p w:rsidR="0061750A" w:rsidRPr="00411EF2" w:rsidRDefault="0061750A" w:rsidP="00CF016A">
            <w:pPr>
              <w:widowControl w:val="0"/>
              <w:autoSpaceDE w:val="0"/>
              <w:autoSpaceDN w:val="0"/>
              <w:jc w:val="center"/>
              <w:rPr>
                <w:sz w:val="20"/>
                <w:szCs w:val="20"/>
              </w:rPr>
            </w:pPr>
          </w:p>
        </w:tc>
        <w:tc>
          <w:tcPr>
            <w:tcW w:w="709" w:type="dxa"/>
            <w:vAlign w:val="center"/>
          </w:tcPr>
          <w:p w:rsidR="0061750A" w:rsidRPr="00411EF2" w:rsidRDefault="0061750A" w:rsidP="00CF016A">
            <w:pPr>
              <w:widowControl w:val="0"/>
              <w:autoSpaceDE w:val="0"/>
              <w:autoSpaceDN w:val="0"/>
              <w:jc w:val="center"/>
              <w:rPr>
                <w:sz w:val="20"/>
                <w:szCs w:val="20"/>
              </w:rPr>
            </w:pPr>
          </w:p>
        </w:tc>
        <w:tc>
          <w:tcPr>
            <w:tcW w:w="850" w:type="dxa"/>
            <w:vAlign w:val="center"/>
          </w:tcPr>
          <w:p w:rsidR="0061750A" w:rsidRPr="00411EF2" w:rsidRDefault="0061750A" w:rsidP="00CF016A">
            <w:pPr>
              <w:widowControl w:val="0"/>
              <w:autoSpaceDE w:val="0"/>
              <w:autoSpaceDN w:val="0"/>
              <w:jc w:val="center"/>
              <w:rPr>
                <w:sz w:val="20"/>
                <w:szCs w:val="20"/>
              </w:rPr>
            </w:pPr>
          </w:p>
        </w:tc>
        <w:tc>
          <w:tcPr>
            <w:tcW w:w="770" w:type="dxa"/>
            <w:vAlign w:val="center"/>
          </w:tcPr>
          <w:p w:rsidR="0061750A" w:rsidRPr="00411EF2" w:rsidRDefault="0061750A" w:rsidP="00CF016A">
            <w:pPr>
              <w:widowControl w:val="0"/>
              <w:autoSpaceDE w:val="0"/>
              <w:autoSpaceDN w:val="0"/>
              <w:jc w:val="center"/>
              <w:rPr>
                <w:sz w:val="20"/>
                <w:szCs w:val="20"/>
              </w:rPr>
            </w:pPr>
          </w:p>
        </w:tc>
      </w:tr>
      <w:tr w:rsidR="0061750A" w:rsidRPr="004E41DD" w:rsidTr="009B42F3">
        <w:tc>
          <w:tcPr>
            <w:tcW w:w="425" w:type="dxa"/>
            <w:vMerge/>
          </w:tcPr>
          <w:p w:rsidR="0061750A" w:rsidRPr="004E41DD" w:rsidRDefault="0061750A" w:rsidP="00CF016A">
            <w:pPr>
              <w:widowControl w:val="0"/>
              <w:autoSpaceDE w:val="0"/>
              <w:autoSpaceDN w:val="0"/>
              <w:jc w:val="center"/>
              <w:rPr>
                <w:sz w:val="22"/>
                <w:szCs w:val="22"/>
              </w:rPr>
            </w:pPr>
          </w:p>
        </w:tc>
        <w:tc>
          <w:tcPr>
            <w:tcW w:w="1844" w:type="dxa"/>
            <w:vMerge/>
          </w:tcPr>
          <w:p w:rsidR="0061750A" w:rsidRDefault="0061750A" w:rsidP="00CF016A">
            <w:pPr>
              <w:widowControl w:val="0"/>
              <w:autoSpaceDE w:val="0"/>
              <w:autoSpaceDN w:val="0"/>
              <w:rPr>
                <w:sz w:val="22"/>
                <w:szCs w:val="22"/>
              </w:rPr>
            </w:pPr>
          </w:p>
        </w:tc>
        <w:tc>
          <w:tcPr>
            <w:tcW w:w="567" w:type="dxa"/>
            <w:vMerge/>
          </w:tcPr>
          <w:p w:rsidR="0061750A" w:rsidRPr="004E41DD" w:rsidRDefault="0061750A" w:rsidP="00CF016A">
            <w:pPr>
              <w:widowControl w:val="0"/>
              <w:autoSpaceDE w:val="0"/>
              <w:autoSpaceDN w:val="0"/>
              <w:rPr>
                <w:sz w:val="22"/>
                <w:szCs w:val="22"/>
              </w:rPr>
            </w:pPr>
          </w:p>
        </w:tc>
        <w:tc>
          <w:tcPr>
            <w:tcW w:w="992" w:type="dxa"/>
            <w:vMerge/>
          </w:tcPr>
          <w:p w:rsidR="0061750A" w:rsidRPr="00BB7676" w:rsidRDefault="0061750A" w:rsidP="00CF016A">
            <w:pPr>
              <w:widowControl w:val="0"/>
              <w:autoSpaceDE w:val="0"/>
              <w:autoSpaceDN w:val="0"/>
            </w:pPr>
          </w:p>
        </w:tc>
        <w:tc>
          <w:tcPr>
            <w:tcW w:w="851" w:type="dxa"/>
          </w:tcPr>
          <w:p w:rsidR="0061750A" w:rsidRPr="004E41DD" w:rsidRDefault="0061750A" w:rsidP="00CF016A">
            <w:pPr>
              <w:widowControl w:val="0"/>
              <w:autoSpaceDE w:val="0"/>
              <w:autoSpaceDN w:val="0"/>
              <w:rPr>
                <w:sz w:val="22"/>
                <w:szCs w:val="22"/>
              </w:rPr>
            </w:pPr>
            <w:proofErr w:type="spellStart"/>
            <w:proofErr w:type="gramStart"/>
            <w:r w:rsidRPr="00355F51">
              <w:rPr>
                <w:sz w:val="18"/>
                <w:szCs w:val="18"/>
              </w:rPr>
              <w:t>Федера</w:t>
            </w:r>
            <w:r>
              <w:rPr>
                <w:sz w:val="18"/>
                <w:szCs w:val="18"/>
              </w:rPr>
              <w:t>-</w:t>
            </w:r>
            <w:r w:rsidRPr="00355F51">
              <w:rPr>
                <w:sz w:val="18"/>
                <w:szCs w:val="18"/>
              </w:rPr>
              <w:t>льный</w:t>
            </w:r>
            <w:proofErr w:type="spellEnd"/>
            <w:proofErr w:type="gramEnd"/>
            <w:r w:rsidRPr="00355F51">
              <w:rPr>
                <w:sz w:val="18"/>
                <w:szCs w:val="18"/>
              </w:rPr>
              <w:t xml:space="preserve"> бюджет</w:t>
            </w:r>
          </w:p>
        </w:tc>
        <w:tc>
          <w:tcPr>
            <w:tcW w:w="850" w:type="dxa"/>
          </w:tcPr>
          <w:p w:rsidR="0061750A" w:rsidRDefault="0061750A">
            <w:r w:rsidRPr="00813B0C">
              <w:rPr>
                <w:sz w:val="22"/>
                <w:szCs w:val="22"/>
              </w:rPr>
              <w:t>131Р51110</w:t>
            </w:r>
          </w:p>
        </w:tc>
        <w:tc>
          <w:tcPr>
            <w:tcW w:w="993" w:type="dxa"/>
            <w:vAlign w:val="center"/>
          </w:tcPr>
          <w:p w:rsidR="0061750A" w:rsidRPr="00411EF2" w:rsidRDefault="0061750A" w:rsidP="00CF016A">
            <w:pPr>
              <w:jc w:val="center"/>
              <w:rPr>
                <w:bCs/>
                <w:sz w:val="20"/>
                <w:szCs w:val="20"/>
              </w:rPr>
            </w:pPr>
            <w:r w:rsidRPr="00411EF2">
              <w:rPr>
                <w:bCs/>
                <w:sz w:val="20"/>
                <w:szCs w:val="20"/>
              </w:rPr>
              <w:t>262 138,3</w:t>
            </w:r>
          </w:p>
        </w:tc>
        <w:tc>
          <w:tcPr>
            <w:tcW w:w="992" w:type="dxa"/>
            <w:vAlign w:val="center"/>
          </w:tcPr>
          <w:p w:rsidR="0061750A" w:rsidRPr="00411EF2" w:rsidRDefault="0061750A" w:rsidP="00CF016A">
            <w:pPr>
              <w:jc w:val="center"/>
              <w:rPr>
                <w:sz w:val="20"/>
                <w:szCs w:val="20"/>
              </w:rPr>
            </w:pPr>
          </w:p>
        </w:tc>
        <w:tc>
          <w:tcPr>
            <w:tcW w:w="851" w:type="dxa"/>
            <w:vAlign w:val="center"/>
          </w:tcPr>
          <w:p w:rsidR="0061750A" w:rsidRPr="00411EF2" w:rsidRDefault="0061750A" w:rsidP="00CF016A">
            <w:pPr>
              <w:jc w:val="center"/>
              <w:rPr>
                <w:sz w:val="20"/>
                <w:szCs w:val="20"/>
              </w:rPr>
            </w:pPr>
            <w:r w:rsidRPr="00411EF2">
              <w:rPr>
                <w:sz w:val="20"/>
                <w:szCs w:val="20"/>
              </w:rPr>
              <w:t>262 138,3</w:t>
            </w:r>
          </w:p>
        </w:tc>
        <w:tc>
          <w:tcPr>
            <w:tcW w:w="709" w:type="dxa"/>
            <w:vAlign w:val="center"/>
          </w:tcPr>
          <w:p w:rsidR="0061750A" w:rsidRPr="00411EF2" w:rsidRDefault="0061750A" w:rsidP="00CF016A">
            <w:pPr>
              <w:widowControl w:val="0"/>
              <w:autoSpaceDE w:val="0"/>
              <w:autoSpaceDN w:val="0"/>
              <w:jc w:val="center"/>
              <w:rPr>
                <w:sz w:val="20"/>
                <w:szCs w:val="20"/>
              </w:rPr>
            </w:pPr>
          </w:p>
        </w:tc>
        <w:tc>
          <w:tcPr>
            <w:tcW w:w="709" w:type="dxa"/>
            <w:vAlign w:val="center"/>
          </w:tcPr>
          <w:p w:rsidR="0061750A" w:rsidRPr="00411EF2" w:rsidRDefault="0061750A" w:rsidP="00CF016A">
            <w:pPr>
              <w:widowControl w:val="0"/>
              <w:autoSpaceDE w:val="0"/>
              <w:autoSpaceDN w:val="0"/>
              <w:jc w:val="center"/>
              <w:rPr>
                <w:sz w:val="20"/>
                <w:szCs w:val="20"/>
              </w:rPr>
            </w:pPr>
          </w:p>
        </w:tc>
        <w:tc>
          <w:tcPr>
            <w:tcW w:w="850" w:type="dxa"/>
            <w:vAlign w:val="center"/>
          </w:tcPr>
          <w:p w:rsidR="0061750A" w:rsidRPr="00411EF2" w:rsidRDefault="0061750A" w:rsidP="00CF016A">
            <w:pPr>
              <w:widowControl w:val="0"/>
              <w:autoSpaceDE w:val="0"/>
              <w:autoSpaceDN w:val="0"/>
              <w:jc w:val="center"/>
              <w:rPr>
                <w:sz w:val="20"/>
                <w:szCs w:val="20"/>
              </w:rPr>
            </w:pPr>
          </w:p>
        </w:tc>
        <w:tc>
          <w:tcPr>
            <w:tcW w:w="770" w:type="dxa"/>
            <w:vAlign w:val="center"/>
          </w:tcPr>
          <w:p w:rsidR="0061750A" w:rsidRPr="00411EF2" w:rsidRDefault="0061750A" w:rsidP="00CF016A">
            <w:pPr>
              <w:widowControl w:val="0"/>
              <w:autoSpaceDE w:val="0"/>
              <w:autoSpaceDN w:val="0"/>
              <w:jc w:val="center"/>
              <w:rPr>
                <w:sz w:val="20"/>
                <w:szCs w:val="20"/>
              </w:rPr>
            </w:pPr>
          </w:p>
        </w:tc>
      </w:tr>
      <w:tr w:rsidR="00355938" w:rsidRPr="004E41DD" w:rsidTr="008F4908">
        <w:tc>
          <w:tcPr>
            <w:tcW w:w="425" w:type="dxa"/>
          </w:tcPr>
          <w:p w:rsidR="00355938" w:rsidRPr="004E41DD" w:rsidRDefault="00355938" w:rsidP="00CF016A">
            <w:pPr>
              <w:widowControl w:val="0"/>
              <w:autoSpaceDE w:val="0"/>
              <w:autoSpaceDN w:val="0"/>
              <w:jc w:val="center"/>
              <w:rPr>
                <w:sz w:val="22"/>
                <w:szCs w:val="22"/>
              </w:rPr>
            </w:pPr>
            <w:r w:rsidRPr="004E41DD">
              <w:rPr>
                <w:sz w:val="22"/>
                <w:szCs w:val="22"/>
              </w:rPr>
              <w:t>8</w:t>
            </w:r>
          </w:p>
        </w:tc>
        <w:tc>
          <w:tcPr>
            <w:tcW w:w="1844" w:type="dxa"/>
          </w:tcPr>
          <w:p w:rsidR="00355938" w:rsidRPr="004E41DD" w:rsidRDefault="00355938" w:rsidP="00CF016A">
            <w:pPr>
              <w:widowControl w:val="0"/>
              <w:autoSpaceDE w:val="0"/>
              <w:autoSpaceDN w:val="0"/>
              <w:rPr>
                <w:sz w:val="22"/>
                <w:szCs w:val="22"/>
              </w:rPr>
            </w:pPr>
            <w:r w:rsidRPr="004E41DD">
              <w:rPr>
                <w:sz w:val="22"/>
                <w:szCs w:val="22"/>
              </w:rPr>
              <w:t xml:space="preserve">Выделение субсидий физкультурно-спортивным организациям, </w:t>
            </w:r>
            <w:r w:rsidRPr="004E41DD">
              <w:rPr>
                <w:sz w:val="22"/>
                <w:szCs w:val="22"/>
              </w:rPr>
              <w:lastRenderedPageBreak/>
              <w:t>развивающим командные игровые виды спорта (за исключением государственных (муниципальных) учреждений)</w:t>
            </w:r>
          </w:p>
        </w:tc>
        <w:tc>
          <w:tcPr>
            <w:tcW w:w="567" w:type="dxa"/>
          </w:tcPr>
          <w:p w:rsidR="00355938" w:rsidRPr="004E41DD" w:rsidRDefault="00355938" w:rsidP="00CF016A">
            <w:pPr>
              <w:widowControl w:val="0"/>
              <w:autoSpaceDE w:val="0"/>
              <w:autoSpaceDN w:val="0"/>
              <w:rPr>
                <w:sz w:val="22"/>
                <w:szCs w:val="22"/>
              </w:rPr>
            </w:pPr>
            <w:r w:rsidRPr="004E41DD">
              <w:rPr>
                <w:sz w:val="22"/>
                <w:szCs w:val="22"/>
              </w:rPr>
              <w:lastRenderedPageBreak/>
              <w:t>2019 - 2024</w:t>
            </w:r>
          </w:p>
        </w:tc>
        <w:tc>
          <w:tcPr>
            <w:tcW w:w="992" w:type="dxa"/>
          </w:tcPr>
          <w:p w:rsidR="00355938" w:rsidRPr="004E41DD" w:rsidRDefault="00355938" w:rsidP="00CF016A">
            <w:pPr>
              <w:widowControl w:val="0"/>
              <w:autoSpaceDE w:val="0"/>
              <w:autoSpaceDN w:val="0"/>
              <w:rPr>
                <w:sz w:val="22"/>
                <w:szCs w:val="22"/>
              </w:rPr>
            </w:pPr>
            <w:r w:rsidRPr="004E41DD">
              <w:rPr>
                <w:sz w:val="22"/>
                <w:szCs w:val="22"/>
              </w:rPr>
              <w:t>Органы местного самоуправления Калужск</w:t>
            </w:r>
            <w:r w:rsidRPr="004E41DD">
              <w:rPr>
                <w:sz w:val="22"/>
                <w:szCs w:val="22"/>
              </w:rPr>
              <w:lastRenderedPageBreak/>
              <w:t>ой области (по согласованию)</w:t>
            </w:r>
          </w:p>
        </w:tc>
        <w:tc>
          <w:tcPr>
            <w:tcW w:w="851" w:type="dxa"/>
          </w:tcPr>
          <w:p w:rsidR="00355938" w:rsidRPr="004E41DD" w:rsidRDefault="00355938" w:rsidP="00CF016A">
            <w:pPr>
              <w:widowControl w:val="0"/>
              <w:autoSpaceDE w:val="0"/>
              <w:autoSpaceDN w:val="0"/>
              <w:rPr>
                <w:sz w:val="22"/>
                <w:szCs w:val="22"/>
              </w:rPr>
            </w:pPr>
            <w:proofErr w:type="spellStart"/>
            <w:proofErr w:type="gramStart"/>
            <w:r w:rsidRPr="004E41DD">
              <w:rPr>
                <w:sz w:val="22"/>
                <w:szCs w:val="22"/>
              </w:rPr>
              <w:lastRenderedPageBreak/>
              <w:t>Мес</w:t>
            </w:r>
            <w:r>
              <w:rPr>
                <w:sz w:val="22"/>
                <w:szCs w:val="22"/>
              </w:rPr>
              <w:t>-</w:t>
            </w:r>
            <w:r w:rsidRPr="004E41DD">
              <w:rPr>
                <w:sz w:val="22"/>
                <w:szCs w:val="22"/>
              </w:rPr>
              <w:t>тные</w:t>
            </w:r>
            <w:proofErr w:type="spellEnd"/>
            <w:proofErr w:type="gramEnd"/>
            <w:r w:rsidRPr="004E41DD">
              <w:rPr>
                <w:sz w:val="22"/>
                <w:szCs w:val="22"/>
              </w:rPr>
              <w:t xml:space="preserve"> </w:t>
            </w:r>
            <w:proofErr w:type="spellStart"/>
            <w:r w:rsidRPr="004E41DD">
              <w:rPr>
                <w:sz w:val="22"/>
                <w:szCs w:val="22"/>
              </w:rPr>
              <w:t>бюд</w:t>
            </w:r>
            <w:r>
              <w:rPr>
                <w:sz w:val="22"/>
                <w:szCs w:val="22"/>
              </w:rPr>
              <w:t>-</w:t>
            </w:r>
            <w:r w:rsidRPr="004E41DD">
              <w:rPr>
                <w:sz w:val="22"/>
                <w:szCs w:val="22"/>
              </w:rPr>
              <w:t>жеты</w:t>
            </w:r>
            <w:proofErr w:type="spellEnd"/>
            <w:r w:rsidRPr="004E41DD">
              <w:rPr>
                <w:sz w:val="22"/>
                <w:szCs w:val="22"/>
              </w:rPr>
              <w:t xml:space="preserve"> (</w:t>
            </w:r>
            <w:proofErr w:type="spellStart"/>
            <w:r w:rsidRPr="004E41DD">
              <w:rPr>
                <w:sz w:val="22"/>
                <w:szCs w:val="22"/>
              </w:rPr>
              <w:t>справо</w:t>
            </w:r>
            <w:r w:rsidRPr="004E41DD">
              <w:rPr>
                <w:sz w:val="22"/>
                <w:szCs w:val="22"/>
              </w:rPr>
              <w:lastRenderedPageBreak/>
              <w:t>чно</w:t>
            </w:r>
            <w:proofErr w:type="spellEnd"/>
            <w:r w:rsidRPr="004E41DD">
              <w:rPr>
                <w:sz w:val="22"/>
                <w:szCs w:val="22"/>
              </w:rPr>
              <w:t xml:space="preserve">) </w:t>
            </w:r>
          </w:p>
        </w:tc>
        <w:tc>
          <w:tcPr>
            <w:tcW w:w="850" w:type="dxa"/>
            <w:vAlign w:val="center"/>
          </w:tcPr>
          <w:p w:rsidR="00355938" w:rsidRPr="004E41DD" w:rsidRDefault="00355938" w:rsidP="008F4908">
            <w:pPr>
              <w:widowControl w:val="0"/>
              <w:autoSpaceDE w:val="0"/>
              <w:autoSpaceDN w:val="0"/>
              <w:jc w:val="center"/>
              <w:rPr>
                <w:sz w:val="22"/>
                <w:szCs w:val="22"/>
              </w:rPr>
            </w:pPr>
          </w:p>
        </w:tc>
        <w:tc>
          <w:tcPr>
            <w:tcW w:w="993" w:type="dxa"/>
            <w:vAlign w:val="center"/>
          </w:tcPr>
          <w:p w:rsidR="00355938" w:rsidRPr="00411EF2" w:rsidRDefault="00355938" w:rsidP="00CF016A">
            <w:pPr>
              <w:jc w:val="center"/>
              <w:rPr>
                <w:sz w:val="20"/>
                <w:szCs w:val="20"/>
              </w:rPr>
            </w:pPr>
            <w:r w:rsidRPr="00411EF2">
              <w:rPr>
                <w:sz w:val="20"/>
                <w:szCs w:val="20"/>
              </w:rPr>
              <w:t>69 000</w:t>
            </w:r>
          </w:p>
        </w:tc>
        <w:tc>
          <w:tcPr>
            <w:tcW w:w="992" w:type="dxa"/>
            <w:vAlign w:val="center"/>
          </w:tcPr>
          <w:p w:rsidR="00355938" w:rsidRPr="00411EF2" w:rsidRDefault="00355938" w:rsidP="00CF016A">
            <w:pPr>
              <w:jc w:val="center"/>
              <w:rPr>
                <w:sz w:val="20"/>
                <w:szCs w:val="20"/>
              </w:rPr>
            </w:pPr>
            <w:r w:rsidRPr="00411EF2">
              <w:rPr>
                <w:sz w:val="20"/>
                <w:szCs w:val="20"/>
              </w:rPr>
              <w:t>11 500</w:t>
            </w:r>
          </w:p>
        </w:tc>
        <w:tc>
          <w:tcPr>
            <w:tcW w:w="851" w:type="dxa"/>
            <w:vAlign w:val="center"/>
          </w:tcPr>
          <w:p w:rsidR="00355938" w:rsidRPr="00411EF2" w:rsidRDefault="00355938" w:rsidP="00CF016A">
            <w:pPr>
              <w:jc w:val="center"/>
              <w:rPr>
                <w:sz w:val="20"/>
                <w:szCs w:val="20"/>
              </w:rPr>
            </w:pPr>
            <w:r w:rsidRPr="00411EF2">
              <w:rPr>
                <w:sz w:val="20"/>
                <w:szCs w:val="20"/>
              </w:rPr>
              <w:t>11 500</w:t>
            </w:r>
          </w:p>
        </w:tc>
        <w:tc>
          <w:tcPr>
            <w:tcW w:w="709" w:type="dxa"/>
            <w:vAlign w:val="center"/>
          </w:tcPr>
          <w:p w:rsidR="00355938" w:rsidRPr="00411EF2" w:rsidRDefault="00355938" w:rsidP="00CF016A">
            <w:pPr>
              <w:jc w:val="center"/>
              <w:rPr>
                <w:sz w:val="20"/>
                <w:szCs w:val="20"/>
              </w:rPr>
            </w:pPr>
            <w:r w:rsidRPr="00411EF2">
              <w:rPr>
                <w:sz w:val="20"/>
                <w:szCs w:val="20"/>
              </w:rPr>
              <w:t>11 500</w:t>
            </w:r>
          </w:p>
        </w:tc>
        <w:tc>
          <w:tcPr>
            <w:tcW w:w="709" w:type="dxa"/>
            <w:vAlign w:val="center"/>
          </w:tcPr>
          <w:p w:rsidR="00355938" w:rsidRPr="00411EF2" w:rsidRDefault="00355938" w:rsidP="00CF016A">
            <w:pPr>
              <w:jc w:val="center"/>
              <w:rPr>
                <w:sz w:val="20"/>
                <w:szCs w:val="20"/>
              </w:rPr>
            </w:pPr>
            <w:r w:rsidRPr="00411EF2">
              <w:rPr>
                <w:sz w:val="20"/>
                <w:szCs w:val="20"/>
              </w:rPr>
              <w:t>11 500</w:t>
            </w:r>
          </w:p>
        </w:tc>
        <w:tc>
          <w:tcPr>
            <w:tcW w:w="850" w:type="dxa"/>
            <w:vAlign w:val="center"/>
          </w:tcPr>
          <w:p w:rsidR="00355938" w:rsidRPr="00411EF2" w:rsidRDefault="00355938" w:rsidP="00CF016A">
            <w:pPr>
              <w:jc w:val="center"/>
              <w:rPr>
                <w:sz w:val="20"/>
                <w:szCs w:val="20"/>
              </w:rPr>
            </w:pPr>
            <w:r w:rsidRPr="00411EF2">
              <w:rPr>
                <w:sz w:val="20"/>
                <w:szCs w:val="20"/>
              </w:rPr>
              <w:t>11 500</w:t>
            </w:r>
          </w:p>
        </w:tc>
        <w:tc>
          <w:tcPr>
            <w:tcW w:w="770" w:type="dxa"/>
            <w:vAlign w:val="center"/>
          </w:tcPr>
          <w:p w:rsidR="00355938" w:rsidRPr="00411EF2" w:rsidRDefault="00355938" w:rsidP="00CF016A">
            <w:pPr>
              <w:jc w:val="center"/>
              <w:rPr>
                <w:sz w:val="20"/>
                <w:szCs w:val="20"/>
              </w:rPr>
            </w:pPr>
            <w:r w:rsidRPr="00411EF2">
              <w:rPr>
                <w:sz w:val="20"/>
                <w:szCs w:val="20"/>
              </w:rPr>
              <w:t>11 500</w:t>
            </w:r>
          </w:p>
        </w:tc>
      </w:tr>
      <w:tr w:rsidR="00355938" w:rsidRPr="004E41DD" w:rsidTr="008F4908">
        <w:tc>
          <w:tcPr>
            <w:tcW w:w="425" w:type="dxa"/>
          </w:tcPr>
          <w:p w:rsidR="00355938" w:rsidRPr="004E41DD" w:rsidRDefault="00355938" w:rsidP="00CF016A">
            <w:pPr>
              <w:widowControl w:val="0"/>
              <w:autoSpaceDE w:val="0"/>
              <w:autoSpaceDN w:val="0"/>
              <w:jc w:val="center"/>
              <w:rPr>
                <w:sz w:val="22"/>
                <w:szCs w:val="22"/>
              </w:rPr>
            </w:pPr>
            <w:r w:rsidRPr="004E41DD">
              <w:rPr>
                <w:sz w:val="22"/>
                <w:szCs w:val="22"/>
              </w:rPr>
              <w:lastRenderedPageBreak/>
              <w:t>9</w:t>
            </w:r>
          </w:p>
        </w:tc>
        <w:tc>
          <w:tcPr>
            <w:tcW w:w="1844" w:type="dxa"/>
          </w:tcPr>
          <w:p w:rsidR="00355938" w:rsidRPr="004E41DD" w:rsidRDefault="00355938" w:rsidP="00CF016A">
            <w:pPr>
              <w:widowControl w:val="0"/>
              <w:autoSpaceDE w:val="0"/>
              <w:autoSpaceDN w:val="0"/>
              <w:rPr>
                <w:sz w:val="22"/>
                <w:szCs w:val="22"/>
              </w:rPr>
            </w:pPr>
            <w:r w:rsidRPr="004E41DD">
              <w:rPr>
                <w:sz w:val="22"/>
                <w:szCs w:val="22"/>
              </w:rPr>
              <w:t>Предоставление субсидий социально ориентированным некоммерческим организациям, осуществляющим деятельность в области физической культуры и массового спорта</w:t>
            </w:r>
          </w:p>
        </w:tc>
        <w:tc>
          <w:tcPr>
            <w:tcW w:w="567" w:type="dxa"/>
          </w:tcPr>
          <w:p w:rsidR="00355938" w:rsidRPr="004E41DD" w:rsidRDefault="00355938" w:rsidP="00CF016A">
            <w:pPr>
              <w:widowControl w:val="0"/>
              <w:autoSpaceDE w:val="0"/>
              <w:autoSpaceDN w:val="0"/>
              <w:rPr>
                <w:sz w:val="22"/>
                <w:szCs w:val="22"/>
              </w:rPr>
            </w:pPr>
            <w:r w:rsidRPr="004E41DD">
              <w:rPr>
                <w:sz w:val="22"/>
                <w:szCs w:val="22"/>
              </w:rPr>
              <w:t>2019 - 2024</w:t>
            </w:r>
          </w:p>
        </w:tc>
        <w:tc>
          <w:tcPr>
            <w:tcW w:w="992" w:type="dxa"/>
          </w:tcPr>
          <w:p w:rsidR="00355938" w:rsidRPr="004E41DD" w:rsidRDefault="00355938" w:rsidP="00CF016A">
            <w:pPr>
              <w:widowControl w:val="0"/>
              <w:autoSpaceDE w:val="0"/>
              <w:autoSpaceDN w:val="0"/>
              <w:rPr>
                <w:sz w:val="22"/>
                <w:szCs w:val="22"/>
              </w:rPr>
            </w:pPr>
            <w:r w:rsidRPr="004E41DD">
              <w:rPr>
                <w:sz w:val="22"/>
                <w:szCs w:val="22"/>
              </w:rPr>
              <w:t>МС</w:t>
            </w:r>
          </w:p>
        </w:tc>
        <w:tc>
          <w:tcPr>
            <w:tcW w:w="851" w:type="dxa"/>
          </w:tcPr>
          <w:p w:rsidR="00355938" w:rsidRPr="004E41DD" w:rsidRDefault="00355938" w:rsidP="00CF016A">
            <w:pPr>
              <w:widowControl w:val="0"/>
              <w:autoSpaceDE w:val="0"/>
              <w:autoSpaceDN w:val="0"/>
              <w:rPr>
                <w:sz w:val="22"/>
                <w:szCs w:val="22"/>
              </w:rPr>
            </w:pPr>
            <w:r w:rsidRPr="004E41DD">
              <w:rPr>
                <w:sz w:val="22"/>
                <w:szCs w:val="22"/>
              </w:rPr>
              <w:t xml:space="preserve">Областной </w:t>
            </w:r>
            <w:proofErr w:type="spellStart"/>
            <w:proofErr w:type="gramStart"/>
            <w:r w:rsidRPr="004E41DD">
              <w:rPr>
                <w:sz w:val="22"/>
                <w:szCs w:val="22"/>
              </w:rPr>
              <w:t>бюд</w:t>
            </w:r>
            <w:r>
              <w:rPr>
                <w:sz w:val="22"/>
                <w:szCs w:val="22"/>
              </w:rPr>
              <w:t>-</w:t>
            </w:r>
            <w:r w:rsidRPr="004E41DD">
              <w:rPr>
                <w:sz w:val="22"/>
                <w:szCs w:val="22"/>
              </w:rPr>
              <w:t>жет</w:t>
            </w:r>
            <w:proofErr w:type="spellEnd"/>
            <w:proofErr w:type="gramEnd"/>
          </w:p>
        </w:tc>
        <w:tc>
          <w:tcPr>
            <w:tcW w:w="850" w:type="dxa"/>
            <w:vAlign w:val="center"/>
          </w:tcPr>
          <w:p w:rsidR="00355938" w:rsidRPr="004E41DD" w:rsidRDefault="0061750A" w:rsidP="008F4908">
            <w:pPr>
              <w:widowControl w:val="0"/>
              <w:autoSpaceDE w:val="0"/>
              <w:autoSpaceDN w:val="0"/>
              <w:jc w:val="center"/>
              <w:rPr>
                <w:sz w:val="22"/>
                <w:szCs w:val="22"/>
              </w:rPr>
            </w:pPr>
            <w:r>
              <w:rPr>
                <w:sz w:val="22"/>
                <w:szCs w:val="22"/>
              </w:rPr>
              <w:t>1310906020</w:t>
            </w:r>
          </w:p>
        </w:tc>
        <w:tc>
          <w:tcPr>
            <w:tcW w:w="993" w:type="dxa"/>
            <w:vAlign w:val="center"/>
          </w:tcPr>
          <w:p w:rsidR="00355938" w:rsidRPr="00411EF2" w:rsidRDefault="00355938" w:rsidP="00CF016A">
            <w:pPr>
              <w:jc w:val="center"/>
              <w:rPr>
                <w:sz w:val="20"/>
                <w:szCs w:val="20"/>
              </w:rPr>
            </w:pPr>
            <w:r w:rsidRPr="00411EF2">
              <w:rPr>
                <w:sz w:val="20"/>
                <w:szCs w:val="20"/>
              </w:rPr>
              <w:t>1 635,600</w:t>
            </w:r>
          </w:p>
        </w:tc>
        <w:tc>
          <w:tcPr>
            <w:tcW w:w="992" w:type="dxa"/>
            <w:vAlign w:val="center"/>
          </w:tcPr>
          <w:p w:rsidR="00355938" w:rsidRPr="00411EF2" w:rsidRDefault="00355938" w:rsidP="00CF016A">
            <w:pPr>
              <w:jc w:val="center"/>
              <w:rPr>
                <w:sz w:val="20"/>
                <w:szCs w:val="20"/>
              </w:rPr>
            </w:pPr>
            <w:r w:rsidRPr="00411EF2">
              <w:rPr>
                <w:sz w:val="20"/>
                <w:szCs w:val="20"/>
              </w:rPr>
              <w:t>272,6</w:t>
            </w:r>
          </w:p>
        </w:tc>
        <w:tc>
          <w:tcPr>
            <w:tcW w:w="851" w:type="dxa"/>
            <w:vAlign w:val="center"/>
          </w:tcPr>
          <w:p w:rsidR="00355938" w:rsidRPr="00411EF2" w:rsidRDefault="00355938" w:rsidP="00CF016A">
            <w:pPr>
              <w:jc w:val="center"/>
              <w:rPr>
                <w:sz w:val="20"/>
                <w:szCs w:val="20"/>
              </w:rPr>
            </w:pPr>
            <w:r w:rsidRPr="00411EF2">
              <w:rPr>
                <w:sz w:val="20"/>
                <w:szCs w:val="20"/>
              </w:rPr>
              <w:t>272,6</w:t>
            </w:r>
          </w:p>
        </w:tc>
        <w:tc>
          <w:tcPr>
            <w:tcW w:w="709" w:type="dxa"/>
            <w:vAlign w:val="center"/>
          </w:tcPr>
          <w:p w:rsidR="00355938" w:rsidRPr="00411EF2" w:rsidRDefault="00355938" w:rsidP="00CF016A">
            <w:pPr>
              <w:jc w:val="center"/>
              <w:rPr>
                <w:sz w:val="20"/>
                <w:szCs w:val="20"/>
              </w:rPr>
            </w:pPr>
            <w:r w:rsidRPr="00411EF2">
              <w:rPr>
                <w:sz w:val="20"/>
                <w:szCs w:val="20"/>
              </w:rPr>
              <w:t>272,6</w:t>
            </w:r>
          </w:p>
        </w:tc>
        <w:tc>
          <w:tcPr>
            <w:tcW w:w="709" w:type="dxa"/>
            <w:vAlign w:val="center"/>
          </w:tcPr>
          <w:p w:rsidR="00355938" w:rsidRPr="00411EF2" w:rsidRDefault="00355938" w:rsidP="00CF016A">
            <w:pPr>
              <w:jc w:val="center"/>
              <w:rPr>
                <w:sz w:val="20"/>
                <w:szCs w:val="20"/>
              </w:rPr>
            </w:pPr>
            <w:r w:rsidRPr="00411EF2">
              <w:rPr>
                <w:sz w:val="20"/>
                <w:szCs w:val="20"/>
              </w:rPr>
              <w:t>272,6</w:t>
            </w:r>
          </w:p>
        </w:tc>
        <w:tc>
          <w:tcPr>
            <w:tcW w:w="850" w:type="dxa"/>
            <w:vAlign w:val="center"/>
          </w:tcPr>
          <w:p w:rsidR="00355938" w:rsidRPr="00411EF2" w:rsidRDefault="00355938" w:rsidP="00CF016A">
            <w:pPr>
              <w:jc w:val="center"/>
              <w:rPr>
                <w:sz w:val="20"/>
                <w:szCs w:val="20"/>
              </w:rPr>
            </w:pPr>
            <w:r w:rsidRPr="00411EF2">
              <w:rPr>
                <w:sz w:val="20"/>
                <w:szCs w:val="20"/>
              </w:rPr>
              <w:t>272,6</w:t>
            </w:r>
          </w:p>
        </w:tc>
        <w:tc>
          <w:tcPr>
            <w:tcW w:w="770" w:type="dxa"/>
            <w:vAlign w:val="center"/>
          </w:tcPr>
          <w:p w:rsidR="00355938" w:rsidRPr="00411EF2" w:rsidRDefault="00355938" w:rsidP="00CF016A">
            <w:pPr>
              <w:jc w:val="center"/>
              <w:rPr>
                <w:sz w:val="20"/>
                <w:szCs w:val="20"/>
              </w:rPr>
            </w:pPr>
            <w:r w:rsidRPr="00411EF2">
              <w:rPr>
                <w:sz w:val="20"/>
                <w:szCs w:val="20"/>
              </w:rPr>
              <w:t>272,6</w:t>
            </w:r>
          </w:p>
        </w:tc>
      </w:tr>
    </w:tbl>
    <w:p w:rsidR="00355938" w:rsidRPr="004E41DD" w:rsidRDefault="00355938" w:rsidP="00355938">
      <w:pPr>
        <w:widowControl w:val="0"/>
        <w:autoSpaceDE w:val="0"/>
        <w:autoSpaceDN w:val="0"/>
        <w:outlineLvl w:val="3"/>
        <w:rPr>
          <w:sz w:val="22"/>
          <w:szCs w:val="22"/>
        </w:rPr>
      </w:pPr>
    </w:p>
    <w:p w:rsidR="001B145D" w:rsidRPr="001B145D" w:rsidRDefault="00830E05" w:rsidP="001B145D">
      <w:pPr>
        <w:pStyle w:val="ConsPlusNormal"/>
        <w:jc w:val="center"/>
        <w:outlineLvl w:val="3"/>
        <w:rPr>
          <w:rFonts w:ascii="Times New Roman" w:hAnsi="Times New Roman" w:cs="Times New Roman"/>
          <w:b/>
          <w:sz w:val="26"/>
          <w:szCs w:val="26"/>
        </w:rPr>
      </w:pPr>
      <w:r w:rsidRPr="00830E05">
        <w:rPr>
          <w:rFonts w:ascii="Times New Roman" w:hAnsi="Times New Roman" w:cs="Times New Roman"/>
          <w:b/>
          <w:sz w:val="26"/>
          <w:szCs w:val="26"/>
        </w:rPr>
        <w:t>Подпрограмма</w:t>
      </w:r>
      <w:r>
        <w:rPr>
          <w:rFonts w:ascii="Times New Roman" w:hAnsi="Times New Roman" w:cs="Times New Roman"/>
          <w:b/>
          <w:sz w:val="26"/>
          <w:szCs w:val="26"/>
        </w:rPr>
        <w:t xml:space="preserve"> 2</w:t>
      </w:r>
      <w:r w:rsidRPr="00830E05">
        <w:rPr>
          <w:rFonts w:ascii="Times New Roman" w:hAnsi="Times New Roman" w:cs="Times New Roman"/>
          <w:b/>
          <w:sz w:val="26"/>
          <w:szCs w:val="26"/>
        </w:rPr>
        <w:t xml:space="preserve"> «</w:t>
      </w:r>
      <w:r w:rsidR="001B145D" w:rsidRPr="001B145D">
        <w:rPr>
          <w:rFonts w:ascii="Times New Roman" w:hAnsi="Times New Roman" w:cs="Times New Roman"/>
          <w:b/>
          <w:sz w:val="26"/>
          <w:szCs w:val="26"/>
        </w:rPr>
        <w:t>Повышение эффективности управления</w:t>
      </w:r>
    </w:p>
    <w:p w:rsidR="001B145D" w:rsidRPr="001B145D" w:rsidRDefault="001B145D" w:rsidP="001B145D">
      <w:pPr>
        <w:pStyle w:val="ConsPlusNormal"/>
        <w:jc w:val="center"/>
        <w:outlineLvl w:val="3"/>
        <w:rPr>
          <w:rFonts w:ascii="Times New Roman" w:hAnsi="Times New Roman" w:cs="Times New Roman"/>
          <w:b/>
          <w:sz w:val="26"/>
          <w:szCs w:val="26"/>
        </w:rPr>
      </w:pPr>
      <w:r w:rsidRPr="001B145D">
        <w:rPr>
          <w:rFonts w:ascii="Times New Roman" w:hAnsi="Times New Roman" w:cs="Times New Roman"/>
          <w:b/>
          <w:sz w:val="26"/>
          <w:szCs w:val="26"/>
        </w:rPr>
        <w:t>развитием отрасли физической культуры и спорта и системы</w:t>
      </w:r>
    </w:p>
    <w:p w:rsidR="00830E05" w:rsidRPr="001B145D" w:rsidRDefault="001B145D" w:rsidP="001B145D">
      <w:pPr>
        <w:pStyle w:val="ConsPlusNormal"/>
        <w:jc w:val="center"/>
        <w:outlineLvl w:val="3"/>
        <w:rPr>
          <w:b/>
          <w:sz w:val="26"/>
          <w:szCs w:val="26"/>
        </w:rPr>
      </w:pPr>
      <w:r w:rsidRPr="001B145D">
        <w:rPr>
          <w:rFonts w:ascii="Times New Roman" w:hAnsi="Times New Roman" w:cs="Times New Roman"/>
          <w:b/>
          <w:sz w:val="26"/>
          <w:szCs w:val="26"/>
        </w:rPr>
        <w:t>подготовки спортивного резерва в Калужской области</w:t>
      </w:r>
      <w:r w:rsidR="00830E05" w:rsidRPr="00830E05">
        <w:rPr>
          <w:rFonts w:ascii="Times New Roman" w:hAnsi="Times New Roman" w:cs="Times New Roman"/>
          <w:b/>
          <w:sz w:val="26"/>
          <w:szCs w:val="26"/>
        </w:rPr>
        <w:t>» детализированный перечень</w:t>
      </w:r>
      <w:r>
        <w:rPr>
          <w:b/>
          <w:sz w:val="26"/>
          <w:szCs w:val="26"/>
        </w:rPr>
        <w:t xml:space="preserve"> </w:t>
      </w:r>
      <w:r w:rsidR="00830E05" w:rsidRPr="00830E05">
        <w:rPr>
          <w:rFonts w:ascii="Times New Roman" w:hAnsi="Times New Roman" w:cs="Times New Roman"/>
          <w:b/>
          <w:sz w:val="26"/>
          <w:szCs w:val="26"/>
        </w:rPr>
        <w:t>мероприятий подпрограммы</w:t>
      </w:r>
    </w:p>
    <w:p w:rsidR="00355938" w:rsidRDefault="00355938" w:rsidP="006667AE">
      <w:pPr>
        <w:widowControl w:val="0"/>
        <w:autoSpaceDE w:val="0"/>
        <w:autoSpaceDN w:val="0"/>
        <w:jc w:val="both"/>
        <w:rPr>
          <w:rFonts w:ascii="Calibri" w:hAnsi="Calibri" w:cs="Calibri"/>
          <w:sz w:val="22"/>
          <w:szCs w:val="22"/>
        </w:rPr>
      </w:pPr>
    </w:p>
    <w:p w:rsidR="00A8383D" w:rsidRPr="004E41DD" w:rsidRDefault="00A8383D" w:rsidP="00A8383D">
      <w:pPr>
        <w:widowControl w:val="0"/>
        <w:autoSpaceDE w:val="0"/>
        <w:autoSpaceDN w:val="0"/>
        <w:jc w:val="both"/>
        <w:rPr>
          <w:b/>
          <w:sz w:val="22"/>
          <w:szCs w:val="22"/>
        </w:rPr>
      </w:pPr>
    </w:p>
    <w:tbl>
      <w:tblPr>
        <w:tblW w:w="11341"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844"/>
        <w:gridCol w:w="567"/>
        <w:gridCol w:w="567"/>
        <w:gridCol w:w="912"/>
        <w:gridCol w:w="850"/>
        <w:gridCol w:w="993"/>
        <w:gridCol w:w="850"/>
        <w:gridCol w:w="851"/>
        <w:gridCol w:w="850"/>
        <w:gridCol w:w="931"/>
        <w:gridCol w:w="850"/>
        <w:gridCol w:w="851"/>
      </w:tblGrid>
      <w:tr w:rsidR="00A8383D" w:rsidRPr="004E41DD" w:rsidTr="00CF016A">
        <w:tc>
          <w:tcPr>
            <w:tcW w:w="425" w:type="dxa"/>
            <w:vMerge w:val="restart"/>
          </w:tcPr>
          <w:p w:rsidR="00A8383D" w:rsidRPr="004E41DD" w:rsidRDefault="00A8383D" w:rsidP="00CF016A">
            <w:pPr>
              <w:widowControl w:val="0"/>
              <w:autoSpaceDE w:val="0"/>
              <w:autoSpaceDN w:val="0"/>
              <w:jc w:val="center"/>
              <w:rPr>
                <w:sz w:val="22"/>
                <w:szCs w:val="22"/>
              </w:rPr>
            </w:pPr>
            <w:r w:rsidRPr="004E41DD">
              <w:rPr>
                <w:sz w:val="22"/>
                <w:szCs w:val="22"/>
              </w:rPr>
              <w:t xml:space="preserve">№ </w:t>
            </w:r>
            <w:proofErr w:type="gramStart"/>
            <w:r w:rsidRPr="004E41DD">
              <w:rPr>
                <w:sz w:val="22"/>
                <w:szCs w:val="22"/>
              </w:rPr>
              <w:t>п</w:t>
            </w:r>
            <w:proofErr w:type="gramEnd"/>
            <w:r w:rsidRPr="004E41DD">
              <w:rPr>
                <w:sz w:val="22"/>
                <w:szCs w:val="22"/>
              </w:rPr>
              <w:t>/п</w:t>
            </w:r>
          </w:p>
        </w:tc>
        <w:tc>
          <w:tcPr>
            <w:tcW w:w="1844" w:type="dxa"/>
            <w:vMerge w:val="restart"/>
          </w:tcPr>
          <w:p w:rsidR="00A8383D" w:rsidRPr="004E41DD" w:rsidRDefault="00A8383D" w:rsidP="00CF016A">
            <w:pPr>
              <w:widowControl w:val="0"/>
              <w:autoSpaceDE w:val="0"/>
              <w:autoSpaceDN w:val="0"/>
              <w:jc w:val="center"/>
              <w:rPr>
                <w:sz w:val="22"/>
                <w:szCs w:val="22"/>
              </w:rPr>
            </w:pPr>
            <w:r w:rsidRPr="004E41DD">
              <w:rPr>
                <w:sz w:val="22"/>
                <w:szCs w:val="22"/>
              </w:rPr>
              <w:t>Наименование мероприятия</w:t>
            </w:r>
          </w:p>
        </w:tc>
        <w:tc>
          <w:tcPr>
            <w:tcW w:w="567" w:type="dxa"/>
            <w:vMerge w:val="restart"/>
          </w:tcPr>
          <w:p w:rsidR="00A8383D" w:rsidRPr="004E41DD" w:rsidRDefault="00A8383D" w:rsidP="00CF016A">
            <w:pPr>
              <w:widowControl w:val="0"/>
              <w:autoSpaceDE w:val="0"/>
              <w:autoSpaceDN w:val="0"/>
              <w:jc w:val="center"/>
              <w:rPr>
                <w:sz w:val="22"/>
                <w:szCs w:val="22"/>
              </w:rPr>
            </w:pPr>
            <w:r w:rsidRPr="004E41DD">
              <w:rPr>
                <w:sz w:val="22"/>
                <w:szCs w:val="22"/>
              </w:rPr>
              <w:t>Сроки реализации</w:t>
            </w:r>
          </w:p>
        </w:tc>
        <w:tc>
          <w:tcPr>
            <w:tcW w:w="567" w:type="dxa"/>
            <w:vMerge w:val="restart"/>
          </w:tcPr>
          <w:p w:rsidR="00A8383D" w:rsidRPr="004E41DD" w:rsidRDefault="00A8383D" w:rsidP="00CF016A">
            <w:pPr>
              <w:widowControl w:val="0"/>
              <w:autoSpaceDE w:val="0"/>
              <w:autoSpaceDN w:val="0"/>
              <w:jc w:val="center"/>
              <w:rPr>
                <w:sz w:val="22"/>
                <w:szCs w:val="22"/>
              </w:rPr>
            </w:pPr>
            <w:r w:rsidRPr="004E41DD">
              <w:rPr>
                <w:sz w:val="22"/>
                <w:szCs w:val="22"/>
              </w:rPr>
              <w:t>Участники программы</w:t>
            </w:r>
          </w:p>
        </w:tc>
        <w:tc>
          <w:tcPr>
            <w:tcW w:w="912" w:type="dxa"/>
            <w:vMerge w:val="restart"/>
          </w:tcPr>
          <w:p w:rsidR="00A8383D" w:rsidRPr="004E41DD" w:rsidRDefault="00A8383D" w:rsidP="00CF016A">
            <w:pPr>
              <w:widowControl w:val="0"/>
              <w:autoSpaceDE w:val="0"/>
              <w:autoSpaceDN w:val="0"/>
              <w:jc w:val="center"/>
              <w:rPr>
                <w:sz w:val="22"/>
                <w:szCs w:val="22"/>
              </w:rPr>
            </w:pPr>
            <w:r w:rsidRPr="004E41DD">
              <w:rPr>
                <w:sz w:val="22"/>
                <w:szCs w:val="22"/>
              </w:rPr>
              <w:t>Источники финансирования</w:t>
            </w:r>
          </w:p>
        </w:tc>
        <w:tc>
          <w:tcPr>
            <w:tcW w:w="850" w:type="dxa"/>
            <w:vMerge w:val="restart"/>
          </w:tcPr>
          <w:p w:rsidR="00A8383D" w:rsidRPr="004E41DD" w:rsidRDefault="00A8383D" w:rsidP="00CF016A">
            <w:pPr>
              <w:widowControl w:val="0"/>
              <w:autoSpaceDE w:val="0"/>
              <w:autoSpaceDN w:val="0"/>
              <w:jc w:val="center"/>
              <w:rPr>
                <w:sz w:val="22"/>
                <w:szCs w:val="22"/>
              </w:rPr>
            </w:pPr>
            <w:r w:rsidRPr="004E41DD">
              <w:rPr>
                <w:sz w:val="22"/>
                <w:szCs w:val="22"/>
              </w:rPr>
              <w:t>КБК</w:t>
            </w:r>
          </w:p>
        </w:tc>
        <w:tc>
          <w:tcPr>
            <w:tcW w:w="993" w:type="dxa"/>
            <w:vMerge w:val="restart"/>
          </w:tcPr>
          <w:p w:rsidR="00A8383D" w:rsidRPr="004E41DD" w:rsidRDefault="00A8383D" w:rsidP="00CF016A">
            <w:pPr>
              <w:widowControl w:val="0"/>
              <w:autoSpaceDE w:val="0"/>
              <w:autoSpaceDN w:val="0"/>
              <w:jc w:val="center"/>
              <w:rPr>
                <w:sz w:val="22"/>
                <w:szCs w:val="22"/>
              </w:rPr>
            </w:pPr>
            <w:r w:rsidRPr="004E41DD">
              <w:rPr>
                <w:sz w:val="22"/>
                <w:szCs w:val="22"/>
              </w:rPr>
              <w:t xml:space="preserve">Сумма расходов, всего </w:t>
            </w:r>
          </w:p>
        </w:tc>
        <w:tc>
          <w:tcPr>
            <w:tcW w:w="5183" w:type="dxa"/>
            <w:gridSpan w:val="6"/>
          </w:tcPr>
          <w:p w:rsidR="00A8383D" w:rsidRPr="004E41DD" w:rsidRDefault="00A8383D" w:rsidP="00CF016A">
            <w:pPr>
              <w:widowControl w:val="0"/>
              <w:autoSpaceDE w:val="0"/>
              <w:autoSpaceDN w:val="0"/>
              <w:jc w:val="center"/>
              <w:rPr>
                <w:sz w:val="22"/>
                <w:szCs w:val="22"/>
              </w:rPr>
            </w:pPr>
            <w:r w:rsidRPr="004E41DD">
              <w:rPr>
                <w:sz w:val="22"/>
                <w:szCs w:val="22"/>
              </w:rPr>
              <w:t>В том числе по годам</w:t>
            </w:r>
          </w:p>
        </w:tc>
      </w:tr>
      <w:tr w:rsidR="00A8383D" w:rsidRPr="004E41DD" w:rsidTr="00CF016A">
        <w:tc>
          <w:tcPr>
            <w:tcW w:w="425" w:type="dxa"/>
            <w:vMerge/>
          </w:tcPr>
          <w:p w:rsidR="00A8383D" w:rsidRPr="004E41DD" w:rsidRDefault="00A8383D" w:rsidP="00CF016A">
            <w:pPr>
              <w:spacing w:after="200" w:line="276" w:lineRule="auto"/>
              <w:rPr>
                <w:rFonts w:eastAsiaTheme="minorHAnsi"/>
                <w:sz w:val="22"/>
                <w:szCs w:val="22"/>
                <w:lang w:eastAsia="en-US"/>
              </w:rPr>
            </w:pPr>
          </w:p>
        </w:tc>
        <w:tc>
          <w:tcPr>
            <w:tcW w:w="1844" w:type="dxa"/>
            <w:vMerge/>
          </w:tcPr>
          <w:p w:rsidR="00A8383D" w:rsidRPr="004E41DD" w:rsidRDefault="00A8383D" w:rsidP="00CF016A">
            <w:pPr>
              <w:spacing w:after="200" w:line="276" w:lineRule="auto"/>
              <w:rPr>
                <w:rFonts w:eastAsiaTheme="minorHAnsi"/>
                <w:sz w:val="22"/>
                <w:szCs w:val="22"/>
                <w:lang w:eastAsia="en-US"/>
              </w:rPr>
            </w:pPr>
          </w:p>
        </w:tc>
        <w:tc>
          <w:tcPr>
            <w:tcW w:w="567" w:type="dxa"/>
            <w:vMerge/>
          </w:tcPr>
          <w:p w:rsidR="00A8383D" w:rsidRPr="004E41DD" w:rsidRDefault="00A8383D" w:rsidP="00CF016A">
            <w:pPr>
              <w:spacing w:after="200" w:line="276" w:lineRule="auto"/>
              <w:rPr>
                <w:rFonts w:eastAsiaTheme="minorHAnsi"/>
                <w:sz w:val="22"/>
                <w:szCs w:val="22"/>
                <w:lang w:eastAsia="en-US"/>
              </w:rPr>
            </w:pPr>
          </w:p>
        </w:tc>
        <w:tc>
          <w:tcPr>
            <w:tcW w:w="567" w:type="dxa"/>
            <w:vMerge/>
          </w:tcPr>
          <w:p w:rsidR="00A8383D" w:rsidRPr="004E41DD" w:rsidRDefault="00A8383D" w:rsidP="00CF016A">
            <w:pPr>
              <w:spacing w:after="200" w:line="276" w:lineRule="auto"/>
              <w:rPr>
                <w:rFonts w:eastAsiaTheme="minorHAnsi"/>
                <w:sz w:val="22"/>
                <w:szCs w:val="22"/>
                <w:lang w:eastAsia="en-US"/>
              </w:rPr>
            </w:pPr>
          </w:p>
        </w:tc>
        <w:tc>
          <w:tcPr>
            <w:tcW w:w="912" w:type="dxa"/>
            <w:vMerge/>
          </w:tcPr>
          <w:p w:rsidR="00A8383D" w:rsidRPr="004E41DD" w:rsidRDefault="00A8383D" w:rsidP="00CF016A">
            <w:pPr>
              <w:spacing w:after="200" w:line="276" w:lineRule="auto"/>
              <w:rPr>
                <w:rFonts w:eastAsiaTheme="minorHAnsi"/>
                <w:sz w:val="22"/>
                <w:szCs w:val="22"/>
                <w:lang w:eastAsia="en-US"/>
              </w:rPr>
            </w:pPr>
          </w:p>
        </w:tc>
        <w:tc>
          <w:tcPr>
            <w:tcW w:w="850" w:type="dxa"/>
            <w:vMerge/>
          </w:tcPr>
          <w:p w:rsidR="00A8383D" w:rsidRPr="004E41DD" w:rsidRDefault="00A8383D" w:rsidP="00CF016A">
            <w:pPr>
              <w:spacing w:after="200" w:line="276" w:lineRule="auto"/>
              <w:rPr>
                <w:rFonts w:eastAsiaTheme="minorHAnsi"/>
                <w:sz w:val="22"/>
                <w:szCs w:val="22"/>
                <w:lang w:eastAsia="en-US"/>
              </w:rPr>
            </w:pPr>
          </w:p>
        </w:tc>
        <w:tc>
          <w:tcPr>
            <w:tcW w:w="993" w:type="dxa"/>
            <w:vMerge/>
          </w:tcPr>
          <w:p w:rsidR="00A8383D" w:rsidRPr="004E41DD" w:rsidRDefault="00A8383D" w:rsidP="00CF016A">
            <w:pPr>
              <w:spacing w:after="200" w:line="276" w:lineRule="auto"/>
              <w:rPr>
                <w:rFonts w:eastAsiaTheme="minorHAnsi"/>
                <w:sz w:val="22"/>
                <w:szCs w:val="22"/>
                <w:lang w:eastAsia="en-US"/>
              </w:rPr>
            </w:pPr>
          </w:p>
        </w:tc>
        <w:tc>
          <w:tcPr>
            <w:tcW w:w="850" w:type="dxa"/>
          </w:tcPr>
          <w:p w:rsidR="00A8383D" w:rsidRPr="004E41DD" w:rsidRDefault="00A8383D" w:rsidP="00CF016A">
            <w:pPr>
              <w:widowControl w:val="0"/>
              <w:autoSpaceDE w:val="0"/>
              <w:autoSpaceDN w:val="0"/>
              <w:jc w:val="center"/>
              <w:rPr>
                <w:sz w:val="22"/>
                <w:szCs w:val="22"/>
              </w:rPr>
            </w:pPr>
            <w:r w:rsidRPr="004E41DD">
              <w:rPr>
                <w:sz w:val="22"/>
                <w:szCs w:val="22"/>
              </w:rPr>
              <w:t>2019</w:t>
            </w:r>
          </w:p>
        </w:tc>
        <w:tc>
          <w:tcPr>
            <w:tcW w:w="851" w:type="dxa"/>
          </w:tcPr>
          <w:p w:rsidR="00A8383D" w:rsidRPr="004E41DD" w:rsidRDefault="00A8383D" w:rsidP="00CF016A">
            <w:pPr>
              <w:widowControl w:val="0"/>
              <w:autoSpaceDE w:val="0"/>
              <w:autoSpaceDN w:val="0"/>
              <w:jc w:val="center"/>
              <w:rPr>
                <w:sz w:val="22"/>
                <w:szCs w:val="22"/>
              </w:rPr>
            </w:pPr>
            <w:r w:rsidRPr="004E41DD">
              <w:rPr>
                <w:sz w:val="22"/>
                <w:szCs w:val="22"/>
              </w:rPr>
              <w:t>2020</w:t>
            </w:r>
          </w:p>
        </w:tc>
        <w:tc>
          <w:tcPr>
            <w:tcW w:w="850" w:type="dxa"/>
          </w:tcPr>
          <w:p w:rsidR="00A8383D" w:rsidRPr="004E41DD" w:rsidRDefault="00A8383D" w:rsidP="00CF016A">
            <w:pPr>
              <w:widowControl w:val="0"/>
              <w:autoSpaceDE w:val="0"/>
              <w:autoSpaceDN w:val="0"/>
              <w:jc w:val="center"/>
              <w:rPr>
                <w:sz w:val="22"/>
                <w:szCs w:val="22"/>
              </w:rPr>
            </w:pPr>
            <w:r w:rsidRPr="004E41DD">
              <w:rPr>
                <w:sz w:val="22"/>
                <w:szCs w:val="22"/>
              </w:rPr>
              <w:t>2021</w:t>
            </w:r>
          </w:p>
        </w:tc>
        <w:tc>
          <w:tcPr>
            <w:tcW w:w="931" w:type="dxa"/>
          </w:tcPr>
          <w:p w:rsidR="00A8383D" w:rsidRPr="004E41DD" w:rsidRDefault="00A8383D" w:rsidP="00CF016A">
            <w:pPr>
              <w:widowControl w:val="0"/>
              <w:autoSpaceDE w:val="0"/>
              <w:autoSpaceDN w:val="0"/>
              <w:jc w:val="center"/>
              <w:rPr>
                <w:sz w:val="22"/>
                <w:szCs w:val="22"/>
              </w:rPr>
            </w:pPr>
            <w:r w:rsidRPr="004E41DD">
              <w:rPr>
                <w:sz w:val="22"/>
                <w:szCs w:val="22"/>
              </w:rPr>
              <w:t>2022</w:t>
            </w:r>
          </w:p>
        </w:tc>
        <w:tc>
          <w:tcPr>
            <w:tcW w:w="850" w:type="dxa"/>
          </w:tcPr>
          <w:p w:rsidR="00A8383D" w:rsidRPr="004E41DD" w:rsidRDefault="00A8383D" w:rsidP="00CF016A">
            <w:pPr>
              <w:widowControl w:val="0"/>
              <w:autoSpaceDE w:val="0"/>
              <w:autoSpaceDN w:val="0"/>
              <w:jc w:val="center"/>
              <w:rPr>
                <w:sz w:val="22"/>
                <w:szCs w:val="22"/>
              </w:rPr>
            </w:pPr>
            <w:r w:rsidRPr="004E41DD">
              <w:rPr>
                <w:sz w:val="22"/>
                <w:szCs w:val="22"/>
              </w:rPr>
              <w:t>2023</w:t>
            </w:r>
          </w:p>
        </w:tc>
        <w:tc>
          <w:tcPr>
            <w:tcW w:w="851" w:type="dxa"/>
          </w:tcPr>
          <w:p w:rsidR="00A8383D" w:rsidRPr="004E41DD" w:rsidRDefault="00A8383D" w:rsidP="00CF016A">
            <w:pPr>
              <w:widowControl w:val="0"/>
              <w:autoSpaceDE w:val="0"/>
              <w:autoSpaceDN w:val="0"/>
              <w:jc w:val="center"/>
              <w:rPr>
                <w:sz w:val="22"/>
                <w:szCs w:val="22"/>
              </w:rPr>
            </w:pPr>
            <w:r w:rsidRPr="004E41DD">
              <w:rPr>
                <w:sz w:val="22"/>
                <w:szCs w:val="22"/>
              </w:rPr>
              <w:t>2024</w:t>
            </w:r>
          </w:p>
        </w:tc>
      </w:tr>
      <w:tr w:rsidR="00A8383D" w:rsidRPr="004E41DD" w:rsidTr="00520EDA">
        <w:trPr>
          <w:trHeight w:val="312"/>
        </w:trPr>
        <w:tc>
          <w:tcPr>
            <w:tcW w:w="425" w:type="dxa"/>
          </w:tcPr>
          <w:p w:rsidR="00A8383D" w:rsidRPr="004E41DD" w:rsidRDefault="00A8383D" w:rsidP="00CF016A">
            <w:pPr>
              <w:widowControl w:val="0"/>
              <w:autoSpaceDE w:val="0"/>
              <w:autoSpaceDN w:val="0"/>
              <w:jc w:val="center"/>
              <w:rPr>
                <w:sz w:val="22"/>
                <w:szCs w:val="22"/>
              </w:rPr>
            </w:pPr>
            <w:r w:rsidRPr="004E41DD">
              <w:rPr>
                <w:sz w:val="22"/>
                <w:szCs w:val="22"/>
              </w:rPr>
              <w:t>1</w:t>
            </w:r>
          </w:p>
          <w:p w:rsidR="00A8383D" w:rsidRPr="004E41DD" w:rsidRDefault="00A8383D" w:rsidP="00CF016A">
            <w:pPr>
              <w:widowControl w:val="0"/>
              <w:autoSpaceDE w:val="0"/>
              <w:autoSpaceDN w:val="0"/>
              <w:jc w:val="center"/>
              <w:rPr>
                <w:sz w:val="22"/>
                <w:szCs w:val="22"/>
              </w:rPr>
            </w:pPr>
          </w:p>
        </w:tc>
        <w:tc>
          <w:tcPr>
            <w:tcW w:w="1844" w:type="dxa"/>
          </w:tcPr>
          <w:p w:rsidR="00A8383D" w:rsidRPr="004E41DD" w:rsidRDefault="00A8383D" w:rsidP="00CF016A">
            <w:pPr>
              <w:rPr>
                <w:sz w:val="22"/>
                <w:szCs w:val="22"/>
              </w:rPr>
            </w:pPr>
            <w:r w:rsidRPr="007700BA">
              <w:rPr>
                <w:sz w:val="22"/>
                <w:szCs w:val="22"/>
              </w:rPr>
              <w:t xml:space="preserve">Меры социальной поддержки лицам, обучающимся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в том числе в </w:t>
            </w:r>
            <w:r w:rsidRPr="007700BA">
              <w:rPr>
                <w:sz w:val="22"/>
                <w:szCs w:val="22"/>
              </w:rPr>
              <w:lastRenderedPageBreak/>
              <w:t>аспирантуре</w:t>
            </w:r>
          </w:p>
        </w:tc>
        <w:tc>
          <w:tcPr>
            <w:tcW w:w="567" w:type="dxa"/>
          </w:tcPr>
          <w:p w:rsidR="00A8383D" w:rsidRPr="004E41DD" w:rsidRDefault="00A8383D" w:rsidP="00CF016A">
            <w:pPr>
              <w:widowControl w:val="0"/>
              <w:autoSpaceDE w:val="0"/>
              <w:autoSpaceDN w:val="0"/>
              <w:rPr>
                <w:sz w:val="22"/>
                <w:szCs w:val="22"/>
              </w:rPr>
            </w:pPr>
            <w:r w:rsidRPr="004E41DD">
              <w:rPr>
                <w:sz w:val="22"/>
                <w:szCs w:val="22"/>
              </w:rPr>
              <w:lastRenderedPageBreak/>
              <w:t>2019 -2021</w:t>
            </w:r>
          </w:p>
          <w:p w:rsidR="00A8383D" w:rsidRPr="004E41DD" w:rsidRDefault="00A8383D" w:rsidP="00CF016A">
            <w:pPr>
              <w:widowControl w:val="0"/>
              <w:autoSpaceDE w:val="0"/>
              <w:autoSpaceDN w:val="0"/>
              <w:rPr>
                <w:sz w:val="22"/>
                <w:szCs w:val="22"/>
              </w:rPr>
            </w:pPr>
          </w:p>
        </w:tc>
        <w:tc>
          <w:tcPr>
            <w:tcW w:w="567" w:type="dxa"/>
          </w:tcPr>
          <w:p w:rsidR="00A8383D" w:rsidRPr="004E41DD" w:rsidRDefault="00A8383D" w:rsidP="00CF016A">
            <w:pPr>
              <w:widowControl w:val="0"/>
              <w:autoSpaceDE w:val="0"/>
              <w:autoSpaceDN w:val="0"/>
              <w:rPr>
                <w:sz w:val="22"/>
                <w:szCs w:val="22"/>
              </w:rPr>
            </w:pPr>
            <w:r w:rsidRPr="004E41DD">
              <w:rPr>
                <w:sz w:val="22"/>
                <w:szCs w:val="22"/>
              </w:rPr>
              <w:t>Министерство спорта Калужской области (далее - МС)</w:t>
            </w:r>
          </w:p>
          <w:p w:rsidR="00A8383D" w:rsidRPr="004E41DD" w:rsidRDefault="00A8383D" w:rsidP="00CF016A">
            <w:pPr>
              <w:widowControl w:val="0"/>
              <w:autoSpaceDE w:val="0"/>
              <w:autoSpaceDN w:val="0"/>
              <w:rPr>
                <w:sz w:val="22"/>
                <w:szCs w:val="22"/>
              </w:rPr>
            </w:pPr>
          </w:p>
        </w:tc>
        <w:tc>
          <w:tcPr>
            <w:tcW w:w="912" w:type="dxa"/>
          </w:tcPr>
          <w:p w:rsidR="00A8383D" w:rsidRPr="004E41DD" w:rsidRDefault="00A8383D" w:rsidP="00CF016A">
            <w:pPr>
              <w:widowControl w:val="0"/>
              <w:autoSpaceDE w:val="0"/>
              <w:autoSpaceDN w:val="0"/>
              <w:rPr>
                <w:sz w:val="22"/>
                <w:szCs w:val="22"/>
              </w:rPr>
            </w:pPr>
            <w:r w:rsidRPr="004E41DD">
              <w:rPr>
                <w:sz w:val="22"/>
                <w:szCs w:val="22"/>
              </w:rPr>
              <w:t>Областной бюджет</w:t>
            </w:r>
          </w:p>
          <w:p w:rsidR="00A8383D" w:rsidRPr="004E41DD" w:rsidRDefault="00A8383D" w:rsidP="00CF016A">
            <w:pPr>
              <w:widowControl w:val="0"/>
              <w:autoSpaceDE w:val="0"/>
              <w:autoSpaceDN w:val="0"/>
              <w:rPr>
                <w:sz w:val="22"/>
                <w:szCs w:val="22"/>
              </w:rPr>
            </w:pPr>
          </w:p>
        </w:tc>
        <w:tc>
          <w:tcPr>
            <w:tcW w:w="850" w:type="dxa"/>
            <w:vAlign w:val="center"/>
          </w:tcPr>
          <w:p w:rsidR="00A8383D" w:rsidRPr="004E41DD" w:rsidRDefault="00520EDA" w:rsidP="00520EDA">
            <w:pPr>
              <w:widowControl w:val="0"/>
              <w:autoSpaceDE w:val="0"/>
              <w:autoSpaceDN w:val="0"/>
              <w:jc w:val="center"/>
              <w:rPr>
                <w:sz w:val="22"/>
                <w:szCs w:val="22"/>
              </w:rPr>
            </w:pPr>
            <w:r>
              <w:rPr>
                <w:sz w:val="22"/>
                <w:szCs w:val="22"/>
              </w:rPr>
              <w:t>1320106030</w:t>
            </w:r>
          </w:p>
        </w:tc>
        <w:tc>
          <w:tcPr>
            <w:tcW w:w="993" w:type="dxa"/>
            <w:vAlign w:val="center"/>
          </w:tcPr>
          <w:p w:rsidR="00A8383D" w:rsidRPr="00503B8B" w:rsidRDefault="00A8383D" w:rsidP="00520EDA">
            <w:pPr>
              <w:jc w:val="center"/>
              <w:rPr>
                <w:sz w:val="22"/>
                <w:szCs w:val="22"/>
              </w:rPr>
            </w:pPr>
            <w:r w:rsidRPr="00503B8B">
              <w:rPr>
                <w:sz w:val="22"/>
                <w:szCs w:val="22"/>
              </w:rPr>
              <w:t>10 440</w:t>
            </w:r>
          </w:p>
        </w:tc>
        <w:tc>
          <w:tcPr>
            <w:tcW w:w="850" w:type="dxa"/>
            <w:vAlign w:val="center"/>
          </w:tcPr>
          <w:p w:rsidR="00A8383D" w:rsidRPr="00503B8B" w:rsidRDefault="00A8383D" w:rsidP="00520EDA">
            <w:pPr>
              <w:jc w:val="center"/>
              <w:rPr>
                <w:sz w:val="22"/>
                <w:szCs w:val="22"/>
              </w:rPr>
            </w:pPr>
            <w:r w:rsidRPr="00503B8B">
              <w:rPr>
                <w:sz w:val="22"/>
                <w:szCs w:val="22"/>
              </w:rPr>
              <w:t>1 740</w:t>
            </w:r>
          </w:p>
        </w:tc>
        <w:tc>
          <w:tcPr>
            <w:tcW w:w="851" w:type="dxa"/>
            <w:vAlign w:val="center"/>
          </w:tcPr>
          <w:p w:rsidR="00A8383D" w:rsidRPr="00503B8B" w:rsidRDefault="00A8383D" w:rsidP="00520EDA">
            <w:pPr>
              <w:jc w:val="center"/>
              <w:rPr>
                <w:sz w:val="22"/>
                <w:szCs w:val="22"/>
              </w:rPr>
            </w:pPr>
            <w:r w:rsidRPr="00503B8B">
              <w:rPr>
                <w:sz w:val="22"/>
                <w:szCs w:val="22"/>
              </w:rPr>
              <w:t>1 740</w:t>
            </w:r>
          </w:p>
        </w:tc>
        <w:tc>
          <w:tcPr>
            <w:tcW w:w="850" w:type="dxa"/>
            <w:vAlign w:val="center"/>
          </w:tcPr>
          <w:p w:rsidR="00A8383D" w:rsidRPr="00503B8B" w:rsidRDefault="00A8383D" w:rsidP="00520EDA">
            <w:pPr>
              <w:jc w:val="center"/>
              <w:rPr>
                <w:sz w:val="22"/>
                <w:szCs w:val="22"/>
              </w:rPr>
            </w:pPr>
            <w:r w:rsidRPr="00503B8B">
              <w:rPr>
                <w:sz w:val="22"/>
                <w:szCs w:val="22"/>
              </w:rPr>
              <w:t>1 740</w:t>
            </w:r>
          </w:p>
        </w:tc>
        <w:tc>
          <w:tcPr>
            <w:tcW w:w="931" w:type="dxa"/>
            <w:vAlign w:val="center"/>
          </w:tcPr>
          <w:p w:rsidR="00A8383D" w:rsidRPr="00503B8B" w:rsidRDefault="00A8383D" w:rsidP="00520EDA">
            <w:pPr>
              <w:jc w:val="center"/>
              <w:rPr>
                <w:sz w:val="22"/>
                <w:szCs w:val="22"/>
              </w:rPr>
            </w:pPr>
            <w:r w:rsidRPr="00503B8B">
              <w:rPr>
                <w:sz w:val="22"/>
                <w:szCs w:val="22"/>
              </w:rPr>
              <w:t>1 740</w:t>
            </w:r>
          </w:p>
        </w:tc>
        <w:tc>
          <w:tcPr>
            <w:tcW w:w="850" w:type="dxa"/>
            <w:vAlign w:val="center"/>
          </w:tcPr>
          <w:p w:rsidR="00A8383D" w:rsidRPr="00503B8B" w:rsidRDefault="00A8383D" w:rsidP="00520EDA">
            <w:pPr>
              <w:jc w:val="center"/>
              <w:rPr>
                <w:sz w:val="22"/>
                <w:szCs w:val="22"/>
              </w:rPr>
            </w:pPr>
            <w:r w:rsidRPr="00503B8B">
              <w:rPr>
                <w:sz w:val="22"/>
                <w:szCs w:val="22"/>
              </w:rPr>
              <w:t>1 740</w:t>
            </w:r>
          </w:p>
        </w:tc>
        <w:tc>
          <w:tcPr>
            <w:tcW w:w="851" w:type="dxa"/>
            <w:vAlign w:val="center"/>
          </w:tcPr>
          <w:p w:rsidR="00A8383D" w:rsidRPr="00503B8B" w:rsidRDefault="00A8383D" w:rsidP="00520EDA">
            <w:pPr>
              <w:jc w:val="center"/>
              <w:rPr>
                <w:sz w:val="22"/>
                <w:szCs w:val="22"/>
              </w:rPr>
            </w:pPr>
            <w:r w:rsidRPr="00503B8B">
              <w:rPr>
                <w:sz w:val="22"/>
                <w:szCs w:val="22"/>
              </w:rPr>
              <w:t>1 740</w:t>
            </w:r>
          </w:p>
        </w:tc>
      </w:tr>
      <w:tr w:rsidR="00A8383D" w:rsidRPr="004E41DD" w:rsidTr="00520EDA">
        <w:trPr>
          <w:trHeight w:val="435"/>
        </w:trPr>
        <w:tc>
          <w:tcPr>
            <w:tcW w:w="425" w:type="dxa"/>
          </w:tcPr>
          <w:p w:rsidR="00A8383D" w:rsidRPr="004E41DD" w:rsidRDefault="00A8383D" w:rsidP="00CF016A">
            <w:pPr>
              <w:widowControl w:val="0"/>
              <w:autoSpaceDE w:val="0"/>
              <w:autoSpaceDN w:val="0"/>
              <w:jc w:val="center"/>
              <w:rPr>
                <w:sz w:val="22"/>
                <w:szCs w:val="22"/>
              </w:rPr>
            </w:pPr>
            <w:r w:rsidRPr="004E41DD">
              <w:rPr>
                <w:sz w:val="22"/>
                <w:szCs w:val="22"/>
              </w:rPr>
              <w:lastRenderedPageBreak/>
              <w:t>2</w:t>
            </w:r>
          </w:p>
        </w:tc>
        <w:tc>
          <w:tcPr>
            <w:tcW w:w="1844" w:type="dxa"/>
          </w:tcPr>
          <w:p w:rsidR="00A8383D" w:rsidRPr="004E41DD" w:rsidRDefault="00A8383D" w:rsidP="00CF016A">
            <w:pPr>
              <w:rPr>
                <w:sz w:val="22"/>
                <w:szCs w:val="22"/>
              </w:rPr>
            </w:pPr>
            <w:r w:rsidRPr="004E41DD">
              <w:rPr>
                <w:sz w:val="22"/>
                <w:szCs w:val="22"/>
              </w:rPr>
              <w:t xml:space="preserve">Комплексные мероприятия по </w:t>
            </w:r>
            <w:proofErr w:type="spellStart"/>
            <w:r w:rsidRPr="004E41DD">
              <w:rPr>
                <w:sz w:val="22"/>
                <w:szCs w:val="22"/>
              </w:rPr>
              <w:t>профориента-ционной</w:t>
            </w:r>
            <w:proofErr w:type="spellEnd"/>
            <w:r w:rsidRPr="004E41DD">
              <w:rPr>
                <w:sz w:val="22"/>
                <w:szCs w:val="22"/>
              </w:rPr>
              <w:t xml:space="preserve"> работе в муниципальных образованиях Калужской области</w:t>
            </w:r>
          </w:p>
          <w:p w:rsidR="00A8383D" w:rsidRPr="004E41DD" w:rsidRDefault="00A8383D" w:rsidP="00CF016A">
            <w:pPr>
              <w:widowControl w:val="0"/>
              <w:autoSpaceDE w:val="0"/>
              <w:autoSpaceDN w:val="0"/>
              <w:rPr>
                <w:sz w:val="22"/>
                <w:szCs w:val="22"/>
              </w:rPr>
            </w:pPr>
          </w:p>
        </w:tc>
        <w:tc>
          <w:tcPr>
            <w:tcW w:w="567" w:type="dxa"/>
          </w:tcPr>
          <w:p w:rsidR="00A8383D" w:rsidRPr="004E41DD" w:rsidRDefault="00A8383D" w:rsidP="00CF016A">
            <w:pPr>
              <w:widowControl w:val="0"/>
              <w:autoSpaceDE w:val="0"/>
              <w:autoSpaceDN w:val="0"/>
              <w:rPr>
                <w:sz w:val="22"/>
                <w:szCs w:val="22"/>
              </w:rPr>
            </w:pPr>
            <w:r w:rsidRPr="004E41DD">
              <w:rPr>
                <w:sz w:val="22"/>
                <w:szCs w:val="22"/>
              </w:rPr>
              <w:t>2019 - 2021</w:t>
            </w:r>
          </w:p>
        </w:tc>
        <w:tc>
          <w:tcPr>
            <w:tcW w:w="567" w:type="dxa"/>
          </w:tcPr>
          <w:p w:rsidR="00A8383D" w:rsidRPr="004E41DD" w:rsidRDefault="00A8383D" w:rsidP="00CF016A">
            <w:pPr>
              <w:widowControl w:val="0"/>
              <w:autoSpaceDE w:val="0"/>
              <w:autoSpaceDN w:val="0"/>
              <w:rPr>
                <w:sz w:val="22"/>
                <w:szCs w:val="22"/>
              </w:rPr>
            </w:pPr>
            <w:r w:rsidRPr="004E41DD">
              <w:rPr>
                <w:sz w:val="22"/>
                <w:szCs w:val="22"/>
              </w:rPr>
              <w:t>МС</w:t>
            </w:r>
          </w:p>
        </w:tc>
        <w:tc>
          <w:tcPr>
            <w:tcW w:w="912" w:type="dxa"/>
          </w:tcPr>
          <w:p w:rsidR="00A8383D" w:rsidRPr="004E41DD" w:rsidRDefault="00A8383D" w:rsidP="00CF016A">
            <w:pPr>
              <w:widowControl w:val="0"/>
              <w:autoSpaceDE w:val="0"/>
              <w:autoSpaceDN w:val="0"/>
              <w:rPr>
                <w:sz w:val="22"/>
                <w:szCs w:val="22"/>
              </w:rPr>
            </w:pPr>
            <w:r w:rsidRPr="004E41DD">
              <w:rPr>
                <w:sz w:val="22"/>
                <w:szCs w:val="22"/>
              </w:rPr>
              <w:t>Областной бюджет</w:t>
            </w:r>
          </w:p>
        </w:tc>
        <w:tc>
          <w:tcPr>
            <w:tcW w:w="850" w:type="dxa"/>
            <w:vAlign w:val="center"/>
          </w:tcPr>
          <w:p w:rsidR="00A8383D" w:rsidRPr="004E41DD" w:rsidRDefault="00520EDA" w:rsidP="00520EDA">
            <w:pPr>
              <w:widowControl w:val="0"/>
              <w:autoSpaceDE w:val="0"/>
              <w:autoSpaceDN w:val="0"/>
              <w:jc w:val="center"/>
              <w:rPr>
                <w:sz w:val="22"/>
                <w:szCs w:val="22"/>
              </w:rPr>
            </w:pPr>
            <w:r>
              <w:rPr>
                <w:sz w:val="22"/>
                <w:szCs w:val="22"/>
              </w:rPr>
              <w:t>1320206030</w:t>
            </w:r>
          </w:p>
        </w:tc>
        <w:tc>
          <w:tcPr>
            <w:tcW w:w="993" w:type="dxa"/>
            <w:vAlign w:val="center"/>
          </w:tcPr>
          <w:p w:rsidR="00A8383D" w:rsidRPr="00503B8B" w:rsidRDefault="00A8383D" w:rsidP="00520EDA">
            <w:pPr>
              <w:jc w:val="center"/>
              <w:rPr>
                <w:sz w:val="22"/>
                <w:szCs w:val="22"/>
              </w:rPr>
            </w:pPr>
            <w:r w:rsidRPr="00503B8B">
              <w:rPr>
                <w:sz w:val="22"/>
                <w:szCs w:val="22"/>
              </w:rPr>
              <w:t>150</w:t>
            </w:r>
          </w:p>
        </w:tc>
        <w:tc>
          <w:tcPr>
            <w:tcW w:w="850" w:type="dxa"/>
            <w:vAlign w:val="center"/>
          </w:tcPr>
          <w:p w:rsidR="00A8383D" w:rsidRPr="00503B8B" w:rsidRDefault="00A8383D" w:rsidP="00520EDA">
            <w:pPr>
              <w:jc w:val="center"/>
              <w:rPr>
                <w:sz w:val="22"/>
                <w:szCs w:val="22"/>
              </w:rPr>
            </w:pPr>
          </w:p>
        </w:tc>
        <w:tc>
          <w:tcPr>
            <w:tcW w:w="851" w:type="dxa"/>
            <w:vAlign w:val="center"/>
          </w:tcPr>
          <w:p w:rsidR="00A8383D" w:rsidRPr="00503B8B" w:rsidRDefault="00A8383D" w:rsidP="00520EDA">
            <w:pPr>
              <w:jc w:val="center"/>
              <w:rPr>
                <w:sz w:val="22"/>
                <w:szCs w:val="22"/>
              </w:rPr>
            </w:pPr>
          </w:p>
        </w:tc>
        <w:tc>
          <w:tcPr>
            <w:tcW w:w="850" w:type="dxa"/>
            <w:vAlign w:val="center"/>
          </w:tcPr>
          <w:p w:rsidR="00A8383D" w:rsidRPr="00503B8B" w:rsidRDefault="00A8383D" w:rsidP="00520EDA">
            <w:pPr>
              <w:jc w:val="center"/>
              <w:rPr>
                <w:sz w:val="22"/>
                <w:szCs w:val="22"/>
              </w:rPr>
            </w:pPr>
          </w:p>
        </w:tc>
        <w:tc>
          <w:tcPr>
            <w:tcW w:w="931" w:type="dxa"/>
            <w:vAlign w:val="center"/>
          </w:tcPr>
          <w:p w:rsidR="00A8383D" w:rsidRPr="00503B8B" w:rsidRDefault="00A8383D" w:rsidP="00520EDA">
            <w:pPr>
              <w:jc w:val="center"/>
              <w:rPr>
                <w:sz w:val="22"/>
                <w:szCs w:val="22"/>
              </w:rPr>
            </w:pPr>
            <w:r w:rsidRPr="00503B8B">
              <w:rPr>
                <w:sz w:val="22"/>
                <w:szCs w:val="22"/>
              </w:rPr>
              <w:t>50</w:t>
            </w:r>
          </w:p>
        </w:tc>
        <w:tc>
          <w:tcPr>
            <w:tcW w:w="850" w:type="dxa"/>
            <w:vAlign w:val="center"/>
          </w:tcPr>
          <w:p w:rsidR="00A8383D" w:rsidRPr="00503B8B" w:rsidRDefault="00A8383D" w:rsidP="00520EDA">
            <w:pPr>
              <w:jc w:val="center"/>
              <w:rPr>
                <w:sz w:val="22"/>
                <w:szCs w:val="22"/>
              </w:rPr>
            </w:pPr>
            <w:r w:rsidRPr="00503B8B">
              <w:rPr>
                <w:sz w:val="22"/>
                <w:szCs w:val="22"/>
              </w:rPr>
              <w:t>50</w:t>
            </w:r>
          </w:p>
        </w:tc>
        <w:tc>
          <w:tcPr>
            <w:tcW w:w="851" w:type="dxa"/>
            <w:vAlign w:val="center"/>
          </w:tcPr>
          <w:p w:rsidR="00A8383D" w:rsidRPr="00503B8B" w:rsidRDefault="00A8383D" w:rsidP="00520EDA">
            <w:pPr>
              <w:jc w:val="center"/>
              <w:rPr>
                <w:sz w:val="22"/>
                <w:szCs w:val="22"/>
              </w:rPr>
            </w:pPr>
            <w:r w:rsidRPr="00503B8B">
              <w:rPr>
                <w:sz w:val="22"/>
                <w:szCs w:val="22"/>
              </w:rPr>
              <w:t>50</w:t>
            </w:r>
          </w:p>
        </w:tc>
      </w:tr>
      <w:tr w:rsidR="00A8383D" w:rsidRPr="004E41DD" w:rsidTr="00520EDA">
        <w:trPr>
          <w:trHeight w:val="4301"/>
        </w:trPr>
        <w:tc>
          <w:tcPr>
            <w:tcW w:w="425" w:type="dxa"/>
          </w:tcPr>
          <w:p w:rsidR="00A8383D" w:rsidRPr="004E41DD" w:rsidRDefault="00A8383D" w:rsidP="00CF016A">
            <w:pPr>
              <w:widowControl w:val="0"/>
              <w:autoSpaceDE w:val="0"/>
              <w:autoSpaceDN w:val="0"/>
              <w:jc w:val="center"/>
              <w:rPr>
                <w:sz w:val="22"/>
                <w:szCs w:val="22"/>
              </w:rPr>
            </w:pPr>
            <w:r w:rsidRPr="004E41DD">
              <w:rPr>
                <w:sz w:val="22"/>
                <w:szCs w:val="22"/>
              </w:rPr>
              <w:t>3</w:t>
            </w:r>
          </w:p>
          <w:p w:rsidR="00A8383D" w:rsidRPr="004E41DD" w:rsidRDefault="00A8383D" w:rsidP="00CF016A">
            <w:pPr>
              <w:widowControl w:val="0"/>
              <w:autoSpaceDE w:val="0"/>
              <w:autoSpaceDN w:val="0"/>
              <w:rPr>
                <w:sz w:val="22"/>
                <w:szCs w:val="22"/>
              </w:rPr>
            </w:pPr>
          </w:p>
        </w:tc>
        <w:tc>
          <w:tcPr>
            <w:tcW w:w="1844" w:type="dxa"/>
          </w:tcPr>
          <w:p w:rsidR="00A8383D" w:rsidRPr="004E41DD" w:rsidRDefault="00A8383D" w:rsidP="00CF016A">
            <w:pPr>
              <w:widowControl w:val="0"/>
              <w:autoSpaceDE w:val="0"/>
              <w:autoSpaceDN w:val="0"/>
              <w:rPr>
                <w:sz w:val="22"/>
                <w:szCs w:val="22"/>
              </w:rPr>
            </w:pPr>
            <w:r w:rsidRPr="004E41DD">
              <w:rPr>
                <w:sz w:val="22"/>
                <w:szCs w:val="22"/>
              </w:rPr>
              <w:t>Организация и проведение научно-практических конференций, семинаров и мероприятий научно-исследовательского характера по вопросам развития системы физической культуры и спорта Калужской области</w:t>
            </w:r>
          </w:p>
        </w:tc>
        <w:tc>
          <w:tcPr>
            <w:tcW w:w="567" w:type="dxa"/>
          </w:tcPr>
          <w:p w:rsidR="00A8383D" w:rsidRPr="004E41DD" w:rsidRDefault="00A8383D" w:rsidP="00CF016A">
            <w:pPr>
              <w:widowControl w:val="0"/>
              <w:autoSpaceDE w:val="0"/>
              <w:autoSpaceDN w:val="0"/>
              <w:rPr>
                <w:sz w:val="22"/>
                <w:szCs w:val="22"/>
              </w:rPr>
            </w:pPr>
            <w:r w:rsidRPr="004E41DD">
              <w:rPr>
                <w:sz w:val="22"/>
                <w:szCs w:val="22"/>
              </w:rPr>
              <w:t>2019 - 2024</w:t>
            </w:r>
          </w:p>
        </w:tc>
        <w:tc>
          <w:tcPr>
            <w:tcW w:w="567" w:type="dxa"/>
          </w:tcPr>
          <w:p w:rsidR="00A8383D" w:rsidRPr="004E41DD" w:rsidRDefault="00A8383D" w:rsidP="00CF016A">
            <w:pPr>
              <w:widowControl w:val="0"/>
              <w:autoSpaceDE w:val="0"/>
              <w:autoSpaceDN w:val="0"/>
              <w:rPr>
                <w:sz w:val="22"/>
                <w:szCs w:val="22"/>
              </w:rPr>
            </w:pPr>
            <w:r w:rsidRPr="004E41DD">
              <w:rPr>
                <w:sz w:val="22"/>
                <w:szCs w:val="22"/>
              </w:rPr>
              <w:t>МС</w:t>
            </w:r>
          </w:p>
        </w:tc>
        <w:tc>
          <w:tcPr>
            <w:tcW w:w="912" w:type="dxa"/>
          </w:tcPr>
          <w:p w:rsidR="00A8383D" w:rsidRPr="004E41DD" w:rsidRDefault="00A8383D" w:rsidP="00CF016A">
            <w:pPr>
              <w:widowControl w:val="0"/>
              <w:autoSpaceDE w:val="0"/>
              <w:autoSpaceDN w:val="0"/>
              <w:rPr>
                <w:sz w:val="22"/>
                <w:szCs w:val="22"/>
              </w:rPr>
            </w:pPr>
            <w:r w:rsidRPr="004E41DD">
              <w:rPr>
                <w:sz w:val="22"/>
                <w:szCs w:val="22"/>
              </w:rPr>
              <w:t>Областной бюджет</w:t>
            </w:r>
          </w:p>
        </w:tc>
        <w:tc>
          <w:tcPr>
            <w:tcW w:w="850" w:type="dxa"/>
            <w:vAlign w:val="center"/>
          </w:tcPr>
          <w:p w:rsidR="00A8383D" w:rsidRPr="004E41DD" w:rsidRDefault="00520EDA" w:rsidP="00520EDA">
            <w:pPr>
              <w:widowControl w:val="0"/>
              <w:autoSpaceDE w:val="0"/>
              <w:autoSpaceDN w:val="0"/>
              <w:jc w:val="center"/>
              <w:rPr>
                <w:sz w:val="22"/>
                <w:szCs w:val="22"/>
              </w:rPr>
            </w:pPr>
            <w:r>
              <w:rPr>
                <w:sz w:val="22"/>
                <w:szCs w:val="22"/>
              </w:rPr>
              <w:t>1320306030</w:t>
            </w:r>
          </w:p>
        </w:tc>
        <w:tc>
          <w:tcPr>
            <w:tcW w:w="993" w:type="dxa"/>
            <w:vAlign w:val="center"/>
          </w:tcPr>
          <w:p w:rsidR="00A8383D" w:rsidRPr="00503B8B" w:rsidRDefault="00A8383D" w:rsidP="00520EDA">
            <w:pPr>
              <w:jc w:val="center"/>
              <w:rPr>
                <w:sz w:val="22"/>
                <w:szCs w:val="22"/>
              </w:rPr>
            </w:pPr>
            <w:r w:rsidRPr="00503B8B">
              <w:rPr>
                <w:sz w:val="22"/>
                <w:szCs w:val="22"/>
              </w:rPr>
              <w:t>252</w:t>
            </w:r>
          </w:p>
        </w:tc>
        <w:tc>
          <w:tcPr>
            <w:tcW w:w="850" w:type="dxa"/>
            <w:vAlign w:val="center"/>
          </w:tcPr>
          <w:p w:rsidR="00A8383D" w:rsidRPr="00503B8B" w:rsidRDefault="00A8383D" w:rsidP="00520EDA">
            <w:pPr>
              <w:jc w:val="center"/>
              <w:rPr>
                <w:sz w:val="22"/>
                <w:szCs w:val="22"/>
              </w:rPr>
            </w:pPr>
          </w:p>
        </w:tc>
        <w:tc>
          <w:tcPr>
            <w:tcW w:w="851" w:type="dxa"/>
            <w:vAlign w:val="center"/>
          </w:tcPr>
          <w:p w:rsidR="00A8383D" w:rsidRPr="00503B8B" w:rsidRDefault="00A8383D" w:rsidP="00520EDA">
            <w:pPr>
              <w:jc w:val="center"/>
              <w:rPr>
                <w:sz w:val="22"/>
                <w:szCs w:val="22"/>
              </w:rPr>
            </w:pPr>
          </w:p>
        </w:tc>
        <w:tc>
          <w:tcPr>
            <w:tcW w:w="850" w:type="dxa"/>
            <w:vAlign w:val="center"/>
          </w:tcPr>
          <w:p w:rsidR="00A8383D" w:rsidRPr="00503B8B" w:rsidRDefault="00A8383D" w:rsidP="00520EDA">
            <w:pPr>
              <w:jc w:val="center"/>
              <w:rPr>
                <w:sz w:val="22"/>
                <w:szCs w:val="22"/>
              </w:rPr>
            </w:pPr>
          </w:p>
        </w:tc>
        <w:tc>
          <w:tcPr>
            <w:tcW w:w="931" w:type="dxa"/>
            <w:vAlign w:val="center"/>
          </w:tcPr>
          <w:p w:rsidR="00A8383D" w:rsidRPr="00503B8B" w:rsidRDefault="00A8383D" w:rsidP="00520EDA">
            <w:pPr>
              <w:jc w:val="center"/>
              <w:rPr>
                <w:sz w:val="22"/>
                <w:szCs w:val="22"/>
              </w:rPr>
            </w:pPr>
            <w:r w:rsidRPr="00503B8B">
              <w:rPr>
                <w:sz w:val="22"/>
                <w:szCs w:val="22"/>
              </w:rPr>
              <w:t>84</w:t>
            </w:r>
          </w:p>
        </w:tc>
        <w:tc>
          <w:tcPr>
            <w:tcW w:w="850" w:type="dxa"/>
            <w:vAlign w:val="center"/>
          </w:tcPr>
          <w:p w:rsidR="00A8383D" w:rsidRPr="00503B8B" w:rsidRDefault="00A8383D" w:rsidP="00520EDA">
            <w:pPr>
              <w:jc w:val="center"/>
              <w:rPr>
                <w:sz w:val="22"/>
                <w:szCs w:val="22"/>
              </w:rPr>
            </w:pPr>
            <w:r w:rsidRPr="00503B8B">
              <w:rPr>
                <w:sz w:val="22"/>
                <w:szCs w:val="22"/>
              </w:rPr>
              <w:t>84</w:t>
            </w:r>
          </w:p>
        </w:tc>
        <w:tc>
          <w:tcPr>
            <w:tcW w:w="851" w:type="dxa"/>
            <w:vAlign w:val="center"/>
          </w:tcPr>
          <w:p w:rsidR="00A8383D" w:rsidRPr="00503B8B" w:rsidRDefault="00A8383D" w:rsidP="00520EDA">
            <w:pPr>
              <w:jc w:val="center"/>
              <w:rPr>
                <w:sz w:val="22"/>
                <w:szCs w:val="22"/>
              </w:rPr>
            </w:pPr>
            <w:r w:rsidRPr="00503B8B">
              <w:rPr>
                <w:sz w:val="22"/>
                <w:szCs w:val="22"/>
              </w:rPr>
              <w:t>84</w:t>
            </w:r>
          </w:p>
        </w:tc>
      </w:tr>
      <w:tr w:rsidR="00A8383D" w:rsidRPr="004E41DD" w:rsidTr="00520EDA">
        <w:trPr>
          <w:trHeight w:val="2807"/>
        </w:trPr>
        <w:tc>
          <w:tcPr>
            <w:tcW w:w="425" w:type="dxa"/>
          </w:tcPr>
          <w:p w:rsidR="00A8383D" w:rsidRPr="004E41DD" w:rsidRDefault="00A8383D" w:rsidP="00CF016A">
            <w:pPr>
              <w:widowControl w:val="0"/>
              <w:autoSpaceDE w:val="0"/>
              <w:autoSpaceDN w:val="0"/>
              <w:jc w:val="center"/>
              <w:rPr>
                <w:sz w:val="22"/>
                <w:szCs w:val="22"/>
              </w:rPr>
            </w:pPr>
            <w:r w:rsidRPr="004E41DD">
              <w:rPr>
                <w:sz w:val="22"/>
                <w:szCs w:val="22"/>
              </w:rPr>
              <w:t>4</w:t>
            </w:r>
          </w:p>
        </w:tc>
        <w:tc>
          <w:tcPr>
            <w:tcW w:w="1844" w:type="dxa"/>
          </w:tcPr>
          <w:p w:rsidR="00A8383D" w:rsidRPr="004E41DD" w:rsidRDefault="00A8383D" w:rsidP="00CF016A">
            <w:pPr>
              <w:pStyle w:val="ConsPlusNormal"/>
              <w:rPr>
                <w:rFonts w:ascii="Times New Roman" w:hAnsi="Times New Roman" w:cs="Times New Roman"/>
                <w:szCs w:val="22"/>
              </w:rPr>
            </w:pPr>
            <w:r w:rsidRPr="004E41DD">
              <w:rPr>
                <w:rFonts w:ascii="Times New Roman" w:hAnsi="Times New Roman" w:cs="Times New Roman"/>
                <w:szCs w:val="22"/>
              </w:rPr>
              <w:t>Профессиональная подготовка, переподготовка, повышение квалификации и стажировки работников учреждений и организаций, расположенных на территории Калужской области и осуществляющих свою деятельность в сфере физической культуры, спорта и оздоровления</w:t>
            </w:r>
          </w:p>
        </w:tc>
        <w:tc>
          <w:tcPr>
            <w:tcW w:w="567" w:type="dxa"/>
          </w:tcPr>
          <w:p w:rsidR="00A8383D" w:rsidRPr="004E41DD" w:rsidRDefault="00A8383D" w:rsidP="00CF016A">
            <w:pPr>
              <w:widowControl w:val="0"/>
              <w:autoSpaceDE w:val="0"/>
              <w:autoSpaceDN w:val="0"/>
              <w:rPr>
                <w:sz w:val="22"/>
                <w:szCs w:val="22"/>
              </w:rPr>
            </w:pPr>
            <w:r w:rsidRPr="004E41DD">
              <w:rPr>
                <w:sz w:val="22"/>
                <w:szCs w:val="22"/>
              </w:rPr>
              <w:t>2019 - 2024</w:t>
            </w:r>
          </w:p>
        </w:tc>
        <w:tc>
          <w:tcPr>
            <w:tcW w:w="567" w:type="dxa"/>
          </w:tcPr>
          <w:p w:rsidR="00A8383D" w:rsidRPr="004E41DD" w:rsidRDefault="00A8383D" w:rsidP="00CF016A">
            <w:pPr>
              <w:widowControl w:val="0"/>
              <w:autoSpaceDE w:val="0"/>
              <w:autoSpaceDN w:val="0"/>
              <w:rPr>
                <w:sz w:val="22"/>
                <w:szCs w:val="22"/>
              </w:rPr>
            </w:pPr>
            <w:r w:rsidRPr="004E41DD">
              <w:rPr>
                <w:sz w:val="22"/>
                <w:szCs w:val="22"/>
              </w:rPr>
              <w:t xml:space="preserve">МС </w:t>
            </w:r>
          </w:p>
        </w:tc>
        <w:tc>
          <w:tcPr>
            <w:tcW w:w="912" w:type="dxa"/>
          </w:tcPr>
          <w:p w:rsidR="00A8383D" w:rsidRPr="004E41DD" w:rsidRDefault="00A8383D" w:rsidP="00CF016A">
            <w:pPr>
              <w:widowControl w:val="0"/>
              <w:autoSpaceDE w:val="0"/>
              <w:autoSpaceDN w:val="0"/>
              <w:rPr>
                <w:sz w:val="22"/>
                <w:szCs w:val="22"/>
              </w:rPr>
            </w:pPr>
            <w:r w:rsidRPr="004E41DD">
              <w:rPr>
                <w:sz w:val="22"/>
                <w:szCs w:val="22"/>
              </w:rPr>
              <w:t>Областной бюджет</w:t>
            </w:r>
          </w:p>
        </w:tc>
        <w:tc>
          <w:tcPr>
            <w:tcW w:w="850" w:type="dxa"/>
            <w:vAlign w:val="center"/>
          </w:tcPr>
          <w:p w:rsidR="00A8383D" w:rsidRPr="004E41DD" w:rsidRDefault="00520EDA" w:rsidP="00520EDA">
            <w:pPr>
              <w:widowControl w:val="0"/>
              <w:autoSpaceDE w:val="0"/>
              <w:autoSpaceDN w:val="0"/>
              <w:jc w:val="center"/>
              <w:rPr>
                <w:sz w:val="22"/>
                <w:szCs w:val="22"/>
              </w:rPr>
            </w:pPr>
            <w:r>
              <w:rPr>
                <w:sz w:val="22"/>
                <w:szCs w:val="22"/>
              </w:rPr>
              <w:t>1320406030</w:t>
            </w:r>
          </w:p>
        </w:tc>
        <w:tc>
          <w:tcPr>
            <w:tcW w:w="993" w:type="dxa"/>
            <w:vAlign w:val="center"/>
          </w:tcPr>
          <w:p w:rsidR="00A8383D" w:rsidRPr="00503B8B" w:rsidRDefault="00A8383D" w:rsidP="00520EDA">
            <w:pPr>
              <w:jc w:val="center"/>
              <w:rPr>
                <w:sz w:val="22"/>
                <w:szCs w:val="22"/>
              </w:rPr>
            </w:pPr>
            <w:r w:rsidRPr="00503B8B">
              <w:rPr>
                <w:sz w:val="22"/>
                <w:szCs w:val="22"/>
              </w:rPr>
              <w:t>3 900</w:t>
            </w:r>
          </w:p>
        </w:tc>
        <w:tc>
          <w:tcPr>
            <w:tcW w:w="850" w:type="dxa"/>
            <w:vAlign w:val="center"/>
          </w:tcPr>
          <w:p w:rsidR="00A8383D" w:rsidRPr="00503B8B" w:rsidRDefault="00A8383D" w:rsidP="00520EDA">
            <w:pPr>
              <w:jc w:val="center"/>
              <w:rPr>
                <w:sz w:val="22"/>
                <w:szCs w:val="22"/>
              </w:rPr>
            </w:pPr>
          </w:p>
        </w:tc>
        <w:tc>
          <w:tcPr>
            <w:tcW w:w="851" w:type="dxa"/>
            <w:vAlign w:val="center"/>
          </w:tcPr>
          <w:p w:rsidR="00A8383D" w:rsidRPr="00503B8B" w:rsidRDefault="00A8383D" w:rsidP="00520EDA">
            <w:pPr>
              <w:jc w:val="center"/>
              <w:rPr>
                <w:sz w:val="22"/>
                <w:szCs w:val="22"/>
              </w:rPr>
            </w:pPr>
          </w:p>
        </w:tc>
        <w:tc>
          <w:tcPr>
            <w:tcW w:w="850" w:type="dxa"/>
            <w:vAlign w:val="center"/>
          </w:tcPr>
          <w:p w:rsidR="00A8383D" w:rsidRPr="00503B8B" w:rsidRDefault="00A8383D" w:rsidP="00520EDA">
            <w:pPr>
              <w:jc w:val="center"/>
              <w:rPr>
                <w:sz w:val="22"/>
                <w:szCs w:val="22"/>
              </w:rPr>
            </w:pPr>
          </w:p>
        </w:tc>
        <w:tc>
          <w:tcPr>
            <w:tcW w:w="931" w:type="dxa"/>
            <w:vAlign w:val="center"/>
          </w:tcPr>
          <w:p w:rsidR="00A8383D" w:rsidRPr="00503B8B" w:rsidRDefault="00A8383D" w:rsidP="00520EDA">
            <w:pPr>
              <w:jc w:val="center"/>
              <w:rPr>
                <w:sz w:val="22"/>
                <w:szCs w:val="22"/>
              </w:rPr>
            </w:pPr>
            <w:r w:rsidRPr="00503B8B">
              <w:rPr>
                <w:sz w:val="22"/>
                <w:szCs w:val="22"/>
              </w:rPr>
              <w:t>1 300</w:t>
            </w:r>
          </w:p>
        </w:tc>
        <w:tc>
          <w:tcPr>
            <w:tcW w:w="850" w:type="dxa"/>
            <w:vAlign w:val="center"/>
          </w:tcPr>
          <w:p w:rsidR="00A8383D" w:rsidRPr="00503B8B" w:rsidRDefault="00A8383D" w:rsidP="00520EDA">
            <w:pPr>
              <w:jc w:val="center"/>
              <w:rPr>
                <w:sz w:val="22"/>
                <w:szCs w:val="22"/>
              </w:rPr>
            </w:pPr>
            <w:r w:rsidRPr="00503B8B">
              <w:rPr>
                <w:sz w:val="22"/>
                <w:szCs w:val="22"/>
              </w:rPr>
              <w:t>1 300</w:t>
            </w:r>
          </w:p>
        </w:tc>
        <w:tc>
          <w:tcPr>
            <w:tcW w:w="851" w:type="dxa"/>
            <w:vAlign w:val="center"/>
          </w:tcPr>
          <w:p w:rsidR="00A8383D" w:rsidRPr="00503B8B" w:rsidRDefault="00A8383D" w:rsidP="00520EDA">
            <w:pPr>
              <w:jc w:val="center"/>
              <w:rPr>
                <w:sz w:val="22"/>
                <w:szCs w:val="22"/>
              </w:rPr>
            </w:pPr>
            <w:r w:rsidRPr="00503B8B">
              <w:rPr>
                <w:sz w:val="22"/>
                <w:szCs w:val="22"/>
              </w:rPr>
              <w:t>1 300</w:t>
            </w:r>
          </w:p>
        </w:tc>
      </w:tr>
      <w:tr w:rsidR="00A8383D" w:rsidRPr="004E41DD" w:rsidTr="00520EDA">
        <w:trPr>
          <w:trHeight w:val="3963"/>
        </w:trPr>
        <w:tc>
          <w:tcPr>
            <w:tcW w:w="425" w:type="dxa"/>
          </w:tcPr>
          <w:p w:rsidR="00A8383D" w:rsidRPr="004E41DD" w:rsidRDefault="00A8383D" w:rsidP="00CF016A">
            <w:pPr>
              <w:widowControl w:val="0"/>
              <w:autoSpaceDE w:val="0"/>
              <w:autoSpaceDN w:val="0"/>
              <w:jc w:val="center"/>
              <w:rPr>
                <w:sz w:val="22"/>
                <w:szCs w:val="22"/>
              </w:rPr>
            </w:pPr>
            <w:r w:rsidRPr="004E41DD">
              <w:rPr>
                <w:sz w:val="22"/>
                <w:szCs w:val="22"/>
              </w:rPr>
              <w:lastRenderedPageBreak/>
              <w:t>5</w:t>
            </w:r>
          </w:p>
        </w:tc>
        <w:tc>
          <w:tcPr>
            <w:tcW w:w="1844" w:type="dxa"/>
          </w:tcPr>
          <w:p w:rsidR="00A8383D" w:rsidRPr="004E41DD" w:rsidRDefault="00A8383D" w:rsidP="00CF016A">
            <w:pPr>
              <w:pStyle w:val="ConsPlusNormal"/>
              <w:rPr>
                <w:rFonts w:ascii="Times New Roman" w:hAnsi="Times New Roman" w:cs="Times New Roman"/>
                <w:szCs w:val="22"/>
              </w:rPr>
            </w:pPr>
            <w:r w:rsidRPr="007700BA">
              <w:rPr>
                <w:rFonts w:ascii="Times New Roman" w:hAnsi="Times New Roman" w:cs="Times New Roman"/>
                <w:szCs w:val="22"/>
              </w:rPr>
              <w:t>Развитие учреждений в области физической культуры и спорта, в отношении которых министерство спорта Калужской области осуществляет функции и полномочия учредителя</w:t>
            </w:r>
          </w:p>
        </w:tc>
        <w:tc>
          <w:tcPr>
            <w:tcW w:w="567" w:type="dxa"/>
          </w:tcPr>
          <w:p w:rsidR="00A8383D" w:rsidRDefault="00A8383D" w:rsidP="00CF016A">
            <w:pPr>
              <w:widowControl w:val="0"/>
              <w:autoSpaceDE w:val="0"/>
              <w:autoSpaceDN w:val="0"/>
              <w:rPr>
                <w:sz w:val="22"/>
                <w:szCs w:val="22"/>
              </w:rPr>
            </w:pPr>
            <w:r w:rsidRPr="004E41DD">
              <w:rPr>
                <w:sz w:val="22"/>
                <w:szCs w:val="22"/>
              </w:rPr>
              <w:t>2019</w:t>
            </w:r>
          </w:p>
          <w:p w:rsidR="00A8383D" w:rsidRPr="004E41DD" w:rsidRDefault="00A8383D" w:rsidP="00CF016A">
            <w:pPr>
              <w:widowControl w:val="0"/>
              <w:autoSpaceDE w:val="0"/>
              <w:autoSpaceDN w:val="0"/>
              <w:rPr>
                <w:sz w:val="22"/>
                <w:szCs w:val="22"/>
              </w:rPr>
            </w:pPr>
            <w:r>
              <w:rPr>
                <w:sz w:val="22"/>
                <w:szCs w:val="22"/>
              </w:rPr>
              <w:t>-2024</w:t>
            </w:r>
          </w:p>
        </w:tc>
        <w:tc>
          <w:tcPr>
            <w:tcW w:w="567" w:type="dxa"/>
          </w:tcPr>
          <w:p w:rsidR="00A8383D" w:rsidRPr="004E41DD" w:rsidRDefault="00A8383D" w:rsidP="00CF016A">
            <w:pPr>
              <w:widowControl w:val="0"/>
              <w:autoSpaceDE w:val="0"/>
              <w:autoSpaceDN w:val="0"/>
              <w:rPr>
                <w:sz w:val="22"/>
                <w:szCs w:val="22"/>
              </w:rPr>
            </w:pPr>
            <w:r w:rsidRPr="004E41DD">
              <w:rPr>
                <w:sz w:val="22"/>
                <w:szCs w:val="22"/>
              </w:rPr>
              <w:t>МС</w:t>
            </w:r>
          </w:p>
        </w:tc>
        <w:tc>
          <w:tcPr>
            <w:tcW w:w="912" w:type="dxa"/>
          </w:tcPr>
          <w:p w:rsidR="00A8383D" w:rsidRPr="004E41DD" w:rsidRDefault="00A8383D" w:rsidP="00CF016A">
            <w:pPr>
              <w:widowControl w:val="0"/>
              <w:autoSpaceDE w:val="0"/>
              <w:autoSpaceDN w:val="0"/>
              <w:rPr>
                <w:sz w:val="22"/>
                <w:szCs w:val="22"/>
              </w:rPr>
            </w:pPr>
            <w:r w:rsidRPr="004E41DD">
              <w:rPr>
                <w:sz w:val="22"/>
                <w:szCs w:val="22"/>
              </w:rPr>
              <w:t>Областной бюджет</w:t>
            </w:r>
          </w:p>
        </w:tc>
        <w:tc>
          <w:tcPr>
            <w:tcW w:w="850" w:type="dxa"/>
            <w:vAlign w:val="center"/>
          </w:tcPr>
          <w:p w:rsidR="00A8383D" w:rsidRPr="004E41DD" w:rsidRDefault="00520EDA" w:rsidP="00520EDA">
            <w:pPr>
              <w:widowControl w:val="0"/>
              <w:autoSpaceDE w:val="0"/>
              <w:autoSpaceDN w:val="0"/>
              <w:jc w:val="center"/>
              <w:rPr>
                <w:sz w:val="22"/>
                <w:szCs w:val="22"/>
              </w:rPr>
            </w:pPr>
            <w:r>
              <w:rPr>
                <w:sz w:val="22"/>
                <w:szCs w:val="22"/>
              </w:rPr>
              <w:t>1320506040, 1320500590</w:t>
            </w:r>
          </w:p>
        </w:tc>
        <w:tc>
          <w:tcPr>
            <w:tcW w:w="993" w:type="dxa"/>
            <w:vAlign w:val="center"/>
          </w:tcPr>
          <w:p w:rsidR="00A8383D" w:rsidRPr="00503B8B" w:rsidRDefault="00A8383D" w:rsidP="00520EDA">
            <w:pPr>
              <w:jc w:val="center"/>
              <w:rPr>
                <w:sz w:val="22"/>
                <w:szCs w:val="22"/>
              </w:rPr>
            </w:pPr>
            <w:r w:rsidRPr="00503B8B">
              <w:rPr>
                <w:sz w:val="22"/>
                <w:szCs w:val="22"/>
              </w:rPr>
              <w:t>3 522 472,090</w:t>
            </w:r>
          </w:p>
        </w:tc>
        <w:tc>
          <w:tcPr>
            <w:tcW w:w="850" w:type="dxa"/>
            <w:vAlign w:val="center"/>
          </w:tcPr>
          <w:p w:rsidR="00A8383D" w:rsidRPr="00503B8B" w:rsidRDefault="00A8383D" w:rsidP="00520EDA">
            <w:pPr>
              <w:jc w:val="center"/>
              <w:rPr>
                <w:sz w:val="22"/>
                <w:szCs w:val="22"/>
              </w:rPr>
            </w:pPr>
            <w:r w:rsidRPr="00503B8B">
              <w:rPr>
                <w:sz w:val="22"/>
                <w:szCs w:val="22"/>
              </w:rPr>
              <w:t>598 045,973</w:t>
            </w:r>
          </w:p>
        </w:tc>
        <w:tc>
          <w:tcPr>
            <w:tcW w:w="851" w:type="dxa"/>
            <w:vAlign w:val="center"/>
          </w:tcPr>
          <w:p w:rsidR="00A8383D" w:rsidRPr="00503B8B" w:rsidRDefault="00A8383D" w:rsidP="00520EDA">
            <w:pPr>
              <w:jc w:val="center"/>
              <w:rPr>
                <w:sz w:val="22"/>
                <w:szCs w:val="22"/>
              </w:rPr>
            </w:pPr>
            <w:r w:rsidRPr="00503B8B">
              <w:rPr>
                <w:sz w:val="22"/>
                <w:szCs w:val="22"/>
              </w:rPr>
              <w:t>597 945,973</w:t>
            </w:r>
          </w:p>
        </w:tc>
        <w:tc>
          <w:tcPr>
            <w:tcW w:w="850" w:type="dxa"/>
            <w:vAlign w:val="center"/>
          </w:tcPr>
          <w:p w:rsidR="00A8383D" w:rsidRPr="00503B8B" w:rsidRDefault="00A8383D" w:rsidP="00520EDA">
            <w:pPr>
              <w:jc w:val="center"/>
              <w:rPr>
                <w:sz w:val="22"/>
                <w:szCs w:val="22"/>
              </w:rPr>
            </w:pPr>
            <w:r w:rsidRPr="00503B8B">
              <w:rPr>
                <w:sz w:val="22"/>
                <w:szCs w:val="22"/>
              </w:rPr>
              <w:t>581 620,036</w:t>
            </w:r>
          </w:p>
        </w:tc>
        <w:tc>
          <w:tcPr>
            <w:tcW w:w="931" w:type="dxa"/>
            <w:vAlign w:val="center"/>
          </w:tcPr>
          <w:p w:rsidR="00A8383D" w:rsidRPr="00503B8B" w:rsidRDefault="00A8383D" w:rsidP="00520EDA">
            <w:pPr>
              <w:jc w:val="center"/>
              <w:rPr>
                <w:sz w:val="22"/>
                <w:szCs w:val="22"/>
              </w:rPr>
            </w:pPr>
            <w:r w:rsidRPr="00503B8B">
              <w:rPr>
                <w:sz w:val="22"/>
                <w:szCs w:val="22"/>
              </w:rPr>
              <w:t>581 620,036</w:t>
            </w:r>
          </w:p>
        </w:tc>
        <w:tc>
          <w:tcPr>
            <w:tcW w:w="850" w:type="dxa"/>
            <w:vAlign w:val="center"/>
          </w:tcPr>
          <w:p w:rsidR="00A8383D" w:rsidRPr="00503B8B" w:rsidRDefault="00A8383D" w:rsidP="00520EDA">
            <w:pPr>
              <w:jc w:val="center"/>
              <w:rPr>
                <w:sz w:val="22"/>
                <w:szCs w:val="22"/>
              </w:rPr>
            </w:pPr>
            <w:r w:rsidRPr="00503B8B">
              <w:rPr>
                <w:sz w:val="22"/>
                <w:szCs w:val="22"/>
              </w:rPr>
              <w:t>581 620,036</w:t>
            </w:r>
          </w:p>
        </w:tc>
        <w:tc>
          <w:tcPr>
            <w:tcW w:w="851" w:type="dxa"/>
            <w:vAlign w:val="center"/>
          </w:tcPr>
          <w:p w:rsidR="00A8383D" w:rsidRPr="00503B8B" w:rsidRDefault="00A8383D" w:rsidP="00520EDA">
            <w:pPr>
              <w:jc w:val="center"/>
              <w:rPr>
                <w:sz w:val="22"/>
                <w:szCs w:val="22"/>
              </w:rPr>
            </w:pPr>
            <w:r w:rsidRPr="00503B8B">
              <w:rPr>
                <w:sz w:val="22"/>
                <w:szCs w:val="22"/>
              </w:rPr>
              <w:t>581 620,036</w:t>
            </w:r>
          </w:p>
        </w:tc>
      </w:tr>
      <w:tr w:rsidR="00A8383D" w:rsidRPr="004E41DD" w:rsidTr="00520EDA">
        <w:tc>
          <w:tcPr>
            <w:tcW w:w="425" w:type="dxa"/>
          </w:tcPr>
          <w:p w:rsidR="00A8383D" w:rsidRPr="004E41DD" w:rsidRDefault="00A8383D" w:rsidP="00CF016A">
            <w:pPr>
              <w:widowControl w:val="0"/>
              <w:autoSpaceDE w:val="0"/>
              <w:autoSpaceDN w:val="0"/>
              <w:jc w:val="center"/>
              <w:rPr>
                <w:sz w:val="22"/>
                <w:szCs w:val="22"/>
              </w:rPr>
            </w:pPr>
            <w:r w:rsidRPr="004E41DD">
              <w:rPr>
                <w:sz w:val="22"/>
                <w:szCs w:val="22"/>
              </w:rPr>
              <w:t>6</w:t>
            </w:r>
          </w:p>
        </w:tc>
        <w:tc>
          <w:tcPr>
            <w:tcW w:w="1844" w:type="dxa"/>
          </w:tcPr>
          <w:p w:rsidR="00A8383D" w:rsidRPr="004E41DD" w:rsidRDefault="00A8383D" w:rsidP="00CF016A">
            <w:pPr>
              <w:pStyle w:val="ConsPlusNormal"/>
              <w:rPr>
                <w:rFonts w:ascii="Times New Roman" w:hAnsi="Times New Roman" w:cs="Times New Roman"/>
                <w:szCs w:val="22"/>
              </w:rPr>
            </w:pPr>
            <w:r w:rsidRPr="007700BA">
              <w:rPr>
                <w:rFonts w:ascii="Times New Roman" w:hAnsi="Times New Roman" w:cs="Times New Roman"/>
                <w:szCs w:val="22"/>
              </w:rPr>
              <w:t>Мероприятия по материальной и социальной поддержке работников физкультурно-спортивных организаций, расположенных на территории Калужской области, в том числе вышедших на пенсию</w:t>
            </w:r>
          </w:p>
        </w:tc>
        <w:tc>
          <w:tcPr>
            <w:tcW w:w="567" w:type="dxa"/>
          </w:tcPr>
          <w:p w:rsidR="00A8383D" w:rsidRPr="004E41DD" w:rsidRDefault="00A8383D" w:rsidP="00CF016A">
            <w:pPr>
              <w:widowControl w:val="0"/>
              <w:autoSpaceDE w:val="0"/>
              <w:autoSpaceDN w:val="0"/>
              <w:rPr>
                <w:sz w:val="22"/>
                <w:szCs w:val="22"/>
              </w:rPr>
            </w:pPr>
            <w:r w:rsidRPr="004E41DD">
              <w:rPr>
                <w:sz w:val="22"/>
                <w:szCs w:val="22"/>
              </w:rPr>
              <w:t>2019-2024</w:t>
            </w:r>
          </w:p>
        </w:tc>
        <w:tc>
          <w:tcPr>
            <w:tcW w:w="567" w:type="dxa"/>
          </w:tcPr>
          <w:p w:rsidR="00A8383D" w:rsidRPr="004E41DD" w:rsidRDefault="00A8383D" w:rsidP="00CF016A">
            <w:pPr>
              <w:widowControl w:val="0"/>
              <w:autoSpaceDE w:val="0"/>
              <w:autoSpaceDN w:val="0"/>
              <w:rPr>
                <w:sz w:val="22"/>
                <w:szCs w:val="22"/>
              </w:rPr>
            </w:pPr>
            <w:r w:rsidRPr="004E41DD">
              <w:rPr>
                <w:sz w:val="22"/>
                <w:szCs w:val="22"/>
              </w:rPr>
              <w:t>МС</w:t>
            </w:r>
          </w:p>
        </w:tc>
        <w:tc>
          <w:tcPr>
            <w:tcW w:w="912" w:type="dxa"/>
          </w:tcPr>
          <w:p w:rsidR="00A8383D" w:rsidRPr="004E41DD" w:rsidRDefault="00A8383D" w:rsidP="00CF016A">
            <w:pPr>
              <w:widowControl w:val="0"/>
              <w:autoSpaceDE w:val="0"/>
              <w:autoSpaceDN w:val="0"/>
              <w:rPr>
                <w:sz w:val="22"/>
                <w:szCs w:val="22"/>
              </w:rPr>
            </w:pPr>
            <w:r w:rsidRPr="004E41DD">
              <w:rPr>
                <w:sz w:val="22"/>
                <w:szCs w:val="22"/>
              </w:rPr>
              <w:t>Областной бюджет</w:t>
            </w:r>
          </w:p>
        </w:tc>
        <w:tc>
          <w:tcPr>
            <w:tcW w:w="850" w:type="dxa"/>
            <w:vAlign w:val="center"/>
          </w:tcPr>
          <w:p w:rsidR="00A8383D" w:rsidRPr="004E41DD" w:rsidRDefault="00520EDA" w:rsidP="00520EDA">
            <w:pPr>
              <w:widowControl w:val="0"/>
              <w:autoSpaceDE w:val="0"/>
              <w:autoSpaceDN w:val="0"/>
              <w:jc w:val="center"/>
              <w:rPr>
                <w:sz w:val="22"/>
                <w:szCs w:val="22"/>
              </w:rPr>
            </w:pPr>
            <w:r>
              <w:rPr>
                <w:sz w:val="22"/>
                <w:szCs w:val="22"/>
              </w:rPr>
              <w:t>1320606030</w:t>
            </w:r>
          </w:p>
        </w:tc>
        <w:tc>
          <w:tcPr>
            <w:tcW w:w="993" w:type="dxa"/>
            <w:vAlign w:val="center"/>
          </w:tcPr>
          <w:p w:rsidR="00A8383D" w:rsidRPr="00503B8B" w:rsidRDefault="00A8383D" w:rsidP="00520EDA">
            <w:pPr>
              <w:jc w:val="center"/>
              <w:rPr>
                <w:sz w:val="22"/>
                <w:szCs w:val="22"/>
              </w:rPr>
            </w:pPr>
            <w:r w:rsidRPr="00503B8B">
              <w:rPr>
                <w:sz w:val="22"/>
                <w:szCs w:val="22"/>
              </w:rPr>
              <w:t>71 052,336</w:t>
            </w:r>
          </w:p>
        </w:tc>
        <w:tc>
          <w:tcPr>
            <w:tcW w:w="850" w:type="dxa"/>
            <w:vAlign w:val="center"/>
          </w:tcPr>
          <w:p w:rsidR="00A8383D" w:rsidRPr="00503B8B" w:rsidRDefault="00A8383D" w:rsidP="00520EDA">
            <w:pPr>
              <w:jc w:val="center"/>
              <w:rPr>
                <w:sz w:val="22"/>
                <w:szCs w:val="22"/>
              </w:rPr>
            </w:pPr>
            <w:r w:rsidRPr="00503B8B">
              <w:rPr>
                <w:sz w:val="22"/>
                <w:szCs w:val="22"/>
              </w:rPr>
              <w:t>11 842,056</w:t>
            </w:r>
          </w:p>
        </w:tc>
        <w:tc>
          <w:tcPr>
            <w:tcW w:w="851" w:type="dxa"/>
            <w:vAlign w:val="center"/>
          </w:tcPr>
          <w:p w:rsidR="00A8383D" w:rsidRPr="00503B8B" w:rsidRDefault="00A8383D" w:rsidP="00520EDA">
            <w:pPr>
              <w:jc w:val="center"/>
              <w:rPr>
                <w:sz w:val="22"/>
                <w:szCs w:val="22"/>
              </w:rPr>
            </w:pPr>
            <w:r w:rsidRPr="00503B8B">
              <w:rPr>
                <w:sz w:val="22"/>
                <w:szCs w:val="22"/>
              </w:rPr>
              <w:t>11 842,056</w:t>
            </w:r>
          </w:p>
        </w:tc>
        <w:tc>
          <w:tcPr>
            <w:tcW w:w="850" w:type="dxa"/>
            <w:vAlign w:val="center"/>
          </w:tcPr>
          <w:p w:rsidR="00A8383D" w:rsidRPr="00503B8B" w:rsidRDefault="00A8383D" w:rsidP="00520EDA">
            <w:pPr>
              <w:jc w:val="center"/>
              <w:rPr>
                <w:sz w:val="22"/>
                <w:szCs w:val="22"/>
              </w:rPr>
            </w:pPr>
            <w:r w:rsidRPr="00503B8B">
              <w:rPr>
                <w:sz w:val="22"/>
                <w:szCs w:val="22"/>
              </w:rPr>
              <w:t>11 842,056</w:t>
            </w:r>
          </w:p>
        </w:tc>
        <w:tc>
          <w:tcPr>
            <w:tcW w:w="931" w:type="dxa"/>
            <w:vAlign w:val="center"/>
          </w:tcPr>
          <w:p w:rsidR="00A8383D" w:rsidRPr="00503B8B" w:rsidRDefault="00A8383D" w:rsidP="00520EDA">
            <w:pPr>
              <w:jc w:val="center"/>
              <w:rPr>
                <w:sz w:val="22"/>
                <w:szCs w:val="22"/>
              </w:rPr>
            </w:pPr>
            <w:r w:rsidRPr="00503B8B">
              <w:rPr>
                <w:sz w:val="22"/>
                <w:szCs w:val="22"/>
              </w:rPr>
              <w:t>11 842,056</w:t>
            </w:r>
          </w:p>
        </w:tc>
        <w:tc>
          <w:tcPr>
            <w:tcW w:w="850" w:type="dxa"/>
            <w:vAlign w:val="center"/>
          </w:tcPr>
          <w:p w:rsidR="00A8383D" w:rsidRPr="00503B8B" w:rsidRDefault="00A8383D" w:rsidP="00520EDA">
            <w:pPr>
              <w:jc w:val="center"/>
              <w:rPr>
                <w:sz w:val="22"/>
                <w:szCs w:val="22"/>
              </w:rPr>
            </w:pPr>
            <w:r w:rsidRPr="00503B8B">
              <w:rPr>
                <w:sz w:val="22"/>
                <w:szCs w:val="22"/>
              </w:rPr>
              <w:t>11 842,056</w:t>
            </w:r>
          </w:p>
        </w:tc>
        <w:tc>
          <w:tcPr>
            <w:tcW w:w="851" w:type="dxa"/>
            <w:vAlign w:val="center"/>
          </w:tcPr>
          <w:p w:rsidR="00A8383D" w:rsidRPr="00503B8B" w:rsidRDefault="00A8383D" w:rsidP="00520EDA">
            <w:pPr>
              <w:jc w:val="center"/>
              <w:rPr>
                <w:sz w:val="22"/>
                <w:szCs w:val="22"/>
              </w:rPr>
            </w:pPr>
            <w:r w:rsidRPr="00503B8B">
              <w:rPr>
                <w:sz w:val="22"/>
                <w:szCs w:val="22"/>
              </w:rPr>
              <w:t>11 842,056</w:t>
            </w:r>
          </w:p>
        </w:tc>
      </w:tr>
      <w:tr w:rsidR="00A8383D" w:rsidRPr="004E41DD" w:rsidTr="00520EDA">
        <w:tc>
          <w:tcPr>
            <w:tcW w:w="425" w:type="dxa"/>
            <w:vMerge w:val="restart"/>
          </w:tcPr>
          <w:p w:rsidR="00A8383D" w:rsidRPr="004E41DD" w:rsidRDefault="00A8383D" w:rsidP="00CF016A">
            <w:pPr>
              <w:widowControl w:val="0"/>
              <w:autoSpaceDE w:val="0"/>
              <w:autoSpaceDN w:val="0"/>
              <w:jc w:val="center"/>
              <w:rPr>
                <w:sz w:val="22"/>
                <w:szCs w:val="22"/>
              </w:rPr>
            </w:pPr>
            <w:r w:rsidRPr="004E41DD">
              <w:rPr>
                <w:sz w:val="22"/>
                <w:szCs w:val="22"/>
              </w:rPr>
              <w:t>7</w:t>
            </w:r>
          </w:p>
        </w:tc>
        <w:tc>
          <w:tcPr>
            <w:tcW w:w="1844" w:type="dxa"/>
            <w:vMerge w:val="restart"/>
          </w:tcPr>
          <w:p w:rsidR="00A8383D" w:rsidRPr="004E41DD" w:rsidRDefault="00A8383D" w:rsidP="00CF016A">
            <w:pPr>
              <w:pStyle w:val="ConsPlusNormal"/>
              <w:rPr>
                <w:rFonts w:ascii="Times New Roman" w:hAnsi="Times New Roman" w:cs="Times New Roman"/>
                <w:szCs w:val="22"/>
              </w:rPr>
            </w:pPr>
            <w:r w:rsidRPr="007700BA">
              <w:rPr>
                <w:rFonts w:ascii="Times New Roman" w:hAnsi="Times New Roman" w:cs="Times New Roman"/>
                <w:szCs w:val="22"/>
              </w:rP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567" w:type="dxa"/>
            <w:vMerge w:val="restart"/>
          </w:tcPr>
          <w:p w:rsidR="00A8383D" w:rsidRPr="004E41DD" w:rsidRDefault="00A8383D" w:rsidP="00CF016A">
            <w:pPr>
              <w:widowControl w:val="0"/>
              <w:autoSpaceDE w:val="0"/>
              <w:autoSpaceDN w:val="0"/>
              <w:rPr>
                <w:sz w:val="22"/>
                <w:szCs w:val="22"/>
              </w:rPr>
            </w:pPr>
            <w:r w:rsidRPr="004E41DD">
              <w:rPr>
                <w:sz w:val="22"/>
                <w:szCs w:val="22"/>
              </w:rPr>
              <w:t>2019-2024</w:t>
            </w:r>
          </w:p>
        </w:tc>
        <w:tc>
          <w:tcPr>
            <w:tcW w:w="567" w:type="dxa"/>
            <w:vMerge w:val="restart"/>
          </w:tcPr>
          <w:p w:rsidR="00A8383D" w:rsidRPr="004E41DD" w:rsidRDefault="00A8383D" w:rsidP="00CF016A">
            <w:pPr>
              <w:widowControl w:val="0"/>
              <w:autoSpaceDE w:val="0"/>
              <w:autoSpaceDN w:val="0"/>
              <w:rPr>
                <w:sz w:val="22"/>
                <w:szCs w:val="22"/>
              </w:rPr>
            </w:pPr>
            <w:r w:rsidRPr="004E41DD">
              <w:rPr>
                <w:sz w:val="22"/>
                <w:szCs w:val="22"/>
              </w:rPr>
              <w:t>МС</w:t>
            </w:r>
          </w:p>
        </w:tc>
        <w:tc>
          <w:tcPr>
            <w:tcW w:w="912" w:type="dxa"/>
          </w:tcPr>
          <w:p w:rsidR="00A8383D" w:rsidRPr="004E41DD" w:rsidRDefault="00A8383D" w:rsidP="00CF016A">
            <w:pPr>
              <w:widowControl w:val="0"/>
              <w:autoSpaceDE w:val="0"/>
              <w:autoSpaceDN w:val="0"/>
              <w:rPr>
                <w:sz w:val="22"/>
                <w:szCs w:val="22"/>
              </w:rPr>
            </w:pPr>
            <w:r w:rsidRPr="004E41DD">
              <w:rPr>
                <w:sz w:val="22"/>
                <w:szCs w:val="22"/>
              </w:rPr>
              <w:t>Областной бюджет</w:t>
            </w:r>
          </w:p>
        </w:tc>
        <w:tc>
          <w:tcPr>
            <w:tcW w:w="850" w:type="dxa"/>
            <w:vAlign w:val="center"/>
          </w:tcPr>
          <w:p w:rsidR="00A8383D" w:rsidRPr="004E41DD" w:rsidRDefault="00520EDA" w:rsidP="00520EDA">
            <w:pPr>
              <w:widowControl w:val="0"/>
              <w:autoSpaceDE w:val="0"/>
              <w:autoSpaceDN w:val="0"/>
              <w:jc w:val="center"/>
              <w:rPr>
                <w:sz w:val="22"/>
                <w:szCs w:val="22"/>
              </w:rPr>
            </w:pPr>
            <w:r>
              <w:rPr>
                <w:sz w:val="22"/>
                <w:szCs w:val="22"/>
              </w:rPr>
              <w:t>13207</w:t>
            </w:r>
            <w:r w:rsidRPr="00520EDA">
              <w:rPr>
                <w:sz w:val="22"/>
                <w:szCs w:val="22"/>
              </w:rPr>
              <w:t>R0810</w:t>
            </w:r>
          </w:p>
        </w:tc>
        <w:tc>
          <w:tcPr>
            <w:tcW w:w="993" w:type="dxa"/>
            <w:vAlign w:val="center"/>
          </w:tcPr>
          <w:p w:rsidR="00A8383D" w:rsidRPr="00503B8B" w:rsidRDefault="00A8383D" w:rsidP="00520EDA">
            <w:pPr>
              <w:jc w:val="center"/>
              <w:rPr>
                <w:sz w:val="22"/>
                <w:szCs w:val="22"/>
              </w:rPr>
            </w:pPr>
            <w:r w:rsidRPr="00503B8B">
              <w:rPr>
                <w:sz w:val="22"/>
                <w:szCs w:val="22"/>
              </w:rPr>
              <w:t>1 399,36</w:t>
            </w:r>
          </w:p>
        </w:tc>
        <w:tc>
          <w:tcPr>
            <w:tcW w:w="850" w:type="dxa"/>
            <w:vAlign w:val="center"/>
          </w:tcPr>
          <w:p w:rsidR="00A8383D" w:rsidRPr="00503B8B" w:rsidRDefault="00A8383D" w:rsidP="00520EDA">
            <w:pPr>
              <w:jc w:val="center"/>
              <w:rPr>
                <w:sz w:val="22"/>
                <w:szCs w:val="22"/>
              </w:rPr>
            </w:pPr>
            <w:r w:rsidRPr="00503B8B">
              <w:rPr>
                <w:sz w:val="22"/>
                <w:szCs w:val="22"/>
              </w:rPr>
              <w:t>1 399,36</w:t>
            </w:r>
          </w:p>
        </w:tc>
        <w:tc>
          <w:tcPr>
            <w:tcW w:w="851" w:type="dxa"/>
            <w:vAlign w:val="center"/>
          </w:tcPr>
          <w:p w:rsidR="00A8383D" w:rsidRPr="00503B8B" w:rsidRDefault="00A8383D" w:rsidP="00520EDA">
            <w:pPr>
              <w:jc w:val="center"/>
              <w:rPr>
                <w:sz w:val="22"/>
                <w:szCs w:val="22"/>
              </w:rPr>
            </w:pPr>
          </w:p>
        </w:tc>
        <w:tc>
          <w:tcPr>
            <w:tcW w:w="850" w:type="dxa"/>
            <w:vAlign w:val="center"/>
          </w:tcPr>
          <w:p w:rsidR="00A8383D" w:rsidRPr="00503B8B" w:rsidRDefault="00A8383D" w:rsidP="00520EDA">
            <w:pPr>
              <w:jc w:val="center"/>
              <w:rPr>
                <w:sz w:val="22"/>
                <w:szCs w:val="22"/>
              </w:rPr>
            </w:pPr>
          </w:p>
        </w:tc>
        <w:tc>
          <w:tcPr>
            <w:tcW w:w="931" w:type="dxa"/>
            <w:vAlign w:val="center"/>
          </w:tcPr>
          <w:p w:rsidR="00A8383D" w:rsidRPr="00503B8B" w:rsidRDefault="00A8383D" w:rsidP="00520EDA">
            <w:pPr>
              <w:jc w:val="center"/>
              <w:rPr>
                <w:sz w:val="22"/>
                <w:szCs w:val="22"/>
              </w:rPr>
            </w:pPr>
          </w:p>
        </w:tc>
        <w:tc>
          <w:tcPr>
            <w:tcW w:w="850" w:type="dxa"/>
            <w:vAlign w:val="center"/>
          </w:tcPr>
          <w:p w:rsidR="00A8383D" w:rsidRPr="00503B8B" w:rsidRDefault="00A8383D" w:rsidP="00520EDA">
            <w:pPr>
              <w:jc w:val="center"/>
              <w:rPr>
                <w:sz w:val="22"/>
                <w:szCs w:val="22"/>
              </w:rPr>
            </w:pPr>
          </w:p>
        </w:tc>
        <w:tc>
          <w:tcPr>
            <w:tcW w:w="851" w:type="dxa"/>
            <w:vAlign w:val="center"/>
          </w:tcPr>
          <w:p w:rsidR="00A8383D" w:rsidRPr="00503B8B" w:rsidRDefault="00A8383D" w:rsidP="00520EDA">
            <w:pPr>
              <w:jc w:val="center"/>
              <w:rPr>
                <w:sz w:val="22"/>
                <w:szCs w:val="22"/>
              </w:rPr>
            </w:pPr>
          </w:p>
        </w:tc>
      </w:tr>
      <w:tr w:rsidR="00A8383D" w:rsidRPr="004E41DD" w:rsidTr="00520EDA">
        <w:tc>
          <w:tcPr>
            <w:tcW w:w="425" w:type="dxa"/>
            <w:vMerge/>
          </w:tcPr>
          <w:p w:rsidR="00A8383D" w:rsidRPr="004E41DD" w:rsidRDefault="00A8383D" w:rsidP="00CF016A">
            <w:pPr>
              <w:widowControl w:val="0"/>
              <w:autoSpaceDE w:val="0"/>
              <w:autoSpaceDN w:val="0"/>
              <w:jc w:val="center"/>
              <w:rPr>
                <w:sz w:val="22"/>
                <w:szCs w:val="22"/>
              </w:rPr>
            </w:pPr>
          </w:p>
        </w:tc>
        <w:tc>
          <w:tcPr>
            <w:tcW w:w="1844" w:type="dxa"/>
            <w:vMerge/>
          </w:tcPr>
          <w:p w:rsidR="00A8383D" w:rsidRPr="004E41DD" w:rsidRDefault="00A8383D" w:rsidP="00CF016A">
            <w:pPr>
              <w:pStyle w:val="ConsPlusNormal"/>
              <w:rPr>
                <w:rFonts w:ascii="Times New Roman" w:hAnsi="Times New Roman" w:cs="Times New Roman"/>
                <w:szCs w:val="22"/>
              </w:rPr>
            </w:pPr>
          </w:p>
        </w:tc>
        <w:tc>
          <w:tcPr>
            <w:tcW w:w="567" w:type="dxa"/>
            <w:vMerge/>
          </w:tcPr>
          <w:p w:rsidR="00A8383D" w:rsidRPr="004E41DD" w:rsidRDefault="00A8383D" w:rsidP="00CF016A">
            <w:pPr>
              <w:widowControl w:val="0"/>
              <w:autoSpaceDE w:val="0"/>
              <w:autoSpaceDN w:val="0"/>
              <w:rPr>
                <w:sz w:val="22"/>
                <w:szCs w:val="22"/>
              </w:rPr>
            </w:pPr>
          </w:p>
        </w:tc>
        <w:tc>
          <w:tcPr>
            <w:tcW w:w="567" w:type="dxa"/>
            <w:vMerge/>
          </w:tcPr>
          <w:p w:rsidR="00A8383D" w:rsidRPr="004E41DD" w:rsidRDefault="00A8383D" w:rsidP="00CF016A">
            <w:pPr>
              <w:widowControl w:val="0"/>
              <w:autoSpaceDE w:val="0"/>
              <w:autoSpaceDN w:val="0"/>
              <w:rPr>
                <w:sz w:val="22"/>
                <w:szCs w:val="22"/>
              </w:rPr>
            </w:pPr>
          </w:p>
        </w:tc>
        <w:tc>
          <w:tcPr>
            <w:tcW w:w="912" w:type="dxa"/>
          </w:tcPr>
          <w:p w:rsidR="00A8383D" w:rsidRPr="004E41DD" w:rsidRDefault="00A8383D" w:rsidP="00CF016A">
            <w:pPr>
              <w:widowControl w:val="0"/>
              <w:autoSpaceDE w:val="0"/>
              <w:autoSpaceDN w:val="0"/>
              <w:rPr>
                <w:sz w:val="22"/>
                <w:szCs w:val="22"/>
              </w:rPr>
            </w:pPr>
            <w:r w:rsidRPr="004E41DD">
              <w:rPr>
                <w:sz w:val="22"/>
                <w:szCs w:val="22"/>
              </w:rPr>
              <w:t>Федеральный бюджет</w:t>
            </w:r>
          </w:p>
        </w:tc>
        <w:tc>
          <w:tcPr>
            <w:tcW w:w="850" w:type="dxa"/>
            <w:vAlign w:val="center"/>
          </w:tcPr>
          <w:p w:rsidR="00A8383D" w:rsidRPr="004E41DD" w:rsidRDefault="00520EDA" w:rsidP="00520EDA">
            <w:pPr>
              <w:widowControl w:val="0"/>
              <w:autoSpaceDE w:val="0"/>
              <w:autoSpaceDN w:val="0"/>
              <w:jc w:val="center"/>
              <w:rPr>
                <w:sz w:val="22"/>
                <w:szCs w:val="22"/>
              </w:rPr>
            </w:pPr>
            <w:r>
              <w:rPr>
                <w:sz w:val="22"/>
                <w:szCs w:val="22"/>
              </w:rPr>
              <w:t>13207</w:t>
            </w:r>
            <w:r w:rsidRPr="00520EDA">
              <w:rPr>
                <w:sz w:val="22"/>
                <w:szCs w:val="22"/>
              </w:rPr>
              <w:t>R0810</w:t>
            </w:r>
          </w:p>
        </w:tc>
        <w:tc>
          <w:tcPr>
            <w:tcW w:w="993" w:type="dxa"/>
            <w:vAlign w:val="center"/>
          </w:tcPr>
          <w:p w:rsidR="00A8383D" w:rsidRPr="00503B8B" w:rsidRDefault="00A8383D" w:rsidP="00520EDA">
            <w:pPr>
              <w:jc w:val="center"/>
              <w:rPr>
                <w:sz w:val="22"/>
                <w:szCs w:val="22"/>
              </w:rPr>
            </w:pPr>
            <w:r w:rsidRPr="00503B8B">
              <w:rPr>
                <w:sz w:val="22"/>
                <w:szCs w:val="22"/>
              </w:rPr>
              <w:t>3 114,7</w:t>
            </w:r>
          </w:p>
        </w:tc>
        <w:tc>
          <w:tcPr>
            <w:tcW w:w="850" w:type="dxa"/>
            <w:vAlign w:val="center"/>
          </w:tcPr>
          <w:p w:rsidR="00A8383D" w:rsidRPr="00503B8B" w:rsidRDefault="00A8383D" w:rsidP="00520EDA">
            <w:pPr>
              <w:jc w:val="center"/>
              <w:rPr>
                <w:sz w:val="22"/>
                <w:szCs w:val="22"/>
              </w:rPr>
            </w:pPr>
            <w:r w:rsidRPr="00503B8B">
              <w:rPr>
                <w:sz w:val="22"/>
                <w:szCs w:val="22"/>
              </w:rPr>
              <w:t>3 114,7</w:t>
            </w:r>
          </w:p>
        </w:tc>
        <w:tc>
          <w:tcPr>
            <w:tcW w:w="851" w:type="dxa"/>
            <w:vAlign w:val="center"/>
          </w:tcPr>
          <w:p w:rsidR="00A8383D" w:rsidRPr="00503B8B" w:rsidRDefault="00A8383D" w:rsidP="00520EDA">
            <w:pPr>
              <w:jc w:val="center"/>
              <w:rPr>
                <w:sz w:val="22"/>
                <w:szCs w:val="22"/>
              </w:rPr>
            </w:pPr>
          </w:p>
        </w:tc>
        <w:tc>
          <w:tcPr>
            <w:tcW w:w="850" w:type="dxa"/>
            <w:vAlign w:val="center"/>
          </w:tcPr>
          <w:p w:rsidR="00A8383D" w:rsidRPr="00503B8B" w:rsidRDefault="00A8383D" w:rsidP="00520EDA">
            <w:pPr>
              <w:jc w:val="center"/>
              <w:rPr>
                <w:sz w:val="22"/>
                <w:szCs w:val="22"/>
              </w:rPr>
            </w:pPr>
          </w:p>
        </w:tc>
        <w:tc>
          <w:tcPr>
            <w:tcW w:w="931" w:type="dxa"/>
            <w:vAlign w:val="center"/>
          </w:tcPr>
          <w:p w:rsidR="00A8383D" w:rsidRPr="00503B8B" w:rsidRDefault="00A8383D" w:rsidP="00520EDA">
            <w:pPr>
              <w:jc w:val="center"/>
              <w:rPr>
                <w:sz w:val="22"/>
                <w:szCs w:val="22"/>
              </w:rPr>
            </w:pPr>
          </w:p>
        </w:tc>
        <w:tc>
          <w:tcPr>
            <w:tcW w:w="850" w:type="dxa"/>
            <w:vAlign w:val="center"/>
          </w:tcPr>
          <w:p w:rsidR="00A8383D" w:rsidRPr="00503B8B" w:rsidRDefault="00A8383D" w:rsidP="00520EDA">
            <w:pPr>
              <w:jc w:val="center"/>
              <w:rPr>
                <w:sz w:val="22"/>
                <w:szCs w:val="22"/>
              </w:rPr>
            </w:pPr>
          </w:p>
        </w:tc>
        <w:tc>
          <w:tcPr>
            <w:tcW w:w="851" w:type="dxa"/>
            <w:vAlign w:val="center"/>
          </w:tcPr>
          <w:p w:rsidR="00A8383D" w:rsidRPr="00503B8B" w:rsidRDefault="00A8383D" w:rsidP="00520EDA">
            <w:pPr>
              <w:jc w:val="center"/>
              <w:rPr>
                <w:sz w:val="22"/>
                <w:szCs w:val="22"/>
              </w:rPr>
            </w:pPr>
          </w:p>
        </w:tc>
      </w:tr>
    </w:tbl>
    <w:p w:rsidR="00BA67CC" w:rsidRDefault="00BA67CC" w:rsidP="00BA67CC">
      <w:pPr>
        <w:widowControl w:val="0"/>
        <w:autoSpaceDE w:val="0"/>
        <w:autoSpaceDN w:val="0"/>
        <w:jc w:val="right"/>
        <w:rPr>
          <w:b/>
          <w:sz w:val="22"/>
          <w:szCs w:val="22"/>
        </w:rPr>
      </w:pPr>
    </w:p>
    <w:p w:rsidR="00BA67CC" w:rsidRPr="004E41DD" w:rsidRDefault="00BA67CC" w:rsidP="00BA67CC">
      <w:pPr>
        <w:widowControl w:val="0"/>
        <w:autoSpaceDE w:val="0"/>
        <w:autoSpaceDN w:val="0"/>
        <w:jc w:val="center"/>
        <w:rPr>
          <w:b/>
          <w:sz w:val="22"/>
          <w:szCs w:val="22"/>
        </w:rPr>
      </w:pPr>
      <w:r>
        <w:rPr>
          <w:b/>
          <w:sz w:val="22"/>
          <w:szCs w:val="22"/>
        </w:rPr>
        <w:t>Подпрограмма</w:t>
      </w:r>
      <w:r w:rsidRPr="004E41DD">
        <w:rPr>
          <w:b/>
          <w:sz w:val="22"/>
          <w:szCs w:val="22"/>
        </w:rPr>
        <w:t xml:space="preserve"> 3 «Развитие</w:t>
      </w:r>
      <w:r>
        <w:rPr>
          <w:b/>
          <w:sz w:val="22"/>
          <w:szCs w:val="22"/>
        </w:rPr>
        <w:t xml:space="preserve"> </w:t>
      </w:r>
      <w:r w:rsidRPr="004E41DD">
        <w:rPr>
          <w:b/>
          <w:sz w:val="22"/>
          <w:szCs w:val="22"/>
        </w:rPr>
        <w:t>материально-технической базы для занятий</w:t>
      </w:r>
    </w:p>
    <w:p w:rsidR="00BA67CC" w:rsidRPr="004E41DD" w:rsidRDefault="00BA67CC" w:rsidP="00BA67CC">
      <w:pPr>
        <w:widowControl w:val="0"/>
        <w:autoSpaceDE w:val="0"/>
        <w:autoSpaceDN w:val="0"/>
        <w:jc w:val="center"/>
        <w:rPr>
          <w:b/>
          <w:sz w:val="22"/>
          <w:szCs w:val="22"/>
        </w:rPr>
      </w:pPr>
      <w:r w:rsidRPr="004E41DD">
        <w:rPr>
          <w:b/>
          <w:sz w:val="22"/>
          <w:szCs w:val="22"/>
        </w:rPr>
        <w:t>населения области физической культурой и</w:t>
      </w:r>
    </w:p>
    <w:p w:rsidR="00BA67CC" w:rsidRPr="004E41DD" w:rsidRDefault="00BA67CC" w:rsidP="00BA67CC">
      <w:pPr>
        <w:widowControl w:val="0"/>
        <w:autoSpaceDE w:val="0"/>
        <w:autoSpaceDN w:val="0"/>
        <w:jc w:val="center"/>
        <w:rPr>
          <w:b/>
          <w:sz w:val="22"/>
          <w:szCs w:val="22"/>
        </w:rPr>
      </w:pPr>
      <w:r w:rsidRPr="004E41DD">
        <w:rPr>
          <w:b/>
          <w:sz w:val="22"/>
          <w:szCs w:val="22"/>
        </w:rPr>
        <w:t>спортом» детализированный перечень</w:t>
      </w:r>
    </w:p>
    <w:p w:rsidR="00BA67CC" w:rsidRPr="004E41DD" w:rsidRDefault="00BA67CC" w:rsidP="00BA67CC">
      <w:pPr>
        <w:widowControl w:val="0"/>
        <w:autoSpaceDE w:val="0"/>
        <w:autoSpaceDN w:val="0"/>
        <w:jc w:val="center"/>
        <w:rPr>
          <w:b/>
          <w:sz w:val="22"/>
          <w:szCs w:val="22"/>
        </w:rPr>
      </w:pPr>
      <w:r w:rsidRPr="004E41DD">
        <w:rPr>
          <w:b/>
          <w:sz w:val="22"/>
          <w:szCs w:val="22"/>
        </w:rPr>
        <w:t>мероприятий подпрограммы</w:t>
      </w:r>
    </w:p>
    <w:p w:rsidR="00BA67CC" w:rsidRPr="004E41DD" w:rsidRDefault="00BA67CC" w:rsidP="00BA67CC">
      <w:pPr>
        <w:widowControl w:val="0"/>
        <w:autoSpaceDE w:val="0"/>
        <w:autoSpaceDN w:val="0"/>
        <w:jc w:val="both"/>
        <w:rPr>
          <w:b/>
          <w:sz w:val="22"/>
          <w:szCs w:val="22"/>
        </w:rPr>
      </w:pPr>
    </w:p>
    <w:tbl>
      <w:tblPr>
        <w:tblW w:w="11341"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560"/>
        <w:gridCol w:w="567"/>
        <w:gridCol w:w="709"/>
        <w:gridCol w:w="850"/>
        <w:gridCol w:w="850"/>
        <w:gridCol w:w="993"/>
        <w:gridCol w:w="992"/>
        <w:gridCol w:w="992"/>
        <w:gridCol w:w="993"/>
        <w:gridCol w:w="709"/>
        <w:gridCol w:w="850"/>
        <w:gridCol w:w="851"/>
      </w:tblGrid>
      <w:tr w:rsidR="00BA67CC" w:rsidRPr="004E41DD" w:rsidTr="00CF016A">
        <w:tc>
          <w:tcPr>
            <w:tcW w:w="425" w:type="dxa"/>
            <w:vMerge w:val="restart"/>
          </w:tcPr>
          <w:p w:rsidR="00BA67CC" w:rsidRPr="004E41DD" w:rsidRDefault="00BA67CC" w:rsidP="00CF016A">
            <w:pPr>
              <w:widowControl w:val="0"/>
              <w:autoSpaceDE w:val="0"/>
              <w:autoSpaceDN w:val="0"/>
              <w:jc w:val="center"/>
              <w:rPr>
                <w:sz w:val="22"/>
                <w:szCs w:val="22"/>
              </w:rPr>
            </w:pPr>
            <w:r w:rsidRPr="004E41DD">
              <w:rPr>
                <w:sz w:val="22"/>
                <w:szCs w:val="22"/>
              </w:rPr>
              <w:t xml:space="preserve">№ </w:t>
            </w:r>
            <w:proofErr w:type="gramStart"/>
            <w:r w:rsidRPr="004E41DD">
              <w:rPr>
                <w:sz w:val="22"/>
                <w:szCs w:val="22"/>
              </w:rPr>
              <w:t>п</w:t>
            </w:r>
            <w:proofErr w:type="gramEnd"/>
            <w:r w:rsidRPr="004E41DD">
              <w:rPr>
                <w:sz w:val="22"/>
                <w:szCs w:val="22"/>
              </w:rPr>
              <w:t>/п</w:t>
            </w:r>
          </w:p>
        </w:tc>
        <w:tc>
          <w:tcPr>
            <w:tcW w:w="1560" w:type="dxa"/>
            <w:vMerge w:val="restart"/>
          </w:tcPr>
          <w:p w:rsidR="00BA67CC" w:rsidRPr="004E41DD" w:rsidRDefault="00BA67CC" w:rsidP="00CF016A">
            <w:pPr>
              <w:widowControl w:val="0"/>
              <w:autoSpaceDE w:val="0"/>
              <w:autoSpaceDN w:val="0"/>
              <w:jc w:val="center"/>
              <w:rPr>
                <w:sz w:val="22"/>
                <w:szCs w:val="22"/>
              </w:rPr>
            </w:pPr>
            <w:r w:rsidRPr="004E41DD">
              <w:rPr>
                <w:sz w:val="22"/>
                <w:szCs w:val="22"/>
              </w:rPr>
              <w:t>Наименование мероприятия</w:t>
            </w:r>
          </w:p>
        </w:tc>
        <w:tc>
          <w:tcPr>
            <w:tcW w:w="567" w:type="dxa"/>
            <w:vMerge w:val="restart"/>
          </w:tcPr>
          <w:p w:rsidR="00BA67CC" w:rsidRPr="004E41DD" w:rsidRDefault="00BA67CC" w:rsidP="00CF016A">
            <w:pPr>
              <w:widowControl w:val="0"/>
              <w:autoSpaceDE w:val="0"/>
              <w:autoSpaceDN w:val="0"/>
              <w:jc w:val="center"/>
              <w:rPr>
                <w:sz w:val="22"/>
                <w:szCs w:val="22"/>
              </w:rPr>
            </w:pPr>
            <w:r w:rsidRPr="004E41DD">
              <w:rPr>
                <w:sz w:val="22"/>
                <w:szCs w:val="22"/>
              </w:rPr>
              <w:t>Сроки реализации</w:t>
            </w:r>
          </w:p>
        </w:tc>
        <w:tc>
          <w:tcPr>
            <w:tcW w:w="709" w:type="dxa"/>
            <w:vMerge w:val="restart"/>
          </w:tcPr>
          <w:p w:rsidR="00BA67CC" w:rsidRPr="004E41DD" w:rsidRDefault="00BA67CC" w:rsidP="00CF016A">
            <w:pPr>
              <w:widowControl w:val="0"/>
              <w:autoSpaceDE w:val="0"/>
              <w:autoSpaceDN w:val="0"/>
              <w:jc w:val="center"/>
              <w:rPr>
                <w:sz w:val="22"/>
                <w:szCs w:val="22"/>
              </w:rPr>
            </w:pPr>
            <w:r w:rsidRPr="004E41DD">
              <w:rPr>
                <w:sz w:val="22"/>
                <w:szCs w:val="22"/>
              </w:rPr>
              <w:t>Участники программы</w:t>
            </w:r>
          </w:p>
        </w:tc>
        <w:tc>
          <w:tcPr>
            <w:tcW w:w="850" w:type="dxa"/>
            <w:vMerge w:val="restart"/>
          </w:tcPr>
          <w:p w:rsidR="00BA67CC" w:rsidRPr="004E41DD" w:rsidRDefault="00BA67CC" w:rsidP="00CF016A">
            <w:pPr>
              <w:widowControl w:val="0"/>
              <w:autoSpaceDE w:val="0"/>
              <w:autoSpaceDN w:val="0"/>
              <w:jc w:val="center"/>
              <w:rPr>
                <w:sz w:val="22"/>
                <w:szCs w:val="22"/>
              </w:rPr>
            </w:pPr>
            <w:r w:rsidRPr="004E41DD">
              <w:rPr>
                <w:sz w:val="22"/>
                <w:szCs w:val="22"/>
              </w:rPr>
              <w:t>Источники финансирования</w:t>
            </w:r>
          </w:p>
        </w:tc>
        <w:tc>
          <w:tcPr>
            <w:tcW w:w="850" w:type="dxa"/>
            <w:vMerge w:val="restart"/>
          </w:tcPr>
          <w:p w:rsidR="00BA67CC" w:rsidRPr="004E41DD" w:rsidRDefault="00BA67CC" w:rsidP="00CF016A">
            <w:pPr>
              <w:widowControl w:val="0"/>
              <w:autoSpaceDE w:val="0"/>
              <w:autoSpaceDN w:val="0"/>
              <w:jc w:val="center"/>
              <w:rPr>
                <w:sz w:val="22"/>
                <w:szCs w:val="22"/>
              </w:rPr>
            </w:pPr>
            <w:r w:rsidRPr="004E41DD">
              <w:rPr>
                <w:sz w:val="22"/>
                <w:szCs w:val="22"/>
              </w:rPr>
              <w:t>КБК</w:t>
            </w:r>
          </w:p>
        </w:tc>
        <w:tc>
          <w:tcPr>
            <w:tcW w:w="993" w:type="dxa"/>
            <w:vMerge w:val="restart"/>
          </w:tcPr>
          <w:p w:rsidR="00BA67CC" w:rsidRPr="004E41DD" w:rsidRDefault="00BA67CC" w:rsidP="00CF016A">
            <w:pPr>
              <w:widowControl w:val="0"/>
              <w:autoSpaceDE w:val="0"/>
              <w:autoSpaceDN w:val="0"/>
              <w:jc w:val="center"/>
              <w:rPr>
                <w:sz w:val="22"/>
                <w:szCs w:val="22"/>
              </w:rPr>
            </w:pPr>
            <w:r w:rsidRPr="004E41DD">
              <w:rPr>
                <w:sz w:val="22"/>
                <w:szCs w:val="22"/>
              </w:rPr>
              <w:t xml:space="preserve">Сумма расходов, всего </w:t>
            </w:r>
          </w:p>
        </w:tc>
        <w:tc>
          <w:tcPr>
            <w:tcW w:w="5387" w:type="dxa"/>
            <w:gridSpan w:val="6"/>
          </w:tcPr>
          <w:p w:rsidR="00BA67CC" w:rsidRPr="004E41DD" w:rsidRDefault="00BA67CC" w:rsidP="00CF016A">
            <w:pPr>
              <w:widowControl w:val="0"/>
              <w:autoSpaceDE w:val="0"/>
              <w:autoSpaceDN w:val="0"/>
              <w:jc w:val="center"/>
              <w:rPr>
                <w:sz w:val="22"/>
                <w:szCs w:val="22"/>
              </w:rPr>
            </w:pPr>
            <w:r w:rsidRPr="004E41DD">
              <w:rPr>
                <w:sz w:val="22"/>
                <w:szCs w:val="22"/>
              </w:rPr>
              <w:t>В том числе по годам</w:t>
            </w:r>
          </w:p>
        </w:tc>
      </w:tr>
      <w:tr w:rsidR="00BA67CC" w:rsidRPr="004E41DD" w:rsidTr="00CF016A">
        <w:tc>
          <w:tcPr>
            <w:tcW w:w="425" w:type="dxa"/>
            <w:vMerge/>
          </w:tcPr>
          <w:p w:rsidR="00BA67CC" w:rsidRPr="004E41DD" w:rsidRDefault="00BA67CC" w:rsidP="00CF016A">
            <w:pPr>
              <w:spacing w:after="200" w:line="276" w:lineRule="auto"/>
              <w:rPr>
                <w:rFonts w:eastAsiaTheme="minorHAnsi"/>
                <w:sz w:val="22"/>
                <w:szCs w:val="22"/>
                <w:lang w:eastAsia="en-US"/>
              </w:rPr>
            </w:pPr>
          </w:p>
        </w:tc>
        <w:tc>
          <w:tcPr>
            <w:tcW w:w="1560" w:type="dxa"/>
            <w:vMerge/>
          </w:tcPr>
          <w:p w:rsidR="00BA67CC" w:rsidRPr="004E41DD" w:rsidRDefault="00BA67CC" w:rsidP="00CF016A">
            <w:pPr>
              <w:spacing w:after="200" w:line="276" w:lineRule="auto"/>
              <w:rPr>
                <w:rFonts w:eastAsiaTheme="minorHAnsi"/>
                <w:sz w:val="22"/>
                <w:szCs w:val="22"/>
                <w:lang w:eastAsia="en-US"/>
              </w:rPr>
            </w:pPr>
          </w:p>
        </w:tc>
        <w:tc>
          <w:tcPr>
            <w:tcW w:w="567" w:type="dxa"/>
            <w:vMerge/>
          </w:tcPr>
          <w:p w:rsidR="00BA67CC" w:rsidRPr="004E41DD" w:rsidRDefault="00BA67CC" w:rsidP="00CF016A">
            <w:pPr>
              <w:spacing w:after="200" w:line="276" w:lineRule="auto"/>
              <w:rPr>
                <w:rFonts w:eastAsiaTheme="minorHAnsi"/>
                <w:sz w:val="22"/>
                <w:szCs w:val="22"/>
                <w:lang w:eastAsia="en-US"/>
              </w:rPr>
            </w:pPr>
          </w:p>
        </w:tc>
        <w:tc>
          <w:tcPr>
            <w:tcW w:w="709" w:type="dxa"/>
            <w:vMerge/>
          </w:tcPr>
          <w:p w:rsidR="00BA67CC" w:rsidRPr="004E41DD" w:rsidRDefault="00BA67CC" w:rsidP="00CF016A">
            <w:pPr>
              <w:spacing w:after="200" w:line="276" w:lineRule="auto"/>
              <w:rPr>
                <w:rFonts w:eastAsiaTheme="minorHAnsi"/>
                <w:sz w:val="22"/>
                <w:szCs w:val="22"/>
                <w:lang w:eastAsia="en-US"/>
              </w:rPr>
            </w:pPr>
          </w:p>
        </w:tc>
        <w:tc>
          <w:tcPr>
            <w:tcW w:w="850" w:type="dxa"/>
            <w:vMerge/>
          </w:tcPr>
          <w:p w:rsidR="00BA67CC" w:rsidRPr="004E41DD" w:rsidRDefault="00BA67CC" w:rsidP="00CF016A">
            <w:pPr>
              <w:spacing w:after="200" w:line="276" w:lineRule="auto"/>
              <w:rPr>
                <w:rFonts w:eastAsiaTheme="minorHAnsi"/>
                <w:sz w:val="22"/>
                <w:szCs w:val="22"/>
                <w:lang w:eastAsia="en-US"/>
              </w:rPr>
            </w:pPr>
          </w:p>
        </w:tc>
        <w:tc>
          <w:tcPr>
            <w:tcW w:w="850" w:type="dxa"/>
            <w:vMerge/>
          </w:tcPr>
          <w:p w:rsidR="00BA67CC" w:rsidRPr="004E41DD" w:rsidRDefault="00BA67CC" w:rsidP="00CF016A">
            <w:pPr>
              <w:spacing w:after="200" w:line="276" w:lineRule="auto"/>
              <w:rPr>
                <w:rFonts w:eastAsiaTheme="minorHAnsi"/>
                <w:sz w:val="22"/>
                <w:szCs w:val="22"/>
                <w:lang w:eastAsia="en-US"/>
              </w:rPr>
            </w:pPr>
          </w:p>
        </w:tc>
        <w:tc>
          <w:tcPr>
            <w:tcW w:w="993" w:type="dxa"/>
            <w:vMerge/>
          </w:tcPr>
          <w:p w:rsidR="00BA67CC" w:rsidRPr="004E41DD" w:rsidRDefault="00BA67CC" w:rsidP="00CF016A">
            <w:pPr>
              <w:spacing w:after="200" w:line="276" w:lineRule="auto"/>
              <w:rPr>
                <w:rFonts w:eastAsiaTheme="minorHAnsi"/>
                <w:sz w:val="22"/>
                <w:szCs w:val="22"/>
                <w:lang w:eastAsia="en-US"/>
              </w:rPr>
            </w:pPr>
          </w:p>
        </w:tc>
        <w:tc>
          <w:tcPr>
            <w:tcW w:w="992" w:type="dxa"/>
          </w:tcPr>
          <w:p w:rsidR="00BA67CC" w:rsidRPr="004E41DD" w:rsidRDefault="00BA67CC" w:rsidP="00CF016A">
            <w:pPr>
              <w:widowControl w:val="0"/>
              <w:autoSpaceDE w:val="0"/>
              <w:autoSpaceDN w:val="0"/>
              <w:jc w:val="center"/>
              <w:rPr>
                <w:sz w:val="22"/>
                <w:szCs w:val="22"/>
              </w:rPr>
            </w:pPr>
            <w:r w:rsidRPr="004E41DD">
              <w:rPr>
                <w:sz w:val="22"/>
                <w:szCs w:val="22"/>
              </w:rPr>
              <w:t>2019</w:t>
            </w:r>
          </w:p>
        </w:tc>
        <w:tc>
          <w:tcPr>
            <w:tcW w:w="992" w:type="dxa"/>
          </w:tcPr>
          <w:p w:rsidR="00BA67CC" w:rsidRPr="004E41DD" w:rsidRDefault="00BA67CC" w:rsidP="00CF016A">
            <w:pPr>
              <w:widowControl w:val="0"/>
              <w:autoSpaceDE w:val="0"/>
              <w:autoSpaceDN w:val="0"/>
              <w:jc w:val="center"/>
              <w:rPr>
                <w:sz w:val="22"/>
                <w:szCs w:val="22"/>
              </w:rPr>
            </w:pPr>
            <w:r w:rsidRPr="004E41DD">
              <w:rPr>
                <w:sz w:val="22"/>
                <w:szCs w:val="22"/>
              </w:rPr>
              <w:t>2020</w:t>
            </w:r>
          </w:p>
        </w:tc>
        <w:tc>
          <w:tcPr>
            <w:tcW w:w="993" w:type="dxa"/>
          </w:tcPr>
          <w:p w:rsidR="00BA67CC" w:rsidRPr="004E41DD" w:rsidRDefault="00BA67CC" w:rsidP="00CF016A">
            <w:pPr>
              <w:widowControl w:val="0"/>
              <w:autoSpaceDE w:val="0"/>
              <w:autoSpaceDN w:val="0"/>
              <w:jc w:val="center"/>
              <w:rPr>
                <w:sz w:val="22"/>
                <w:szCs w:val="22"/>
              </w:rPr>
            </w:pPr>
            <w:r w:rsidRPr="004E41DD">
              <w:rPr>
                <w:sz w:val="22"/>
                <w:szCs w:val="22"/>
              </w:rPr>
              <w:t>2021</w:t>
            </w:r>
          </w:p>
        </w:tc>
        <w:tc>
          <w:tcPr>
            <w:tcW w:w="709" w:type="dxa"/>
          </w:tcPr>
          <w:p w:rsidR="00BA67CC" w:rsidRPr="004E41DD" w:rsidRDefault="00BA67CC" w:rsidP="00CF016A">
            <w:pPr>
              <w:widowControl w:val="0"/>
              <w:autoSpaceDE w:val="0"/>
              <w:autoSpaceDN w:val="0"/>
              <w:jc w:val="center"/>
              <w:rPr>
                <w:sz w:val="22"/>
                <w:szCs w:val="22"/>
              </w:rPr>
            </w:pPr>
            <w:r w:rsidRPr="004E41DD">
              <w:rPr>
                <w:sz w:val="22"/>
                <w:szCs w:val="22"/>
              </w:rPr>
              <w:t>2022</w:t>
            </w:r>
          </w:p>
        </w:tc>
        <w:tc>
          <w:tcPr>
            <w:tcW w:w="850" w:type="dxa"/>
          </w:tcPr>
          <w:p w:rsidR="00BA67CC" w:rsidRPr="004E41DD" w:rsidRDefault="00BA67CC" w:rsidP="00CF016A">
            <w:pPr>
              <w:widowControl w:val="0"/>
              <w:autoSpaceDE w:val="0"/>
              <w:autoSpaceDN w:val="0"/>
              <w:jc w:val="center"/>
              <w:rPr>
                <w:sz w:val="22"/>
                <w:szCs w:val="22"/>
              </w:rPr>
            </w:pPr>
            <w:r w:rsidRPr="004E41DD">
              <w:rPr>
                <w:sz w:val="22"/>
                <w:szCs w:val="22"/>
              </w:rPr>
              <w:t>2023</w:t>
            </w:r>
          </w:p>
        </w:tc>
        <w:tc>
          <w:tcPr>
            <w:tcW w:w="851" w:type="dxa"/>
          </w:tcPr>
          <w:p w:rsidR="00BA67CC" w:rsidRPr="004E41DD" w:rsidRDefault="00BA67CC" w:rsidP="00CF016A">
            <w:pPr>
              <w:widowControl w:val="0"/>
              <w:autoSpaceDE w:val="0"/>
              <w:autoSpaceDN w:val="0"/>
              <w:jc w:val="center"/>
              <w:rPr>
                <w:sz w:val="22"/>
                <w:szCs w:val="22"/>
              </w:rPr>
            </w:pPr>
            <w:r w:rsidRPr="004E41DD">
              <w:rPr>
                <w:sz w:val="22"/>
                <w:szCs w:val="22"/>
              </w:rPr>
              <w:t>2024</w:t>
            </w:r>
          </w:p>
        </w:tc>
      </w:tr>
      <w:tr w:rsidR="00BA67CC" w:rsidRPr="004E41DD" w:rsidTr="00520EDA">
        <w:trPr>
          <w:trHeight w:val="1161"/>
        </w:trPr>
        <w:tc>
          <w:tcPr>
            <w:tcW w:w="425" w:type="dxa"/>
            <w:vMerge w:val="restart"/>
          </w:tcPr>
          <w:p w:rsidR="00BA67CC" w:rsidRPr="004E41DD" w:rsidRDefault="00BA67CC" w:rsidP="00CF016A">
            <w:pPr>
              <w:widowControl w:val="0"/>
              <w:autoSpaceDE w:val="0"/>
              <w:autoSpaceDN w:val="0"/>
              <w:jc w:val="center"/>
              <w:rPr>
                <w:sz w:val="22"/>
                <w:szCs w:val="22"/>
              </w:rPr>
            </w:pPr>
            <w:r w:rsidRPr="004E41DD">
              <w:rPr>
                <w:sz w:val="22"/>
                <w:szCs w:val="22"/>
              </w:rPr>
              <w:lastRenderedPageBreak/>
              <w:t>1</w:t>
            </w:r>
          </w:p>
        </w:tc>
        <w:tc>
          <w:tcPr>
            <w:tcW w:w="1560" w:type="dxa"/>
            <w:vMerge w:val="restart"/>
          </w:tcPr>
          <w:p w:rsidR="00BA67CC" w:rsidRPr="004E41DD" w:rsidRDefault="00BA67CC" w:rsidP="00CF016A">
            <w:pPr>
              <w:autoSpaceDE w:val="0"/>
              <w:autoSpaceDN w:val="0"/>
              <w:adjustRightInd w:val="0"/>
              <w:rPr>
                <w:rFonts w:eastAsiaTheme="minorHAnsi"/>
                <w:sz w:val="22"/>
                <w:szCs w:val="22"/>
                <w:lang w:eastAsia="en-US"/>
              </w:rPr>
            </w:pPr>
            <w:r w:rsidRPr="004E41DD">
              <w:rPr>
                <w:rFonts w:eastAsiaTheme="minorHAnsi"/>
                <w:sz w:val="22"/>
                <w:szCs w:val="22"/>
                <w:lang w:eastAsia="en-US"/>
              </w:rPr>
              <w:t>Предоставление субсидий муниципальным образованиям на проведение капитального ремонта и реконструкции спортивных объектов муниципальной собственности и приобретение спортивно-технологического оборудования для спортивных объектов, находящихся в муниципальной собственности</w:t>
            </w:r>
          </w:p>
        </w:tc>
        <w:tc>
          <w:tcPr>
            <w:tcW w:w="567" w:type="dxa"/>
            <w:vMerge w:val="restart"/>
          </w:tcPr>
          <w:p w:rsidR="00BA67CC" w:rsidRPr="004E41DD" w:rsidRDefault="00BA67CC" w:rsidP="00CF016A">
            <w:pPr>
              <w:autoSpaceDE w:val="0"/>
              <w:autoSpaceDN w:val="0"/>
              <w:adjustRightInd w:val="0"/>
              <w:rPr>
                <w:rFonts w:eastAsiaTheme="minorHAnsi"/>
                <w:sz w:val="22"/>
                <w:szCs w:val="22"/>
                <w:lang w:eastAsia="en-US"/>
              </w:rPr>
            </w:pPr>
            <w:r w:rsidRPr="004E41DD">
              <w:rPr>
                <w:rFonts w:eastAsiaTheme="minorHAnsi"/>
                <w:sz w:val="22"/>
                <w:szCs w:val="22"/>
                <w:lang w:eastAsia="en-US"/>
              </w:rPr>
              <w:t>2019-2024</w:t>
            </w:r>
          </w:p>
          <w:p w:rsidR="00BA67CC" w:rsidRPr="004E41DD" w:rsidRDefault="00BA67CC" w:rsidP="00CF016A">
            <w:pPr>
              <w:widowControl w:val="0"/>
              <w:autoSpaceDE w:val="0"/>
              <w:autoSpaceDN w:val="0"/>
              <w:rPr>
                <w:sz w:val="22"/>
                <w:szCs w:val="22"/>
              </w:rPr>
            </w:pPr>
          </w:p>
        </w:tc>
        <w:tc>
          <w:tcPr>
            <w:tcW w:w="709" w:type="dxa"/>
          </w:tcPr>
          <w:p w:rsidR="00BA67CC" w:rsidRPr="004E41DD" w:rsidRDefault="00BA67CC" w:rsidP="00CF016A">
            <w:pPr>
              <w:widowControl w:val="0"/>
              <w:autoSpaceDE w:val="0"/>
              <w:autoSpaceDN w:val="0"/>
              <w:rPr>
                <w:sz w:val="22"/>
                <w:szCs w:val="22"/>
              </w:rPr>
            </w:pPr>
            <w:r w:rsidRPr="004E41DD">
              <w:rPr>
                <w:sz w:val="22"/>
                <w:szCs w:val="22"/>
              </w:rPr>
              <w:t>МС</w:t>
            </w:r>
          </w:p>
          <w:p w:rsidR="00BA67CC" w:rsidRPr="004E41DD" w:rsidRDefault="00BA67CC" w:rsidP="00CF016A">
            <w:pPr>
              <w:widowControl w:val="0"/>
              <w:autoSpaceDE w:val="0"/>
              <w:autoSpaceDN w:val="0"/>
              <w:rPr>
                <w:sz w:val="22"/>
                <w:szCs w:val="22"/>
              </w:rPr>
            </w:pPr>
          </w:p>
        </w:tc>
        <w:tc>
          <w:tcPr>
            <w:tcW w:w="850" w:type="dxa"/>
          </w:tcPr>
          <w:p w:rsidR="00BA67CC" w:rsidRPr="004E41DD" w:rsidRDefault="00BA67CC" w:rsidP="00CF016A">
            <w:pPr>
              <w:widowControl w:val="0"/>
              <w:autoSpaceDE w:val="0"/>
              <w:autoSpaceDN w:val="0"/>
              <w:rPr>
                <w:sz w:val="22"/>
                <w:szCs w:val="22"/>
              </w:rPr>
            </w:pPr>
            <w:r w:rsidRPr="004E41DD">
              <w:rPr>
                <w:sz w:val="22"/>
                <w:szCs w:val="22"/>
              </w:rPr>
              <w:t>Областной бюджет</w:t>
            </w:r>
          </w:p>
        </w:tc>
        <w:tc>
          <w:tcPr>
            <w:tcW w:w="850" w:type="dxa"/>
            <w:vAlign w:val="center"/>
          </w:tcPr>
          <w:p w:rsidR="00BA67CC" w:rsidRPr="004E41DD" w:rsidRDefault="00520EDA" w:rsidP="00520EDA">
            <w:pPr>
              <w:widowControl w:val="0"/>
              <w:autoSpaceDE w:val="0"/>
              <w:autoSpaceDN w:val="0"/>
              <w:jc w:val="center"/>
              <w:rPr>
                <w:sz w:val="22"/>
                <w:szCs w:val="22"/>
              </w:rPr>
            </w:pPr>
            <w:r>
              <w:rPr>
                <w:sz w:val="22"/>
                <w:szCs w:val="22"/>
              </w:rPr>
              <w:t>1330106060</w:t>
            </w:r>
          </w:p>
        </w:tc>
        <w:tc>
          <w:tcPr>
            <w:tcW w:w="993" w:type="dxa"/>
            <w:vAlign w:val="center"/>
          </w:tcPr>
          <w:p w:rsidR="00BA67CC" w:rsidRPr="009C3794" w:rsidRDefault="00BA67CC" w:rsidP="00520EDA">
            <w:pPr>
              <w:jc w:val="center"/>
              <w:rPr>
                <w:bCs/>
                <w:sz w:val="20"/>
                <w:szCs w:val="20"/>
              </w:rPr>
            </w:pPr>
            <w:r w:rsidRPr="009C3794">
              <w:rPr>
                <w:bCs/>
                <w:sz w:val="20"/>
                <w:szCs w:val="20"/>
              </w:rPr>
              <w:t>30 000</w:t>
            </w:r>
          </w:p>
        </w:tc>
        <w:tc>
          <w:tcPr>
            <w:tcW w:w="992" w:type="dxa"/>
            <w:vAlign w:val="center"/>
          </w:tcPr>
          <w:p w:rsidR="00BA67CC" w:rsidRPr="009C3794" w:rsidRDefault="00BA67CC" w:rsidP="00520EDA">
            <w:pPr>
              <w:jc w:val="center"/>
              <w:rPr>
                <w:sz w:val="20"/>
                <w:szCs w:val="20"/>
              </w:rPr>
            </w:pPr>
          </w:p>
        </w:tc>
        <w:tc>
          <w:tcPr>
            <w:tcW w:w="992" w:type="dxa"/>
            <w:vAlign w:val="center"/>
          </w:tcPr>
          <w:p w:rsidR="00BA67CC" w:rsidRPr="009C3794" w:rsidRDefault="00BA67CC" w:rsidP="00520EDA">
            <w:pPr>
              <w:jc w:val="center"/>
              <w:rPr>
                <w:sz w:val="20"/>
                <w:szCs w:val="20"/>
              </w:rPr>
            </w:pPr>
          </w:p>
        </w:tc>
        <w:tc>
          <w:tcPr>
            <w:tcW w:w="993" w:type="dxa"/>
            <w:vAlign w:val="center"/>
          </w:tcPr>
          <w:p w:rsidR="00BA67CC" w:rsidRPr="009C3794" w:rsidRDefault="00BA67CC" w:rsidP="00520EDA">
            <w:pPr>
              <w:jc w:val="center"/>
              <w:rPr>
                <w:sz w:val="20"/>
                <w:szCs w:val="20"/>
              </w:rPr>
            </w:pPr>
          </w:p>
        </w:tc>
        <w:tc>
          <w:tcPr>
            <w:tcW w:w="709" w:type="dxa"/>
            <w:vAlign w:val="center"/>
          </w:tcPr>
          <w:p w:rsidR="00BA67CC" w:rsidRPr="009C3794" w:rsidRDefault="00BA67CC" w:rsidP="00520EDA">
            <w:pPr>
              <w:jc w:val="center"/>
              <w:rPr>
                <w:sz w:val="20"/>
                <w:szCs w:val="20"/>
              </w:rPr>
            </w:pPr>
            <w:r w:rsidRPr="009C3794">
              <w:rPr>
                <w:sz w:val="20"/>
                <w:szCs w:val="20"/>
              </w:rPr>
              <w:t>10 000</w:t>
            </w:r>
          </w:p>
        </w:tc>
        <w:tc>
          <w:tcPr>
            <w:tcW w:w="850" w:type="dxa"/>
            <w:vAlign w:val="center"/>
          </w:tcPr>
          <w:p w:rsidR="00BA67CC" w:rsidRPr="009C3794" w:rsidRDefault="00BA67CC" w:rsidP="00520EDA">
            <w:pPr>
              <w:jc w:val="center"/>
              <w:rPr>
                <w:sz w:val="20"/>
                <w:szCs w:val="20"/>
              </w:rPr>
            </w:pPr>
            <w:r w:rsidRPr="009C3794">
              <w:rPr>
                <w:sz w:val="20"/>
                <w:szCs w:val="20"/>
              </w:rPr>
              <w:t>10 000</w:t>
            </w:r>
          </w:p>
        </w:tc>
        <w:tc>
          <w:tcPr>
            <w:tcW w:w="851" w:type="dxa"/>
            <w:vAlign w:val="center"/>
          </w:tcPr>
          <w:p w:rsidR="00BA67CC" w:rsidRPr="009C3794" w:rsidRDefault="00BA67CC" w:rsidP="00520EDA">
            <w:pPr>
              <w:jc w:val="center"/>
              <w:rPr>
                <w:sz w:val="20"/>
                <w:szCs w:val="20"/>
              </w:rPr>
            </w:pPr>
            <w:r w:rsidRPr="009C3794">
              <w:rPr>
                <w:sz w:val="20"/>
                <w:szCs w:val="20"/>
              </w:rPr>
              <w:t>10 000</w:t>
            </w:r>
          </w:p>
        </w:tc>
      </w:tr>
      <w:tr w:rsidR="00BA67CC" w:rsidRPr="004E41DD" w:rsidTr="00520EDA">
        <w:trPr>
          <w:trHeight w:val="2228"/>
        </w:trPr>
        <w:tc>
          <w:tcPr>
            <w:tcW w:w="425" w:type="dxa"/>
            <w:vMerge/>
          </w:tcPr>
          <w:p w:rsidR="00BA67CC" w:rsidRPr="004E41DD" w:rsidRDefault="00BA67CC" w:rsidP="00CF016A">
            <w:pPr>
              <w:widowControl w:val="0"/>
              <w:autoSpaceDE w:val="0"/>
              <w:autoSpaceDN w:val="0"/>
              <w:jc w:val="center"/>
              <w:rPr>
                <w:sz w:val="22"/>
                <w:szCs w:val="22"/>
              </w:rPr>
            </w:pPr>
          </w:p>
        </w:tc>
        <w:tc>
          <w:tcPr>
            <w:tcW w:w="1560" w:type="dxa"/>
            <w:vMerge/>
          </w:tcPr>
          <w:p w:rsidR="00BA67CC" w:rsidRPr="004E41DD" w:rsidRDefault="00BA67CC" w:rsidP="00CF016A">
            <w:pPr>
              <w:widowControl w:val="0"/>
              <w:autoSpaceDE w:val="0"/>
              <w:autoSpaceDN w:val="0"/>
              <w:rPr>
                <w:sz w:val="22"/>
                <w:szCs w:val="22"/>
              </w:rPr>
            </w:pPr>
          </w:p>
        </w:tc>
        <w:tc>
          <w:tcPr>
            <w:tcW w:w="567" w:type="dxa"/>
            <w:vMerge/>
          </w:tcPr>
          <w:p w:rsidR="00BA67CC" w:rsidRPr="004E41DD" w:rsidRDefault="00BA67CC" w:rsidP="00CF016A">
            <w:pPr>
              <w:widowControl w:val="0"/>
              <w:autoSpaceDE w:val="0"/>
              <w:autoSpaceDN w:val="0"/>
              <w:rPr>
                <w:sz w:val="22"/>
                <w:szCs w:val="22"/>
              </w:rPr>
            </w:pPr>
          </w:p>
        </w:tc>
        <w:tc>
          <w:tcPr>
            <w:tcW w:w="709" w:type="dxa"/>
          </w:tcPr>
          <w:p w:rsidR="00BA67CC" w:rsidRPr="004E41DD" w:rsidRDefault="00BA67CC" w:rsidP="00CF016A">
            <w:pPr>
              <w:widowControl w:val="0"/>
              <w:autoSpaceDE w:val="0"/>
              <w:autoSpaceDN w:val="0"/>
              <w:rPr>
                <w:sz w:val="22"/>
                <w:szCs w:val="22"/>
              </w:rPr>
            </w:pPr>
            <w:r w:rsidRPr="004E41DD">
              <w:rPr>
                <w:sz w:val="22"/>
                <w:szCs w:val="22"/>
              </w:rPr>
              <w:t>Органы местного самоуправления Калужской области</w:t>
            </w:r>
          </w:p>
        </w:tc>
        <w:tc>
          <w:tcPr>
            <w:tcW w:w="850" w:type="dxa"/>
          </w:tcPr>
          <w:p w:rsidR="00BA67CC" w:rsidRPr="004E41DD" w:rsidRDefault="00BA67CC" w:rsidP="00CF016A">
            <w:pPr>
              <w:widowControl w:val="0"/>
              <w:autoSpaceDE w:val="0"/>
              <w:autoSpaceDN w:val="0"/>
              <w:rPr>
                <w:sz w:val="22"/>
                <w:szCs w:val="22"/>
              </w:rPr>
            </w:pPr>
            <w:r w:rsidRPr="004E41DD">
              <w:rPr>
                <w:sz w:val="22"/>
                <w:szCs w:val="22"/>
              </w:rPr>
              <w:t>Местные бюджеты</w:t>
            </w:r>
          </w:p>
        </w:tc>
        <w:tc>
          <w:tcPr>
            <w:tcW w:w="850" w:type="dxa"/>
            <w:vAlign w:val="center"/>
          </w:tcPr>
          <w:p w:rsidR="00BA67CC" w:rsidRPr="004E41DD" w:rsidRDefault="00BA67CC" w:rsidP="00520EDA">
            <w:pPr>
              <w:widowControl w:val="0"/>
              <w:autoSpaceDE w:val="0"/>
              <w:autoSpaceDN w:val="0"/>
              <w:jc w:val="center"/>
              <w:rPr>
                <w:sz w:val="22"/>
                <w:szCs w:val="22"/>
              </w:rPr>
            </w:pPr>
          </w:p>
        </w:tc>
        <w:tc>
          <w:tcPr>
            <w:tcW w:w="993" w:type="dxa"/>
            <w:vAlign w:val="center"/>
          </w:tcPr>
          <w:p w:rsidR="00BA67CC" w:rsidRPr="009C3794" w:rsidRDefault="00BA67CC" w:rsidP="00520EDA">
            <w:pPr>
              <w:jc w:val="center"/>
              <w:rPr>
                <w:bCs/>
                <w:sz w:val="20"/>
                <w:szCs w:val="20"/>
              </w:rPr>
            </w:pPr>
            <w:r w:rsidRPr="009C3794">
              <w:rPr>
                <w:bCs/>
                <w:sz w:val="20"/>
                <w:szCs w:val="20"/>
              </w:rPr>
              <w:t>182 990</w:t>
            </w:r>
          </w:p>
        </w:tc>
        <w:tc>
          <w:tcPr>
            <w:tcW w:w="992" w:type="dxa"/>
            <w:vAlign w:val="center"/>
          </w:tcPr>
          <w:p w:rsidR="00BA67CC" w:rsidRPr="009C3794" w:rsidRDefault="00BA67CC" w:rsidP="00520EDA">
            <w:pPr>
              <w:jc w:val="center"/>
              <w:rPr>
                <w:sz w:val="20"/>
                <w:szCs w:val="20"/>
              </w:rPr>
            </w:pPr>
            <w:r w:rsidRPr="009C3794">
              <w:rPr>
                <w:sz w:val="20"/>
                <w:szCs w:val="20"/>
              </w:rPr>
              <w:t>20 080</w:t>
            </w:r>
          </w:p>
        </w:tc>
        <w:tc>
          <w:tcPr>
            <w:tcW w:w="992" w:type="dxa"/>
            <w:vAlign w:val="center"/>
          </w:tcPr>
          <w:p w:rsidR="00BA67CC" w:rsidRPr="009C3794" w:rsidRDefault="00BA67CC" w:rsidP="00520EDA">
            <w:pPr>
              <w:jc w:val="center"/>
              <w:rPr>
                <w:sz w:val="20"/>
                <w:szCs w:val="20"/>
              </w:rPr>
            </w:pPr>
            <w:r w:rsidRPr="009C3794">
              <w:rPr>
                <w:sz w:val="20"/>
                <w:szCs w:val="20"/>
              </w:rPr>
              <w:t>21 670</w:t>
            </w:r>
          </w:p>
        </w:tc>
        <w:tc>
          <w:tcPr>
            <w:tcW w:w="993" w:type="dxa"/>
            <w:vAlign w:val="center"/>
          </w:tcPr>
          <w:p w:rsidR="00BA67CC" w:rsidRPr="009C3794" w:rsidRDefault="00BA67CC" w:rsidP="00520EDA">
            <w:pPr>
              <w:jc w:val="center"/>
              <w:rPr>
                <w:sz w:val="20"/>
                <w:szCs w:val="20"/>
              </w:rPr>
            </w:pPr>
            <w:r w:rsidRPr="009C3794">
              <w:rPr>
                <w:sz w:val="20"/>
                <w:szCs w:val="20"/>
              </w:rPr>
              <w:t>35 060</w:t>
            </w:r>
          </w:p>
        </w:tc>
        <w:tc>
          <w:tcPr>
            <w:tcW w:w="709" w:type="dxa"/>
            <w:vAlign w:val="center"/>
          </w:tcPr>
          <w:p w:rsidR="00BA67CC" w:rsidRPr="009C3794" w:rsidRDefault="00BA67CC" w:rsidP="00520EDA">
            <w:pPr>
              <w:jc w:val="center"/>
              <w:rPr>
                <w:sz w:val="20"/>
                <w:szCs w:val="20"/>
              </w:rPr>
            </w:pPr>
            <w:r w:rsidRPr="009C3794">
              <w:rPr>
                <w:sz w:val="20"/>
                <w:szCs w:val="20"/>
              </w:rPr>
              <w:t>35 060</w:t>
            </w:r>
          </w:p>
        </w:tc>
        <w:tc>
          <w:tcPr>
            <w:tcW w:w="850" w:type="dxa"/>
            <w:vAlign w:val="center"/>
          </w:tcPr>
          <w:p w:rsidR="00BA67CC" w:rsidRPr="009C3794" w:rsidRDefault="00BA67CC" w:rsidP="00520EDA">
            <w:pPr>
              <w:jc w:val="center"/>
              <w:rPr>
                <w:sz w:val="20"/>
                <w:szCs w:val="20"/>
              </w:rPr>
            </w:pPr>
            <w:r w:rsidRPr="009C3794">
              <w:rPr>
                <w:sz w:val="20"/>
                <w:szCs w:val="20"/>
              </w:rPr>
              <w:t>35 060</w:t>
            </w:r>
          </w:p>
        </w:tc>
        <w:tc>
          <w:tcPr>
            <w:tcW w:w="851" w:type="dxa"/>
            <w:vAlign w:val="center"/>
          </w:tcPr>
          <w:p w:rsidR="00BA67CC" w:rsidRPr="009C3794" w:rsidRDefault="00BA67CC" w:rsidP="00520EDA">
            <w:pPr>
              <w:jc w:val="center"/>
              <w:rPr>
                <w:sz w:val="20"/>
                <w:szCs w:val="20"/>
              </w:rPr>
            </w:pPr>
            <w:r w:rsidRPr="009C3794">
              <w:rPr>
                <w:sz w:val="20"/>
                <w:szCs w:val="20"/>
              </w:rPr>
              <w:t>36 060</w:t>
            </w:r>
          </w:p>
        </w:tc>
      </w:tr>
      <w:tr w:rsidR="00BA67CC" w:rsidRPr="004E41DD" w:rsidTr="00520EDA">
        <w:trPr>
          <w:trHeight w:val="2898"/>
        </w:trPr>
        <w:tc>
          <w:tcPr>
            <w:tcW w:w="425" w:type="dxa"/>
          </w:tcPr>
          <w:p w:rsidR="00BA67CC" w:rsidRPr="004E41DD" w:rsidRDefault="00BA67CC" w:rsidP="00CF016A">
            <w:pPr>
              <w:widowControl w:val="0"/>
              <w:autoSpaceDE w:val="0"/>
              <w:autoSpaceDN w:val="0"/>
              <w:jc w:val="center"/>
              <w:rPr>
                <w:sz w:val="22"/>
                <w:szCs w:val="22"/>
              </w:rPr>
            </w:pPr>
            <w:r w:rsidRPr="004E41DD">
              <w:rPr>
                <w:sz w:val="22"/>
                <w:szCs w:val="22"/>
              </w:rPr>
              <w:t>2</w:t>
            </w:r>
          </w:p>
        </w:tc>
        <w:tc>
          <w:tcPr>
            <w:tcW w:w="1560" w:type="dxa"/>
          </w:tcPr>
          <w:p w:rsidR="00BA67CC" w:rsidRPr="004E41DD" w:rsidRDefault="00BA67CC" w:rsidP="00CF016A">
            <w:pPr>
              <w:widowControl w:val="0"/>
              <w:autoSpaceDE w:val="0"/>
              <w:autoSpaceDN w:val="0"/>
              <w:rPr>
                <w:sz w:val="22"/>
                <w:szCs w:val="22"/>
              </w:rPr>
            </w:pPr>
            <w:r w:rsidRPr="00415DC3">
              <w:rPr>
                <w:sz w:val="22"/>
                <w:szCs w:val="22"/>
              </w:rPr>
              <w:t xml:space="preserve">Капитальный и текущий ремонт зданий и сооружений, благоустройство и иные мероприятия для обеспечения </w:t>
            </w:r>
            <w:proofErr w:type="spellStart"/>
            <w:r w:rsidRPr="00415DC3">
              <w:rPr>
                <w:sz w:val="22"/>
                <w:szCs w:val="22"/>
              </w:rPr>
              <w:t>эксплутационной</w:t>
            </w:r>
            <w:proofErr w:type="spellEnd"/>
            <w:r w:rsidRPr="00415DC3">
              <w:rPr>
                <w:sz w:val="22"/>
                <w:szCs w:val="22"/>
              </w:rPr>
              <w:t xml:space="preserve"> сохранности спортивных объектов, находящихся в областной собственности  (в том числе экспертиза и контроль качества)</w:t>
            </w:r>
          </w:p>
        </w:tc>
        <w:tc>
          <w:tcPr>
            <w:tcW w:w="567" w:type="dxa"/>
          </w:tcPr>
          <w:p w:rsidR="00BA67CC" w:rsidRPr="004E41DD" w:rsidRDefault="00BA67CC" w:rsidP="00CF016A">
            <w:pPr>
              <w:widowControl w:val="0"/>
              <w:autoSpaceDE w:val="0"/>
              <w:autoSpaceDN w:val="0"/>
              <w:rPr>
                <w:sz w:val="22"/>
                <w:szCs w:val="22"/>
              </w:rPr>
            </w:pPr>
            <w:r w:rsidRPr="004E41DD">
              <w:rPr>
                <w:sz w:val="22"/>
                <w:szCs w:val="22"/>
              </w:rPr>
              <w:t>2019 - 2024</w:t>
            </w:r>
          </w:p>
        </w:tc>
        <w:tc>
          <w:tcPr>
            <w:tcW w:w="709" w:type="dxa"/>
          </w:tcPr>
          <w:p w:rsidR="00BA67CC" w:rsidRPr="004E41DD" w:rsidRDefault="00BA67CC" w:rsidP="00CF016A">
            <w:pPr>
              <w:widowControl w:val="0"/>
              <w:autoSpaceDE w:val="0"/>
              <w:autoSpaceDN w:val="0"/>
              <w:rPr>
                <w:sz w:val="22"/>
                <w:szCs w:val="22"/>
              </w:rPr>
            </w:pPr>
            <w:r w:rsidRPr="004E41DD">
              <w:rPr>
                <w:sz w:val="22"/>
                <w:szCs w:val="22"/>
              </w:rPr>
              <w:t>МС</w:t>
            </w:r>
          </w:p>
          <w:p w:rsidR="00BA67CC" w:rsidRPr="004E41DD" w:rsidRDefault="00BA67CC" w:rsidP="00CF016A">
            <w:pPr>
              <w:widowControl w:val="0"/>
              <w:autoSpaceDE w:val="0"/>
              <w:autoSpaceDN w:val="0"/>
              <w:rPr>
                <w:sz w:val="22"/>
                <w:szCs w:val="22"/>
              </w:rPr>
            </w:pPr>
          </w:p>
        </w:tc>
        <w:tc>
          <w:tcPr>
            <w:tcW w:w="850" w:type="dxa"/>
          </w:tcPr>
          <w:p w:rsidR="00BA67CC" w:rsidRPr="004E41DD" w:rsidRDefault="00BA67CC" w:rsidP="00CF016A">
            <w:pPr>
              <w:widowControl w:val="0"/>
              <w:autoSpaceDE w:val="0"/>
              <w:autoSpaceDN w:val="0"/>
              <w:rPr>
                <w:sz w:val="22"/>
                <w:szCs w:val="22"/>
              </w:rPr>
            </w:pPr>
            <w:r w:rsidRPr="004E41DD">
              <w:rPr>
                <w:sz w:val="22"/>
                <w:szCs w:val="22"/>
              </w:rPr>
              <w:t>Областной бюджет</w:t>
            </w:r>
          </w:p>
          <w:p w:rsidR="00BA67CC" w:rsidRPr="004E41DD" w:rsidRDefault="00BA67CC" w:rsidP="00CF016A">
            <w:pPr>
              <w:widowControl w:val="0"/>
              <w:autoSpaceDE w:val="0"/>
              <w:autoSpaceDN w:val="0"/>
              <w:rPr>
                <w:sz w:val="22"/>
                <w:szCs w:val="22"/>
              </w:rPr>
            </w:pPr>
          </w:p>
        </w:tc>
        <w:tc>
          <w:tcPr>
            <w:tcW w:w="850" w:type="dxa"/>
            <w:vAlign w:val="center"/>
          </w:tcPr>
          <w:p w:rsidR="00BA67CC" w:rsidRPr="004E41DD" w:rsidRDefault="00520EDA" w:rsidP="00520EDA">
            <w:pPr>
              <w:widowControl w:val="0"/>
              <w:autoSpaceDE w:val="0"/>
              <w:autoSpaceDN w:val="0"/>
              <w:jc w:val="center"/>
              <w:rPr>
                <w:sz w:val="22"/>
                <w:szCs w:val="22"/>
              </w:rPr>
            </w:pPr>
            <w:r>
              <w:rPr>
                <w:sz w:val="22"/>
                <w:szCs w:val="22"/>
              </w:rPr>
              <w:t>1330206060</w:t>
            </w:r>
          </w:p>
        </w:tc>
        <w:tc>
          <w:tcPr>
            <w:tcW w:w="993" w:type="dxa"/>
            <w:vAlign w:val="center"/>
          </w:tcPr>
          <w:p w:rsidR="00BA67CC" w:rsidRPr="009C3794" w:rsidRDefault="00BA67CC" w:rsidP="00520EDA">
            <w:pPr>
              <w:jc w:val="center"/>
              <w:rPr>
                <w:bCs/>
                <w:sz w:val="20"/>
                <w:szCs w:val="20"/>
              </w:rPr>
            </w:pPr>
            <w:r w:rsidRPr="009C3794">
              <w:rPr>
                <w:bCs/>
                <w:sz w:val="20"/>
                <w:szCs w:val="20"/>
              </w:rPr>
              <w:t>71 470,5</w:t>
            </w:r>
          </w:p>
        </w:tc>
        <w:tc>
          <w:tcPr>
            <w:tcW w:w="992" w:type="dxa"/>
            <w:vAlign w:val="center"/>
          </w:tcPr>
          <w:p w:rsidR="00BA67CC" w:rsidRPr="009C3794" w:rsidRDefault="00BA67CC" w:rsidP="00520EDA">
            <w:pPr>
              <w:jc w:val="center"/>
              <w:rPr>
                <w:sz w:val="20"/>
                <w:szCs w:val="20"/>
              </w:rPr>
            </w:pPr>
            <w:r w:rsidRPr="009C3794">
              <w:rPr>
                <w:sz w:val="20"/>
                <w:szCs w:val="20"/>
              </w:rPr>
              <w:t>11 911,75</w:t>
            </w:r>
          </w:p>
        </w:tc>
        <w:tc>
          <w:tcPr>
            <w:tcW w:w="992" w:type="dxa"/>
            <w:vAlign w:val="center"/>
          </w:tcPr>
          <w:p w:rsidR="00BA67CC" w:rsidRPr="009C3794" w:rsidRDefault="00BA67CC" w:rsidP="00520EDA">
            <w:pPr>
              <w:jc w:val="center"/>
              <w:rPr>
                <w:sz w:val="20"/>
                <w:szCs w:val="20"/>
              </w:rPr>
            </w:pPr>
            <w:r w:rsidRPr="009C3794">
              <w:rPr>
                <w:sz w:val="20"/>
                <w:szCs w:val="20"/>
              </w:rPr>
              <w:t>11 911,75</w:t>
            </w:r>
          </w:p>
        </w:tc>
        <w:tc>
          <w:tcPr>
            <w:tcW w:w="993" w:type="dxa"/>
            <w:vAlign w:val="center"/>
          </w:tcPr>
          <w:p w:rsidR="00BA67CC" w:rsidRPr="009C3794" w:rsidRDefault="00BA67CC" w:rsidP="00520EDA">
            <w:pPr>
              <w:jc w:val="center"/>
              <w:rPr>
                <w:sz w:val="20"/>
                <w:szCs w:val="20"/>
              </w:rPr>
            </w:pPr>
            <w:r>
              <w:rPr>
                <w:sz w:val="20"/>
                <w:szCs w:val="20"/>
              </w:rPr>
              <w:t>11 911,75</w:t>
            </w:r>
          </w:p>
        </w:tc>
        <w:tc>
          <w:tcPr>
            <w:tcW w:w="709" w:type="dxa"/>
            <w:vAlign w:val="center"/>
          </w:tcPr>
          <w:p w:rsidR="00BA67CC" w:rsidRPr="009C3794" w:rsidRDefault="00BA67CC" w:rsidP="00520EDA">
            <w:pPr>
              <w:jc w:val="center"/>
              <w:rPr>
                <w:sz w:val="20"/>
                <w:szCs w:val="20"/>
              </w:rPr>
            </w:pPr>
            <w:r>
              <w:rPr>
                <w:sz w:val="20"/>
                <w:szCs w:val="20"/>
              </w:rPr>
              <w:t>11 911,75</w:t>
            </w:r>
          </w:p>
        </w:tc>
        <w:tc>
          <w:tcPr>
            <w:tcW w:w="850" w:type="dxa"/>
            <w:vAlign w:val="center"/>
          </w:tcPr>
          <w:p w:rsidR="00BA67CC" w:rsidRPr="009C3794" w:rsidRDefault="00BA67CC" w:rsidP="00520EDA">
            <w:pPr>
              <w:jc w:val="center"/>
              <w:rPr>
                <w:sz w:val="20"/>
                <w:szCs w:val="20"/>
              </w:rPr>
            </w:pPr>
            <w:r>
              <w:rPr>
                <w:sz w:val="20"/>
                <w:szCs w:val="20"/>
              </w:rPr>
              <w:t>11 911,75</w:t>
            </w:r>
          </w:p>
        </w:tc>
        <w:tc>
          <w:tcPr>
            <w:tcW w:w="851" w:type="dxa"/>
            <w:vAlign w:val="center"/>
          </w:tcPr>
          <w:p w:rsidR="00BA67CC" w:rsidRPr="009C3794" w:rsidRDefault="00BA67CC" w:rsidP="00520EDA">
            <w:pPr>
              <w:jc w:val="center"/>
              <w:rPr>
                <w:sz w:val="20"/>
                <w:szCs w:val="20"/>
              </w:rPr>
            </w:pPr>
            <w:r>
              <w:rPr>
                <w:sz w:val="20"/>
                <w:szCs w:val="20"/>
              </w:rPr>
              <w:t>11 911,75</w:t>
            </w:r>
          </w:p>
        </w:tc>
      </w:tr>
      <w:tr w:rsidR="00BA67CC" w:rsidRPr="004E41DD" w:rsidTr="00520EDA">
        <w:trPr>
          <w:trHeight w:val="3289"/>
        </w:trPr>
        <w:tc>
          <w:tcPr>
            <w:tcW w:w="425" w:type="dxa"/>
          </w:tcPr>
          <w:p w:rsidR="00BA67CC" w:rsidRPr="004E41DD" w:rsidRDefault="00BA67CC" w:rsidP="00CF016A">
            <w:pPr>
              <w:widowControl w:val="0"/>
              <w:autoSpaceDE w:val="0"/>
              <w:autoSpaceDN w:val="0"/>
              <w:jc w:val="center"/>
              <w:rPr>
                <w:sz w:val="22"/>
                <w:szCs w:val="22"/>
              </w:rPr>
            </w:pPr>
            <w:r w:rsidRPr="004E41DD">
              <w:rPr>
                <w:sz w:val="22"/>
                <w:szCs w:val="22"/>
              </w:rPr>
              <w:lastRenderedPageBreak/>
              <w:t>3</w:t>
            </w:r>
          </w:p>
        </w:tc>
        <w:tc>
          <w:tcPr>
            <w:tcW w:w="1560" w:type="dxa"/>
          </w:tcPr>
          <w:p w:rsidR="00BA67CC" w:rsidRPr="004E41DD" w:rsidRDefault="00BA67CC" w:rsidP="00CF016A">
            <w:pPr>
              <w:autoSpaceDE w:val="0"/>
              <w:autoSpaceDN w:val="0"/>
              <w:adjustRightInd w:val="0"/>
              <w:rPr>
                <w:sz w:val="22"/>
                <w:szCs w:val="22"/>
              </w:rPr>
            </w:pPr>
            <w:r w:rsidRPr="004E41DD">
              <w:rPr>
                <w:rFonts w:eastAsiaTheme="minorHAnsi"/>
                <w:sz w:val="22"/>
                <w:szCs w:val="22"/>
                <w:lang w:eastAsia="en-US"/>
              </w:rPr>
              <w:t>Приобретение транспорта для государственных учреждений, расположенных на территории Калужской области и осуществляющих свою деятельность в области физической культуры и спорта, в том числе оплата расходов, связанных с проведением экспертизы результатов, предусмотренных государственным контрактом на поставку товаров, выполнение работ, оказание услуг</w:t>
            </w:r>
          </w:p>
        </w:tc>
        <w:tc>
          <w:tcPr>
            <w:tcW w:w="567" w:type="dxa"/>
          </w:tcPr>
          <w:p w:rsidR="00BA67CC" w:rsidRPr="004E41DD" w:rsidRDefault="00BA67CC" w:rsidP="00CF016A">
            <w:pPr>
              <w:pStyle w:val="ConsPlusNormal"/>
              <w:rPr>
                <w:rFonts w:ascii="Times New Roman" w:hAnsi="Times New Roman" w:cs="Times New Roman"/>
                <w:szCs w:val="22"/>
              </w:rPr>
            </w:pPr>
            <w:r w:rsidRPr="004E41DD">
              <w:rPr>
                <w:rFonts w:ascii="Times New Roman" w:hAnsi="Times New Roman" w:cs="Times New Roman"/>
                <w:szCs w:val="22"/>
              </w:rPr>
              <w:t>2020</w:t>
            </w:r>
          </w:p>
        </w:tc>
        <w:tc>
          <w:tcPr>
            <w:tcW w:w="709" w:type="dxa"/>
          </w:tcPr>
          <w:p w:rsidR="00BA67CC" w:rsidRPr="004E41DD" w:rsidRDefault="00BA67CC" w:rsidP="00CF016A">
            <w:pPr>
              <w:pStyle w:val="ConsPlusNormal"/>
              <w:rPr>
                <w:rFonts w:ascii="Times New Roman" w:hAnsi="Times New Roman" w:cs="Times New Roman"/>
                <w:szCs w:val="22"/>
              </w:rPr>
            </w:pPr>
            <w:r w:rsidRPr="004E41DD">
              <w:rPr>
                <w:rFonts w:ascii="Times New Roman" w:hAnsi="Times New Roman" w:cs="Times New Roman"/>
                <w:szCs w:val="22"/>
              </w:rPr>
              <w:t>МС</w:t>
            </w:r>
          </w:p>
        </w:tc>
        <w:tc>
          <w:tcPr>
            <w:tcW w:w="850" w:type="dxa"/>
          </w:tcPr>
          <w:p w:rsidR="00BA67CC" w:rsidRPr="004E41DD" w:rsidRDefault="00BA67CC" w:rsidP="00CF016A">
            <w:pPr>
              <w:pStyle w:val="ConsPlusNormal"/>
              <w:rPr>
                <w:rFonts w:ascii="Times New Roman" w:hAnsi="Times New Roman" w:cs="Times New Roman"/>
                <w:szCs w:val="22"/>
              </w:rPr>
            </w:pPr>
            <w:r w:rsidRPr="004E41DD">
              <w:rPr>
                <w:rFonts w:ascii="Times New Roman" w:hAnsi="Times New Roman" w:cs="Times New Roman"/>
                <w:szCs w:val="22"/>
              </w:rPr>
              <w:t>Областной бюджет</w:t>
            </w:r>
          </w:p>
        </w:tc>
        <w:tc>
          <w:tcPr>
            <w:tcW w:w="850" w:type="dxa"/>
            <w:vAlign w:val="center"/>
          </w:tcPr>
          <w:p w:rsidR="00BA67CC" w:rsidRPr="004E41DD" w:rsidRDefault="00520EDA" w:rsidP="00520EDA">
            <w:pPr>
              <w:widowControl w:val="0"/>
              <w:autoSpaceDE w:val="0"/>
              <w:autoSpaceDN w:val="0"/>
              <w:jc w:val="center"/>
              <w:rPr>
                <w:sz w:val="22"/>
                <w:szCs w:val="22"/>
              </w:rPr>
            </w:pPr>
            <w:r>
              <w:rPr>
                <w:sz w:val="22"/>
                <w:szCs w:val="22"/>
              </w:rPr>
              <w:t>1330306060</w:t>
            </w:r>
          </w:p>
        </w:tc>
        <w:tc>
          <w:tcPr>
            <w:tcW w:w="993" w:type="dxa"/>
            <w:vAlign w:val="center"/>
          </w:tcPr>
          <w:p w:rsidR="00BA67CC" w:rsidRPr="0048290B" w:rsidRDefault="00BA67CC" w:rsidP="00520EDA">
            <w:pPr>
              <w:jc w:val="center"/>
              <w:rPr>
                <w:bCs/>
                <w:sz w:val="20"/>
                <w:szCs w:val="20"/>
              </w:rPr>
            </w:pPr>
            <w:r w:rsidRPr="0048290B">
              <w:rPr>
                <w:bCs/>
                <w:sz w:val="20"/>
                <w:szCs w:val="20"/>
              </w:rPr>
              <w:t>15 000</w:t>
            </w:r>
          </w:p>
        </w:tc>
        <w:tc>
          <w:tcPr>
            <w:tcW w:w="992" w:type="dxa"/>
            <w:vAlign w:val="center"/>
          </w:tcPr>
          <w:p w:rsidR="00BA67CC" w:rsidRPr="0048290B" w:rsidRDefault="00BA67CC" w:rsidP="00520EDA">
            <w:pPr>
              <w:jc w:val="center"/>
              <w:rPr>
                <w:sz w:val="20"/>
                <w:szCs w:val="20"/>
              </w:rPr>
            </w:pPr>
          </w:p>
        </w:tc>
        <w:tc>
          <w:tcPr>
            <w:tcW w:w="992" w:type="dxa"/>
            <w:vAlign w:val="center"/>
          </w:tcPr>
          <w:p w:rsidR="00BA67CC" w:rsidRPr="0048290B" w:rsidRDefault="00BA67CC" w:rsidP="00520EDA">
            <w:pPr>
              <w:jc w:val="center"/>
              <w:rPr>
                <w:sz w:val="20"/>
                <w:szCs w:val="20"/>
              </w:rPr>
            </w:pPr>
          </w:p>
        </w:tc>
        <w:tc>
          <w:tcPr>
            <w:tcW w:w="993" w:type="dxa"/>
            <w:vAlign w:val="center"/>
          </w:tcPr>
          <w:p w:rsidR="00BA67CC" w:rsidRPr="0048290B" w:rsidRDefault="00BA67CC" w:rsidP="00520EDA">
            <w:pPr>
              <w:jc w:val="center"/>
              <w:rPr>
                <w:sz w:val="20"/>
                <w:szCs w:val="20"/>
              </w:rPr>
            </w:pPr>
          </w:p>
        </w:tc>
        <w:tc>
          <w:tcPr>
            <w:tcW w:w="709" w:type="dxa"/>
            <w:vAlign w:val="center"/>
          </w:tcPr>
          <w:p w:rsidR="00BA67CC" w:rsidRPr="0048290B" w:rsidRDefault="00BA67CC" w:rsidP="00520EDA">
            <w:pPr>
              <w:jc w:val="center"/>
              <w:rPr>
                <w:sz w:val="20"/>
                <w:szCs w:val="20"/>
              </w:rPr>
            </w:pPr>
            <w:r w:rsidRPr="0048290B">
              <w:rPr>
                <w:sz w:val="20"/>
                <w:szCs w:val="20"/>
              </w:rPr>
              <w:t>5 000</w:t>
            </w:r>
          </w:p>
        </w:tc>
        <w:tc>
          <w:tcPr>
            <w:tcW w:w="850" w:type="dxa"/>
            <w:vAlign w:val="center"/>
          </w:tcPr>
          <w:p w:rsidR="00BA67CC" w:rsidRPr="0048290B" w:rsidRDefault="00BA67CC" w:rsidP="00520EDA">
            <w:pPr>
              <w:jc w:val="center"/>
              <w:rPr>
                <w:sz w:val="20"/>
                <w:szCs w:val="20"/>
              </w:rPr>
            </w:pPr>
            <w:r w:rsidRPr="0048290B">
              <w:rPr>
                <w:sz w:val="20"/>
                <w:szCs w:val="20"/>
              </w:rPr>
              <w:t>5 000</w:t>
            </w:r>
          </w:p>
        </w:tc>
        <w:tc>
          <w:tcPr>
            <w:tcW w:w="851" w:type="dxa"/>
            <w:vAlign w:val="center"/>
          </w:tcPr>
          <w:p w:rsidR="00BA67CC" w:rsidRPr="0048290B" w:rsidRDefault="00BA67CC" w:rsidP="00520EDA">
            <w:pPr>
              <w:jc w:val="center"/>
              <w:rPr>
                <w:sz w:val="20"/>
                <w:szCs w:val="20"/>
              </w:rPr>
            </w:pPr>
            <w:r w:rsidRPr="0048290B">
              <w:rPr>
                <w:sz w:val="20"/>
                <w:szCs w:val="20"/>
              </w:rPr>
              <w:t>5 000</w:t>
            </w:r>
          </w:p>
        </w:tc>
      </w:tr>
      <w:tr w:rsidR="00BA67CC" w:rsidRPr="004E41DD" w:rsidTr="00520EDA">
        <w:trPr>
          <w:trHeight w:val="2155"/>
        </w:trPr>
        <w:tc>
          <w:tcPr>
            <w:tcW w:w="425" w:type="dxa"/>
          </w:tcPr>
          <w:p w:rsidR="00BA67CC" w:rsidRPr="004E41DD" w:rsidRDefault="00BA67CC" w:rsidP="00CF016A">
            <w:pPr>
              <w:widowControl w:val="0"/>
              <w:autoSpaceDE w:val="0"/>
              <w:autoSpaceDN w:val="0"/>
              <w:jc w:val="center"/>
              <w:rPr>
                <w:sz w:val="22"/>
                <w:szCs w:val="22"/>
              </w:rPr>
            </w:pPr>
            <w:r w:rsidRPr="004E41DD">
              <w:rPr>
                <w:sz w:val="22"/>
                <w:szCs w:val="22"/>
              </w:rPr>
              <w:t>4</w:t>
            </w:r>
          </w:p>
        </w:tc>
        <w:tc>
          <w:tcPr>
            <w:tcW w:w="1560" w:type="dxa"/>
          </w:tcPr>
          <w:p w:rsidR="00BA67CC" w:rsidRPr="004E41DD" w:rsidRDefault="00BA67CC" w:rsidP="00520EDA">
            <w:pPr>
              <w:autoSpaceDE w:val="0"/>
              <w:autoSpaceDN w:val="0"/>
              <w:adjustRightInd w:val="0"/>
              <w:rPr>
                <w:sz w:val="22"/>
                <w:szCs w:val="22"/>
              </w:rPr>
            </w:pPr>
            <w:r w:rsidRPr="004E41DD">
              <w:rPr>
                <w:rFonts w:eastAsiaTheme="minorHAnsi"/>
                <w:sz w:val="22"/>
                <w:szCs w:val="22"/>
                <w:lang w:eastAsia="en-US"/>
              </w:rPr>
              <w:t>Обеспечение спортивным инвентарем, лошадьми, оборудованием и другими материальными ценностями государственных учреждений, финансируемых из областного бюджета, в том числе оплата расходов, связанных с проведением экспертизы результатов, предусмотренн</w:t>
            </w:r>
            <w:r w:rsidRPr="004E41DD">
              <w:rPr>
                <w:rFonts w:eastAsiaTheme="minorHAnsi"/>
                <w:sz w:val="22"/>
                <w:szCs w:val="22"/>
                <w:lang w:eastAsia="en-US"/>
              </w:rPr>
              <w:lastRenderedPageBreak/>
              <w:t>ых государственным контрактом на поставку товаров, выполнение работ, оказание услуг</w:t>
            </w:r>
          </w:p>
        </w:tc>
        <w:tc>
          <w:tcPr>
            <w:tcW w:w="567" w:type="dxa"/>
          </w:tcPr>
          <w:p w:rsidR="00BA67CC" w:rsidRPr="004E41DD" w:rsidRDefault="00BA67CC" w:rsidP="00CF016A">
            <w:pPr>
              <w:widowControl w:val="0"/>
              <w:autoSpaceDE w:val="0"/>
              <w:autoSpaceDN w:val="0"/>
              <w:rPr>
                <w:sz w:val="22"/>
                <w:szCs w:val="22"/>
              </w:rPr>
            </w:pPr>
            <w:r w:rsidRPr="004E41DD">
              <w:rPr>
                <w:sz w:val="22"/>
                <w:szCs w:val="22"/>
              </w:rPr>
              <w:lastRenderedPageBreak/>
              <w:t>2020</w:t>
            </w:r>
          </w:p>
        </w:tc>
        <w:tc>
          <w:tcPr>
            <w:tcW w:w="709" w:type="dxa"/>
          </w:tcPr>
          <w:p w:rsidR="00BA67CC" w:rsidRPr="004E41DD" w:rsidRDefault="00BA67CC" w:rsidP="00CF016A">
            <w:pPr>
              <w:pStyle w:val="ConsPlusNormal"/>
              <w:rPr>
                <w:rFonts w:ascii="Times New Roman" w:hAnsi="Times New Roman" w:cs="Times New Roman"/>
                <w:szCs w:val="22"/>
              </w:rPr>
            </w:pPr>
            <w:r w:rsidRPr="004E41DD">
              <w:rPr>
                <w:rFonts w:ascii="Times New Roman" w:hAnsi="Times New Roman" w:cs="Times New Roman"/>
                <w:szCs w:val="22"/>
              </w:rPr>
              <w:t>МС</w:t>
            </w:r>
          </w:p>
        </w:tc>
        <w:tc>
          <w:tcPr>
            <w:tcW w:w="850" w:type="dxa"/>
          </w:tcPr>
          <w:p w:rsidR="00BA67CC" w:rsidRPr="004E41DD" w:rsidRDefault="00BA67CC" w:rsidP="00CF016A">
            <w:pPr>
              <w:pStyle w:val="ConsPlusNormal"/>
              <w:rPr>
                <w:rFonts w:ascii="Times New Roman" w:hAnsi="Times New Roman" w:cs="Times New Roman"/>
                <w:szCs w:val="22"/>
              </w:rPr>
            </w:pPr>
            <w:r w:rsidRPr="004E41DD">
              <w:rPr>
                <w:rFonts w:ascii="Times New Roman" w:hAnsi="Times New Roman" w:cs="Times New Roman"/>
                <w:szCs w:val="22"/>
              </w:rPr>
              <w:t>Областной бюджет</w:t>
            </w:r>
          </w:p>
        </w:tc>
        <w:tc>
          <w:tcPr>
            <w:tcW w:w="850" w:type="dxa"/>
            <w:vAlign w:val="center"/>
          </w:tcPr>
          <w:p w:rsidR="00BA67CC" w:rsidRPr="004E41DD" w:rsidRDefault="00520EDA" w:rsidP="00520EDA">
            <w:pPr>
              <w:widowControl w:val="0"/>
              <w:autoSpaceDE w:val="0"/>
              <w:autoSpaceDN w:val="0"/>
              <w:jc w:val="center"/>
              <w:rPr>
                <w:sz w:val="22"/>
                <w:szCs w:val="22"/>
              </w:rPr>
            </w:pPr>
            <w:r>
              <w:rPr>
                <w:sz w:val="22"/>
                <w:szCs w:val="22"/>
              </w:rPr>
              <w:t>1330406060</w:t>
            </w:r>
          </w:p>
        </w:tc>
        <w:tc>
          <w:tcPr>
            <w:tcW w:w="993" w:type="dxa"/>
            <w:vAlign w:val="center"/>
          </w:tcPr>
          <w:p w:rsidR="00BA67CC" w:rsidRPr="0048290B" w:rsidRDefault="00BA67CC" w:rsidP="00520EDA">
            <w:pPr>
              <w:jc w:val="center"/>
              <w:rPr>
                <w:bCs/>
                <w:color w:val="000000" w:themeColor="text1"/>
                <w:sz w:val="20"/>
                <w:szCs w:val="20"/>
              </w:rPr>
            </w:pPr>
            <w:r w:rsidRPr="0048290B">
              <w:rPr>
                <w:bCs/>
                <w:color w:val="000000" w:themeColor="text1"/>
                <w:sz w:val="20"/>
                <w:szCs w:val="20"/>
              </w:rPr>
              <w:t>27000</w:t>
            </w:r>
          </w:p>
        </w:tc>
        <w:tc>
          <w:tcPr>
            <w:tcW w:w="992" w:type="dxa"/>
            <w:vAlign w:val="center"/>
          </w:tcPr>
          <w:p w:rsidR="00BA67CC" w:rsidRPr="0048290B" w:rsidRDefault="00BA67CC" w:rsidP="00520EDA">
            <w:pPr>
              <w:jc w:val="center"/>
              <w:rPr>
                <w:color w:val="000000" w:themeColor="text1"/>
                <w:sz w:val="20"/>
                <w:szCs w:val="20"/>
              </w:rPr>
            </w:pPr>
          </w:p>
        </w:tc>
        <w:tc>
          <w:tcPr>
            <w:tcW w:w="992" w:type="dxa"/>
            <w:vAlign w:val="center"/>
          </w:tcPr>
          <w:p w:rsidR="00BA67CC" w:rsidRPr="0048290B" w:rsidRDefault="00BA67CC" w:rsidP="00520EDA">
            <w:pPr>
              <w:jc w:val="center"/>
              <w:rPr>
                <w:color w:val="000000" w:themeColor="text1"/>
                <w:sz w:val="20"/>
                <w:szCs w:val="20"/>
              </w:rPr>
            </w:pPr>
          </w:p>
        </w:tc>
        <w:tc>
          <w:tcPr>
            <w:tcW w:w="993" w:type="dxa"/>
            <w:vAlign w:val="center"/>
          </w:tcPr>
          <w:p w:rsidR="00BA67CC" w:rsidRPr="0048290B" w:rsidRDefault="00BA67CC" w:rsidP="00520EDA">
            <w:pPr>
              <w:jc w:val="center"/>
              <w:rPr>
                <w:color w:val="000000" w:themeColor="text1"/>
                <w:sz w:val="20"/>
                <w:szCs w:val="20"/>
              </w:rPr>
            </w:pPr>
          </w:p>
        </w:tc>
        <w:tc>
          <w:tcPr>
            <w:tcW w:w="709" w:type="dxa"/>
            <w:vAlign w:val="center"/>
          </w:tcPr>
          <w:p w:rsidR="00BA67CC" w:rsidRPr="0048290B" w:rsidRDefault="00BA67CC" w:rsidP="00520EDA">
            <w:pPr>
              <w:jc w:val="center"/>
              <w:rPr>
                <w:color w:val="000000" w:themeColor="text1"/>
                <w:sz w:val="20"/>
                <w:szCs w:val="20"/>
              </w:rPr>
            </w:pPr>
            <w:r w:rsidRPr="0048290B">
              <w:rPr>
                <w:color w:val="000000" w:themeColor="text1"/>
                <w:sz w:val="20"/>
                <w:szCs w:val="20"/>
              </w:rPr>
              <w:t>9000</w:t>
            </w:r>
          </w:p>
        </w:tc>
        <w:tc>
          <w:tcPr>
            <w:tcW w:w="850" w:type="dxa"/>
            <w:vAlign w:val="center"/>
          </w:tcPr>
          <w:p w:rsidR="00BA67CC" w:rsidRPr="0048290B" w:rsidRDefault="00BA67CC" w:rsidP="00520EDA">
            <w:pPr>
              <w:jc w:val="center"/>
              <w:rPr>
                <w:color w:val="000000" w:themeColor="text1"/>
                <w:sz w:val="20"/>
                <w:szCs w:val="20"/>
              </w:rPr>
            </w:pPr>
            <w:r w:rsidRPr="0048290B">
              <w:rPr>
                <w:color w:val="000000" w:themeColor="text1"/>
                <w:sz w:val="20"/>
                <w:szCs w:val="20"/>
              </w:rPr>
              <w:t>9000</w:t>
            </w:r>
          </w:p>
        </w:tc>
        <w:tc>
          <w:tcPr>
            <w:tcW w:w="851" w:type="dxa"/>
            <w:vAlign w:val="center"/>
          </w:tcPr>
          <w:p w:rsidR="00BA67CC" w:rsidRPr="0048290B" w:rsidRDefault="00BA67CC" w:rsidP="00520EDA">
            <w:pPr>
              <w:jc w:val="center"/>
              <w:rPr>
                <w:color w:val="000000" w:themeColor="text1"/>
                <w:sz w:val="20"/>
                <w:szCs w:val="20"/>
              </w:rPr>
            </w:pPr>
            <w:r w:rsidRPr="0048290B">
              <w:rPr>
                <w:color w:val="000000" w:themeColor="text1"/>
                <w:sz w:val="20"/>
                <w:szCs w:val="20"/>
              </w:rPr>
              <w:t>9000</w:t>
            </w:r>
          </w:p>
        </w:tc>
      </w:tr>
      <w:tr w:rsidR="00BA67CC" w:rsidRPr="004E41DD" w:rsidTr="00520EDA">
        <w:tc>
          <w:tcPr>
            <w:tcW w:w="425" w:type="dxa"/>
            <w:vMerge w:val="restart"/>
          </w:tcPr>
          <w:p w:rsidR="00BA67CC" w:rsidRPr="004E41DD" w:rsidRDefault="00BA67CC" w:rsidP="00CF016A">
            <w:pPr>
              <w:widowControl w:val="0"/>
              <w:autoSpaceDE w:val="0"/>
              <w:autoSpaceDN w:val="0"/>
              <w:jc w:val="center"/>
              <w:rPr>
                <w:sz w:val="22"/>
                <w:szCs w:val="22"/>
              </w:rPr>
            </w:pPr>
            <w:r w:rsidRPr="004E41DD">
              <w:rPr>
                <w:sz w:val="22"/>
                <w:szCs w:val="22"/>
              </w:rPr>
              <w:lastRenderedPageBreak/>
              <w:t>5</w:t>
            </w:r>
          </w:p>
          <w:p w:rsidR="00BA67CC" w:rsidRPr="004E41DD" w:rsidRDefault="00BA67CC" w:rsidP="00CF016A">
            <w:pPr>
              <w:widowControl w:val="0"/>
              <w:autoSpaceDE w:val="0"/>
              <w:autoSpaceDN w:val="0"/>
              <w:jc w:val="center"/>
              <w:rPr>
                <w:sz w:val="22"/>
                <w:szCs w:val="22"/>
              </w:rPr>
            </w:pPr>
          </w:p>
        </w:tc>
        <w:tc>
          <w:tcPr>
            <w:tcW w:w="1560" w:type="dxa"/>
            <w:vMerge w:val="restart"/>
          </w:tcPr>
          <w:p w:rsidR="00BA67CC" w:rsidRPr="004E41DD" w:rsidRDefault="00BA67CC" w:rsidP="00CF016A">
            <w:pPr>
              <w:widowControl w:val="0"/>
              <w:autoSpaceDE w:val="0"/>
              <w:autoSpaceDN w:val="0"/>
              <w:rPr>
                <w:sz w:val="22"/>
                <w:szCs w:val="22"/>
              </w:rPr>
            </w:pPr>
            <w:proofErr w:type="gramStart"/>
            <w:r w:rsidRPr="00415DC3">
              <w:rPr>
                <w:sz w:val="22"/>
                <w:szCs w:val="22"/>
              </w:rPr>
              <w:t>Поставка и монтаж искусственных покрытий, хоккейных бортов, блок-контейнеров, универсальных уличных тренажеров и другого спортивного оборудования (в том числе экспертиза и контроль качества)</w:t>
            </w:r>
            <w:r w:rsidRPr="004E41DD">
              <w:rPr>
                <w:sz w:val="22"/>
                <w:szCs w:val="22"/>
              </w:rPr>
              <w:t>)</w:t>
            </w:r>
            <w:proofErr w:type="gramEnd"/>
          </w:p>
        </w:tc>
        <w:tc>
          <w:tcPr>
            <w:tcW w:w="567" w:type="dxa"/>
            <w:vMerge w:val="restart"/>
          </w:tcPr>
          <w:p w:rsidR="00BA67CC" w:rsidRPr="004E41DD" w:rsidRDefault="00BA67CC" w:rsidP="00CF016A">
            <w:pPr>
              <w:widowControl w:val="0"/>
              <w:autoSpaceDE w:val="0"/>
              <w:autoSpaceDN w:val="0"/>
              <w:rPr>
                <w:sz w:val="22"/>
                <w:szCs w:val="22"/>
              </w:rPr>
            </w:pPr>
            <w:r w:rsidRPr="004E41DD">
              <w:rPr>
                <w:sz w:val="22"/>
                <w:szCs w:val="22"/>
              </w:rPr>
              <w:t>2019 - 2024</w:t>
            </w:r>
          </w:p>
          <w:p w:rsidR="00BA67CC" w:rsidRPr="004E41DD" w:rsidRDefault="00BA67CC" w:rsidP="00CF016A">
            <w:pPr>
              <w:widowControl w:val="0"/>
              <w:autoSpaceDE w:val="0"/>
              <w:autoSpaceDN w:val="0"/>
              <w:rPr>
                <w:sz w:val="22"/>
                <w:szCs w:val="22"/>
              </w:rPr>
            </w:pPr>
          </w:p>
        </w:tc>
        <w:tc>
          <w:tcPr>
            <w:tcW w:w="709" w:type="dxa"/>
          </w:tcPr>
          <w:p w:rsidR="00BA67CC" w:rsidRPr="004E41DD" w:rsidRDefault="00BA67CC" w:rsidP="00CF016A">
            <w:pPr>
              <w:widowControl w:val="0"/>
              <w:autoSpaceDE w:val="0"/>
              <w:autoSpaceDN w:val="0"/>
              <w:rPr>
                <w:sz w:val="22"/>
                <w:szCs w:val="22"/>
              </w:rPr>
            </w:pPr>
            <w:r w:rsidRPr="004E41DD">
              <w:rPr>
                <w:sz w:val="22"/>
                <w:szCs w:val="22"/>
              </w:rPr>
              <w:t xml:space="preserve">МС </w:t>
            </w:r>
          </w:p>
        </w:tc>
        <w:tc>
          <w:tcPr>
            <w:tcW w:w="850" w:type="dxa"/>
          </w:tcPr>
          <w:p w:rsidR="00BA67CC" w:rsidRPr="004E41DD" w:rsidRDefault="00BA67CC" w:rsidP="00CF016A">
            <w:pPr>
              <w:widowControl w:val="0"/>
              <w:autoSpaceDE w:val="0"/>
              <w:autoSpaceDN w:val="0"/>
              <w:rPr>
                <w:sz w:val="22"/>
                <w:szCs w:val="22"/>
              </w:rPr>
            </w:pPr>
            <w:r w:rsidRPr="004E41DD">
              <w:rPr>
                <w:sz w:val="22"/>
                <w:szCs w:val="22"/>
              </w:rPr>
              <w:t>Областной бюджет</w:t>
            </w:r>
          </w:p>
        </w:tc>
        <w:tc>
          <w:tcPr>
            <w:tcW w:w="850" w:type="dxa"/>
            <w:vAlign w:val="center"/>
          </w:tcPr>
          <w:p w:rsidR="00BA67CC" w:rsidRPr="004E41DD" w:rsidRDefault="00520EDA" w:rsidP="00520EDA">
            <w:pPr>
              <w:widowControl w:val="0"/>
              <w:autoSpaceDE w:val="0"/>
              <w:autoSpaceDN w:val="0"/>
              <w:jc w:val="center"/>
              <w:rPr>
                <w:sz w:val="22"/>
                <w:szCs w:val="22"/>
              </w:rPr>
            </w:pPr>
            <w:r>
              <w:rPr>
                <w:sz w:val="22"/>
                <w:szCs w:val="22"/>
              </w:rPr>
              <w:t>1330506060</w:t>
            </w:r>
          </w:p>
        </w:tc>
        <w:tc>
          <w:tcPr>
            <w:tcW w:w="993" w:type="dxa"/>
            <w:vAlign w:val="center"/>
          </w:tcPr>
          <w:p w:rsidR="00BA67CC" w:rsidRPr="0048290B" w:rsidRDefault="00BA67CC" w:rsidP="00520EDA">
            <w:pPr>
              <w:jc w:val="center"/>
              <w:rPr>
                <w:bCs/>
                <w:sz w:val="20"/>
                <w:szCs w:val="20"/>
              </w:rPr>
            </w:pPr>
            <w:r w:rsidRPr="0048290B">
              <w:rPr>
                <w:bCs/>
                <w:sz w:val="20"/>
                <w:szCs w:val="20"/>
              </w:rPr>
              <w:t>75 844</w:t>
            </w:r>
          </w:p>
        </w:tc>
        <w:tc>
          <w:tcPr>
            <w:tcW w:w="992" w:type="dxa"/>
            <w:vAlign w:val="center"/>
          </w:tcPr>
          <w:p w:rsidR="00BA67CC" w:rsidRPr="0048290B" w:rsidRDefault="00BA67CC" w:rsidP="00520EDA">
            <w:pPr>
              <w:jc w:val="center"/>
              <w:rPr>
                <w:sz w:val="20"/>
                <w:szCs w:val="20"/>
              </w:rPr>
            </w:pPr>
            <w:r w:rsidRPr="0048290B">
              <w:rPr>
                <w:sz w:val="20"/>
                <w:szCs w:val="20"/>
              </w:rPr>
              <w:t>15 844</w:t>
            </w:r>
          </w:p>
        </w:tc>
        <w:tc>
          <w:tcPr>
            <w:tcW w:w="992" w:type="dxa"/>
            <w:vAlign w:val="center"/>
          </w:tcPr>
          <w:p w:rsidR="00BA67CC" w:rsidRPr="0048290B" w:rsidRDefault="00BA67CC" w:rsidP="00520EDA">
            <w:pPr>
              <w:jc w:val="center"/>
              <w:rPr>
                <w:sz w:val="20"/>
                <w:szCs w:val="20"/>
              </w:rPr>
            </w:pPr>
            <w:r w:rsidRPr="0048290B">
              <w:rPr>
                <w:sz w:val="20"/>
                <w:szCs w:val="20"/>
              </w:rPr>
              <w:t>12 000</w:t>
            </w:r>
          </w:p>
        </w:tc>
        <w:tc>
          <w:tcPr>
            <w:tcW w:w="993" w:type="dxa"/>
            <w:vAlign w:val="center"/>
          </w:tcPr>
          <w:p w:rsidR="00BA67CC" w:rsidRPr="0048290B" w:rsidRDefault="00BA67CC" w:rsidP="00520EDA">
            <w:pPr>
              <w:jc w:val="center"/>
              <w:rPr>
                <w:sz w:val="20"/>
                <w:szCs w:val="20"/>
              </w:rPr>
            </w:pPr>
            <w:r w:rsidRPr="0048290B">
              <w:rPr>
                <w:sz w:val="20"/>
                <w:szCs w:val="20"/>
              </w:rPr>
              <w:t>12 000</w:t>
            </w:r>
          </w:p>
        </w:tc>
        <w:tc>
          <w:tcPr>
            <w:tcW w:w="709" w:type="dxa"/>
            <w:vAlign w:val="center"/>
          </w:tcPr>
          <w:p w:rsidR="00BA67CC" w:rsidRPr="0048290B" w:rsidRDefault="00BA67CC" w:rsidP="00520EDA">
            <w:pPr>
              <w:jc w:val="center"/>
              <w:rPr>
                <w:sz w:val="20"/>
                <w:szCs w:val="20"/>
              </w:rPr>
            </w:pPr>
            <w:r w:rsidRPr="0048290B">
              <w:rPr>
                <w:sz w:val="20"/>
                <w:szCs w:val="20"/>
              </w:rPr>
              <w:t>12 000</w:t>
            </w:r>
          </w:p>
        </w:tc>
        <w:tc>
          <w:tcPr>
            <w:tcW w:w="850" w:type="dxa"/>
            <w:vAlign w:val="center"/>
          </w:tcPr>
          <w:p w:rsidR="00BA67CC" w:rsidRPr="0048290B" w:rsidRDefault="00BA67CC" w:rsidP="00520EDA">
            <w:pPr>
              <w:jc w:val="center"/>
              <w:rPr>
                <w:sz w:val="20"/>
                <w:szCs w:val="20"/>
              </w:rPr>
            </w:pPr>
            <w:r w:rsidRPr="0048290B">
              <w:rPr>
                <w:sz w:val="20"/>
                <w:szCs w:val="20"/>
              </w:rPr>
              <w:t>12 000</w:t>
            </w:r>
          </w:p>
        </w:tc>
        <w:tc>
          <w:tcPr>
            <w:tcW w:w="851" w:type="dxa"/>
            <w:vAlign w:val="center"/>
          </w:tcPr>
          <w:p w:rsidR="00BA67CC" w:rsidRPr="0048290B" w:rsidRDefault="00BA67CC" w:rsidP="00520EDA">
            <w:pPr>
              <w:jc w:val="center"/>
              <w:rPr>
                <w:sz w:val="20"/>
                <w:szCs w:val="20"/>
              </w:rPr>
            </w:pPr>
            <w:r w:rsidRPr="0048290B">
              <w:rPr>
                <w:sz w:val="20"/>
                <w:szCs w:val="20"/>
              </w:rPr>
              <w:t>12 000</w:t>
            </w:r>
          </w:p>
        </w:tc>
      </w:tr>
      <w:tr w:rsidR="00BA67CC" w:rsidRPr="004E41DD" w:rsidTr="00520EDA">
        <w:tc>
          <w:tcPr>
            <w:tcW w:w="425" w:type="dxa"/>
            <w:vMerge/>
          </w:tcPr>
          <w:p w:rsidR="00BA67CC" w:rsidRPr="004E41DD" w:rsidRDefault="00BA67CC" w:rsidP="00CF016A">
            <w:pPr>
              <w:widowControl w:val="0"/>
              <w:autoSpaceDE w:val="0"/>
              <w:autoSpaceDN w:val="0"/>
              <w:jc w:val="center"/>
              <w:rPr>
                <w:sz w:val="22"/>
                <w:szCs w:val="22"/>
              </w:rPr>
            </w:pPr>
          </w:p>
        </w:tc>
        <w:tc>
          <w:tcPr>
            <w:tcW w:w="1560" w:type="dxa"/>
            <w:vMerge/>
          </w:tcPr>
          <w:p w:rsidR="00BA67CC" w:rsidRPr="004E41DD" w:rsidRDefault="00BA67CC" w:rsidP="00CF016A">
            <w:pPr>
              <w:widowControl w:val="0"/>
              <w:autoSpaceDE w:val="0"/>
              <w:autoSpaceDN w:val="0"/>
              <w:rPr>
                <w:sz w:val="22"/>
                <w:szCs w:val="22"/>
              </w:rPr>
            </w:pPr>
          </w:p>
        </w:tc>
        <w:tc>
          <w:tcPr>
            <w:tcW w:w="567" w:type="dxa"/>
            <w:vMerge/>
          </w:tcPr>
          <w:p w:rsidR="00BA67CC" w:rsidRPr="004E41DD" w:rsidRDefault="00BA67CC" w:rsidP="00CF016A">
            <w:pPr>
              <w:widowControl w:val="0"/>
              <w:autoSpaceDE w:val="0"/>
              <w:autoSpaceDN w:val="0"/>
              <w:rPr>
                <w:sz w:val="22"/>
                <w:szCs w:val="22"/>
              </w:rPr>
            </w:pPr>
          </w:p>
        </w:tc>
        <w:tc>
          <w:tcPr>
            <w:tcW w:w="709" w:type="dxa"/>
          </w:tcPr>
          <w:p w:rsidR="00BA67CC" w:rsidRPr="004E41DD" w:rsidRDefault="00BA67CC" w:rsidP="00CF016A">
            <w:pPr>
              <w:widowControl w:val="0"/>
              <w:autoSpaceDE w:val="0"/>
              <w:autoSpaceDN w:val="0"/>
              <w:rPr>
                <w:sz w:val="22"/>
                <w:szCs w:val="22"/>
              </w:rPr>
            </w:pPr>
            <w:r w:rsidRPr="004E41DD">
              <w:rPr>
                <w:sz w:val="22"/>
                <w:szCs w:val="22"/>
              </w:rPr>
              <w:t>Органы местного самоуправления Калужской области</w:t>
            </w:r>
          </w:p>
        </w:tc>
        <w:tc>
          <w:tcPr>
            <w:tcW w:w="850" w:type="dxa"/>
          </w:tcPr>
          <w:p w:rsidR="00BA67CC" w:rsidRPr="004E41DD" w:rsidRDefault="00BA67CC" w:rsidP="00CF016A">
            <w:pPr>
              <w:widowControl w:val="0"/>
              <w:autoSpaceDE w:val="0"/>
              <w:autoSpaceDN w:val="0"/>
              <w:rPr>
                <w:sz w:val="22"/>
                <w:szCs w:val="22"/>
              </w:rPr>
            </w:pPr>
            <w:r w:rsidRPr="004E41DD">
              <w:rPr>
                <w:sz w:val="22"/>
                <w:szCs w:val="22"/>
              </w:rPr>
              <w:t>Местные бюджеты</w:t>
            </w:r>
          </w:p>
        </w:tc>
        <w:tc>
          <w:tcPr>
            <w:tcW w:w="850" w:type="dxa"/>
            <w:vAlign w:val="center"/>
          </w:tcPr>
          <w:p w:rsidR="00BA67CC" w:rsidRPr="004E41DD" w:rsidRDefault="00BA67CC" w:rsidP="00520EDA">
            <w:pPr>
              <w:widowControl w:val="0"/>
              <w:autoSpaceDE w:val="0"/>
              <w:autoSpaceDN w:val="0"/>
              <w:jc w:val="center"/>
              <w:rPr>
                <w:sz w:val="22"/>
                <w:szCs w:val="22"/>
              </w:rPr>
            </w:pPr>
          </w:p>
        </w:tc>
        <w:tc>
          <w:tcPr>
            <w:tcW w:w="993" w:type="dxa"/>
            <w:vAlign w:val="center"/>
          </w:tcPr>
          <w:p w:rsidR="00BA67CC" w:rsidRPr="0048290B" w:rsidRDefault="00BA67CC" w:rsidP="00520EDA">
            <w:pPr>
              <w:jc w:val="center"/>
              <w:rPr>
                <w:bCs/>
                <w:sz w:val="20"/>
                <w:szCs w:val="20"/>
              </w:rPr>
            </w:pPr>
            <w:r w:rsidRPr="0048290B">
              <w:rPr>
                <w:bCs/>
                <w:sz w:val="20"/>
                <w:szCs w:val="20"/>
              </w:rPr>
              <w:t>235 115</w:t>
            </w:r>
          </w:p>
        </w:tc>
        <w:tc>
          <w:tcPr>
            <w:tcW w:w="992" w:type="dxa"/>
            <w:vAlign w:val="center"/>
          </w:tcPr>
          <w:p w:rsidR="00BA67CC" w:rsidRPr="0048290B" w:rsidRDefault="00BA67CC" w:rsidP="00520EDA">
            <w:pPr>
              <w:jc w:val="center"/>
              <w:rPr>
                <w:sz w:val="20"/>
                <w:szCs w:val="20"/>
              </w:rPr>
            </w:pPr>
            <w:r w:rsidRPr="0048290B">
              <w:rPr>
                <w:sz w:val="20"/>
                <w:szCs w:val="20"/>
              </w:rPr>
              <w:t>32 240</w:t>
            </w:r>
          </w:p>
        </w:tc>
        <w:tc>
          <w:tcPr>
            <w:tcW w:w="992" w:type="dxa"/>
            <w:vAlign w:val="center"/>
          </w:tcPr>
          <w:p w:rsidR="00BA67CC" w:rsidRPr="0048290B" w:rsidRDefault="00BA67CC" w:rsidP="00520EDA">
            <w:pPr>
              <w:jc w:val="center"/>
              <w:rPr>
                <w:sz w:val="20"/>
                <w:szCs w:val="20"/>
              </w:rPr>
            </w:pPr>
            <w:r w:rsidRPr="0048290B">
              <w:rPr>
                <w:sz w:val="20"/>
                <w:szCs w:val="20"/>
              </w:rPr>
              <w:t>40 575</w:t>
            </w:r>
          </w:p>
        </w:tc>
        <w:tc>
          <w:tcPr>
            <w:tcW w:w="993" w:type="dxa"/>
            <w:vAlign w:val="center"/>
          </w:tcPr>
          <w:p w:rsidR="00BA67CC" w:rsidRPr="0048290B" w:rsidRDefault="00BA67CC" w:rsidP="00520EDA">
            <w:pPr>
              <w:jc w:val="center"/>
              <w:rPr>
                <w:sz w:val="20"/>
                <w:szCs w:val="20"/>
              </w:rPr>
            </w:pPr>
            <w:r w:rsidRPr="0048290B">
              <w:rPr>
                <w:sz w:val="20"/>
                <w:szCs w:val="20"/>
              </w:rPr>
              <w:t>40 575</w:t>
            </w:r>
          </w:p>
        </w:tc>
        <w:tc>
          <w:tcPr>
            <w:tcW w:w="709" w:type="dxa"/>
            <w:vAlign w:val="center"/>
          </w:tcPr>
          <w:p w:rsidR="00BA67CC" w:rsidRPr="0048290B" w:rsidRDefault="00BA67CC" w:rsidP="00520EDA">
            <w:pPr>
              <w:jc w:val="center"/>
              <w:rPr>
                <w:sz w:val="20"/>
                <w:szCs w:val="20"/>
              </w:rPr>
            </w:pPr>
            <w:r w:rsidRPr="0048290B">
              <w:rPr>
                <w:sz w:val="20"/>
                <w:szCs w:val="20"/>
              </w:rPr>
              <w:t>40 575</w:t>
            </w:r>
          </w:p>
        </w:tc>
        <w:tc>
          <w:tcPr>
            <w:tcW w:w="850" w:type="dxa"/>
            <w:vAlign w:val="center"/>
          </w:tcPr>
          <w:p w:rsidR="00BA67CC" w:rsidRPr="0048290B" w:rsidRDefault="00BA67CC" w:rsidP="00520EDA">
            <w:pPr>
              <w:jc w:val="center"/>
              <w:rPr>
                <w:sz w:val="20"/>
                <w:szCs w:val="20"/>
              </w:rPr>
            </w:pPr>
            <w:r w:rsidRPr="0048290B">
              <w:rPr>
                <w:sz w:val="20"/>
                <w:szCs w:val="20"/>
              </w:rPr>
              <w:t>40 575</w:t>
            </w:r>
          </w:p>
        </w:tc>
        <w:tc>
          <w:tcPr>
            <w:tcW w:w="851" w:type="dxa"/>
            <w:vAlign w:val="center"/>
          </w:tcPr>
          <w:p w:rsidR="00BA67CC" w:rsidRPr="0048290B" w:rsidRDefault="00BA67CC" w:rsidP="00520EDA">
            <w:pPr>
              <w:jc w:val="center"/>
              <w:rPr>
                <w:sz w:val="20"/>
                <w:szCs w:val="20"/>
              </w:rPr>
            </w:pPr>
            <w:r w:rsidRPr="0048290B">
              <w:rPr>
                <w:sz w:val="20"/>
                <w:szCs w:val="20"/>
              </w:rPr>
              <w:t>40 575</w:t>
            </w:r>
          </w:p>
        </w:tc>
      </w:tr>
      <w:tr w:rsidR="00BA67CC" w:rsidRPr="004E41DD" w:rsidTr="00520EDA">
        <w:tc>
          <w:tcPr>
            <w:tcW w:w="425" w:type="dxa"/>
          </w:tcPr>
          <w:p w:rsidR="00BA67CC" w:rsidRPr="004E41DD" w:rsidRDefault="00BA67CC" w:rsidP="00CF016A">
            <w:pPr>
              <w:widowControl w:val="0"/>
              <w:autoSpaceDE w:val="0"/>
              <w:autoSpaceDN w:val="0"/>
              <w:jc w:val="center"/>
              <w:rPr>
                <w:sz w:val="22"/>
                <w:szCs w:val="22"/>
              </w:rPr>
            </w:pPr>
            <w:r w:rsidRPr="004E41DD">
              <w:rPr>
                <w:sz w:val="22"/>
                <w:szCs w:val="22"/>
              </w:rPr>
              <w:t>6</w:t>
            </w:r>
          </w:p>
        </w:tc>
        <w:tc>
          <w:tcPr>
            <w:tcW w:w="1560" w:type="dxa"/>
          </w:tcPr>
          <w:p w:rsidR="00BA67CC" w:rsidRPr="004E41DD" w:rsidRDefault="00BA67CC" w:rsidP="00CF016A">
            <w:pPr>
              <w:widowControl w:val="0"/>
              <w:autoSpaceDE w:val="0"/>
              <w:autoSpaceDN w:val="0"/>
              <w:rPr>
                <w:sz w:val="22"/>
                <w:szCs w:val="22"/>
              </w:rPr>
            </w:pPr>
            <w:r w:rsidRPr="00415DC3">
              <w:rPr>
                <w:sz w:val="22"/>
                <w:szCs w:val="22"/>
              </w:rPr>
              <w:t>Приобретение спортивного инвентаря, оборудования и наградной атрибутики для организации физкультурно-массовой и спортивной работы с населением по месту жительства в муниципальных образованиях Калужской области (в том числе экспертиза и контроль качества)</w:t>
            </w:r>
          </w:p>
        </w:tc>
        <w:tc>
          <w:tcPr>
            <w:tcW w:w="567" w:type="dxa"/>
          </w:tcPr>
          <w:p w:rsidR="00BA67CC" w:rsidRPr="004E41DD" w:rsidRDefault="00BA67CC" w:rsidP="00CF016A">
            <w:pPr>
              <w:widowControl w:val="0"/>
              <w:autoSpaceDE w:val="0"/>
              <w:autoSpaceDN w:val="0"/>
              <w:rPr>
                <w:sz w:val="22"/>
                <w:szCs w:val="22"/>
              </w:rPr>
            </w:pPr>
            <w:r w:rsidRPr="004E41DD">
              <w:rPr>
                <w:sz w:val="22"/>
                <w:szCs w:val="22"/>
              </w:rPr>
              <w:t>2020</w:t>
            </w:r>
          </w:p>
        </w:tc>
        <w:tc>
          <w:tcPr>
            <w:tcW w:w="709" w:type="dxa"/>
          </w:tcPr>
          <w:p w:rsidR="00BA67CC" w:rsidRPr="004E41DD" w:rsidRDefault="00BA67CC" w:rsidP="00CF016A">
            <w:pPr>
              <w:widowControl w:val="0"/>
              <w:autoSpaceDE w:val="0"/>
              <w:autoSpaceDN w:val="0"/>
              <w:rPr>
                <w:sz w:val="22"/>
                <w:szCs w:val="22"/>
              </w:rPr>
            </w:pPr>
            <w:r w:rsidRPr="004E41DD">
              <w:rPr>
                <w:sz w:val="22"/>
                <w:szCs w:val="22"/>
              </w:rPr>
              <w:t>МС</w:t>
            </w:r>
          </w:p>
        </w:tc>
        <w:tc>
          <w:tcPr>
            <w:tcW w:w="850" w:type="dxa"/>
          </w:tcPr>
          <w:p w:rsidR="00BA67CC" w:rsidRPr="004E41DD" w:rsidRDefault="00BA67CC" w:rsidP="00CF016A">
            <w:pPr>
              <w:widowControl w:val="0"/>
              <w:autoSpaceDE w:val="0"/>
              <w:autoSpaceDN w:val="0"/>
              <w:rPr>
                <w:sz w:val="22"/>
                <w:szCs w:val="22"/>
              </w:rPr>
            </w:pPr>
            <w:r w:rsidRPr="004E41DD">
              <w:rPr>
                <w:sz w:val="22"/>
                <w:szCs w:val="22"/>
              </w:rPr>
              <w:t>Областной бюджет</w:t>
            </w:r>
          </w:p>
        </w:tc>
        <w:tc>
          <w:tcPr>
            <w:tcW w:w="850" w:type="dxa"/>
            <w:vAlign w:val="center"/>
          </w:tcPr>
          <w:p w:rsidR="00BA67CC" w:rsidRPr="004E41DD" w:rsidRDefault="00520EDA" w:rsidP="00520EDA">
            <w:pPr>
              <w:widowControl w:val="0"/>
              <w:autoSpaceDE w:val="0"/>
              <w:autoSpaceDN w:val="0"/>
              <w:jc w:val="center"/>
              <w:rPr>
                <w:sz w:val="22"/>
                <w:szCs w:val="22"/>
              </w:rPr>
            </w:pPr>
            <w:r>
              <w:rPr>
                <w:sz w:val="22"/>
                <w:szCs w:val="22"/>
              </w:rPr>
              <w:t>1330606060</w:t>
            </w:r>
          </w:p>
        </w:tc>
        <w:tc>
          <w:tcPr>
            <w:tcW w:w="993" w:type="dxa"/>
            <w:vAlign w:val="center"/>
          </w:tcPr>
          <w:p w:rsidR="00BA67CC" w:rsidRPr="00C94185" w:rsidRDefault="00BA67CC" w:rsidP="00520EDA">
            <w:pPr>
              <w:jc w:val="center"/>
              <w:rPr>
                <w:bCs/>
                <w:sz w:val="20"/>
                <w:szCs w:val="20"/>
              </w:rPr>
            </w:pPr>
            <w:r w:rsidRPr="00C94185">
              <w:rPr>
                <w:bCs/>
                <w:sz w:val="20"/>
                <w:szCs w:val="20"/>
              </w:rPr>
              <w:t>6 000</w:t>
            </w:r>
          </w:p>
        </w:tc>
        <w:tc>
          <w:tcPr>
            <w:tcW w:w="992" w:type="dxa"/>
            <w:vAlign w:val="center"/>
          </w:tcPr>
          <w:p w:rsidR="00BA67CC" w:rsidRPr="00C94185" w:rsidRDefault="00BA67CC" w:rsidP="00520EDA">
            <w:pPr>
              <w:jc w:val="center"/>
              <w:rPr>
                <w:sz w:val="20"/>
                <w:szCs w:val="20"/>
              </w:rPr>
            </w:pPr>
            <w:r w:rsidRPr="00C94185">
              <w:rPr>
                <w:sz w:val="20"/>
                <w:szCs w:val="20"/>
              </w:rPr>
              <w:t>1 000</w:t>
            </w:r>
          </w:p>
        </w:tc>
        <w:tc>
          <w:tcPr>
            <w:tcW w:w="992" w:type="dxa"/>
            <w:vAlign w:val="center"/>
          </w:tcPr>
          <w:p w:rsidR="00BA67CC" w:rsidRPr="00C94185" w:rsidRDefault="00BA67CC" w:rsidP="00520EDA">
            <w:pPr>
              <w:jc w:val="center"/>
              <w:rPr>
                <w:sz w:val="20"/>
                <w:szCs w:val="20"/>
              </w:rPr>
            </w:pPr>
            <w:r w:rsidRPr="00C94185">
              <w:rPr>
                <w:sz w:val="20"/>
                <w:szCs w:val="20"/>
              </w:rPr>
              <w:t>1 000</w:t>
            </w:r>
          </w:p>
        </w:tc>
        <w:tc>
          <w:tcPr>
            <w:tcW w:w="993" w:type="dxa"/>
            <w:vAlign w:val="center"/>
          </w:tcPr>
          <w:p w:rsidR="00BA67CC" w:rsidRPr="00C94185" w:rsidRDefault="00BA67CC" w:rsidP="00520EDA">
            <w:pPr>
              <w:jc w:val="center"/>
              <w:rPr>
                <w:sz w:val="20"/>
                <w:szCs w:val="20"/>
              </w:rPr>
            </w:pPr>
            <w:r w:rsidRPr="00C94185">
              <w:rPr>
                <w:sz w:val="20"/>
                <w:szCs w:val="20"/>
              </w:rPr>
              <w:t>1 000</w:t>
            </w:r>
          </w:p>
        </w:tc>
        <w:tc>
          <w:tcPr>
            <w:tcW w:w="709" w:type="dxa"/>
            <w:vAlign w:val="center"/>
          </w:tcPr>
          <w:p w:rsidR="00BA67CC" w:rsidRPr="00C94185" w:rsidRDefault="00BA67CC" w:rsidP="00520EDA">
            <w:pPr>
              <w:jc w:val="center"/>
              <w:rPr>
                <w:sz w:val="20"/>
                <w:szCs w:val="20"/>
              </w:rPr>
            </w:pPr>
            <w:r w:rsidRPr="00C94185">
              <w:rPr>
                <w:sz w:val="20"/>
                <w:szCs w:val="20"/>
              </w:rPr>
              <w:t>1 000</w:t>
            </w:r>
          </w:p>
        </w:tc>
        <w:tc>
          <w:tcPr>
            <w:tcW w:w="850" w:type="dxa"/>
            <w:vAlign w:val="center"/>
          </w:tcPr>
          <w:p w:rsidR="00BA67CC" w:rsidRPr="00C94185" w:rsidRDefault="00BA67CC" w:rsidP="00520EDA">
            <w:pPr>
              <w:jc w:val="center"/>
              <w:rPr>
                <w:sz w:val="20"/>
                <w:szCs w:val="20"/>
              </w:rPr>
            </w:pPr>
            <w:r w:rsidRPr="00C94185">
              <w:rPr>
                <w:sz w:val="20"/>
                <w:szCs w:val="20"/>
              </w:rPr>
              <w:t>1 000</w:t>
            </w:r>
          </w:p>
        </w:tc>
        <w:tc>
          <w:tcPr>
            <w:tcW w:w="851" w:type="dxa"/>
            <w:vAlign w:val="center"/>
          </w:tcPr>
          <w:p w:rsidR="00BA67CC" w:rsidRPr="00C94185" w:rsidRDefault="00BA67CC" w:rsidP="00520EDA">
            <w:pPr>
              <w:jc w:val="center"/>
              <w:rPr>
                <w:sz w:val="20"/>
                <w:szCs w:val="20"/>
              </w:rPr>
            </w:pPr>
            <w:r w:rsidRPr="00C94185">
              <w:rPr>
                <w:sz w:val="20"/>
                <w:szCs w:val="20"/>
              </w:rPr>
              <w:t>1 000</w:t>
            </w:r>
          </w:p>
        </w:tc>
      </w:tr>
      <w:tr w:rsidR="00BA67CC" w:rsidRPr="004E41DD" w:rsidTr="00520EDA">
        <w:tc>
          <w:tcPr>
            <w:tcW w:w="425" w:type="dxa"/>
          </w:tcPr>
          <w:p w:rsidR="00BA67CC" w:rsidRPr="004E41DD" w:rsidRDefault="00BA67CC" w:rsidP="00CF016A">
            <w:pPr>
              <w:widowControl w:val="0"/>
              <w:autoSpaceDE w:val="0"/>
              <w:autoSpaceDN w:val="0"/>
              <w:jc w:val="center"/>
              <w:rPr>
                <w:sz w:val="22"/>
                <w:szCs w:val="22"/>
              </w:rPr>
            </w:pPr>
            <w:r w:rsidRPr="004E41DD">
              <w:rPr>
                <w:sz w:val="22"/>
                <w:szCs w:val="22"/>
              </w:rPr>
              <w:t>7</w:t>
            </w:r>
          </w:p>
        </w:tc>
        <w:tc>
          <w:tcPr>
            <w:tcW w:w="1560" w:type="dxa"/>
          </w:tcPr>
          <w:p w:rsidR="00BA67CC" w:rsidRPr="004E41DD" w:rsidRDefault="00BA67CC" w:rsidP="00CF016A">
            <w:pPr>
              <w:pStyle w:val="ConsPlusNormal"/>
              <w:rPr>
                <w:rFonts w:ascii="Times New Roman" w:hAnsi="Times New Roman" w:cs="Times New Roman"/>
                <w:szCs w:val="22"/>
              </w:rPr>
            </w:pPr>
            <w:r w:rsidRPr="004E41DD">
              <w:rPr>
                <w:rFonts w:ascii="Times New Roman" w:hAnsi="Times New Roman" w:cs="Times New Roman"/>
                <w:szCs w:val="22"/>
              </w:rPr>
              <w:t>Обеспечение спортивным инвентарем и оборудование</w:t>
            </w:r>
            <w:r w:rsidRPr="004E41DD">
              <w:rPr>
                <w:rFonts w:ascii="Times New Roman" w:hAnsi="Times New Roman" w:cs="Times New Roman"/>
                <w:szCs w:val="22"/>
              </w:rPr>
              <w:lastRenderedPageBreak/>
              <w:t>м муниципальных учреждений, финансируемых из бюджетов муниципальных образований</w:t>
            </w:r>
          </w:p>
        </w:tc>
        <w:tc>
          <w:tcPr>
            <w:tcW w:w="567" w:type="dxa"/>
          </w:tcPr>
          <w:p w:rsidR="00BA67CC" w:rsidRPr="004E41DD" w:rsidRDefault="00BA67CC" w:rsidP="00CF016A">
            <w:pPr>
              <w:widowControl w:val="0"/>
              <w:autoSpaceDE w:val="0"/>
              <w:autoSpaceDN w:val="0"/>
              <w:rPr>
                <w:sz w:val="22"/>
                <w:szCs w:val="22"/>
              </w:rPr>
            </w:pPr>
            <w:r w:rsidRPr="004E41DD">
              <w:rPr>
                <w:sz w:val="22"/>
                <w:szCs w:val="22"/>
              </w:rPr>
              <w:lastRenderedPageBreak/>
              <w:t>2018-2024</w:t>
            </w:r>
          </w:p>
        </w:tc>
        <w:tc>
          <w:tcPr>
            <w:tcW w:w="709" w:type="dxa"/>
          </w:tcPr>
          <w:p w:rsidR="00BA67CC" w:rsidRPr="004E41DD" w:rsidRDefault="00BA67CC" w:rsidP="00CF016A">
            <w:pPr>
              <w:pStyle w:val="ConsPlusNormal"/>
              <w:rPr>
                <w:rFonts w:ascii="Times New Roman" w:hAnsi="Times New Roman" w:cs="Times New Roman"/>
                <w:szCs w:val="22"/>
              </w:rPr>
            </w:pPr>
            <w:r w:rsidRPr="004E41DD">
              <w:rPr>
                <w:rFonts w:ascii="Times New Roman" w:hAnsi="Times New Roman" w:cs="Times New Roman"/>
                <w:szCs w:val="22"/>
              </w:rPr>
              <w:t xml:space="preserve">Органы местного </w:t>
            </w:r>
            <w:r w:rsidRPr="004E41DD">
              <w:rPr>
                <w:rFonts w:ascii="Times New Roman" w:hAnsi="Times New Roman" w:cs="Times New Roman"/>
                <w:szCs w:val="22"/>
              </w:rPr>
              <w:lastRenderedPageBreak/>
              <w:t>самоуправления Калужской области (по согласованию)</w:t>
            </w:r>
          </w:p>
        </w:tc>
        <w:tc>
          <w:tcPr>
            <w:tcW w:w="850" w:type="dxa"/>
          </w:tcPr>
          <w:p w:rsidR="00BA67CC" w:rsidRPr="004E41DD" w:rsidRDefault="00BA67CC" w:rsidP="00CF016A">
            <w:pPr>
              <w:widowControl w:val="0"/>
              <w:autoSpaceDE w:val="0"/>
              <w:autoSpaceDN w:val="0"/>
              <w:rPr>
                <w:sz w:val="22"/>
                <w:szCs w:val="22"/>
              </w:rPr>
            </w:pPr>
            <w:r w:rsidRPr="004E41DD">
              <w:rPr>
                <w:sz w:val="22"/>
                <w:szCs w:val="22"/>
              </w:rPr>
              <w:lastRenderedPageBreak/>
              <w:t xml:space="preserve">Местные бюджеты </w:t>
            </w:r>
            <w:r w:rsidRPr="004E41DD">
              <w:rPr>
                <w:sz w:val="22"/>
                <w:szCs w:val="22"/>
              </w:rPr>
              <w:lastRenderedPageBreak/>
              <w:t>(</w:t>
            </w:r>
            <w:proofErr w:type="spellStart"/>
            <w:r w:rsidRPr="004E41DD">
              <w:rPr>
                <w:sz w:val="22"/>
                <w:szCs w:val="22"/>
              </w:rPr>
              <w:t>справочно</w:t>
            </w:r>
            <w:proofErr w:type="spellEnd"/>
            <w:r w:rsidRPr="004E41DD">
              <w:rPr>
                <w:sz w:val="22"/>
                <w:szCs w:val="22"/>
              </w:rPr>
              <w:t xml:space="preserve">) </w:t>
            </w:r>
          </w:p>
        </w:tc>
        <w:tc>
          <w:tcPr>
            <w:tcW w:w="850" w:type="dxa"/>
            <w:vAlign w:val="center"/>
          </w:tcPr>
          <w:p w:rsidR="00BA67CC" w:rsidRPr="004E41DD" w:rsidRDefault="00BA67CC" w:rsidP="00520EDA">
            <w:pPr>
              <w:widowControl w:val="0"/>
              <w:autoSpaceDE w:val="0"/>
              <w:autoSpaceDN w:val="0"/>
              <w:jc w:val="center"/>
              <w:rPr>
                <w:sz w:val="22"/>
                <w:szCs w:val="22"/>
              </w:rPr>
            </w:pPr>
          </w:p>
        </w:tc>
        <w:tc>
          <w:tcPr>
            <w:tcW w:w="993" w:type="dxa"/>
            <w:vAlign w:val="center"/>
          </w:tcPr>
          <w:p w:rsidR="00BA67CC" w:rsidRPr="00C94185" w:rsidRDefault="00BA67CC" w:rsidP="00520EDA">
            <w:pPr>
              <w:jc w:val="center"/>
              <w:rPr>
                <w:bCs/>
                <w:sz w:val="20"/>
                <w:szCs w:val="20"/>
              </w:rPr>
            </w:pPr>
            <w:r w:rsidRPr="00C94185">
              <w:rPr>
                <w:bCs/>
                <w:sz w:val="20"/>
                <w:szCs w:val="20"/>
              </w:rPr>
              <w:t>20 986,5</w:t>
            </w:r>
          </w:p>
        </w:tc>
        <w:tc>
          <w:tcPr>
            <w:tcW w:w="992" w:type="dxa"/>
            <w:vAlign w:val="center"/>
          </w:tcPr>
          <w:p w:rsidR="00BA67CC" w:rsidRPr="00C94185" w:rsidRDefault="00BA67CC" w:rsidP="00520EDA">
            <w:pPr>
              <w:jc w:val="center"/>
              <w:rPr>
                <w:sz w:val="20"/>
                <w:szCs w:val="20"/>
              </w:rPr>
            </w:pPr>
            <w:r w:rsidRPr="00C94185">
              <w:rPr>
                <w:sz w:val="20"/>
                <w:szCs w:val="20"/>
              </w:rPr>
              <w:t>3 525,5</w:t>
            </w:r>
          </w:p>
        </w:tc>
        <w:tc>
          <w:tcPr>
            <w:tcW w:w="992" w:type="dxa"/>
            <w:vAlign w:val="center"/>
          </w:tcPr>
          <w:p w:rsidR="00BA67CC" w:rsidRPr="00C94185" w:rsidRDefault="00BA67CC" w:rsidP="00520EDA">
            <w:pPr>
              <w:jc w:val="center"/>
              <w:rPr>
                <w:sz w:val="20"/>
                <w:szCs w:val="20"/>
              </w:rPr>
            </w:pPr>
            <w:r w:rsidRPr="00C94185">
              <w:rPr>
                <w:sz w:val="20"/>
                <w:szCs w:val="20"/>
              </w:rPr>
              <w:t>3 480,5</w:t>
            </w:r>
          </w:p>
        </w:tc>
        <w:tc>
          <w:tcPr>
            <w:tcW w:w="993" w:type="dxa"/>
            <w:vAlign w:val="center"/>
          </w:tcPr>
          <w:p w:rsidR="00BA67CC" w:rsidRPr="00C94185" w:rsidRDefault="00BA67CC" w:rsidP="00520EDA">
            <w:pPr>
              <w:jc w:val="center"/>
              <w:rPr>
                <w:sz w:val="20"/>
                <w:szCs w:val="20"/>
              </w:rPr>
            </w:pPr>
            <w:r w:rsidRPr="00C94185">
              <w:rPr>
                <w:sz w:val="20"/>
                <w:szCs w:val="20"/>
              </w:rPr>
              <w:t>3 480,5</w:t>
            </w:r>
          </w:p>
        </w:tc>
        <w:tc>
          <w:tcPr>
            <w:tcW w:w="709" w:type="dxa"/>
            <w:vAlign w:val="center"/>
          </w:tcPr>
          <w:p w:rsidR="00BA67CC" w:rsidRPr="00C94185" w:rsidRDefault="00BA67CC" w:rsidP="00520EDA">
            <w:pPr>
              <w:jc w:val="center"/>
              <w:rPr>
                <w:sz w:val="20"/>
                <w:szCs w:val="20"/>
              </w:rPr>
            </w:pPr>
            <w:r w:rsidRPr="00C94185">
              <w:rPr>
                <w:sz w:val="20"/>
                <w:szCs w:val="20"/>
              </w:rPr>
              <w:t>3 500</w:t>
            </w:r>
          </w:p>
        </w:tc>
        <w:tc>
          <w:tcPr>
            <w:tcW w:w="850" w:type="dxa"/>
            <w:vAlign w:val="center"/>
          </w:tcPr>
          <w:p w:rsidR="00BA67CC" w:rsidRPr="00C94185" w:rsidRDefault="00BA67CC" w:rsidP="00520EDA">
            <w:pPr>
              <w:jc w:val="center"/>
              <w:rPr>
                <w:sz w:val="20"/>
                <w:szCs w:val="20"/>
              </w:rPr>
            </w:pPr>
            <w:r w:rsidRPr="00C94185">
              <w:rPr>
                <w:sz w:val="20"/>
                <w:szCs w:val="20"/>
              </w:rPr>
              <w:t>3 500</w:t>
            </w:r>
          </w:p>
        </w:tc>
        <w:tc>
          <w:tcPr>
            <w:tcW w:w="851" w:type="dxa"/>
            <w:vAlign w:val="center"/>
          </w:tcPr>
          <w:p w:rsidR="00BA67CC" w:rsidRPr="00C94185" w:rsidRDefault="00BA67CC" w:rsidP="00520EDA">
            <w:pPr>
              <w:jc w:val="center"/>
              <w:rPr>
                <w:sz w:val="20"/>
                <w:szCs w:val="20"/>
              </w:rPr>
            </w:pPr>
            <w:r w:rsidRPr="00C94185">
              <w:rPr>
                <w:sz w:val="20"/>
                <w:szCs w:val="20"/>
              </w:rPr>
              <w:t>3 500</w:t>
            </w:r>
          </w:p>
        </w:tc>
      </w:tr>
      <w:tr w:rsidR="00BA67CC" w:rsidRPr="004E41DD" w:rsidTr="00520EDA">
        <w:tc>
          <w:tcPr>
            <w:tcW w:w="425" w:type="dxa"/>
            <w:vMerge w:val="restart"/>
          </w:tcPr>
          <w:p w:rsidR="00BA67CC" w:rsidRPr="004E41DD" w:rsidRDefault="00BA67CC" w:rsidP="00CF016A">
            <w:pPr>
              <w:widowControl w:val="0"/>
              <w:autoSpaceDE w:val="0"/>
              <w:autoSpaceDN w:val="0"/>
              <w:jc w:val="center"/>
              <w:rPr>
                <w:sz w:val="22"/>
                <w:szCs w:val="22"/>
              </w:rPr>
            </w:pPr>
            <w:r>
              <w:rPr>
                <w:sz w:val="22"/>
                <w:szCs w:val="22"/>
              </w:rPr>
              <w:lastRenderedPageBreak/>
              <w:t>8</w:t>
            </w:r>
          </w:p>
        </w:tc>
        <w:tc>
          <w:tcPr>
            <w:tcW w:w="1560" w:type="dxa"/>
            <w:vMerge w:val="restart"/>
          </w:tcPr>
          <w:p w:rsidR="00BA67CC" w:rsidRPr="004E41DD" w:rsidRDefault="00BA67CC" w:rsidP="00CF016A">
            <w:pPr>
              <w:pStyle w:val="ConsPlusNormal"/>
              <w:rPr>
                <w:rFonts w:ascii="Times New Roman" w:hAnsi="Times New Roman" w:cs="Times New Roman"/>
                <w:szCs w:val="22"/>
              </w:rPr>
            </w:pPr>
            <w:r w:rsidRPr="00415DC3">
              <w:rPr>
                <w:rFonts w:ascii="Times New Roman" w:hAnsi="Times New Roman" w:cs="Times New Roman"/>
                <w:szCs w:val="22"/>
              </w:rPr>
              <w:t>Закупка спортивно-технологического оборудования для создания малых спортивных площадок</w:t>
            </w:r>
          </w:p>
        </w:tc>
        <w:tc>
          <w:tcPr>
            <w:tcW w:w="567" w:type="dxa"/>
            <w:vMerge w:val="restart"/>
          </w:tcPr>
          <w:p w:rsidR="00BA67CC" w:rsidRPr="004E41DD" w:rsidRDefault="00BA67CC" w:rsidP="00CF016A">
            <w:pPr>
              <w:widowControl w:val="0"/>
              <w:autoSpaceDE w:val="0"/>
              <w:autoSpaceDN w:val="0"/>
              <w:rPr>
                <w:sz w:val="22"/>
                <w:szCs w:val="22"/>
              </w:rPr>
            </w:pPr>
            <w:r w:rsidRPr="004E41DD">
              <w:rPr>
                <w:sz w:val="22"/>
                <w:szCs w:val="22"/>
              </w:rPr>
              <w:t>2019-2024</w:t>
            </w:r>
          </w:p>
        </w:tc>
        <w:tc>
          <w:tcPr>
            <w:tcW w:w="709" w:type="dxa"/>
            <w:vMerge w:val="restart"/>
          </w:tcPr>
          <w:p w:rsidR="00BA67CC" w:rsidRPr="004E41DD" w:rsidRDefault="00BA67CC" w:rsidP="00CF016A">
            <w:pPr>
              <w:widowControl w:val="0"/>
              <w:autoSpaceDE w:val="0"/>
              <w:autoSpaceDN w:val="0"/>
              <w:rPr>
                <w:sz w:val="22"/>
                <w:szCs w:val="22"/>
              </w:rPr>
            </w:pPr>
            <w:r w:rsidRPr="004E41DD">
              <w:rPr>
                <w:sz w:val="22"/>
                <w:szCs w:val="22"/>
              </w:rPr>
              <w:t>МС</w:t>
            </w:r>
          </w:p>
        </w:tc>
        <w:tc>
          <w:tcPr>
            <w:tcW w:w="850" w:type="dxa"/>
          </w:tcPr>
          <w:p w:rsidR="00BA67CC" w:rsidRPr="004E41DD" w:rsidRDefault="00BA67CC" w:rsidP="00CF016A">
            <w:pPr>
              <w:widowControl w:val="0"/>
              <w:autoSpaceDE w:val="0"/>
              <w:autoSpaceDN w:val="0"/>
              <w:rPr>
                <w:sz w:val="22"/>
                <w:szCs w:val="22"/>
              </w:rPr>
            </w:pPr>
            <w:r w:rsidRPr="004E41DD">
              <w:rPr>
                <w:sz w:val="22"/>
                <w:szCs w:val="22"/>
              </w:rPr>
              <w:t>Областной бюджет</w:t>
            </w:r>
          </w:p>
        </w:tc>
        <w:tc>
          <w:tcPr>
            <w:tcW w:w="850" w:type="dxa"/>
            <w:vAlign w:val="center"/>
          </w:tcPr>
          <w:p w:rsidR="00BA67CC" w:rsidRPr="004E41DD" w:rsidRDefault="00520EDA" w:rsidP="00520EDA">
            <w:pPr>
              <w:widowControl w:val="0"/>
              <w:autoSpaceDE w:val="0"/>
              <w:autoSpaceDN w:val="0"/>
              <w:jc w:val="center"/>
              <w:rPr>
                <w:sz w:val="22"/>
                <w:szCs w:val="22"/>
              </w:rPr>
            </w:pPr>
            <w:r>
              <w:rPr>
                <w:sz w:val="22"/>
                <w:szCs w:val="22"/>
              </w:rPr>
              <w:t>133</w:t>
            </w:r>
            <w:r w:rsidRPr="00520EDA">
              <w:rPr>
                <w:sz w:val="22"/>
                <w:szCs w:val="22"/>
              </w:rPr>
              <w:t>Р5 52280</w:t>
            </w:r>
          </w:p>
        </w:tc>
        <w:tc>
          <w:tcPr>
            <w:tcW w:w="993" w:type="dxa"/>
            <w:vAlign w:val="center"/>
          </w:tcPr>
          <w:p w:rsidR="00BA67CC" w:rsidRDefault="00BA67CC" w:rsidP="00520EDA">
            <w:pPr>
              <w:jc w:val="center"/>
              <w:rPr>
                <w:sz w:val="20"/>
                <w:szCs w:val="20"/>
              </w:rPr>
            </w:pPr>
            <w:r>
              <w:rPr>
                <w:sz w:val="20"/>
                <w:szCs w:val="20"/>
              </w:rPr>
              <w:t>2 277,688</w:t>
            </w:r>
          </w:p>
        </w:tc>
        <w:tc>
          <w:tcPr>
            <w:tcW w:w="992" w:type="dxa"/>
            <w:vAlign w:val="center"/>
          </w:tcPr>
          <w:p w:rsidR="00BA67CC" w:rsidRDefault="00BA67CC" w:rsidP="00520EDA">
            <w:pPr>
              <w:jc w:val="center"/>
              <w:rPr>
                <w:sz w:val="20"/>
                <w:szCs w:val="20"/>
              </w:rPr>
            </w:pPr>
            <w:r>
              <w:rPr>
                <w:sz w:val="20"/>
                <w:szCs w:val="20"/>
              </w:rPr>
              <w:t>1 222,15</w:t>
            </w:r>
          </w:p>
        </w:tc>
        <w:tc>
          <w:tcPr>
            <w:tcW w:w="992" w:type="dxa"/>
            <w:vAlign w:val="center"/>
          </w:tcPr>
          <w:p w:rsidR="00BA67CC" w:rsidRDefault="00BA67CC" w:rsidP="00520EDA">
            <w:pPr>
              <w:jc w:val="center"/>
              <w:rPr>
                <w:sz w:val="20"/>
                <w:szCs w:val="20"/>
              </w:rPr>
            </w:pPr>
            <w:r>
              <w:rPr>
                <w:sz w:val="20"/>
                <w:szCs w:val="20"/>
              </w:rPr>
              <w:t>642,175</w:t>
            </w:r>
          </w:p>
        </w:tc>
        <w:tc>
          <w:tcPr>
            <w:tcW w:w="993" w:type="dxa"/>
            <w:vAlign w:val="center"/>
          </w:tcPr>
          <w:p w:rsidR="00BA67CC" w:rsidRDefault="00BA67CC" w:rsidP="00520EDA">
            <w:pPr>
              <w:jc w:val="center"/>
              <w:rPr>
                <w:sz w:val="20"/>
                <w:szCs w:val="20"/>
              </w:rPr>
            </w:pPr>
            <w:r>
              <w:rPr>
                <w:sz w:val="20"/>
                <w:szCs w:val="20"/>
              </w:rPr>
              <w:t>413,363</w:t>
            </w:r>
          </w:p>
        </w:tc>
        <w:tc>
          <w:tcPr>
            <w:tcW w:w="709" w:type="dxa"/>
            <w:vAlign w:val="center"/>
          </w:tcPr>
          <w:p w:rsidR="00BA67CC" w:rsidRPr="004E41DD" w:rsidRDefault="00BA67CC" w:rsidP="00520EDA">
            <w:pPr>
              <w:widowControl w:val="0"/>
              <w:autoSpaceDE w:val="0"/>
              <w:autoSpaceDN w:val="0"/>
              <w:jc w:val="center"/>
              <w:rPr>
                <w:sz w:val="22"/>
                <w:szCs w:val="22"/>
              </w:rPr>
            </w:pPr>
          </w:p>
        </w:tc>
        <w:tc>
          <w:tcPr>
            <w:tcW w:w="850" w:type="dxa"/>
            <w:vAlign w:val="center"/>
          </w:tcPr>
          <w:p w:rsidR="00BA67CC" w:rsidRPr="004E41DD" w:rsidRDefault="00BA67CC" w:rsidP="00520EDA">
            <w:pPr>
              <w:widowControl w:val="0"/>
              <w:autoSpaceDE w:val="0"/>
              <w:autoSpaceDN w:val="0"/>
              <w:jc w:val="center"/>
              <w:rPr>
                <w:sz w:val="22"/>
                <w:szCs w:val="22"/>
              </w:rPr>
            </w:pPr>
          </w:p>
        </w:tc>
        <w:tc>
          <w:tcPr>
            <w:tcW w:w="851" w:type="dxa"/>
            <w:vAlign w:val="center"/>
          </w:tcPr>
          <w:p w:rsidR="00BA67CC" w:rsidRPr="004E41DD" w:rsidRDefault="00BA67CC" w:rsidP="00520EDA">
            <w:pPr>
              <w:widowControl w:val="0"/>
              <w:autoSpaceDE w:val="0"/>
              <w:autoSpaceDN w:val="0"/>
              <w:jc w:val="center"/>
              <w:rPr>
                <w:sz w:val="22"/>
                <w:szCs w:val="22"/>
              </w:rPr>
            </w:pPr>
          </w:p>
        </w:tc>
      </w:tr>
      <w:tr w:rsidR="00520EDA" w:rsidRPr="004E41DD" w:rsidTr="009B42F3">
        <w:tc>
          <w:tcPr>
            <w:tcW w:w="425" w:type="dxa"/>
            <w:vMerge/>
          </w:tcPr>
          <w:p w:rsidR="00520EDA" w:rsidRDefault="00520EDA" w:rsidP="00CF016A">
            <w:pPr>
              <w:widowControl w:val="0"/>
              <w:autoSpaceDE w:val="0"/>
              <w:autoSpaceDN w:val="0"/>
              <w:jc w:val="center"/>
              <w:rPr>
                <w:sz w:val="22"/>
                <w:szCs w:val="22"/>
              </w:rPr>
            </w:pPr>
          </w:p>
        </w:tc>
        <w:tc>
          <w:tcPr>
            <w:tcW w:w="1560" w:type="dxa"/>
            <w:vMerge/>
          </w:tcPr>
          <w:p w:rsidR="00520EDA" w:rsidRPr="00415DC3" w:rsidRDefault="00520EDA" w:rsidP="00CF016A">
            <w:pPr>
              <w:pStyle w:val="ConsPlusNormal"/>
              <w:rPr>
                <w:rFonts w:ascii="Times New Roman" w:hAnsi="Times New Roman" w:cs="Times New Roman"/>
                <w:szCs w:val="22"/>
              </w:rPr>
            </w:pPr>
          </w:p>
        </w:tc>
        <w:tc>
          <w:tcPr>
            <w:tcW w:w="567" w:type="dxa"/>
            <w:vMerge/>
          </w:tcPr>
          <w:p w:rsidR="00520EDA" w:rsidRPr="004E41DD" w:rsidRDefault="00520EDA" w:rsidP="00CF016A">
            <w:pPr>
              <w:widowControl w:val="0"/>
              <w:autoSpaceDE w:val="0"/>
              <w:autoSpaceDN w:val="0"/>
              <w:rPr>
                <w:sz w:val="22"/>
                <w:szCs w:val="22"/>
              </w:rPr>
            </w:pPr>
          </w:p>
        </w:tc>
        <w:tc>
          <w:tcPr>
            <w:tcW w:w="709" w:type="dxa"/>
            <w:vMerge/>
          </w:tcPr>
          <w:p w:rsidR="00520EDA" w:rsidRPr="004E41DD" w:rsidRDefault="00520EDA" w:rsidP="00CF016A">
            <w:pPr>
              <w:widowControl w:val="0"/>
              <w:autoSpaceDE w:val="0"/>
              <w:autoSpaceDN w:val="0"/>
              <w:rPr>
                <w:sz w:val="22"/>
                <w:szCs w:val="22"/>
              </w:rPr>
            </w:pPr>
          </w:p>
        </w:tc>
        <w:tc>
          <w:tcPr>
            <w:tcW w:w="850" w:type="dxa"/>
          </w:tcPr>
          <w:p w:rsidR="00520EDA" w:rsidRPr="004E41DD" w:rsidRDefault="00520EDA" w:rsidP="00CF016A">
            <w:pPr>
              <w:widowControl w:val="0"/>
              <w:autoSpaceDE w:val="0"/>
              <w:autoSpaceDN w:val="0"/>
              <w:rPr>
                <w:sz w:val="22"/>
                <w:szCs w:val="22"/>
              </w:rPr>
            </w:pPr>
            <w:r w:rsidRPr="00C94185">
              <w:rPr>
                <w:sz w:val="22"/>
                <w:szCs w:val="22"/>
              </w:rPr>
              <w:t>Федеральный бюджет</w:t>
            </w:r>
          </w:p>
        </w:tc>
        <w:tc>
          <w:tcPr>
            <w:tcW w:w="850" w:type="dxa"/>
          </w:tcPr>
          <w:p w:rsidR="00520EDA" w:rsidRDefault="00520EDA">
            <w:r w:rsidRPr="007446D0">
              <w:t>133Р5 52280</w:t>
            </w:r>
          </w:p>
        </w:tc>
        <w:tc>
          <w:tcPr>
            <w:tcW w:w="993" w:type="dxa"/>
            <w:vAlign w:val="center"/>
          </w:tcPr>
          <w:p w:rsidR="00520EDA" w:rsidRDefault="00520EDA" w:rsidP="00520EDA">
            <w:pPr>
              <w:jc w:val="center"/>
              <w:rPr>
                <w:sz w:val="20"/>
                <w:szCs w:val="20"/>
              </w:rPr>
            </w:pPr>
            <w:r>
              <w:rPr>
                <w:sz w:val="20"/>
                <w:szCs w:val="20"/>
              </w:rPr>
              <w:t>54 664,5</w:t>
            </w:r>
          </w:p>
        </w:tc>
        <w:tc>
          <w:tcPr>
            <w:tcW w:w="992" w:type="dxa"/>
            <w:vAlign w:val="center"/>
          </w:tcPr>
          <w:p w:rsidR="00520EDA" w:rsidRDefault="00520EDA" w:rsidP="00520EDA">
            <w:pPr>
              <w:jc w:val="center"/>
              <w:rPr>
                <w:sz w:val="20"/>
                <w:szCs w:val="20"/>
              </w:rPr>
            </w:pPr>
            <w:r>
              <w:rPr>
                <w:sz w:val="20"/>
                <w:szCs w:val="20"/>
              </w:rPr>
              <w:t>29 331,6</w:t>
            </w:r>
          </w:p>
        </w:tc>
        <w:tc>
          <w:tcPr>
            <w:tcW w:w="992" w:type="dxa"/>
            <w:vAlign w:val="center"/>
          </w:tcPr>
          <w:p w:rsidR="00520EDA" w:rsidRDefault="00520EDA" w:rsidP="00520EDA">
            <w:pPr>
              <w:jc w:val="center"/>
              <w:rPr>
                <w:sz w:val="20"/>
                <w:szCs w:val="20"/>
              </w:rPr>
            </w:pPr>
            <w:r>
              <w:rPr>
                <w:sz w:val="20"/>
                <w:szCs w:val="20"/>
              </w:rPr>
              <w:t>15 412,2</w:t>
            </w:r>
          </w:p>
        </w:tc>
        <w:tc>
          <w:tcPr>
            <w:tcW w:w="993" w:type="dxa"/>
            <w:vAlign w:val="center"/>
          </w:tcPr>
          <w:p w:rsidR="00520EDA" w:rsidRDefault="00520EDA" w:rsidP="00520EDA">
            <w:pPr>
              <w:jc w:val="center"/>
              <w:rPr>
                <w:sz w:val="20"/>
                <w:szCs w:val="20"/>
              </w:rPr>
            </w:pPr>
            <w:r>
              <w:rPr>
                <w:sz w:val="20"/>
                <w:szCs w:val="20"/>
              </w:rPr>
              <w:t>9 920,7</w:t>
            </w:r>
          </w:p>
        </w:tc>
        <w:tc>
          <w:tcPr>
            <w:tcW w:w="709" w:type="dxa"/>
            <w:vAlign w:val="center"/>
          </w:tcPr>
          <w:p w:rsidR="00520EDA" w:rsidRPr="004E41DD" w:rsidRDefault="00520EDA" w:rsidP="00520EDA">
            <w:pPr>
              <w:widowControl w:val="0"/>
              <w:autoSpaceDE w:val="0"/>
              <w:autoSpaceDN w:val="0"/>
              <w:jc w:val="center"/>
              <w:rPr>
                <w:sz w:val="22"/>
                <w:szCs w:val="22"/>
              </w:rPr>
            </w:pPr>
          </w:p>
        </w:tc>
        <w:tc>
          <w:tcPr>
            <w:tcW w:w="850" w:type="dxa"/>
            <w:vAlign w:val="center"/>
          </w:tcPr>
          <w:p w:rsidR="00520EDA" w:rsidRPr="004E41DD" w:rsidRDefault="00520EDA" w:rsidP="00520EDA">
            <w:pPr>
              <w:widowControl w:val="0"/>
              <w:autoSpaceDE w:val="0"/>
              <w:autoSpaceDN w:val="0"/>
              <w:jc w:val="center"/>
              <w:rPr>
                <w:sz w:val="22"/>
                <w:szCs w:val="22"/>
              </w:rPr>
            </w:pPr>
          </w:p>
        </w:tc>
        <w:tc>
          <w:tcPr>
            <w:tcW w:w="851" w:type="dxa"/>
            <w:vAlign w:val="center"/>
          </w:tcPr>
          <w:p w:rsidR="00520EDA" w:rsidRPr="004E41DD" w:rsidRDefault="00520EDA" w:rsidP="00520EDA">
            <w:pPr>
              <w:widowControl w:val="0"/>
              <w:autoSpaceDE w:val="0"/>
              <w:autoSpaceDN w:val="0"/>
              <w:jc w:val="center"/>
              <w:rPr>
                <w:sz w:val="22"/>
                <w:szCs w:val="22"/>
              </w:rPr>
            </w:pPr>
          </w:p>
        </w:tc>
      </w:tr>
      <w:tr w:rsidR="00520EDA" w:rsidRPr="004E41DD" w:rsidTr="009B42F3">
        <w:tc>
          <w:tcPr>
            <w:tcW w:w="425" w:type="dxa"/>
            <w:vMerge w:val="restart"/>
          </w:tcPr>
          <w:p w:rsidR="00520EDA" w:rsidRDefault="00520EDA" w:rsidP="00CF016A">
            <w:pPr>
              <w:widowControl w:val="0"/>
              <w:autoSpaceDE w:val="0"/>
              <w:autoSpaceDN w:val="0"/>
              <w:jc w:val="center"/>
              <w:rPr>
                <w:sz w:val="22"/>
                <w:szCs w:val="22"/>
              </w:rPr>
            </w:pPr>
            <w:r>
              <w:rPr>
                <w:sz w:val="22"/>
                <w:szCs w:val="22"/>
              </w:rPr>
              <w:t>9</w:t>
            </w:r>
          </w:p>
          <w:p w:rsidR="00520EDA" w:rsidRDefault="00520EDA" w:rsidP="00CF016A">
            <w:pPr>
              <w:widowControl w:val="0"/>
              <w:autoSpaceDE w:val="0"/>
              <w:autoSpaceDN w:val="0"/>
              <w:jc w:val="center"/>
              <w:rPr>
                <w:sz w:val="22"/>
                <w:szCs w:val="22"/>
              </w:rPr>
            </w:pPr>
          </w:p>
          <w:p w:rsidR="00520EDA" w:rsidRDefault="00520EDA" w:rsidP="00CF016A">
            <w:pPr>
              <w:widowControl w:val="0"/>
              <w:autoSpaceDE w:val="0"/>
              <w:autoSpaceDN w:val="0"/>
              <w:jc w:val="center"/>
              <w:rPr>
                <w:sz w:val="22"/>
                <w:szCs w:val="22"/>
              </w:rPr>
            </w:pPr>
          </w:p>
        </w:tc>
        <w:tc>
          <w:tcPr>
            <w:tcW w:w="1560" w:type="dxa"/>
            <w:vMerge w:val="restart"/>
          </w:tcPr>
          <w:p w:rsidR="00520EDA" w:rsidRPr="004E41DD" w:rsidRDefault="00520EDA" w:rsidP="00CF016A">
            <w:pPr>
              <w:pStyle w:val="ConsPlusNormal"/>
              <w:rPr>
                <w:rFonts w:ascii="Times New Roman" w:hAnsi="Times New Roman" w:cs="Times New Roman"/>
                <w:szCs w:val="22"/>
              </w:rPr>
            </w:pPr>
            <w:r w:rsidRPr="00415DC3">
              <w:rPr>
                <w:rFonts w:ascii="Times New Roman" w:hAnsi="Times New Roman" w:cs="Times New Roman"/>
              </w:rPr>
              <w:t>Закупка спортивно-технологического оборудования для создания или модернизации физкультурно-оздоровительных комплексов открытого типа и/или физкультурно-оздоровительных комплексов со спортивными залами</w:t>
            </w:r>
          </w:p>
        </w:tc>
        <w:tc>
          <w:tcPr>
            <w:tcW w:w="567" w:type="dxa"/>
            <w:vMerge w:val="restart"/>
          </w:tcPr>
          <w:p w:rsidR="00520EDA" w:rsidRPr="004E41DD" w:rsidRDefault="00520EDA" w:rsidP="00CF016A">
            <w:pPr>
              <w:widowControl w:val="0"/>
              <w:autoSpaceDE w:val="0"/>
              <w:autoSpaceDN w:val="0"/>
              <w:rPr>
                <w:sz w:val="22"/>
                <w:szCs w:val="22"/>
              </w:rPr>
            </w:pPr>
            <w:r w:rsidRPr="004E41DD">
              <w:rPr>
                <w:sz w:val="22"/>
                <w:szCs w:val="22"/>
              </w:rPr>
              <w:t>2019, 2020</w:t>
            </w:r>
          </w:p>
        </w:tc>
        <w:tc>
          <w:tcPr>
            <w:tcW w:w="709" w:type="dxa"/>
            <w:vMerge w:val="restart"/>
          </w:tcPr>
          <w:p w:rsidR="00520EDA" w:rsidRPr="004E41DD" w:rsidRDefault="00520EDA" w:rsidP="00CF016A">
            <w:pPr>
              <w:widowControl w:val="0"/>
              <w:autoSpaceDE w:val="0"/>
              <w:autoSpaceDN w:val="0"/>
              <w:rPr>
                <w:sz w:val="22"/>
                <w:szCs w:val="22"/>
              </w:rPr>
            </w:pPr>
            <w:r w:rsidRPr="004E41DD">
              <w:rPr>
                <w:sz w:val="22"/>
                <w:szCs w:val="22"/>
              </w:rPr>
              <w:t>МС</w:t>
            </w:r>
          </w:p>
          <w:p w:rsidR="00520EDA" w:rsidRPr="004E41DD" w:rsidRDefault="00520EDA" w:rsidP="00CF016A">
            <w:pPr>
              <w:widowControl w:val="0"/>
              <w:autoSpaceDE w:val="0"/>
              <w:autoSpaceDN w:val="0"/>
              <w:rPr>
                <w:sz w:val="22"/>
                <w:szCs w:val="22"/>
              </w:rPr>
            </w:pPr>
          </w:p>
        </w:tc>
        <w:tc>
          <w:tcPr>
            <w:tcW w:w="850" w:type="dxa"/>
          </w:tcPr>
          <w:p w:rsidR="00520EDA" w:rsidRPr="004E41DD" w:rsidRDefault="00520EDA" w:rsidP="00CF016A">
            <w:pPr>
              <w:widowControl w:val="0"/>
              <w:autoSpaceDE w:val="0"/>
              <w:autoSpaceDN w:val="0"/>
              <w:rPr>
                <w:sz w:val="22"/>
                <w:szCs w:val="22"/>
              </w:rPr>
            </w:pPr>
            <w:r w:rsidRPr="004E41DD">
              <w:rPr>
                <w:sz w:val="22"/>
                <w:szCs w:val="22"/>
              </w:rPr>
              <w:t>Областной бюджет</w:t>
            </w:r>
          </w:p>
        </w:tc>
        <w:tc>
          <w:tcPr>
            <w:tcW w:w="850" w:type="dxa"/>
          </w:tcPr>
          <w:p w:rsidR="00520EDA" w:rsidRDefault="00520EDA">
            <w:r w:rsidRPr="007446D0">
              <w:t>133Р5 52280</w:t>
            </w:r>
          </w:p>
        </w:tc>
        <w:tc>
          <w:tcPr>
            <w:tcW w:w="993" w:type="dxa"/>
            <w:vAlign w:val="center"/>
          </w:tcPr>
          <w:p w:rsidR="00520EDA" w:rsidRDefault="00520EDA" w:rsidP="00520EDA">
            <w:pPr>
              <w:jc w:val="center"/>
              <w:rPr>
                <w:sz w:val="20"/>
                <w:szCs w:val="20"/>
              </w:rPr>
            </w:pPr>
            <w:r>
              <w:rPr>
                <w:sz w:val="20"/>
                <w:szCs w:val="20"/>
              </w:rPr>
              <w:t>1 041,666</w:t>
            </w:r>
          </w:p>
        </w:tc>
        <w:tc>
          <w:tcPr>
            <w:tcW w:w="992" w:type="dxa"/>
            <w:vAlign w:val="center"/>
          </w:tcPr>
          <w:p w:rsidR="00520EDA" w:rsidRDefault="00520EDA" w:rsidP="00520EDA">
            <w:pPr>
              <w:jc w:val="center"/>
              <w:rPr>
                <w:sz w:val="20"/>
                <w:szCs w:val="20"/>
              </w:rPr>
            </w:pPr>
            <w:r>
              <w:rPr>
                <w:sz w:val="20"/>
                <w:szCs w:val="20"/>
              </w:rPr>
              <w:t>1 041,666</w:t>
            </w:r>
          </w:p>
        </w:tc>
        <w:tc>
          <w:tcPr>
            <w:tcW w:w="992" w:type="dxa"/>
            <w:vAlign w:val="center"/>
          </w:tcPr>
          <w:p w:rsidR="00520EDA" w:rsidRPr="004E41DD" w:rsidRDefault="00520EDA" w:rsidP="00520EDA">
            <w:pPr>
              <w:widowControl w:val="0"/>
              <w:autoSpaceDE w:val="0"/>
              <w:autoSpaceDN w:val="0"/>
              <w:jc w:val="center"/>
              <w:rPr>
                <w:sz w:val="22"/>
                <w:szCs w:val="22"/>
              </w:rPr>
            </w:pPr>
          </w:p>
        </w:tc>
        <w:tc>
          <w:tcPr>
            <w:tcW w:w="993" w:type="dxa"/>
            <w:vAlign w:val="center"/>
          </w:tcPr>
          <w:p w:rsidR="00520EDA" w:rsidRPr="004E41DD" w:rsidRDefault="00520EDA" w:rsidP="00520EDA">
            <w:pPr>
              <w:widowControl w:val="0"/>
              <w:autoSpaceDE w:val="0"/>
              <w:autoSpaceDN w:val="0"/>
              <w:jc w:val="center"/>
              <w:rPr>
                <w:sz w:val="22"/>
                <w:szCs w:val="22"/>
              </w:rPr>
            </w:pPr>
          </w:p>
        </w:tc>
        <w:tc>
          <w:tcPr>
            <w:tcW w:w="709" w:type="dxa"/>
            <w:vAlign w:val="center"/>
          </w:tcPr>
          <w:p w:rsidR="00520EDA" w:rsidRPr="004E41DD" w:rsidRDefault="00520EDA" w:rsidP="00520EDA">
            <w:pPr>
              <w:widowControl w:val="0"/>
              <w:autoSpaceDE w:val="0"/>
              <w:autoSpaceDN w:val="0"/>
              <w:jc w:val="center"/>
              <w:rPr>
                <w:sz w:val="22"/>
                <w:szCs w:val="22"/>
              </w:rPr>
            </w:pPr>
          </w:p>
        </w:tc>
        <w:tc>
          <w:tcPr>
            <w:tcW w:w="850" w:type="dxa"/>
            <w:vAlign w:val="center"/>
          </w:tcPr>
          <w:p w:rsidR="00520EDA" w:rsidRPr="004E41DD" w:rsidRDefault="00520EDA" w:rsidP="00520EDA">
            <w:pPr>
              <w:widowControl w:val="0"/>
              <w:autoSpaceDE w:val="0"/>
              <w:autoSpaceDN w:val="0"/>
              <w:jc w:val="center"/>
              <w:rPr>
                <w:sz w:val="22"/>
                <w:szCs w:val="22"/>
              </w:rPr>
            </w:pPr>
          </w:p>
        </w:tc>
        <w:tc>
          <w:tcPr>
            <w:tcW w:w="851" w:type="dxa"/>
            <w:vAlign w:val="center"/>
          </w:tcPr>
          <w:p w:rsidR="00520EDA" w:rsidRPr="004E41DD" w:rsidRDefault="00520EDA" w:rsidP="00520EDA">
            <w:pPr>
              <w:widowControl w:val="0"/>
              <w:autoSpaceDE w:val="0"/>
              <w:autoSpaceDN w:val="0"/>
              <w:jc w:val="center"/>
              <w:rPr>
                <w:sz w:val="22"/>
                <w:szCs w:val="22"/>
              </w:rPr>
            </w:pPr>
          </w:p>
        </w:tc>
      </w:tr>
      <w:tr w:rsidR="00520EDA" w:rsidRPr="004E41DD" w:rsidTr="009B42F3">
        <w:trPr>
          <w:trHeight w:val="2845"/>
        </w:trPr>
        <w:tc>
          <w:tcPr>
            <w:tcW w:w="425" w:type="dxa"/>
            <w:vMerge/>
          </w:tcPr>
          <w:p w:rsidR="00520EDA" w:rsidRPr="004E41DD" w:rsidRDefault="00520EDA" w:rsidP="00CF016A">
            <w:pPr>
              <w:widowControl w:val="0"/>
              <w:autoSpaceDE w:val="0"/>
              <w:autoSpaceDN w:val="0"/>
              <w:jc w:val="center"/>
              <w:rPr>
                <w:sz w:val="22"/>
                <w:szCs w:val="22"/>
              </w:rPr>
            </w:pPr>
          </w:p>
        </w:tc>
        <w:tc>
          <w:tcPr>
            <w:tcW w:w="1560" w:type="dxa"/>
            <w:vMerge/>
          </w:tcPr>
          <w:p w:rsidR="00520EDA" w:rsidRPr="004E41DD" w:rsidRDefault="00520EDA" w:rsidP="00CF016A">
            <w:pPr>
              <w:pStyle w:val="ConsPlusNormal"/>
              <w:rPr>
                <w:rFonts w:ascii="Times New Roman" w:hAnsi="Times New Roman" w:cs="Times New Roman"/>
                <w:szCs w:val="22"/>
              </w:rPr>
            </w:pPr>
          </w:p>
        </w:tc>
        <w:tc>
          <w:tcPr>
            <w:tcW w:w="567" w:type="dxa"/>
            <w:vMerge/>
          </w:tcPr>
          <w:p w:rsidR="00520EDA" w:rsidRPr="004E41DD" w:rsidRDefault="00520EDA" w:rsidP="00CF016A">
            <w:pPr>
              <w:widowControl w:val="0"/>
              <w:autoSpaceDE w:val="0"/>
              <w:autoSpaceDN w:val="0"/>
              <w:rPr>
                <w:sz w:val="22"/>
                <w:szCs w:val="22"/>
              </w:rPr>
            </w:pPr>
          </w:p>
        </w:tc>
        <w:tc>
          <w:tcPr>
            <w:tcW w:w="709" w:type="dxa"/>
            <w:vMerge/>
          </w:tcPr>
          <w:p w:rsidR="00520EDA" w:rsidRPr="004E41DD" w:rsidRDefault="00520EDA" w:rsidP="00CF016A">
            <w:pPr>
              <w:widowControl w:val="0"/>
              <w:autoSpaceDE w:val="0"/>
              <w:autoSpaceDN w:val="0"/>
              <w:rPr>
                <w:sz w:val="22"/>
                <w:szCs w:val="22"/>
              </w:rPr>
            </w:pPr>
          </w:p>
        </w:tc>
        <w:tc>
          <w:tcPr>
            <w:tcW w:w="850" w:type="dxa"/>
          </w:tcPr>
          <w:p w:rsidR="00520EDA" w:rsidRPr="004E41DD" w:rsidRDefault="00520EDA" w:rsidP="00CF016A">
            <w:pPr>
              <w:widowControl w:val="0"/>
              <w:autoSpaceDE w:val="0"/>
              <w:autoSpaceDN w:val="0"/>
              <w:rPr>
                <w:sz w:val="22"/>
                <w:szCs w:val="22"/>
              </w:rPr>
            </w:pPr>
            <w:r w:rsidRPr="00C94185">
              <w:rPr>
                <w:sz w:val="22"/>
                <w:szCs w:val="22"/>
              </w:rPr>
              <w:t>Федеральный бюджет</w:t>
            </w:r>
          </w:p>
        </w:tc>
        <w:tc>
          <w:tcPr>
            <w:tcW w:w="850" w:type="dxa"/>
          </w:tcPr>
          <w:p w:rsidR="00520EDA" w:rsidRDefault="00520EDA">
            <w:r w:rsidRPr="007446D0">
              <w:t>133Р5 52280</w:t>
            </w:r>
          </w:p>
        </w:tc>
        <w:tc>
          <w:tcPr>
            <w:tcW w:w="993" w:type="dxa"/>
            <w:vAlign w:val="center"/>
          </w:tcPr>
          <w:p w:rsidR="00520EDA" w:rsidRDefault="00520EDA" w:rsidP="00520EDA">
            <w:pPr>
              <w:jc w:val="center"/>
              <w:rPr>
                <w:sz w:val="20"/>
                <w:szCs w:val="20"/>
              </w:rPr>
            </w:pPr>
            <w:r>
              <w:rPr>
                <w:sz w:val="20"/>
                <w:szCs w:val="20"/>
              </w:rPr>
              <w:t>25 000</w:t>
            </w:r>
          </w:p>
        </w:tc>
        <w:tc>
          <w:tcPr>
            <w:tcW w:w="992" w:type="dxa"/>
            <w:vAlign w:val="center"/>
          </w:tcPr>
          <w:p w:rsidR="00520EDA" w:rsidRDefault="00520EDA" w:rsidP="00520EDA">
            <w:pPr>
              <w:jc w:val="center"/>
              <w:rPr>
                <w:sz w:val="20"/>
                <w:szCs w:val="20"/>
              </w:rPr>
            </w:pPr>
            <w:r>
              <w:rPr>
                <w:sz w:val="20"/>
                <w:szCs w:val="20"/>
              </w:rPr>
              <w:t>25 000</w:t>
            </w:r>
          </w:p>
        </w:tc>
        <w:tc>
          <w:tcPr>
            <w:tcW w:w="992" w:type="dxa"/>
            <w:vAlign w:val="center"/>
          </w:tcPr>
          <w:p w:rsidR="00520EDA" w:rsidRPr="004E41DD" w:rsidRDefault="00520EDA" w:rsidP="00520EDA">
            <w:pPr>
              <w:widowControl w:val="0"/>
              <w:autoSpaceDE w:val="0"/>
              <w:autoSpaceDN w:val="0"/>
              <w:jc w:val="center"/>
              <w:rPr>
                <w:sz w:val="22"/>
                <w:szCs w:val="22"/>
              </w:rPr>
            </w:pPr>
          </w:p>
        </w:tc>
        <w:tc>
          <w:tcPr>
            <w:tcW w:w="993" w:type="dxa"/>
            <w:vAlign w:val="center"/>
          </w:tcPr>
          <w:p w:rsidR="00520EDA" w:rsidRPr="004E41DD" w:rsidRDefault="00520EDA" w:rsidP="00520EDA">
            <w:pPr>
              <w:widowControl w:val="0"/>
              <w:autoSpaceDE w:val="0"/>
              <w:autoSpaceDN w:val="0"/>
              <w:jc w:val="center"/>
              <w:rPr>
                <w:sz w:val="22"/>
                <w:szCs w:val="22"/>
              </w:rPr>
            </w:pPr>
          </w:p>
        </w:tc>
        <w:tc>
          <w:tcPr>
            <w:tcW w:w="709" w:type="dxa"/>
            <w:vAlign w:val="center"/>
          </w:tcPr>
          <w:p w:rsidR="00520EDA" w:rsidRPr="004E41DD" w:rsidRDefault="00520EDA" w:rsidP="00520EDA">
            <w:pPr>
              <w:widowControl w:val="0"/>
              <w:autoSpaceDE w:val="0"/>
              <w:autoSpaceDN w:val="0"/>
              <w:jc w:val="center"/>
              <w:rPr>
                <w:sz w:val="22"/>
                <w:szCs w:val="22"/>
              </w:rPr>
            </w:pPr>
          </w:p>
        </w:tc>
        <w:tc>
          <w:tcPr>
            <w:tcW w:w="850" w:type="dxa"/>
            <w:vAlign w:val="center"/>
          </w:tcPr>
          <w:p w:rsidR="00520EDA" w:rsidRPr="004E41DD" w:rsidRDefault="00520EDA" w:rsidP="00520EDA">
            <w:pPr>
              <w:widowControl w:val="0"/>
              <w:autoSpaceDE w:val="0"/>
              <w:autoSpaceDN w:val="0"/>
              <w:jc w:val="center"/>
              <w:rPr>
                <w:sz w:val="22"/>
                <w:szCs w:val="22"/>
              </w:rPr>
            </w:pPr>
          </w:p>
        </w:tc>
        <w:tc>
          <w:tcPr>
            <w:tcW w:w="851" w:type="dxa"/>
            <w:vAlign w:val="center"/>
          </w:tcPr>
          <w:p w:rsidR="00520EDA" w:rsidRPr="004E41DD" w:rsidRDefault="00520EDA" w:rsidP="00520EDA">
            <w:pPr>
              <w:widowControl w:val="0"/>
              <w:autoSpaceDE w:val="0"/>
              <w:autoSpaceDN w:val="0"/>
              <w:jc w:val="center"/>
              <w:rPr>
                <w:sz w:val="22"/>
                <w:szCs w:val="22"/>
              </w:rPr>
            </w:pPr>
          </w:p>
        </w:tc>
      </w:tr>
      <w:tr w:rsidR="003B3936" w:rsidRPr="004E41DD" w:rsidTr="009B42F3">
        <w:trPr>
          <w:trHeight w:val="2845"/>
        </w:trPr>
        <w:tc>
          <w:tcPr>
            <w:tcW w:w="425" w:type="dxa"/>
            <w:vMerge w:val="restart"/>
          </w:tcPr>
          <w:p w:rsidR="003B3936" w:rsidRPr="004E41DD" w:rsidRDefault="003B3936" w:rsidP="00CF016A">
            <w:pPr>
              <w:widowControl w:val="0"/>
              <w:autoSpaceDE w:val="0"/>
              <w:autoSpaceDN w:val="0"/>
              <w:jc w:val="center"/>
              <w:rPr>
                <w:sz w:val="22"/>
                <w:szCs w:val="22"/>
              </w:rPr>
            </w:pPr>
            <w:r>
              <w:rPr>
                <w:sz w:val="22"/>
                <w:szCs w:val="22"/>
              </w:rPr>
              <w:t>10</w:t>
            </w:r>
          </w:p>
        </w:tc>
        <w:tc>
          <w:tcPr>
            <w:tcW w:w="1560" w:type="dxa"/>
            <w:vMerge w:val="restart"/>
          </w:tcPr>
          <w:p w:rsidR="003B3936" w:rsidRPr="004E41DD" w:rsidRDefault="003B3936" w:rsidP="00CF016A">
            <w:pPr>
              <w:pStyle w:val="ConsPlusNormal"/>
              <w:rPr>
                <w:rFonts w:ascii="Times New Roman" w:hAnsi="Times New Roman" w:cs="Times New Roman"/>
                <w:szCs w:val="22"/>
              </w:rPr>
            </w:pPr>
            <w:r w:rsidRPr="004E41DD">
              <w:rPr>
                <w:rFonts w:ascii="Times New Roman" w:hAnsi="Times New Roman" w:cs="Times New Roman"/>
                <w:szCs w:val="22"/>
              </w:rPr>
              <w:t xml:space="preserve">Приобретение для спортивных школ, включая спортивные школы олимпийского резерва, финансируемых из областного </w:t>
            </w:r>
            <w:r w:rsidRPr="004E41DD">
              <w:rPr>
                <w:rFonts w:ascii="Times New Roman" w:hAnsi="Times New Roman" w:cs="Times New Roman"/>
                <w:szCs w:val="22"/>
              </w:rPr>
              <w:lastRenderedPageBreak/>
              <w:t>бюджета Калужской области, спортивного оборудования, сертифицированного на соответствие государственным стандартам</w:t>
            </w:r>
          </w:p>
        </w:tc>
        <w:tc>
          <w:tcPr>
            <w:tcW w:w="567" w:type="dxa"/>
            <w:vMerge w:val="restart"/>
          </w:tcPr>
          <w:p w:rsidR="003B3936" w:rsidRPr="004E41DD" w:rsidRDefault="003B3936" w:rsidP="00CF016A">
            <w:pPr>
              <w:widowControl w:val="0"/>
              <w:autoSpaceDE w:val="0"/>
              <w:autoSpaceDN w:val="0"/>
              <w:rPr>
                <w:sz w:val="22"/>
                <w:szCs w:val="22"/>
              </w:rPr>
            </w:pPr>
            <w:r w:rsidRPr="004E41DD">
              <w:rPr>
                <w:sz w:val="22"/>
                <w:szCs w:val="22"/>
              </w:rPr>
              <w:lastRenderedPageBreak/>
              <w:t>2019, 2020</w:t>
            </w:r>
          </w:p>
        </w:tc>
        <w:tc>
          <w:tcPr>
            <w:tcW w:w="709" w:type="dxa"/>
            <w:vMerge w:val="restart"/>
          </w:tcPr>
          <w:p w:rsidR="003B3936" w:rsidRPr="004E41DD" w:rsidRDefault="003B3936" w:rsidP="00CF016A">
            <w:pPr>
              <w:widowControl w:val="0"/>
              <w:autoSpaceDE w:val="0"/>
              <w:autoSpaceDN w:val="0"/>
              <w:rPr>
                <w:sz w:val="22"/>
                <w:szCs w:val="22"/>
              </w:rPr>
            </w:pPr>
            <w:r w:rsidRPr="004E41DD">
              <w:rPr>
                <w:sz w:val="22"/>
                <w:szCs w:val="22"/>
              </w:rPr>
              <w:t>МС</w:t>
            </w:r>
          </w:p>
        </w:tc>
        <w:tc>
          <w:tcPr>
            <w:tcW w:w="850" w:type="dxa"/>
          </w:tcPr>
          <w:p w:rsidR="003B3936" w:rsidRPr="004E41DD" w:rsidRDefault="003B3936" w:rsidP="00CF016A">
            <w:pPr>
              <w:widowControl w:val="0"/>
              <w:autoSpaceDE w:val="0"/>
              <w:autoSpaceDN w:val="0"/>
              <w:rPr>
                <w:sz w:val="22"/>
                <w:szCs w:val="22"/>
              </w:rPr>
            </w:pPr>
            <w:r w:rsidRPr="004E41DD">
              <w:rPr>
                <w:sz w:val="22"/>
                <w:szCs w:val="22"/>
              </w:rPr>
              <w:t>Областной бюджет</w:t>
            </w:r>
          </w:p>
        </w:tc>
        <w:tc>
          <w:tcPr>
            <w:tcW w:w="850" w:type="dxa"/>
          </w:tcPr>
          <w:p w:rsidR="003B3936" w:rsidRDefault="003B3936">
            <w:r>
              <w:t>133</w:t>
            </w:r>
            <w:r w:rsidRPr="005E45E9">
              <w:t>10 R4950</w:t>
            </w:r>
          </w:p>
        </w:tc>
        <w:tc>
          <w:tcPr>
            <w:tcW w:w="993" w:type="dxa"/>
            <w:vAlign w:val="center"/>
          </w:tcPr>
          <w:p w:rsidR="003B3936" w:rsidRDefault="003B3936" w:rsidP="00520EDA">
            <w:pPr>
              <w:jc w:val="center"/>
              <w:rPr>
                <w:sz w:val="20"/>
                <w:szCs w:val="20"/>
              </w:rPr>
            </w:pPr>
            <w:r>
              <w:rPr>
                <w:sz w:val="20"/>
                <w:szCs w:val="20"/>
              </w:rPr>
              <w:t>889,8</w:t>
            </w:r>
          </w:p>
        </w:tc>
        <w:tc>
          <w:tcPr>
            <w:tcW w:w="992" w:type="dxa"/>
            <w:vAlign w:val="center"/>
          </w:tcPr>
          <w:p w:rsidR="003B3936" w:rsidRDefault="003B3936" w:rsidP="00520EDA">
            <w:pPr>
              <w:jc w:val="center"/>
              <w:rPr>
                <w:sz w:val="20"/>
                <w:szCs w:val="20"/>
              </w:rPr>
            </w:pPr>
            <w:r>
              <w:rPr>
                <w:sz w:val="20"/>
                <w:szCs w:val="20"/>
              </w:rPr>
              <w:t>889,8</w:t>
            </w:r>
          </w:p>
        </w:tc>
        <w:tc>
          <w:tcPr>
            <w:tcW w:w="992" w:type="dxa"/>
            <w:vAlign w:val="center"/>
          </w:tcPr>
          <w:p w:rsidR="003B3936" w:rsidRPr="004E41DD" w:rsidRDefault="003B3936" w:rsidP="00520EDA">
            <w:pPr>
              <w:widowControl w:val="0"/>
              <w:autoSpaceDE w:val="0"/>
              <w:autoSpaceDN w:val="0"/>
              <w:jc w:val="center"/>
              <w:rPr>
                <w:sz w:val="22"/>
                <w:szCs w:val="22"/>
              </w:rPr>
            </w:pPr>
          </w:p>
        </w:tc>
        <w:tc>
          <w:tcPr>
            <w:tcW w:w="993" w:type="dxa"/>
            <w:vAlign w:val="center"/>
          </w:tcPr>
          <w:p w:rsidR="003B3936" w:rsidRPr="004E41DD" w:rsidRDefault="003B3936" w:rsidP="00520EDA">
            <w:pPr>
              <w:widowControl w:val="0"/>
              <w:autoSpaceDE w:val="0"/>
              <w:autoSpaceDN w:val="0"/>
              <w:jc w:val="center"/>
              <w:rPr>
                <w:sz w:val="22"/>
                <w:szCs w:val="22"/>
              </w:rPr>
            </w:pPr>
          </w:p>
        </w:tc>
        <w:tc>
          <w:tcPr>
            <w:tcW w:w="709" w:type="dxa"/>
            <w:vAlign w:val="center"/>
          </w:tcPr>
          <w:p w:rsidR="003B3936" w:rsidRPr="004E41DD" w:rsidRDefault="003B3936" w:rsidP="00520EDA">
            <w:pPr>
              <w:widowControl w:val="0"/>
              <w:autoSpaceDE w:val="0"/>
              <w:autoSpaceDN w:val="0"/>
              <w:jc w:val="center"/>
              <w:rPr>
                <w:sz w:val="22"/>
                <w:szCs w:val="22"/>
              </w:rPr>
            </w:pPr>
          </w:p>
        </w:tc>
        <w:tc>
          <w:tcPr>
            <w:tcW w:w="850" w:type="dxa"/>
            <w:vAlign w:val="center"/>
          </w:tcPr>
          <w:p w:rsidR="003B3936" w:rsidRPr="004E41DD" w:rsidRDefault="003B3936" w:rsidP="00520EDA">
            <w:pPr>
              <w:widowControl w:val="0"/>
              <w:autoSpaceDE w:val="0"/>
              <w:autoSpaceDN w:val="0"/>
              <w:jc w:val="center"/>
              <w:rPr>
                <w:sz w:val="22"/>
                <w:szCs w:val="22"/>
              </w:rPr>
            </w:pPr>
          </w:p>
        </w:tc>
        <w:tc>
          <w:tcPr>
            <w:tcW w:w="851" w:type="dxa"/>
            <w:vAlign w:val="center"/>
          </w:tcPr>
          <w:p w:rsidR="003B3936" w:rsidRPr="004E41DD" w:rsidRDefault="003B3936" w:rsidP="00520EDA">
            <w:pPr>
              <w:widowControl w:val="0"/>
              <w:autoSpaceDE w:val="0"/>
              <w:autoSpaceDN w:val="0"/>
              <w:jc w:val="center"/>
              <w:rPr>
                <w:sz w:val="22"/>
                <w:szCs w:val="22"/>
              </w:rPr>
            </w:pPr>
          </w:p>
        </w:tc>
      </w:tr>
      <w:tr w:rsidR="003B3936" w:rsidRPr="004E41DD" w:rsidTr="009B42F3">
        <w:trPr>
          <w:trHeight w:val="1557"/>
        </w:trPr>
        <w:tc>
          <w:tcPr>
            <w:tcW w:w="425" w:type="dxa"/>
            <w:vMerge/>
          </w:tcPr>
          <w:p w:rsidR="003B3936" w:rsidRDefault="003B3936" w:rsidP="00CF016A">
            <w:pPr>
              <w:widowControl w:val="0"/>
              <w:autoSpaceDE w:val="0"/>
              <w:autoSpaceDN w:val="0"/>
              <w:jc w:val="center"/>
              <w:rPr>
                <w:sz w:val="22"/>
                <w:szCs w:val="22"/>
              </w:rPr>
            </w:pPr>
          </w:p>
        </w:tc>
        <w:tc>
          <w:tcPr>
            <w:tcW w:w="1560" w:type="dxa"/>
            <w:vMerge/>
          </w:tcPr>
          <w:p w:rsidR="003B3936" w:rsidRPr="004E41DD" w:rsidRDefault="003B3936" w:rsidP="00CF016A">
            <w:pPr>
              <w:pStyle w:val="ConsPlusNormal"/>
              <w:rPr>
                <w:rFonts w:ascii="Times New Roman" w:hAnsi="Times New Roman" w:cs="Times New Roman"/>
                <w:szCs w:val="22"/>
              </w:rPr>
            </w:pPr>
          </w:p>
        </w:tc>
        <w:tc>
          <w:tcPr>
            <w:tcW w:w="567" w:type="dxa"/>
            <w:vMerge/>
          </w:tcPr>
          <w:p w:rsidR="003B3936" w:rsidRPr="004E41DD" w:rsidRDefault="003B3936" w:rsidP="00CF016A">
            <w:pPr>
              <w:widowControl w:val="0"/>
              <w:autoSpaceDE w:val="0"/>
              <w:autoSpaceDN w:val="0"/>
              <w:rPr>
                <w:sz w:val="22"/>
                <w:szCs w:val="22"/>
              </w:rPr>
            </w:pPr>
          </w:p>
        </w:tc>
        <w:tc>
          <w:tcPr>
            <w:tcW w:w="709" w:type="dxa"/>
            <w:vMerge/>
          </w:tcPr>
          <w:p w:rsidR="003B3936" w:rsidRPr="004E41DD" w:rsidRDefault="003B3936" w:rsidP="00CF016A">
            <w:pPr>
              <w:widowControl w:val="0"/>
              <w:autoSpaceDE w:val="0"/>
              <w:autoSpaceDN w:val="0"/>
              <w:rPr>
                <w:sz w:val="22"/>
                <w:szCs w:val="22"/>
              </w:rPr>
            </w:pPr>
          </w:p>
        </w:tc>
        <w:tc>
          <w:tcPr>
            <w:tcW w:w="850" w:type="dxa"/>
          </w:tcPr>
          <w:p w:rsidR="003B3936" w:rsidRPr="004E41DD" w:rsidRDefault="003B3936" w:rsidP="00CF016A">
            <w:pPr>
              <w:widowControl w:val="0"/>
              <w:autoSpaceDE w:val="0"/>
              <w:autoSpaceDN w:val="0"/>
              <w:rPr>
                <w:sz w:val="22"/>
                <w:szCs w:val="22"/>
              </w:rPr>
            </w:pPr>
            <w:r w:rsidRPr="00C94185">
              <w:rPr>
                <w:sz w:val="22"/>
                <w:szCs w:val="22"/>
              </w:rPr>
              <w:t>Федеральный бюджет</w:t>
            </w:r>
          </w:p>
        </w:tc>
        <w:tc>
          <w:tcPr>
            <w:tcW w:w="850" w:type="dxa"/>
          </w:tcPr>
          <w:p w:rsidR="003B3936" w:rsidRDefault="003B3936">
            <w:r>
              <w:t>133</w:t>
            </w:r>
            <w:r w:rsidRPr="005E45E9">
              <w:t>10 R4950</w:t>
            </w:r>
          </w:p>
        </w:tc>
        <w:tc>
          <w:tcPr>
            <w:tcW w:w="993" w:type="dxa"/>
            <w:vAlign w:val="center"/>
          </w:tcPr>
          <w:p w:rsidR="003B3936" w:rsidRDefault="003B3936" w:rsidP="00520EDA">
            <w:pPr>
              <w:jc w:val="center"/>
              <w:rPr>
                <w:sz w:val="20"/>
                <w:szCs w:val="20"/>
              </w:rPr>
            </w:pPr>
            <w:r>
              <w:rPr>
                <w:sz w:val="20"/>
                <w:szCs w:val="20"/>
              </w:rPr>
              <w:t>2 059,1</w:t>
            </w:r>
          </w:p>
        </w:tc>
        <w:tc>
          <w:tcPr>
            <w:tcW w:w="992" w:type="dxa"/>
            <w:vAlign w:val="center"/>
          </w:tcPr>
          <w:p w:rsidR="003B3936" w:rsidRDefault="003B3936" w:rsidP="00520EDA">
            <w:pPr>
              <w:jc w:val="center"/>
              <w:rPr>
                <w:sz w:val="20"/>
                <w:szCs w:val="20"/>
              </w:rPr>
            </w:pPr>
            <w:r>
              <w:rPr>
                <w:sz w:val="20"/>
                <w:szCs w:val="20"/>
              </w:rPr>
              <w:t>2 059,1</w:t>
            </w:r>
          </w:p>
        </w:tc>
        <w:tc>
          <w:tcPr>
            <w:tcW w:w="992" w:type="dxa"/>
            <w:vAlign w:val="center"/>
          </w:tcPr>
          <w:p w:rsidR="003B3936" w:rsidRPr="004E41DD" w:rsidRDefault="003B3936" w:rsidP="00520EDA">
            <w:pPr>
              <w:widowControl w:val="0"/>
              <w:autoSpaceDE w:val="0"/>
              <w:autoSpaceDN w:val="0"/>
              <w:jc w:val="center"/>
              <w:rPr>
                <w:sz w:val="22"/>
                <w:szCs w:val="22"/>
              </w:rPr>
            </w:pPr>
          </w:p>
        </w:tc>
        <w:tc>
          <w:tcPr>
            <w:tcW w:w="993" w:type="dxa"/>
            <w:vAlign w:val="center"/>
          </w:tcPr>
          <w:p w:rsidR="003B3936" w:rsidRPr="004E41DD" w:rsidRDefault="003B3936" w:rsidP="00520EDA">
            <w:pPr>
              <w:widowControl w:val="0"/>
              <w:autoSpaceDE w:val="0"/>
              <w:autoSpaceDN w:val="0"/>
              <w:jc w:val="center"/>
              <w:rPr>
                <w:sz w:val="22"/>
                <w:szCs w:val="22"/>
              </w:rPr>
            </w:pPr>
          </w:p>
        </w:tc>
        <w:tc>
          <w:tcPr>
            <w:tcW w:w="709" w:type="dxa"/>
            <w:vAlign w:val="center"/>
          </w:tcPr>
          <w:p w:rsidR="003B3936" w:rsidRPr="004E41DD" w:rsidRDefault="003B3936" w:rsidP="00520EDA">
            <w:pPr>
              <w:widowControl w:val="0"/>
              <w:autoSpaceDE w:val="0"/>
              <w:autoSpaceDN w:val="0"/>
              <w:jc w:val="center"/>
              <w:rPr>
                <w:sz w:val="22"/>
                <w:szCs w:val="22"/>
              </w:rPr>
            </w:pPr>
          </w:p>
        </w:tc>
        <w:tc>
          <w:tcPr>
            <w:tcW w:w="850" w:type="dxa"/>
            <w:vAlign w:val="center"/>
          </w:tcPr>
          <w:p w:rsidR="003B3936" w:rsidRPr="004E41DD" w:rsidRDefault="003B3936" w:rsidP="00520EDA">
            <w:pPr>
              <w:widowControl w:val="0"/>
              <w:autoSpaceDE w:val="0"/>
              <w:autoSpaceDN w:val="0"/>
              <w:jc w:val="center"/>
              <w:rPr>
                <w:sz w:val="22"/>
                <w:szCs w:val="22"/>
              </w:rPr>
            </w:pPr>
          </w:p>
        </w:tc>
        <w:tc>
          <w:tcPr>
            <w:tcW w:w="851" w:type="dxa"/>
            <w:vAlign w:val="center"/>
          </w:tcPr>
          <w:p w:rsidR="003B3936" w:rsidRPr="004E41DD" w:rsidRDefault="003B3936" w:rsidP="00520EDA">
            <w:pPr>
              <w:widowControl w:val="0"/>
              <w:autoSpaceDE w:val="0"/>
              <w:autoSpaceDN w:val="0"/>
              <w:jc w:val="center"/>
              <w:rPr>
                <w:sz w:val="22"/>
                <w:szCs w:val="22"/>
              </w:rPr>
            </w:pPr>
          </w:p>
        </w:tc>
      </w:tr>
      <w:tr w:rsidR="00520EDA" w:rsidRPr="004E41DD" w:rsidTr="009B42F3">
        <w:trPr>
          <w:trHeight w:val="863"/>
        </w:trPr>
        <w:tc>
          <w:tcPr>
            <w:tcW w:w="425" w:type="dxa"/>
            <w:vMerge w:val="restart"/>
          </w:tcPr>
          <w:p w:rsidR="00520EDA" w:rsidRPr="004E41DD" w:rsidRDefault="00520EDA" w:rsidP="00CF016A">
            <w:pPr>
              <w:widowControl w:val="0"/>
              <w:autoSpaceDE w:val="0"/>
              <w:autoSpaceDN w:val="0"/>
              <w:jc w:val="center"/>
              <w:rPr>
                <w:sz w:val="22"/>
                <w:szCs w:val="22"/>
              </w:rPr>
            </w:pPr>
            <w:r w:rsidRPr="004E41DD">
              <w:rPr>
                <w:sz w:val="22"/>
                <w:szCs w:val="22"/>
              </w:rPr>
              <w:lastRenderedPageBreak/>
              <w:t>11</w:t>
            </w:r>
          </w:p>
        </w:tc>
        <w:tc>
          <w:tcPr>
            <w:tcW w:w="1560" w:type="dxa"/>
            <w:vMerge w:val="restart"/>
          </w:tcPr>
          <w:p w:rsidR="00520EDA" w:rsidRPr="004E41DD" w:rsidRDefault="00520EDA" w:rsidP="00CF016A">
            <w:pPr>
              <w:pStyle w:val="ConsPlusNormal"/>
              <w:rPr>
                <w:rFonts w:ascii="Times New Roman" w:hAnsi="Times New Roman" w:cs="Times New Roman"/>
                <w:szCs w:val="22"/>
              </w:rPr>
            </w:pPr>
            <w:r w:rsidRPr="004E41DD">
              <w:rPr>
                <w:rFonts w:ascii="Times New Roman" w:hAnsi="Times New Roman" w:cs="Times New Roman"/>
                <w:szCs w:val="22"/>
              </w:rPr>
              <w:t>Закупка комплектов искусственных покрытий для футбольных полей для спортивных школ</w:t>
            </w:r>
          </w:p>
        </w:tc>
        <w:tc>
          <w:tcPr>
            <w:tcW w:w="567" w:type="dxa"/>
            <w:vMerge w:val="restart"/>
          </w:tcPr>
          <w:p w:rsidR="00520EDA" w:rsidRPr="004E41DD" w:rsidRDefault="00520EDA" w:rsidP="00CF016A">
            <w:pPr>
              <w:widowControl w:val="0"/>
              <w:autoSpaceDE w:val="0"/>
              <w:autoSpaceDN w:val="0"/>
              <w:rPr>
                <w:sz w:val="22"/>
                <w:szCs w:val="22"/>
              </w:rPr>
            </w:pPr>
            <w:r w:rsidRPr="004E41DD">
              <w:rPr>
                <w:sz w:val="22"/>
                <w:szCs w:val="22"/>
              </w:rPr>
              <w:t>2019, 2020</w:t>
            </w:r>
          </w:p>
        </w:tc>
        <w:tc>
          <w:tcPr>
            <w:tcW w:w="709" w:type="dxa"/>
            <w:vMerge w:val="restart"/>
          </w:tcPr>
          <w:p w:rsidR="00520EDA" w:rsidRPr="004E41DD" w:rsidRDefault="00520EDA" w:rsidP="00CF016A">
            <w:pPr>
              <w:widowControl w:val="0"/>
              <w:autoSpaceDE w:val="0"/>
              <w:autoSpaceDN w:val="0"/>
              <w:rPr>
                <w:sz w:val="22"/>
                <w:szCs w:val="22"/>
              </w:rPr>
            </w:pPr>
            <w:r w:rsidRPr="004E41DD">
              <w:rPr>
                <w:sz w:val="22"/>
                <w:szCs w:val="22"/>
              </w:rPr>
              <w:t>МС</w:t>
            </w:r>
          </w:p>
        </w:tc>
        <w:tc>
          <w:tcPr>
            <w:tcW w:w="850" w:type="dxa"/>
          </w:tcPr>
          <w:p w:rsidR="00520EDA" w:rsidRPr="004E41DD" w:rsidRDefault="00520EDA" w:rsidP="00CF016A">
            <w:pPr>
              <w:widowControl w:val="0"/>
              <w:autoSpaceDE w:val="0"/>
              <w:autoSpaceDN w:val="0"/>
              <w:ind w:hanging="204"/>
              <w:rPr>
                <w:sz w:val="22"/>
                <w:szCs w:val="22"/>
              </w:rPr>
            </w:pPr>
            <w:r w:rsidRPr="004E41DD">
              <w:rPr>
                <w:sz w:val="22"/>
                <w:szCs w:val="22"/>
              </w:rPr>
              <w:t>Областной бюджет</w:t>
            </w:r>
          </w:p>
        </w:tc>
        <w:tc>
          <w:tcPr>
            <w:tcW w:w="850" w:type="dxa"/>
          </w:tcPr>
          <w:p w:rsidR="00520EDA" w:rsidRDefault="00520EDA" w:rsidP="00520EDA">
            <w:r>
              <w:t>13</w:t>
            </w:r>
            <w:r w:rsidRPr="00DC25B1">
              <w:t>311 R4950</w:t>
            </w:r>
          </w:p>
        </w:tc>
        <w:tc>
          <w:tcPr>
            <w:tcW w:w="993" w:type="dxa"/>
            <w:vAlign w:val="center"/>
          </w:tcPr>
          <w:p w:rsidR="00520EDA" w:rsidRDefault="00520EDA" w:rsidP="00520EDA">
            <w:pPr>
              <w:jc w:val="center"/>
              <w:rPr>
                <w:sz w:val="20"/>
                <w:szCs w:val="20"/>
              </w:rPr>
            </w:pPr>
            <w:r>
              <w:rPr>
                <w:sz w:val="20"/>
                <w:szCs w:val="20"/>
              </w:rPr>
              <w:t>3 100,1</w:t>
            </w:r>
          </w:p>
        </w:tc>
        <w:tc>
          <w:tcPr>
            <w:tcW w:w="992" w:type="dxa"/>
            <w:vAlign w:val="center"/>
          </w:tcPr>
          <w:p w:rsidR="00520EDA" w:rsidRDefault="00520EDA" w:rsidP="00520EDA">
            <w:pPr>
              <w:jc w:val="center"/>
              <w:rPr>
                <w:sz w:val="20"/>
                <w:szCs w:val="20"/>
              </w:rPr>
            </w:pPr>
            <w:r>
              <w:rPr>
                <w:sz w:val="20"/>
                <w:szCs w:val="20"/>
              </w:rPr>
              <w:t>3 100,1</w:t>
            </w:r>
          </w:p>
        </w:tc>
        <w:tc>
          <w:tcPr>
            <w:tcW w:w="992" w:type="dxa"/>
            <w:vAlign w:val="center"/>
          </w:tcPr>
          <w:p w:rsidR="00520EDA" w:rsidRPr="004E41DD" w:rsidRDefault="00520EDA" w:rsidP="00520EDA">
            <w:pPr>
              <w:widowControl w:val="0"/>
              <w:autoSpaceDE w:val="0"/>
              <w:autoSpaceDN w:val="0"/>
              <w:jc w:val="center"/>
              <w:rPr>
                <w:sz w:val="22"/>
                <w:szCs w:val="22"/>
              </w:rPr>
            </w:pPr>
          </w:p>
        </w:tc>
        <w:tc>
          <w:tcPr>
            <w:tcW w:w="993" w:type="dxa"/>
            <w:vAlign w:val="center"/>
          </w:tcPr>
          <w:p w:rsidR="00520EDA" w:rsidRPr="004E41DD" w:rsidRDefault="00520EDA" w:rsidP="00520EDA">
            <w:pPr>
              <w:widowControl w:val="0"/>
              <w:autoSpaceDE w:val="0"/>
              <w:autoSpaceDN w:val="0"/>
              <w:jc w:val="center"/>
              <w:rPr>
                <w:sz w:val="22"/>
                <w:szCs w:val="22"/>
              </w:rPr>
            </w:pPr>
          </w:p>
        </w:tc>
        <w:tc>
          <w:tcPr>
            <w:tcW w:w="709" w:type="dxa"/>
            <w:vAlign w:val="center"/>
          </w:tcPr>
          <w:p w:rsidR="00520EDA" w:rsidRPr="004E41DD" w:rsidRDefault="00520EDA" w:rsidP="00520EDA">
            <w:pPr>
              <w:widowControl w:val="0"/>
              <w:autoSpaceDE w:val="0"/>
              <w:autoSpaceDN w:val="0"/>
              <w:jc w:val="center"/>
              <w:rPr>
                <w:sz w:val="22"/>
                <w:szCs w:val="22"/>
              </w:rPr>
            </w:pPr>
          </w:p>
        </w:tc>
        <w:tc>
          <w:tcPr>
            <w:tcW w:w="850" w:type="dxa"/>
            <w:vAlign w:val="center"/>
          </w:tcPr>
          <w:p w:rsidR="00520EDA" w:rsidRPr="004E41DD" w:rsidRDefault="00520EDA" w:rsidP="00520EDA">
            <w:pPr>
              <w:widowControl w:val="0"/>
              <w:autoSpaceDE w:val="0"/>
              <w:autoSpaceDN w:val="0"/>
              <w:jc w:val="center"/>
              <w:rPr>
                <w:sz w:val="22"/>
                <w:szCs w:val="22"/>
              </w:rPr>
            </w:pPr>
          </w:p>
        </w:tc>
        <w:tc>
          <w:tcPr>
            <w:tcW w:w="851" w:type="dxa"/>
            <w:vAlign w:val="center"/>
          </w:tcPr>
          <w:p w:rsidR="00520EDA" w:rsidRPr="004E41DD" w:rsidRDefault="00520EDA" w:rsidP="00520EDA">
            <w:pPr>
              <w:widowControl w:val="0"/>
              <w:autoSpaceDE w:val="0"/>
              <w:autoSpaceDN w:val="0"/>
              <w:jc w:val="center"/>
              <w:rPr>
                <w:sz w:val="22"/>
                <w:szCs w:val="22"/>
              </w:rPr>
            </w:pPr>
          </w:p>
        </w:tc>
      </w:tr>
      <w:tr w:rsidR="00520EDA" w:rsidRPr="004E41DD" w:rsidTr="009B42F3">
        <w:trPr>
          <w:trHeight w:val="714"/>
        </w:trPr>
        <w:tc>
          <w:tcPr>
            <w:tcW w:w="425" w:type="dxa"/>
            <w:vMerge/>
          </w:tcPr>
          <w:p w:rsidR="00520EDA" w:rsidRPr="004E41DD" w:rsidRDefault="00520EDA" w:rsidP="00CF016A">
            <w:pPr>
              <w:widowControl w:val="0"/>
              <w:autoSpaceDE w:val="0"/>
              <w:autoSpaceDN w:val="0"/>
              <w:jc w:val="center"/>
              <w:rPr>
                <w:sz w:val="22"/>
                <w:szCs w:val="22"/>
              </w:rPr>
            </w:pPr>
          </w:p>
        </w:tc>
        <w:tc>
          <w:tcPr>
            <w:tcW w:w="1560" w:type="dxa"/>
            <w:vMerge/>
          </w:tcPr>
          <w:p w:rsidR="00520EDA" w:rsidRPr="004E41DD" w:rsidRDefault="00520EDA" w:rsidP="00CF016A">
            <w:pPr>
              <w:pStyle w:val="ConsPlusNormal"/>
              <w:rPr>
                <w:rFonts w:ascii="Times New Roman" w:hAnsi="Times New Roman" w:cs="Times New Roman"/>
                <w:szCs w:val="22"/>
              </w:rPr>
            </w:pPr>
          </w:p>
        </w:tc>
        <w:tc>
          <w:tcPr>
            <w:tcW w:w="567" w:type="dxa"/>
            <w:vMerge/>
          </w:tcPr>
          <w:p w:rsidR="00520EDA" w:rsidRPr="004E41DD" w:rsidRDefault="00520EDA" w:rsidP="00CF016A">
            <w:pPr>
              <w:widowControl w:val="0"/>
              <w:autoSpaceDE w:val="0"/>
              <w:autoSpaceDN w:val="0"/>
              <w:rPr>
                <w:sz w:val="22"/>
                <w:szCs w:val="22"/>
              </w:rPr>
            </w:pPr>
          </w:p>
        </w:tc>
        <w:tc>
          <w:tcPr>
            <w:tcW w:w="709" w:type="dxa"/>
            <w:vMerge/>
            <w:tcBorders>
              <w:bottom w:val="single" w:sz="4" w:space="0" w:color="auto"/>
            </w:tcBorders>
          </w:tcPr>
          <w:p w:rsidR="00520EDA" w:rsidRPr="004E41DD" w:rsidRDefault="00520EDA" w:rsidP="00CF016A">
            <w:pPr>
              <w:widowControl w:val="0"/>
              <w:autoSpaceDE w:val="0"/>
              <w:autoSpaceDN w:val="0"/>
              <w:rPr>
                <w:sz w:val="22"/>
                <w:szCs w:val="22"/>
              </w:rPr>
            </w:pPr>
          </w:p>
        </w:tc>
        <w:tc>
          <w:tcPr>
            <w:tcW w:w="850" w:type="dxa"/>
            <w:tcBorders>
              <w:bottom w:val="single" w:sz="4" w:space="0" w:color="auto"/>
            </w:tcBorders>
          </w:tcPr>
          <w:p w:rsidR="00520EDA" w:rsidRPr="004E41DD" w:rsidRDefault="00520EDA" w:rsidP="00CF016A">
            <w:pPr>
              <w:widowControl w:val="0"/>
              <w:autoSpaceDE w:val="0"/>
              <w:autoSpaceDN w:val="0"/>
              <w:rPr>
                <w:sz w:val="22"/>
                <w:szCs w:val="22"/>
              </w:rPr>
            </w:pPr>
            <w:r w:rsidRPr="004E41DD">
              <w:rPr>
                <w:sz w:val="22"/>
                <w:szCs w:val="22"/>
              </w:rPr>
              <w:t>Федеральный бюджет</w:t>
            </w:r>
          </w:p>
        </w:tc>
        <w:tc>
          <w:tcPr>
            <w:tcW w:w="850" w:type="dxa"/>
            <w:tcBorders>
              <w:bottom w:val="single" w:sz="4" w:space="0" w:color="auto"/>
            </w:tcBorders>
          </w:tcPr>
          <w:p w:rsidR="00520EDA" w:rsidRDefault="00520EDA" w:rsidP="00520EDA">
            <w:r>
              <w:t>13</w:t>
            </w:r>
            <w:r w:rsidRPr="00DC25B1">
              <w:t>311 R4950</w:t>
            </w:r>
          </w:p>
        </w:tc>
        <w:tc>
          <w:tcPr>
            <w:tcW w:w="993" w:type="dxa"/>
            <w:tcBorders>
              <w:bottom w:val="single" w:sz="4" w:space="0" w:color="auto"/>
            </w:tcBorders>
            <w:vAlign w:val="center"/>
          </w:tcPr>
          <w:p w:rsidR="00520EDA" w:rsidRDefault="00520EDA" w:rsidP="00520EDA">
            <w:pPr>
              <w:jc w:val="center"/>
              <w:rPr>
                <w:sz w:val="20"/>
                <w:szCs w:val="20"/>
              </w:rPr>
            </w:pPr>
            <w:r>
              <w:rPr>
                <w:sz w:val="20"/>
                <w:szCs w:val="20"/>
              </w:rPr>
              <w:t>6 900,2</w:t>
            </w:r>
          </w:p>
        </w:tc>
        <w:tc>
          <w:tcPr>
            <w:tcW w:w="992" w:type="dxa"/>
            <w:tcBorders>
              <w:bottom w:val="single" w:sz="4" w:space="0" w:color="auto"/>
            </w:tcBorders>
            <w:vAlign w:val="center"/>
          </w:tcPr>
          <w:p w:rsidR="00520EDA" w:rsidRDefault="00520EDA" w:rsidP="00520EDA">
            <w:pPr>
              <w:jc w:val="center"/>
              <w:rPr>
                <w:sz w:val="20"/>
                <w:szCs w:val="20"/>
              </w:rPr>
            </w:pPr>
            <w:r>
              <w:rPr>
                <w:sz w:val="20"/>
                <w:szCs w:val="20"/>
              </w:rPr>
              <w:t>6 900,2</w:t>
            </w:r>
          </w:p>
        </w:tc>
        <w:tc>
          <w:tcPr>
            <w:tcW w:w="992" w:type="dxa"/>
            <w:tcBorders>
              <w:bottom w:val="single" w:sz="4" w:space="0" w:color="auto"/>
            </w:tcBorders>
            <w:vAlign w:val="center"/>
          </w:tcPr>
          <w:p w:rsidR="00520EDA" w:rsidRPr="004E41DD" w:rsidRDefault="00520EDA" w:rsidP="00520EDA">
            <w:pPr>
              <w:widowControl w:val="0"/>
              <w:autoSpaceDE w:val="0"/>
              <w:autoSpaceDN w:val="0"/>
              <w:jc w:val="center"/>
              <w:rPr>
                <w:sz w:val="22"/>
                <w:szCs w:val="22"/>
              </w:rPr>
            </w:pPr>
          </w:p>
        </w:tc>
        <w:tc>
          <w:tcPr>
            <w:tcW w:w="993" w:type="dxa"/>
            <w:tcBorders>
              <w:bottom w:val="single" w:sz="4" w:space="0" w:color="auto"/>
            </w:tcBorders>
            <w:vAlign w:val="center"/>
          </w:tcPr>
          <w:p w:rsidR="00520EDA" w:rsidRPr="004E41DD" w:rsidRDefault="00520EDA" w:rsidP="00520EDA">
            <w:pPr>
              <w:widowControl w:val="0"/>
              <w:autoSpaceDE w:val="0"/>
              <w:autoSpaceDN w:val="0"/>
              <w:jc w:val="center"/>
              <w:rPr>
                <w:sz w:val="22"/>
                <w:szCs w:val="22"/>
              </w:rPr>
            </w:pPr>
          </w:p>
        </w:tc>
        <w:tc>
          <w:tcPr>
            <w:tcW w:w="709" w:type="dxa"/>
            <w:tcBorders>
              <w:bottom w:val="single" w:sz="4" w:space="0" w:color="auto"/>
            </w:tcBorders>
            <w:vAlign w:val="center"/>
          </w:tcPr>
          <w:p w:rsidR="00520EDA" w:rsidRPr="004E41DD" w:rsidRDefault="00520EDA" w:rsidP="00520EDA">
            <w:pPr>
              <w:widowControl w:val="0"/>
              <w:autoSpaceDE w:val="0"/>
              <w:autoSpaceDN w:val="0"/>
              <w:jc w:val="center"/>
              <w:rPr>
                <w:sz w:val="22"/>
                <w:szCs w:val="22"/>
              </w:rPr>
            </w:pPr>
          </w:p>
        </w:tc>
        <w:tc>
          <w:tcPr>
            <w:tcW w:w="850" w:type="dxa"/>
            <w:tcBorders>
              <w:bottom w:val="single" w:sz="4" w:space="0" w:color="auto"/>
            </w:tcBorders>
            <w:vAlign w:val="center"/>
          </w:tcPr>
          <w:p w:rsidR="00520EDA" w:rsidRPr="004E41DD" w:rsidRDefault="00520EDA" w:rsidP="00520EDA">
            <w:pPr>
              <w:widowControl w:val="0"/>
              <w:autoSpaceDE w:val="0"/>
              <w:autoSpaceDN w:val="0"/>
              <w:jc w:val="center"/>
              <w:rPr>
                <w:sz w:val="22"/>
                <w:szCs w:val="22"/>
              </w:rPr>
            </w:pPr>
          </w:p>
        </w:tc>
        <w:tc>
          <w:tcPr>
            <w:tcW w:w="851" w:type="dxa"/>
            <w:tcBorders>
              <w:bottom w:val="single" w:sz="4" w:space="0" w:color="auto"/>
            </w:tcBorders>
            <w:vAlign w:val="center"/>
          </w:tcPr>
          <w:p w:rsidR="00520EDA" w:rsidRPr="004E41DD" w:rsidRDefault="00520EDA" w:rsidP="00520EDA">
            <w:pPr>
              <w:widowControl w:val="0"/>
              <w:autoSpaceDE w:val="0"/>
              <w:autoSpaceDN w:val="0"/>
              <w:jc w:val="center"/>
              <w:rPr>
                <w:sz w:val="22"/>
                <w:szCs w:val="22"/>
              </w:rPr>
            </w:pPr>
          </w:p>
        </w:tc>
      </w:tr>
      <w:tr w:rsidR="00BA67CC" w:rsidRPr="004E41DD" w:rsidTr="00520EDA">
        <w:trPr>
          <w:trHeight w:val="714"/>
        </w:trPr>
        <w:tc>
          <w:tcPr>
            <w:tcW w:w="425" w:type="dxa"/>
            <w:vMerge/>
            <w:tcBorders>
              <w:bottom w:val="single" w:sz="4" w:space="0" w:color="auto"/>
            </w:tcBorders>
          </w:tcPr>
          <w:p w:rsidR="00BA67CC" w:rsidRPr="004E41DD" w:rsidRDefault="00BA67CC" w:rsidP="00CF016A">
            <w:pPr>
              <w:widowControl w:val="0"/>
              <w:autoSpaceDE w:val="0"/>
              <w:autoSpaceDN w:val="0"/>
              <w:jc w:val="center"/>
              <w:rPr>
                <w:sz w:val="22"/>
                <w:szCs w:val="22"/>
              </w:rPr>
            </w:pPr>
          </w:p>
        </w:tc>
        <w:tc>
          <w:tcPr>
            <w:tcW w:w="1560" w:type="dxa"/>
            <w:vMerge/>
            <w:tcBorders>
              <w:bottom w:val="single" w:sz="4" w:space="0" w:color="auto"/>
            </w:tcBorders>
          </w:tcPr>
          <w:p w:rsidR="00BA67CC" w:rsidRPr="004E41DD" w:rsidRDefault="00BA67CC" w:rsidP="00CF016A">
            <w:pPr>
              <w:pStyle w:val="ConsPlusNormal"/>
              <w:rPr>
                <w:rFonts w:ascii="Times New Roman" w:hAnsi="Times New Roman" w:cs="Times New Roman"/>
                <w:szCs w:val="22"/>
              </w:rPr>
            </w:pPr>
          </w:p>
        </w:tc>
        <w:tc>
          <w:tcPr>
            <w:tcW w:w="567" w:type="dxa"/>
            <w:vMerge/>
            <w:tcBorders>
              <w:bottom w:val="single" w:sz="4" w:space="0" w:color="auto"/>
            </w:tcBorders>
          </w:tcPr>
          <w:p w:rsidR="00BA67CC" w:rsidRPr="004E41DD" w:rsidRDefault="00BA67CC" w:rsidP="00CF016A">
            <w:pPr>
              <w:widowControl w:val="0"/>
              <w:autoSpaceDE w:val="0"/>
              <w:autoSpaceDN w:val="0"/>
              <w:rPr>
                <w:sz w:val="22"/>
                <w:szCs w:val="22"/>
              </w:rPr>
            </w:pPr>
          </w:p>
        </w:tc>
        <w:tc>
          <w:tcPr>
            <w:tcW w:w="709" w:type="dxa"/>
            <w:tcBorders>
              <w:bottom w:val="single" w:sz="4" w:space="0" w:color="auto"/>
            </w:tcBorders>
          </w:tcPr>
          <w:p w:rsidR="00BA67CC" w:rsidRPr="004E41DD" w:rsidRDefault="00BA67CC" w:rsidP="00CF016A">
            <w:pPr>
              <w:pStyle w:val="ConsPlusNormal"/>
              <w:rPr>
                <w:rFonts w:ascii="Times New Roman" w:hAnsi="Times New Roman" w:cs="Times New Roman"/>
                <w:szCs w:val="22"/>
              </w:rPr>
            </w:pPr>
            <w:r w:rsidRPr="004E41DD">
              <w:rPr>
                <w:rFonts w:ascii="Times New Roman" w:hAnsi="Times New Roman" w:cs="Times New Roman"/>
                <w:szCs w:val="22"/>
              </w:rPr>
              <w:t>Органы местного самоуправления Калужской области (по согласованию)</w:t>
            </w:r>
          </w:p>
        </w:tc>
        <w:tc>
          <w:tcPr>
            <w:tcW w:w="850" w:type="dxa"/>
            <w:tcBorders>
              <w:bottom w:val="single" w:sz="4" w:space="0" w:color="auto"/>
            </w:tcBorders>
          </w:tcPr>
          <w:p w:rsidR="00BA67CC" w:rsidRPr="004E41DD" w:rsidRDefault="00BA67CC" w:rsidP="00CF016A">
            <w:pPr>
              <w:widowControl w:val="0"/>
              <w:autoSpaceDE w:val="0"/>
              <w:autoSpaceDN w:val="0"/>
              <w:rPr>
                <w:sz w:val="22"/>
                <w:szCs w:val="22"/>
              </w:rPr>
            </w:pPr>
            <w:r w:rsidRPr="004E41DD">
              <w:rPr>
                <w:sz w:val="22"/>
                <w:szCs w:val="22"/>
              </w:rPr>
              <w:t>Местные бюджеты (</w:t>
            </w:r>
            <w:proofErr w:type="spellStart"/>
            <w:r w:rsidRPr="004E41DD">
              <w:rPr>
                <w:sz w:val="22"/>
                <w:szCs w:val="22"/>
              </w:rPr>
              <w:t>справочно</w:t>
            </w:r>
            <w:proofErr w:type="spellEnd"/>
            <w:r w:rsidRPr="004E41DD">
              <w:rPr>
                <w:sz w:val="22"/>
                <w:szCs w:val="22"/>
              </w:rPr>
              <w:t xml:space="preserve">) </w:t>
            </w:r>
          </w:p>
        </w:tc>
        <w:tc>
          <w:tcPr>
            <w:tcW w:w="850" w:type="dxa"/>
            <w:tcBorders>
              <w:bottom w:val="single" w:sz="4" w:space="0" w:color="auto"/>
            </w:tcBorders>
            <w:vAlign w:val="center"/>
          </w:tcPr>
          <w:p w:rsidR="00BA67CC" w:rsidRPr="004E41DD" w:rsidRDefault="00BA67CC" w:rsidP="00520EDA">
            <w:pPr>
              <w:widowControl w:val="0"/>
              <w:autoSpaceDE w:val="0"/>
              <w:autoSpaceDN w:val="0"/>
              <w:jc w:val="center"/>
              <w:rPr>
                <w:sz w:val="22"/>
                <w:szCs w:val="22"/>
              </w:rPr>
            </w:pPr>
          </w:p>
        </w:tc>
        <w:tc>
          <w:tcPr>
            <w:tcW w:w="993" w:type="dxa"/>
            <w:tcBorders>
              <w:bottom w:val="single" w:sz="4" w:space="0" w:color="auto"/>
            </w:tcBorders>
            <w:vAlign w:val="center"/>
          </w:tcPr>
          <w:p w:rsidR="00BA67CC" w:rsidRDefault="00BA67CC" w:rsidP="00520EDA">
            <w:pPr>
              <w:jc w:val="center"/>
              <w:rPr>
                <w:sz w:val="20"/>
                <w:szCs w:val="20"/>
              </w:rPr>
            </w:pPr>
            <w:r>
              <w:rPr>
                <w:sz w:val="20"/>
                <w:szCs w:val="20"/>
              </w:rPr>
              <w:t>4 492,888</w:t>
            </w:r>
          </w:p>
        </w:tc>
        <w:tc>
          <w:tcPr>
            <w:tcW w:w="992" w:type="dxa"/>
            <w:tcBorders>
              <w:bottom w:val="single" w:sz="4" w:space="0" w:color="auto"/>
            </w:tcBorders>
            <w:vAlign w:val="center"/>
          </w:tcPr>
          <w:p w:rsidR="00BA67CC" w:rsidRDefault="00BA67CC" w:rsidP="00520EDA">
            <w:pPr>
              <w:jc w:val="center"/>
              <w:rPr>
                <w:sz w:val="20"/>
                <w:szCs w:val="20"/>
              </w:rPr>
            </w:pPr>
            <w:r>
              <w:rPr>
                <w:sz w:val="20"/>
                <w:szCs w:val="20"/>
              </w:rPr>
              <w:t>4 492,888</w:t>
            </w:r>
          </w:p>
        </w:tc>
        <w:tc>
          <w:tcPr>
            <w:tcW w:w="992" w:type="dxa"/>
            <w:tcBorders>
              <w:bottom w:val="single" w:sz="4" w:space="0" w:color="auto"/>
            </w:tcBorders>
            <w:vAlign w:val="center"/>
          </w:tcPr>
          <w:p w:rsidR="00BA67CC" w:rsidRPr="004E41DD" w:rsidRDefault="00BA67CC" w:rsidP="00520EDA">
            <w:pPr>
              <w:widowControl w:val="0"/>
              <w:autoSpaceDE w:val="0"/>
              <w:autoSpaceDN w:val="0"/>
              <w:jc w:val="center"/>
              <w:rPr>
                <w:sz w:val="22"/>
                <w:szCs w:val="22"/>
              </w:rPr>
            </w:pPr>
          </w:p>
        </w:tc>
        <w:tc>
          <w:tcPr>
            <w:tcW w:w="993" w:type="dxa"/>
            <w:tcBorders>
              <w:bottom w:val="single" w:sz="4" w:space="0" w:color="auto"/>
            </w:tcBorders>
            <w:vAlign w:val="center"/>
          </w:tcPr>
          <w:p w:rsidR="00BA67CC" w:rsidRPr="004E41DD" w:rsidRDefault="00BA67CC" w:rsidP="00520EDA">
            <w:pPr>
              <w:widowControl w:val="0"/>
              <w:autoSpaceDE w:val="0"/>
              <w:autoSpaceDN w:val="0"/>
              <w:jc w:val="center"/>
              <w:rPr>
                <w:sz w:val="22"/>
                <w:szCs w:val="22"/>
              </w:rPr>
            </w:pPr>
          </w:p>
        </w:tc>
        <w:tc>
          <w:tcPr>
            <w:tcW w:w="709" w:type="dxa"/>
            <w:tcBorders>
              <w:bottom w:val="single" w:sz="4" w:space="0" w:color="auto"/>
            </w:tcBorders>
            <w:vAlign w:val="center"/>
          </w:tcPr>
          <w:p w:rsidR="00BA67CC" w:rsidRPr="004E41DD" w:rsidRDefault="00BA67CC" w:rsidP="00520EDA">
            <w:pPr>
              <w:widowControl w:val="0"/>
              <w:autoSpaceDE w:val="0"/>
              <w:autoSpaceDN w:val="0"/>
              <w:jc w:val="center"/>
              <w:rPr>
                <w:sz w:val="22"/>
                <w:szCs w:val="22"/>
              </w:rPr>
            </w:pPr>
          </w:p>
        </w:tc>
        <w:tc>
          <w:tcPr>
            <w:tcW w:w="850" w:type="dxa"/>
            <w:tcBorders>
              <w:bottom w:val="single" w:sz="4" w:space="0" w:color="auto"/>
            </w:tcBorders>
            <w:vAlign w:val="center"/>
          </w:tcPr>
          <w:p w:rsidR="00BA67CC" w:rsidRPr="004E41DD" w:rsidRDefault="00BA67CC" w:rsidP="00520EDA">
            <w:pPr>
              <w:widowControl w:val="0"/>
              <w:autoSpaceDE w:val="0"/>
              <w:autoSpaceDN w:val="0"/>
              <w:jc w:val="center"/>
              <w:rPr>
                <w:sz w:val="22"/>
                <w:szCs w:val="22"/>
              </w:rPr>
            </w:pPr>
          </w:p>
        </w:tc>
        <w:tc>
          <w:tcPr>
            <w:tcW w:w="851" w:type="dxa"/>
            <w:tcBorders>
              <w:bottom w:val="single" w:sz="4" w:space="0" w:color="auto"/>
            </w:tcBorders>
            <w:vAlign w:val="center"/>
          </w:tcPr>
          <w:p w:rsidR="00BA67CC" w:rsidRPr="004E41DD" w:rsidRDefault="00BA67CC" w:rsidP="00520EDA">
            <w:pPr>
              <w:widowControl w:val="0"/>
              <w:autoSpaceDE w:val="0"/>
              <w:autoSpaceDN w:val="0"/>
              <w:jc w:val="center"/>
              <w:rPr>
                <w:sz w:val="22"/>
                <w:szCs w:val="22"/>
              </w:rPr>
            </w:pPr>
          </w:p>
        </w:tc>
      </w:tr>
      <w:tr w:rsidR="00520EDA" w:rsidRPr="004E41DD" w:rsidTr="009B42F3">
        <w:trPr>
          <w:trHeight w:val="426"/>
        </w:trPr>
        <w:tc>
          <w:tcPr>
            <w:tcW w:w="425" w:type="dxa"/>
            <w:vMerge w:val="restart"/>
          </w:tcPr>
          <w:p w:rsidR="00520EDA" w:rsidRPr="004E41DD" w:rsidRDefault="00520EDA" w:rsidP="00CF016A">
            <w:pPr>
              <w:widowControl w:val="0"/>
              <w:autoSpaceDE w:val="0"/>
              <w:autoSpaceDN w:val="0"/>
              <w:jc w:val="center"/>
              <w:rPr>
                <w:sz w:val="22"/>
                <w:szCs w:val="22"/>
              </w:rPr>
            </w:pPr>
            <w:r w:rsidRPr="004E41DD">
              <w:rPr>
                <w:sz w:val="22"/>
                <w:szCs w:val="22"/>
              </w:rPr>
              <w:t>12</w:t>
            </w:r>
          </w:p>
          <w:p w:rsidR="00520EDA" w:rsidRPr="004E41DD" w:rsidRDefault="00520EDA" w:rsidP="00CF016A">
            <w:pPr>
              <w:widowControl w:val="0"/>
              <w:autoSpaceDE w:val="0"/>
              <w:autoSpaceDN w:val="0"/>
              <w:jc w:val="center"/>
              <w:rPr>
                <w:sz w:val="22"/>
                <w:szCs w:val="22"/>
              </w:rPr>
            </w:pPr>
          </w:p>
        </w:tc>
        <w:tc>
          <w:tcPr>
            <w:tcW w:w="1560" w:type="dxa"/>
            <w:vMerge w:val="restart"/>
          </w:tcPr>
          <w:p w:rsidR="00520EDA" w:rsidRPr="004E41DD" w:rsidRDefault="00520EDA" w:rsidP="00CF016A">
            <w:pPr>
              <w:pStyle w:val="ConsPlusNormal"/>
              <w:rPr>
                <w:rFonts w:ascii="Times New Roman" w:hAnsi="Times New Roman" w:cs="Times New Roman"/>
                <w:szCs w:val="22"/>
              </w:rPr>
            </w:pPr>
            <w:r w:rsidRPr="00415DC3">
              <w:rPr>
                <w:rFonts w:ascii="Times New Roman" w:hAnsi="Times New Roman" w:cs="Times New Roman"/>
                <w:szCs w:val="22"/>
              </w:rPr>
              <w:t>Закупка спортивного оборудования и инвентаря для приведения организаций спортивной подготовки в нормативное состояние</w:t>
            </w:r>
          </w:p>
        </w:tc>
        <w:tc>
          <w:tcPr>
            <w:tcW w:w="567" w:type="dxa"/>
            <w:vMerge w:val="restart"/>
          </w:tcPr>
          <w:p w:rsidR="00520EDA" w:rsidRPr="004E41DD" w:rsidRDefault="00520EDA" w:rsidP="00CF016A">
            <w:pPr>
              <w:widowControl w:val="0"/>
              <w:autoSpaceDE w:val="0"/>
              <w:autoSpaceDN w:val="0"/>
              <w:rPr>
                <w:sz w:val="22"/>
                <w:szCs w:val="22"/>
              </w:rPr>
            </w:pPr>
            <w:r w:rsidRPr="004E41DD">
              <w:rPr>
                <w:sz w:val="22"/>
                <w:szCs w:val="22"/>
              </w:rPr>
              <w:t>2019, 2020</w:t>
            </w:r>
          </w:p>
        </w:tc>
        <w:tc>
          <w:tcPr>
            <w:tcW w:w="709" w:type="dxa"/>
            <w:vMerge w:val="restart"/>
          </w:tcPr>
          <w:p w:rsidR="00520EDA" w:rsidRPr="004E41DD" w:rsidRDefault="00520EDA" w:rsidP="00CF016A">
            <w:pPr>
              <w:widowControl w:val="0"/>
              <w:autoSpaceDE w:val="0"/>
              <w:autoSpaceDN w:val="0"/>
              <w:rPr>
                <w:sz w:val="22"/>
                <w:szCs w:val="22"/>
              </w:rPr>
            </w:pPr>
            <w:r w:rsidRPr="004E41DD">
              <w:rPr>
                <w:sz w:val="22"/>
                <w:szCs w:val="22"/>
              </w:rPr>
              <w:t>МС</w:t>
            </w:r>
          </w:p>
          <w:p w:rsidR="00520EDA" w:rsidRPr="004E41DD" w:rsidRDefault="00520EDA" w:rsidP="00CF016A">
            <w:pPr>
              <w:widowControl w:val="0"/>
              <w:autoSpaceDE w:val="0"/>
              <w:autoSpaceDN w:val="0"/>
              <w:rPr>
                <w:sz w:val="22"/>
                <w:szCs w:val="22"/>
              </w:rPr>
            </w:pPr>
          </w:p>
        </w:tc>
        <w:tc>
          <w:tcPr>
            <w:tcW w:w="850" w:type="dxa"/>
          </w:tcPr>
          <w:p w:rsidR="00520EDA" w:rsidRPr="004E41DD" w:rsidRDefault="00520EDA" w:rsidP="00CF016A">
            <w:pPr>
              <w:widowControl w:val="0"/>
              <w:autoSpaceDE w:val="0"/>
              <w:autoSpaceDN w:val="0"/>
              <w:rPr>
                <w:sz w:val="22"/>
                <w:szCs w:val="22"/>
              </w:rPr>
            </w:pPr>
            <w:r w:rsidRPr="004E41DD">
              <w:rPr>
                <w:sz w:val="22"/>
                <w:szCs w:val="22"/>
              </w:rPr>
              <w:t>Областной бюджет</w:t>
            </w:r>
          </w:p>
        </w:tc>
        <w:tc>
          <w:tcPr>
            <w:tcW w:w="850" w:type="dxa"/>
          </w:tcPr>
          <w:p w:rsidR="00520EDA" w:rsidRDefault="00520EDA" w:rsidP="00520EDA">
            <w:r w:rsidRPr="009875B8">
              <w:t>133Р5 522</w:t>
            </w:r>
            <w:r>
              <w:t>9</w:t>
            </w:r>
            <w:r w:rsidRPr="009875B8">
              <w:t>0</w:t>
            </w:r>
          </w:p>
        </w:tc>
        <w:tc>
          <w:tcPr>
            <w:tcW w:w="993" w:type="dxa"/>
            <w:vAlign w:val="center"/>
          </w:tcPr>
          <w:p w:rsidR="00520EDA" w:rsidRDefault="00520EDA" w:rsidP="00520EDA">
            <w:pPr>
              <w:jc w:val="center"/>
              <w:rPr>
                <w:sz w:val="20"/>
                <w:szCs w:val="20"/>
              </w:rPr>
            </w:pPr>
            <w:r>
              <w:rPr>
                <w:sz w:val="20"/>
                <w:szCs w:val="20"/>
              </w:rPr>
              <w:t>1 932,242</w:t>
            </w:r>
          </w:p>
        </w:tc>
        <w:tc>
          <w:tcPr>
            <w:tcW w:w="992" w:type="dxa"/>
            <w:vAlign w:val="center"/>
          </w:tcPr>
          <w:p w:rsidR="00520EDA" w:rsidRDefault="00520EDA" w:rsidP="00520EDA">
            <w:pPr>
              <w:jc w:val="center"/>
              <w:rPr>
                <w:sz w:val="20"/>
                <w:szCs w:val="20"/>
              </w:rPr>
            </w:pPr>
            <w:r>
              <w:rPr>
                <w:sz w:val="20"/>
                <w:szCs w:val="20"/>
              </w:rPr>
              <w:t>1 932,242</w:t>
            </w:r>
          </w:p>
        </w:tc>
        <w:tc>
          <w:tcPr>
            <w:tcW w:w="992" w:type="dxa"/>
            <w:vAlign w:val="center"/>
          </w:tcPr>
          <w:p w:rsidR="00520EDA" w:rsidRPr="004E41DD" w:rsidRDefault="00520EDA" w:rsidP="00520EDA">
            <w:pPr>
              <w:widowControl w:val="0"/>
              <w:autoSpaceDE w:val="0"/>
              <w:autoSpaceDN w:val="0"/>
              <w:jc w:val="center"/>
              <w:rPr>
                <w:sz w:val="22"/>
                <w:szCs w:val="22"/>
              </w:rPr>
            </w:pPr>
          </w:p>
        </w:tc>
        <w:tc>
          <w:tcPr>
            <w:tcW w:w="993" w:type="dxa"/>
            <w:vAlign w:val="center"/>
          </w:tcPr>
          <w:p w:rsidR="00520EDA" w:rsidRPr="004E41DD" w:rsidRDefault="00520EDA" w:rsidP="00520EDA">
            <w:pPr>
              <w:widowControl w:val="0"/>
              <w:autoSpaceDE w:val="0"/>
              <w:autoSpaceDN w:val="0"/>
              <w:jc w:val="center"/>
              <w:rPr>
                <w:sz w:val="22"/>
                <w:szCs w:val="22"/>
              </w:rPr>
            </w:pPr>
          </w:p>
        </w:tc>
        <w:tc>
          <w:tcPr>
            <w:tcW w:w="709" w:type="dxa"/>
            <w:vAlign w:val="center"/>
          </w:tcPr>
          <w:p w:rsidR="00520EDA" w:rsidRPr="004E41DD" w:rsidRDefault="00520EDA" w:rsidP="00520EDA">
            <w:pPr>
              <w:widowControl w:val="0"/>
              <w:autoSpaceDE w:val="0"/>
              <w:autoSpaceDN w:val="0"/>
              <w:jc w:val="center"/>
              <w:rPr>
                <w:sz w:val="22"/>
                <w:szCs w:val="22"/>
              </w:rPr>
            </w:pPr>
          </w:p>
        </w:tc>
        <w:tc>
          <w:tcPr>
            <w:tcW w:w="850" w:type="dxa"/>
            <w:vAlign w:val="center"/>
          </w:tcPr>
          <w:p w:rsidR="00520EDA" w:rsidRPr="004E41DD" w:rsidRDefault="00520EDA" w:rsidP="00520EDA">
            <w:pPr>
              <w:widowControl w:val="0"/>
              <w:autoSpaceDE w:val="0"/>
              <w:autoSpaceDN w:val="0"/>
              <w:jc w:val="center"/>
              <w:rPr>
                <w:sz w:val="22"/>
                <w:szCs w:val="22"/>
              </w:rPr>
            </w:pPr>
          </w:p>
        </w:tc>
        <w:tc>
          <w:tcPr>
            <w:tcW w:w="851" w:type="dxa"/>
            <w:vAlign w:val="center"/>
          </w:tcPr>
          <w:p w:rsidR="00520EDA" w:rsidRPr="004E41DD" w:rsidRDefault="00520EDA" w:rsidP="00520EDA">
            <w:pPr>
              <w:widowControl w:val="0"/>
              <w:autoSpaceDE w:val="0"/>
              <w:autoSpaceDN w:val="0"/>
              <w:jc w:val="center"/>
              <w:rPr>
                <w:sz w:val="22"/>
                <w:szCs w:val="22"/>
              </w:rPr>
            </w:pPr>
          </w:p>
        </w:tc>
      </w:tr>
      <w:tr w:rsidR="00520EDA" w:rsidRPr="004E41DD" w:rsidTr="009B42F3">
        <w:trPr>
          <w:trHeight w:val="403"/>
        </w:trPr>
        <w:tc>
          <w:tcPr>
            <w:tcW w:w="425" w:type="dxa"/>
            <w:vMerge/>
          </w:tcPr>
          <w:p w:rsidR="00520EDA" w:rsidRPr="004E41DD" w:rsidRDefault="00520EDA" w:rsidP="00CF016A">
            <w:pPr>
              <w:widowControl w:val="0"/>
              <w:autoSpaceDE w:val="0"/>
              <w:autoSpaceDN w:val="0"/>
              <w:jc w:val="center"/>
              <w:rPr>
                <w:sz w:val="22"/>
                <w:szCs w:val="22"/>
              </w:rPr>
            </w:pPr>
          </w:p>
        </w:tc>
        <w:tc>
          <w:tcPr>
            <w:tcW w:w="1560" w:type="dxa"/>
            <w:vMerge/>
          </w:tcPr>
          <w:p w:rsidR="00520EDA" w:rsidRPr="004E41DD" w:rsidRDefault="00520EDA" w:rsidP="00CF016A">
            <w:pPr>
              <w:pStyle w:val="ConsPlusNormal"/>
              <w:rPr>
                <w:rFonts w:ascii="Times New Roman" w:hAnsi="Times New Roman" w:cs="Times New Roman"/>
                <w:szCs w:val="22"/>
              </w:rPr>
            </w:pPr>
          </w:p>
        </w:tc>
        <w:tc>
          <w:tcPr>
            <w:tcW w:w="567" w:type="dxa"/>
            <w:vMerge/>
          </w:tcPr>
          <w:p w:rsidR="00520EDA" w:rsidRPr="004E41DD" w:rsidRDefault="00520EDA" w:rsidP="00CF016A">
            <w:pPr>
              <w:widowControl w:val="0"/>
              <w:autoSpaceDE w:val="0"/>
              <w:autoSpaceDN w:val="0"/>
              <w:rPr>
                <w:sz w:val="22"/>
                <w:szCs w:val="22"/>
              </w:rPr>
            </w:pPr>
          </w:p>
        </w:tc>
        <w:tc>
          <w:tcPr>
            <w:tcW w:w="709" w:type="dxa"/>
            <w:vMerge/>
          </w:tcPr>
          <w:p w:rsidR="00520EDA" w:rsidRPr="004E41DD" w:rsidRDefault="00520EDA" w:rsidP="00CF016A">
            <w:pPr>
              <w:widowControl w:val="0"/>
              <w:autoSpaceDE w:val="0"/>
              <w:autoSpaceDN w:val="0"/>
              <w:rPr>
                <w:sz w:val="22"/>
                <w:szCs w:val="22"/>
              </w:rPr>
            </w:pPr>
          </w:p>
        </w:tc>
        <w:tc>
          <w:tcPr>
            <w:tcW w:w="850" w:type="dxa"/>
          </w:tcPr>
          <w:p w:rsidR="00520EDA" w:rsidRPr="004E41DD" w:rsidRDefault="00520EDA" w:rsidP="00CF016A">
            <w:pPr>
              <w:widowControl w:val="0"/>
              <w:autoSpaceDE w:val="0"/>
              <w:autoSpaceDN w:val="0"/>
              <w:rPr>
                <w:sz w:val="22"/>
                <w:szCs w:val="22"/>
              </w:rPr>
            </w:pPr>
            <w:r w:rsidRPr="004E41DD">
              <w:rPr>
                <w:sz w:val="22"/>
                <w:szCs w:val="22"/>
              </w:rPr>
              <w:t>Федеральный бюджет</w:t>
            </w:r>
          </w:p>
        </w:tc>
        <w:tc>
          <w:tcPr>
            <w:tcW w:w="850" w:type="dxa"/>
          </w:tcPr>
          <w:p w:rsidR="00520EDA" w:rsidRDefault="00520EDA" w:rsidP="00520EDA">
            <w:r w:rsidRPr="009875B8">
              <w:t>133Р5 522</w:t>
            </w:r>
            <w:r>
              <w:t>9</w:t>
            </w:r>
            <w:r w:rsidRPr="009875B8">
              <w:t>0</w:t>
            </w:r>
          </w:p>
        </w:tc>
        <w:tc>
          <w:tcPr>
            <w:tcW w:w="993" w:type="dxa"/>
            <w:vAlign w:val="center"/>
          </w:tcPr>
          <w:p w:rsidR="00520EDA" w:rsidRDefault="00520EDA" w:rsidP="00520EDA">
            <w:pPr>
              <w:jc w:val="center"/>
              <w:rPr>
                <w:sz w:val="20"/>
                <w:szCs w:val="20"/>
              </w:rPr>
            </w:pPr>
            <w:r>
              <w:rPr>
                <w:sz w:val="20"/>
                <w:szCs w:val="20"/>
              </w:rPr>
              <w:t>46 373,8</w:t>
            </w:r>
          </w:p>
        </w:tc>
        <w:tc>
          <w:tcPr>
            <w:tcW w:w="992" w:type="dxa"/>
            <w:vAlign w:val="center"/>
          </w:tcPr>
          <w:p w:rsidR="00520EDA" w:rsidRDefault="00520EDA" w:rsidP="00520EDA">
            <w:pPr>
              <w:jc w:val="center"/>
              <w:rPr>
                <w:sz w:val="20"/>
                <w:szCs w:val="20"/>
              </w:rPr>
            </w:pPr>
            <w:r>
              <w:rPr>
                <w:sz w:val="20"/>
                <w:szCs w:val="20"/>
              </w:rPr>
              <w:t>46 373,8</w:t>
            </w:r>
          </w:p>
        </w:tc>
        <w:tc>
          <w:tcPr>
            <w:tcW w:w="992" w:type="dxa"/>
            <w:vAlign w:val="center"/>
          </w:tcPr>
          <w:p w:rsidR="00520EDA" w:rsidRPr="004E41DD" w:rsidRDefault="00520EDA" w:rsidP="00520EDA">
            <w:pPr>
              <w:widowControl w:val="0"/>
              <w:autoSpaceDE w:val="0"/>
              <w:autoSpaceDN w:val="0"/>
              <w:jc w:val="center"/>
              <w:rPr>
                <w:sz w:val="22"/>
                <w:szCs w:val="22"/>
              </w:rPr>
            </w:pPr>
          </w:p>
        </w:tc>
        <w:tc>
          <w:tcPr>
            <w:tcW w:w="993" w:type="dxa"/>
            <w:vAlign w:val="center"/>
          </w:tcPr>
          <w:p w:rsidR="00520EDA" w:rsidRPr="004E41DD" w:rsidRDefault="00520EDA" w:rsidP="00520EDA">
            <w:pPr>
              <w:widowControl w:val="0"/>
              <w:autoSpaceDE w:val="0"/>
              <w:autoSpaceDN w:val="0"/>
              <w:jc w:val="center"/>
              <w:rPr>
                <w:sz w:val="22"/>
                <w:szCs w:val="22"/>
              </w:rPr>
            </w:pPr>
          </w:p>
        </w:tc>
        <w:tc>
          <w:tcPr>
            <w:tcW w:w="709" w:type="dxa"/>
            <w:vAlign w:val="center"/>
          </w:tcPr>
          <w:p w:rsidR="00520EDA" w:rsidRPr="004E41DD" w:rsidRDefault="00520EDA" w:rsidP="00520EDA">
            <w:pPr>
              <w:widowControl w:val="0"/>
              <w:autoSpaceDE w:val="0"/>
              <w:autoSpaceDN w:val="0"/>
              <w:jc w:val="center"/>
              <w:rPr>
                <w:sz w:val="22"/>
                <w:szCs w:val="22"/>
              </w:rPr>
            </w:pPr>
          </w:p>
        </w:tc>
        <w:tc>
          <w:tcPr>
            <w:tcW w:w="850" w:type="dxa"/>
            <w:vAlign w:val="center"/>
          </w:tcPr>
          <w:p w:rsidR="00520EDA" w:rsidRPr="004E41DD" w:rsidRDefault="00520EDA" w:rsidP="00520EDA">
            <w:pPr>
              <w:widowControl w:val="0"/>
              <w:autoSpaceDE w:val="0"/>
              <w:autoSpaceDN w:val="0"/>
              <w:jc w:val="center"/>
              <w:rPr>
                <w:sz w:val="22"/>
                <w:szCs w:val="22"/>
              </w:rPr>
            </w:pPr>
          </w:p>
        </w:tc>
        <w:tc>
          <w:tcPr>
            <w:tcW w:w="851" w:type="dxa"/>
            <w:vAlign w:val="center"/>
          </w:tcPr>
          <w:p w:rsidR="00520EDA" w:rsidRPr="004E41DD" w:rsidRDefault="00520EDA" w:rsidP="00520EDA">
            <w:pPr>
              <w:widowControl w:val="0"/>
              <w:autoSpaceDE w:val="0"/>
              <w:autoSpaceDN w:val="0"/>
              <w:jc w:val="center"/>
              <w:rPr>
                <w:sz w:val="22"/>
                <w:szCs w:val="22"/>
              </w:rPr>
            </w:pPr>
          </w:p>
        </w:tc>
      </w:tr>
      <w:tr w:rsidR="00520EDA" w:rsidRPr="004E41DD" w:rsidTr="009B42F3">
        <w:trPr>
          <w:trHeight w:val="417"/>
        </w:trPr>
        <w:tc>
          <w:tcPr>
            <w:tcW w:w="425" w:type="dxa"/>
            <w:vMerge w:val="restart"/>
          </w:tcPr>
          <w:p w:rsidR="00520EDA" w:rsidRPr="004E41DD" w:rsidRDefault="00520EDA" w:rsidP="00CF016A">
            <w:pPr>
              <w:widowControl w:val="0"/>
              <w:autoSpaceDE w:val="0"/>
              <w:autoSpaceDN w:val="0"/>
              <w:jc w:val="center"/>
              <w:rPr>
                <w:sz w:val="22"/>
                <w:szCs w:val="22"/>
              </w:rPr>
            </w:pPr>
            <w:r w:rsidRPr="004E41DD">
              <w:rPr>
                <w:sz w:val="22"/>
                <w:szCs w:val="22"/>
              </w:rPr>
              <w:t>13</w:t>
            </w:r>
          </w:p>
        </w:tc>
        <w:tc>
          <w:tcPr>
            <w:tcW w:w="1560" w:type="dxa"/>
            <w:vMerge w:val="restart"/>
          </w:tcPr>
          <w:p w:rsidR="00520EDA" w:rsidRPr="004E41DD" w:rsidRDefault="00520EDA" w:rsidP="00CF016A">
            <w:pPr>
              <w:pStyle w:val="ConsPlusNormal"/>
              <w:rPr>
                <w:rFonts w:ascii="Times New Roman" w:hAnsi="Times New Roman" w:cs="Times New Roman"/>
                <w:szCs w:val="22"/>
              </w:rPr>
            </w:pPr>
            <w:r w:rsidRPr="00415DC3">
              <w:rPr>
                <w:rFonts w:ascii="Times New Roman" w:hAnsi="Times New Roman" w:cs="Times New Roman"/>
                <w:szCs w:val="22"/>
              </w:rPr>
              <w:t>Закупка оборудования для хоккея</w:t>
            </w:r>
          </w:p>
        </w:tc>
        <w:tc>
          <w:tcPr>
            <w:tcW w:w="567" w:type="dxa"/>
            <w:vMerge w:val="restart"/>
          </w:tcPr>
          <w:p w:rsidR="00520EDA" w:rsidRPr="004E41DD" w:rsidRDefault="00520EDA" w:rsidP="00CF016A">
            <w:pPr>
              <w:widowControl w:val="0"/>
              <w:autoSpaceDE w:val="0"/>
              <w:autoSpaceDN w:val="0"/>
              <w:rPr>
                <w:sz w:val="22"/>
                <w:szCs w:val="22"/>
              </w:rPr>
            </w:pPr>
            <w:r w:rsidRPr="004E41DD">
              <w:rPr>
                <w:sz w:val="22"/>
                <w:szCs w:val="22"/>
              </w:rPr>
              <w:t>2019</w:t>
            </w:r>
          </w:p>
        </w:tc>
        <w:tc>
          <w:tcPr>
            <w:tcW w:w="709" w:type="dxa"/>
            <w:vMerge w:val="restart"/>
          </w:tcPr>
          <w:p w:rsidR="00520EDA" w:rsidRPr="004E41DD" w:rsidRDefault="00520EDA" w:rsidP="00CF016A">
            <w:pPr>
              <w:widowControl w:val="0"/>
              <w:autoSpaceDE w:val="0"/>
              <w:autoSpaceDN w:val="0"/>
              <w:rPr>
                <w:sz w:val="22"/>
                <w:szCs w:val="22"/>
              </w:rPr>
            </w:pPr>
            <w:r w:rsidRPr="004E41DD">
              <w:rPr>
                <w:sz w:val="22"/>
                <w:szCs w:val="22"/>
              </w:rPr>
              <w:t>МС</w:t>
            </w:r>
          </w:p>
          <w:p w:rsidR="00520EDA" w:rsidRPr="004E41DD" w:rsidRDefault="00520EDA" w:rsidP="00CF016A">
            <w:pPr>
              <w:widowControl w:val="0"/>
              <w:autoSpaceDE w:val="0"/>
              <w:autoSpaceDN w:val="0"/>
              <w:rPr>
                <w:sz w:val="22"/>
                <w:szCs w:val="22"/>
              </w:rPr>
            </w:pPr>
          </w:p>
        </w:tc>
        <w:tc>
          <w:tcPr>
            <w:tcW w:w="850" w:type="dxa"/>
          </w:tcPr>
          <w:p w:rsidR="00520EDA" w:rsidRPr="004E41DD" w:rsidRDefault="00520EDA" w:rsidP="00CF016A">
            <w:pPr>
              <w:widowControl w:val="0"/>
              <w:autoSpaceDE w:val="0"/>
              <w:autoSpaceDN w:val="0"/>
              <w:rPr>
                <w:sz w:val="22"/>
                <w:szCs w:val="22"/>
              </w:rPr>
            </w:pPr>
            <w:r w:rsidRPr="004E41DD">
              <w:rPr>
                <w:sz w:val="22"/>
                <w:szCs w:val="22"/>
              </w:rPr>
              <w:t>Областной бюджет</w:t>
            </w:r>
          </w:p>
        </w:tc>
        <w:tc>
          <w:tcPr>
            <w:tcW w:w="850" w:type="dxa"/>
          </w:tcPr>
          <w:p w:rsidR="00520EDA" w:rsidRDefault="00520EDA">
            <w:r w:rsidRPr="00C10DD4">
              <w:t>133Р5 52280</w:t>
            </w:r>
          </w:p>
        </w:tc>
        <w:tc>
          <w:tcPr>
            <w:tcW w:w="993" w:type="dxa"/>
            <w:vAlign w:val="center"/>
          </w:tcPr>
          <w:p w:rsidR="00520EDA" w:rsidRDefault="00520EDA" w:rsidP="00520EDA">
            <w:pPr>
              <w:jc w:val="center"/>
              <w:rPr>
                <w:sz w:val="20"/>
                <w:szCs w:val="20"/>
              </w:rPr>
            </w:pPr>
            <w:r>
              <w:rPr>
                <w:sz w:val="20"/>
                <w:szCs w:val="20"/>
              </w:rPr>
              <w:t>2 083,334</w:t>
            </w:r>
          </w:p>
        </w:tc>
        <w:tc>
          <w:tcPr>
            <w:tcW w:w="992" w:type="dxa"/>
            <w:vAlign w:val="center"/>
          </w:tcPr>
          <w:p w:rsidR="00520EDA" w:rsidRDefault="00520EDA" w:rsidP="00520EDA">
            <w:pPr>
              <w:jc w:val="center"/>
              <w:rPr>
                <w:sz w:val="20"/>
                <w:szCs w:val="20"/>
              </w:rPr>
            </w:pPr>
          </w:p>
        </w:tc>
        <w:tc>
          <w:tcPr>
            <w:tcW w:w="992" w:type="dxa"/>
            <w:vAlign w:val="center"/>
          </w:tcPr>
          <w:p w:rsidR="00520EDA" w:rsidRDefault="00520EDA" w:rsidP="00520EDA">
            <w:pPr>
              <w:jc w:val="center"/>
              <w:rPr>
                <w:sz w:val="20"/>
                <w:szCs w:val="20"/>
              </w:rPr>
            </w:pPr>
            <w:r>
              <w:rPr>
                <w:sz w:val="20"/>
                <w:szCs w:val="20"/>
              </w:rPr>
              <w:t>1 041,667</w:t>
            </w:r>
          </w:p>
        </w:tc>
        <w:tc>
          <w:tcPr>
            <w:tcW w:w="993" w:type="dxa"/>
            <w:vAlign w:val="center"/>
          </w:tcPr>
          <w:p w:rsidR="00520EDA" w:rsidRDefault="00520EDA" w:rsidP="00520EDA">
            <w:pPr>
              <w:jc w:val="center"/>
              <w:rPr>
                <w:sz w:val="20"/>
                <w:szCs w:val="20"/>
              </w:rPr>
            </w:pPr>
            <w:r>
              <w:rPr>
                <w:sz w:val="20"/>
                <w:szCs w:val="20"/>
              </w:rPr>
              <w:t>1 041,667</w:t>
            </w:r>
          </w:p>
        </w:tc>
        <w:tc>
          <w:tcPr>
            <w:tcW w:w="709" w:type="dxa"/>
            <w:vAlign w:val="center"/>
          </w:tcPr>
          <w:p w:rsidR="00520EDA" w:rsidRPr="004E41DD" w:rsidRDefault="00520EDA" w:rsidP="00520EDA">
            <w:pPr>
              <w:widowControl w:val="0"/>
              <w:autoSpaceDE w:val="0"/>
              <w:autoSpaceDN w:val="0"/>
              <w:jc w:val="center"/>
              <w:rPr>
                <w:sz w:val="22"/>
                <w:szCs w:val="22"/>
              </w:rPr>
            </w:pPr>
          </w:p>
        </w:tc>
        <w:tc>
          <w:tcPr>
            <w:tcW w:w="850" w:type="dxa"/>
            <w:vAlign w:val="center"/>
          </w:tcPr>
          <w:p w:rsidR="00520EDA" w:rsidRPr="004E41DD" w:rsidRDefault="00520EDA" w:rsidP="00520EDA">
            <w:pPr>
              <w:widowControl w:val="0"/>
              <w:autoSpaceDE w:val="0"/>
              <w:autoSpaceDN w:val="0"/>
              <w:jc w:val="center"/>
              <w:rPr>
                <w:sz w:val="22"/>
                <w:szCs w:val="22"/>
              </w:rPr>
            </w:pPr>
          </w:p>
        </w:tc>
        <w:tc>
          <w:tcPr>
            <w:tcW w:w="851" w:type="dxa"/>
            <w:vAlign w:val="center"/>
          </w:tcPr>
          <w:p w:rsidR="00520EDA" w:rsidRPr="004E41DD" w:rsidRDefault="00520EDA" w:rsidP="00520EDA">
            <w:pPr>
              <w:widowControl w:val="0"/>
              <w:autoSpaceDE w:val="0"/>
              <w:autoSpaceDN w:val="0"/>
              <w:jc w:val="center"/>
              <w:rPr>
                <w:sz w:val="22"/>
                <w:szCs w:val="22"/>
              </w:rPr>
            </w:pPr>
          </w:p>
        </w:tc>
      </w:tr>
      <w:tr w:rsidR="00520EDA" w:rsidRPr="004E41DD" w:rsidTr="009B42F3">
        <w:trPr>
          <w:trHeight w:val="568"/>
        </w:trPr>
        <w:tc>
          <w:tcPr>
            <w:tcW w:w="425" w:type="dxa"/>
            <w:vMerge/>
          </w:tcPr>
          <w:p w:rsidR="00520EDA" w:rsidRPr="004E41DD" w:rsidRDefault="00520EDA" w:rsidP="00CF016A">
            <w:pPr>
              <w:widowControl w:val="0"/>
              <w:autoSpaceDE w:val="0"/>
              <w:autoSpaceDN w:val="0"/>
              <w:jc w:val="center"/>
              <w:rPr>
                <w:sz w:val="22"/>
                <w:szCs w:val="22"/>
              </w:rPr>
            </w:pPr>
          </w:p>
        </w:tc>
        <w:tc>
          <w:tcPr>
            <w:tcW w:w="1560" w:type="dxa"/>
            <w:vMerge/>
          </w:tcPr>
          <w:p w:rsidR="00520EDA" w:rsidRPr="004E41DD" w:rsidRDefault="00520EDA" w:rsidP="00CF016A">
            <w:pPr>
              <w:pStyle w:val="ConsPlusNormal"/>
              <w:rPr>
                <w:rFonts w:ascii="Times New Roman" w:hAnsi="Times New Roman" w:cs="Times New Roman"/>
                <w:szCs w:val="22"/>
              </w:rPr>
            </w:pPr>
          </w:p>
        </w:tc>
        <w:tc>
          <w:tcPr>
            <w:tcW w:w="567" w:type="dxa"/>
            <w:vMerge/>
          </w:tcPr>
          <w:p w:rsidR="00520EDA" w:rsidRPr="004E41DD" w:rsidRDefault="00520EDA" w:rsidP="00CF016A">
            <w:pPr>
              <w:widowControl w:val="0"/>
              <w:autoSpaceDE w:val="0"/>
              <w:autoSpaceDN w:val="0"/>
              <w:rPr>
                <w:sz w:val="22"/>
                <w:szCs w:val="22"/>
              </w:rPr>
            </w:pPr>
          </w:p>
        </w:tc>
        <w:tc>
          <w:tcPr>
            <w:tcW w:w="709" w:type="dxa"/>
            <w:vMerge/>
          </w:tcPr>
          <w:p w:rsidR="00520EDA" w:rsidRPr="004E41DD" w:rsidRDefault="00520EDA" w:rsidP="00CF016A">
            <w:pPr>
              <w:widowControl w:val="0"/>
              <w:autoSpaceDE w:val="0"/>
              <w:autoSpaceDN w:val="0"/>
              <w:rPr>
                <w:sz w:val="22"/>
                <w:szCs w:val="22"/>
              </w:rPr>
            </w:pPr>
          </w:p>
        </w:tc>
        <w:tc>
          <w:tcPr>
            <w:tcW w:w="850" w:type="dxa"/>
          </w:tcPr>
          <w:p w:rsidR="00520EDA" w:rsidRPr="004E41DD" w:rsidRDefault="00520EDA" w:rsidP="00CF016A">
            <w:pPr>
              <w:widowControl w:val="0"/>
              <w:autoSpaceDE w:val="0"/>
              <w:autoSpaceDN w:val="0"/>
              <w:rPr>
                <w:sz w:val="22"/>
                <w:szCs w:val="22"/>
              </w:rPr>
            </w:pPr>
            <w:r w:rsidRPr="004E41DD">
              <w:rPr>
                <w:sz w:val="22"/>
                <w:szCs w:val="22"/>
              </w:rPr>
              <w:t>Федеральный бюджет</w:t>
            </w:r>
          </w:p>
        </w:tc>
        <w:tc>
          <w:tcPr>
            <w:tcW w:w="850" w:type="dxa"/>
          </w:tcPr>
          <w:p w:rsidR="00520EDA" w:rsidRDefault="00520EDA">
            <w:r w:rsidRPr="00C10DD4">
              <w:t>133Р5 52280</w:t>
            </w:r>
          </w:p>
        </w:tc>
        <w:tc>
          <w:tcPr>
            <w:tcW w:w="993" w:type="dxa"/>
            <w:vAlign w:val="center"/>
          </w:tcPr>
          <w:p w:rsidR="00520EDA" w:rsidRDefault="00520EDA" w:rsidP="00520EDA">
            <w:pPr>
              <w:jc w:val="center"/>
              <w:rPr>
                <w:sz w:val="20"/>
                <w:szCs w:val="20"/>
              </w:rPr>
            </w:pPr>
            <w:r>
              <w:rPr>
                <w:sz w:val="20"/>
                <w:szCs w:val="20"/>
              </w:rPr>
              <w:t>50 000</w:t>
            </w:r>
          </w:p>
        </w:tc>
        <w:tc>
          <w:tcPr>
            <w:tcW w:w="992" w:type="dxa"/>
            <w:vAlign w:val="center"/>
          </w:tcPr>
          <w:p w:rsidR="00520EDA" w:rsidRDefault="00520EDA" w:rsidP="00520EDA">
            <w:pPr>
              <w:jc w:val="center"/>
              <w:rPr>
                <w:sz w:val="20"/>
                <w:szCs w:val="20"/>
              </w:rPr>
            </w:pPr>
          </w:p>
        </w:tc>
        <w:tc>
          <w:tcPr>
            <w:tcW w:w="992" w:type="dxa"/>
            <w:vAlign w:val="center"/>
          </w:tcPr>
          <w:p w:rsidR="00520EDA" w:rsidRDefault="00520EDA" w:rsidP="00520EDA">
            <w:pPr>
              <w:jc w:val="center"/>
              <w:rPr>
                <w:sz w:val="20"/>
                <w:szCs w:val="20"/>
              </w:rPr>
            </w:pPr>
            <w:r>
              <w:rPr>
                <w:sz w:val="20"/>
                <w:szCs w:val="20"/>
              </w:rPr>
              <w:t>25 000</w:t>
            </w:r>
          </w:p>
        </w:tc>
        <w:tc>
          <w:tcPr>
            <w:tcW w:w="993" w:type="dxa"/>
            <w:vAlign w:val="center"/>
          </w:tcPr>
          <w:p w:rsidR="00520EDA" w:rsidRDefault="00520EDA" w:rsidP="00520EDA">
            <w:pPr>
              <w:jc w:val="center"/>
              <w:rPr>
                <w:sz w:val="20"/>
                <w:szCs w:val="20"/>
              </w:rPr>
            </w:pPr>
            <w:r>
              <w:rPr>
                <w:sz w:val="20"/>
                <w:szCs w:val="20"/>
              </w:rPr>
              <w:t>25 000</w:t>
            </w:r>
          </w:p>
        </w:tc>
        <w:tc>
          <w:tcPr>
            <w:tcW w:w="709" w:type="dxa"/>
            <w:vAlign w:val="center"/>
          </w:tcPr>
          <w:p w:rsidR="00520EDA" w:rsidRPr="004E41DD" w:rsidRDefault="00520EDA" w:rsidP="00520EDA">
            <w:pPr>
              <w:widowControl w:val="0"/>
              <w:autoSpaceDE w:val="0"/>
              <w:autoSpaceDN w:val="0"/>
              <w:jc w:val="center"/>
              <w:rPr>
                <w:sz w:val="22"/>
                <w:szCs w:val="22"/>
              </w:rPr>
            </w:pPr>
          </w:p>
        </w:tc>
        <w:tc>
          <w:tcPr>
            <w:tcW w:w="850" w:type="dxa"/>
            <w:vAlign w:val="center"/>
          </w:tcPr>
          <w:p w:rsidR="00520EDA" w:rsidRPr="004E41DD" w:rsidRDefault="00520EDA" w:rsidP="00520EDA">
            <w:pPr>
              <w:widowControl w:val="0"/>
              <w:autoSpaceDE w:val="0"/>
              <w:autoSpaceDN w:val="0"/>
              <w:jc w:val="center"/>
              <w:rPr>
                <w:sz w:val="22"/>
                <w:szCs w:val="22"/>
              </w:rPr>
            </w:pPr>
          </w:p>
        </w:tc>
        <w:tc>
          <w:tcPr>
            <w:tcW w:w="851" w:type="dxa"/>
            <w:vAlign w:val="center"/>
          </w:tcPr>
          <w:p w:rsidR="00520EDA" w:rsidRPr="004E41DD" w:rsidRDefault="00520EDA" w:rsidP="00520EDA">
            <w:pPr>
              <w:widowControl w:val="0"/>
              <w:autoSpaceDE w:val="0"/>
              <w:autoSpaceDN w:val="0"/>
              <w:jc w:val="center"/>
              <w:rPr>
                <w:sz w:val="22"/>
                <w:szCs w:val="22"/>
              </w:rPr>
            </w:pPr>
          </w:p>
        </w:tc>
      </w:tr>
      <w:tr w:rsidR="00520EDA" w:rsidRPr="004E41DD" w:rsidTr="009B42F3">
        <w:trPr>
          <w:trHeight w:val="357"/>
        </w:trPr>
        <w:tc>
          <w:tcPr>
            <w:tcW w:w="425" w:type="dxa"/>
            <w:vMerge w:val="restart"/>
          </w:tcPr>
          <w:p w:rsidR="00520EDA" w:rsidRPr="004E41DD" w:rsidRDefault="00520EDA" w:rsidP="00CF016A">
            <w:pPr>
              <w:widowControl w:val="0"/>
              <w:autoSpaceDE w:val="0"/>
              <w:autoSpaceDN w:val="0"/>
              <w:jc w:val="center"/>
              <w:rPr>
                <w:sz w:val="22"/>
                <w:szCs w:val="22"/>
              </w:rPr>
            </w:pPr>
            <w:r w:rsidRPr="004E41DD">
              <w:rPr>
                <w:sz w:val="22"/>
                <w:szCs w:val="22"/>
              </w:rPr>
              <w:lastRenderedPageBreak/>
              <w:t>14</w:t>
            </w:r>
          </w:p>
        </w:tc>
        <w:tc>
          <w:tcPr>
            <w:tcW w:w="1560" w:type="dxa"/>
            <w:vMerge w:val="restart"/>
          </w:tcPr>
          <w:p w:rsidR="00520EDA" w:rsidRPr="004E41DD" w:rsidRDefault="00520EDA" w:rsidP="00CF016A">
            <w:pPr>
              <w:pStyle w:val="ConsPlusNormal"/>
              <w:rPr>
                <w:rFonts w:ascii="Times New Roman" w:hAnsi="Times New Roman" w:cs="Times New Roman"/>
                <w:szCs w:val="22"/>
              </w:rPr>
            </w:pPr>
            <w:r w:rsidRPr="00415DC3">
              <w:rPr>
                <w:rFonts w:ascii="Times New Roman" w:hAnsi="Times New Roman" w:cs="Times New Roman"/>
                <w:szCs w:val="22"/>
              </w:rPr>
              <w:t>Создание или модернизация футбольных полей с искусственным покрытием и легкоатлетическими беговыми дорожками</w:t>
            </w:r>
          </w:p>
        </w:tc>
        <w:tc>
          <w:tcPr>
            <w:tcW w:w="567" w:type="dxa"/>
            <w:vMerge w:val="restart"/>
          </w:tcPr>
          <w:p w:rsidR="00520EDA" w:rsidRPr="004E41DD" w:rsidRDefault="00520EDA" w:rsidP="00CF016A">
            <w:pPr>
              <w:widowControl w:val="0"/>
              <w:autoSpaceDE w:val="0"/>
              <w:autoSpaceDN w:val="0"/>
              <w:rPr>
                <w:sz w:val="22"/>
                <w:szCs w:val="22"/>
              </w:rPr>
            </w:pPr>
            <w:r w:rsidRPr="004E41DD">
              <w:rPr>
                <w:sz w:val="22"/>
                <w:szCs w:val="22"/>
              </w:rPr>
              <w:t>2019-2021</w:t>
            </w:r>
          </w:p>
        </w:tc>
        <w:tc>
          <w:tcPr>
            <w:tcW w:w="709" w:type="dxa"/>
            <w:vMerge w:val="restart"/>
          </w:tcPr>
          <w:p w:rsidR="00520EDA" w:rsidRPr="004E41DD" w:rsidRDefault="00520EDA" w:rsidP="00CF016A">
            <w:pPr>
              <w:widowControl w:val="0"/>
              <w:autoSpaceDE w:val="0"/>
              <w:autoSpaceDN w:val="0"/>
              <w:rPr>
                <w:sz w:val="22"/>
                <w:szCs w:val="22"/>
              </w:rPr>
            </w:pPr>
            <w:r w:rsidRPr="004E41DD">
              <w:rPr>
                <w:sz w:val="22"/>
                <w:szCs w:val="22"/>
              </w:rPr>
              <w:t>МС</w:t>
            </w:r>
          </w:p>
          <w:p w:rsidR="00520EDA" w:rsidRPr="004E41DD" w:rsidRDefault="00520EDA" w:rsidP="00CF016A">
            <w:pPr>
              <w:widowControl w:val="0"/>
              <w:autoSpaceDE w:val="0"/>
              <w:autoSpaceDN w:val="0"/>
              <w:rPr>
                <w:sz w:val="22"/>
                <w:szCs w:val="22"/>
              </w:rPr>
            </w:pPr>
          </w:p>
        </w:tc>
        <w:tc>
          <w:tcPr>
            <w:tcW w:w="850" w:type="dxa"/>
          </w:tcPr>
          <w:p w:rsidR="00520EDA" w:rsidRPr="004E41DD" w:rsidRDefault="00520EDA" w:rsidP="00CF016A">
            <w:pPr>
              <w:widowControl w:val="0"/>
              <w:autoSpaceDE w:val="0"/>
              <w:autoSpaceDN w:val="0"/>
              <w:rPr>
                <w:sz w:val="22"/>
                <w:szCs w:val="22"/>
              </w:rPr>
            </w:pPr>
            <w:r w:rsidRPr="004E41DD">
              <w:rPr>
                <w:sz w:val="22"/>
                <w:szCs w:val="22"/>
              </w:rPr>
              <w:t>Областной бюджет</w:t>
            </w:r>
          </w:p>
        </w:tc>
        <w:tc>
          <w:tcPr>
            <w:tcW w:w="850" w:type="dxa"/>
          </w:tcPr>
          <w:p w:rsidR="00520EDA" w:rsidRDefault="00520EDA">
            <w:r w:rsidRPr="003D679F">
              <w:t>133Р5 52280</w:t>
            </w:r>
          </w:p>
        </w:tc>
        <w:tc>
          <w:tcPr>
            <w:tcW w:w="993" w:type="dxa"/>
            <w:vAlign w:val="center"/>
          </w:tcPr>
          <w:p w:rsidR="00520EDA" w:rsidRDefault="00520EDA" w:rsidP="00520EDA">
            <w:pPr>
              <w:jc w:val="center"/>
              <w:rPr>
                <w:sz w:val="20"/>
                <w:szCs w:val="20"/>
              </w:rPr>
            </w:pPr>
            <w:r>
              <w:rPr>
                <w:sz w:val="20"/>
                <w:szCs w:val="20"/>
              </w:rPr>
              <w:t>3 333,333</w:t>
            </w:r>
          </w:p>
        </w:tc>
        <w:tc>
          <w:tcPr>
            <w:tcW w:w="992" w:type="dxa"/>
            <w:vAlign w:val="center"/>
          </w:tcPr>
          <w:p w:rsidR="00520EDA" w:rsidRDefault="00520EDA" w:rsidP="00520EDA">
            <w:pPr>
              <w:jc w:val="center"/>
              <w:rPr>
                <w:sz w:val="20"/>
                <w:szCs w:val="20"/>
              </w:rPr>
            </w:pPr>
            <w:r>
              <w:rPr>
                <w:sz w:val="20"/>
                <w:szCs w:val="20"/>
              </w:rPr>
              <w:t>1 666,667</w:t>
            </w:r>
          </w:p>
        </w:tc>
        <w:tc>
          <w:tcPr>
            <w:tcW w:w="992" w:type="dxa"/>
            <w:vAlign w:val="center"/>
          </w:tcPr>
          <w:p w:rsidR="00520EDA" w:rsidRDefault="00520EDA" w:rsidP="00520EDA">
            <w:pPr>
              <w:jc w:val="center"/>
              <w:rPr>
                <w:sz w:val="20"/>
                <w:szCs w:val="20"/>
              </w:rPr>
            </w:pPr>
          </w:p>
        </w:tc>
        <w:tc>
          <w:tcPr>
            <w:tcW w:w="993" w:type="dxa"/>
            <w:vAlign w:val="center"/>
          </w:tcPr>
          <w:p w:rsidR="00520EDA" w:rsidRDefault="00520EDA" w:rsidP="00520EDA">
            <w:pPr>
              <w:jc w:val="center"/>
              <w:rPr>
                <w:sz w:val="20"/>
                <w:szCs w:val="20"/>
              </w:rPr>
            </w:pPr>
            <w:r>
              <w:rPr>
                <w:sz w:val="20"/>
                <w:szCs w:val="20"/>
              </w:rPr>
              <w:t>1 666,666</w:t>
            </w:r>
          </w:p>
        </w:tc>
        <w:tc>
          <w:tcPr>
            <w:tcW w:w="709" w:type="dxa"/>
            <w:vAlign w:val="center"/>
          </w:tcPr>
          <w:p w:rsidR="00520EDA" w:rsidRPr="004E41DD" w:rsidRDefault="00520EDA" w:rsidP="00520EDA">
            <w:pPr>
              <w:widowControl w:val="0"/>
              <w:autoSpaceDE w:val="0"/>
              <w:autoSpaceDN w:val="0"/>
              <w:jc w:val="center"/>
              <w:rPr>
                <w:sz w:val="22"/>
                <w:szCs w:val="22"/>
              </w:rPr>
            </w:pPr>
          </w:p>
        </w:tc>
        <w:tc>
          <w:tcPr>
            <w:tcW w:w="850" w:type="dxa"/>
            <w:vAlign w:val="center"/>
          </w:tcPr>
          <w:p w:rsidR="00520EDA" w:rsidRPr="004E41DD" w:rsidRDefault="00520EDA" w:rsidP="00520EDA">
            <w:pPr>
              <w:widowControl w:val="0"/>
              <w:autoSpaceDE w:val="0"/>
              <w:autoSpaceDN w:val="0"/>
              <w:jc w:val="center"/>
              <w:rPr>
                <w:sz w:val="22"/>
                <w:szCs w:val="22"/>
              </w:rPr>
            </w:pPr>
          </w:p>
        </w:tc>
        <w:tc>
          <w:tcPr>
            <w:tcW w:w="851" w:type="dxa"/>
            <w:vAlign w:val="center"/>
          </w:tcPr>
          <w:p w:rsidR="00520EDA" w:rsidRPr="004E41DD" w:rsidRDefault="00520EDA" w:rsidP="00520EDA">
            <w:pPr>
              <w:widowControl w:val="0"/>
              <w:autoSpaceDE w:val="0"/>
              <w:autoSpaceDN w:val="0"/>
              <w:jc w:val="center"/>
              <w:rPr>
                <w:sz w:val="22"/>
                <w:szCs w:val="22"/>
              </w:rPr>
            </w:pPr>
          </w:p>
        </w:tc>
      </w:tr>
      <w:tr w:rsidR="00520EDA" w:rsidRPr="004E41DD" w:rsidTr="009B42F3">
        <w:trPr>
          <w:trHeight w:val="1004"/>
        </w:trPr>
        <w:tc>
          <w:tcPr>
            <w:tcW w:w="425" w:type="dxa"/>
            <w:vMerge/>
          </w:tcPr>
          <w:p w:rsidR="00520EDA" w:rsidRPr="004E41DD" w:rsidRDefault="00520EDA" w:rsidP="00CF016A">
            <w:pPr>
              <w:widowControl w:val="0"/>
              <w:autoSpaceDE w:val="0"/>
              <w:autoSpaceDN w:val="0"/>
              <w:jc w:val="center"/>
              <w:rPr>
                <w:sz w:val="22"/>
                <w:szCs w:val="22"/>
              </w:rPr>
            </w:pPr>
          </w:p>
        </w:tc>
        <w:tc>
          <w:tcPr>
            <w:tcW w:w="1560" w:type="dxa"/>
            <w:vMerge/>
          </w:tcPr>
          <w:p w:rsidR="00520EDA" w:rsidRPr="004E41DD" w:rsidRDefault="00520EDA" w:rsidP="00CF016A">
            <w:pPr>
              <w:pStyle w:val="ConsPlusNormal"/>
              <w:rPr>
                <w:rFonts w:ascii="Times New Roman" w:hAnsi="Times New Roman" w:cs="Times New Roman"/>
                <w:szCs w:val="22"/>
              </w:rPr>
            </w:pPr>
          </w:p>
        </w:tc>
        <w:tc>
          <w:tcPr>
            <w:tcW w:w="567" w:type="dxa"/>
            <w:vMerge/>
          </w:tcPr>
          <w:p w:rsidR="00520EDA" w:rsidRPr="004E41DD" w:rsidRDefault="00520EDA" w:rsidP="00CF016A">
            <w:pPr>
              <w:widowControl w:val="0"/>
              <w:autoSpaceDE w:val="0"/>
              <w:autoSpaceDN w:val="0"/>
              <w:rPr>
                <w:sz w:val="22"/>
                <w:szCs w:val="22"/>
              </w:rPr>
            </w:pPr>
          </w:p>
        </w:tc>
        <w:tc>
          <w:tcPr>
            <w:tcW w:w="709" w:type="dxa"/>
            <w:vMerge/>
          </w:tcPr>
          <w:p w:rsidR="00520EDA" w:rsidRPr="004E41DD" w:rsidRDefault="00520EDA" w:rsidP="00CF016A">
            <w:pPr>
              <w:widowControl w:val="0"/>
              <w:autoSpaceDE w:val="0"/>
              <w:autoSpaceDN w:val="0"/>
              <w:rPr>
                <w:sz w:val="22"/>
                <w:szCs w:val="22"/>
              </w:rPr>
            </w:pPr>
          </w:p>
        </w:tc>
        <w:tc>
          <w:tcPr>
            <w:tcW w:w="850" w:type="dxa"/>
          </w:tcPr>
          <w:p w:rsidR="00520EDA" w:rsidRPr="004E41DD" w:rsidRDefault="00520EDA" w:rsidP="00CF016A">
            <w:pPr>
              <w:widowControl w:val="0"/>
              <w:autoSpaceDE w:val="0"/>
              <w:autoSpaceDN w:val="0"/>
              <w:rPr>
                <w:sz w:val="22"/>
                <w:szCs w:val="22"/>
              </w:rPr>
            </w:pPr>
            <w:r w:rsidRPr="004E41DD">
              <w:rPr>
                <w:sz w:val="22"/>
                <w:szCs w:val="22"/>
              </w:rPr>
              <w:t>Федеральный бюджет</w:t>
            </w:r>
          </w:p>
        </w:tc>
        <w:tc>
          <w:tcPr>
            <w:tcW w:w="850" w:type="dxa"/>
          </w:tcPr>
          <w:p w:rsidR="00520EDA" w:rsidRDefault="00520EDA">
            <w:r w:rsidRPr="003D679F">
              <w:t>133Р5 52280</w:t>
            </w:r>
          </w:p>
        </w:tc>
        <w:tc>
          <w:tcPr>
            <w:tcW w:w="993" w:type="dxa"/>
            <w:vAlign w:val="center"/>
          </w:tcPr>
          <w:p w:rsidR="00520EDA" w:rsidRDefault="00520EDA" w:rsidP="00520EDA">
            <w:pPr>
              <w:jc w:val="center"/>
              <w:rPr>
                <w:sz w:val="20"/>
                <w:szCs w:val="20"/>
              </w:rPr>
            </w:pPr>
            <w:r>
              <w:rPr>
                <w:sz w:val="20"/>
                <w:szCs w:val="20"/>
              </w:rPr>
              <w:t>80 000</w:t>
            </w:r>
          </w:p>
        </w:tc>
        <w:tc>
          <w:tcPr>
            <w:tcW w:w="992" w:type="dxa"/>
            <w:vAlign w:val="center"/>
          </w:tcPr>
          <w:p w:rsidR="00520EDA" w:rsidRDefault="00520EDA" w:rsidP="00520EDA">
            <w:pPr>
              <w:jc w:val="center"/>
              <w:rPr>
                <w:sz w:val="20"/>
                <w:szCs w:val="20"/>
              </w:rPr>
            </w:pPr>
            <w:r>
              <w:rPr>
                <w:sz w:val="20"/>
                <w:szCs w:val="20"/>
              </w:rPr>
              <w:t>40 000</w:t>
            </w:r>
          </w:p>
        </w:tc>
        <w:tc>
          <w:tcPr>
            <w:tcW w:w="992" w:type="dxa"/>
            <w:vAlign w:val="center"/>
          </w:tcPr>
          <w:p w:rsidR="00520EDA" w:rsidRDefault="00520EDA" w:rsidP="00520EDA">
            <w:pPr>
              <w:jc w:val="center"/>
              <w:rPr>
                <w:sz w:val="20"/>
                <w:szCs w:val="20"/>
              </w:rPr>
            </w:pPr>
          </w:p>
        </w:tc>
        <w:tc>
          <w:tcPr>
            <w:tcW w:w="993" w:type="dxa"/>
            <w:vAlign w:val="center"/>
          </w:tcPr>
          <w:p w:rsidR="00520EDA" w:rsidRDefault="00520EDA" w:rsidP="00520EDA">
            <w:pPr>
              <w:jc w:val="center"/>
              <w:rPr>
                <w:sz w:val="20"/>
                <w:szCs w:val="20"/>
              </w:rPr>
            </w:pPr>
            <w:r>
              <w:rPr>
                <w:sz w:val="20"/>
                <w:szCs w:val="20"/>
              </w:rPr>
              <w:t>40 000</w:t>
            </w:r>
          </w:p>
        </w:tc>
        <w:tc>
          <w:tcPr>
            <w:tcW w:w="709" w:type="dxa"/>
            <w:vAlign w:val="center"/>
          </w:tcPr>
          <w:p w:rsidR="00520EDA" w:rsidRPr="004E41DD" w:rsidRDefault="00520EDA" w:rsidP="00520EDA">
            <w:pPr>
              <w:widowControl w:val="0"/>
              <w:autoSpaceDE w:val="0"/>
              <w:autoSpaceDN w:val="0"/>
              <w:jc w:val="center"/>
              <w:rPr>
                <w:sz w:val="22"/>
                <w:szCs w:val="22"/>
              </w:rPr>
            </w:pPr>
          </w:p>
        </w:tc>
        <w:tc>
          <w:tcPr>
            <w:tcW w:w="850" w:type="dxa"/>
            <w:vAlign w:val="center"/>
          </w:tcPr>
          <w:p w:rsidR="00520EDA" w:rsidRPr="004E41DD" w:rsidRDefault="00520EDA" w:rsidP="00520EDA">
            <w:pPr>
              <w:widowControl w:val="0"/>
              <w:autoSpaceDE w:val="0"/>
              <w:autoSpaceDN w:val="0"/>
              <w:jc w:val="center"/>
              <w:rPr>
                <w:sz w:val="22"/>
                <w:szCs w:val="22"/>
              </w:rPr>
            </w:pPr>
          </w:p>
        </w:tc>
        <w:tc>
          <w:tcPr>
            <w:tcW w:w="851" w:type="dxa"/>
            <w:vAlign w:val="center"/>
          </w:tcPr>
          <w:p w:rsidR="00520EDA" w:rsidRPr="004E41DD" w:rsidRDefault="00520EDA" w:rsidP="00520EDA">
            <w:pPr>
              <w:widowControl w:val="0"/>
              <w:autoSpaceDE w:val="0"/>
              <w:autoSpaceDN w:val="0"/>
              <w:jc w:val="center"/>
              <w:rPr>
                <w:sz w:val="22"/>
                <w:szCs w:val="22"/>
              </w:rPr>
            </w:pPr>
          </w:p>
        </w:tc>
      </w:tr>
      <w:tr w:rsidR="003B3936" w:rsidRPr="004E41DD" w:rsidTr="009B42F3">
        <w:trPr>
          <w:trHeight w:val="415"/>
        </w:trPr>
        <w:tc>
          <w:tcPr>
            <w:tcW w:w="425" w:type="dxa"/>
            <w:vMerge w:val="restart"/>
          </w:tcPr>
          <w:p w:rsidR="003B3936" w:rsidRPr="004E41DD" w:rsidRDefault="003B3936" w:rsidP="00CF016A">
            <w:pPr>
              <w:widowControl w:val="0"/>
              <w:autoSpaceDE w:val="0"/>
              <w:autoSpaceDN w:val="0"/>
              <w:jc w:val="center"/>
              <w:rPr>
                <w:sz w:val="22"/>
                <w:szCs w:val="22"/>
              </w:rPr>
            </w:pPr>
            <w:r w:rsidRPr="004E41DD">
              <w:rPr>
                <w:sz w:val="22"/>
                <w:szCs w:val="22"/>
              </w:rPr>
              <w:t>15</w:t>
            </w:r>
          </w:p>
        </w:tc>
        <w:tc>
          <w:tcPr>
            <w:tcW w:w="1560" w:type="dxa"/>
            <w:vMerge w:val="restart"/>
          </w:tcPr>
          <w:p w:rsidR="003B3936" w:rsidRPr="004E41DD" w:rsidRDefault="003B3936" w:rsidP="00CF016A">
            <w:pPr>
              <w:pStyle w:val="ConsPlusNormal"/>
              <w:rPr>
                <w:rFonts w:ascii="Times New Roman" w:hAnsi="Times New Roman" w:cs="Times New Roman"/>
                <w:szCs w:val="22"/>
              </w:rPr>
            </w:pPr>
            <w:r w:rsidRPr="00415DC3">
              <w:rPr>
                <w:rFonts w:ascii="Times New Roman" w:hAnsi="Times New Roman" w:cs="Times New Roman"/>
                <w:szCs w:val="22"/>
              </w:rPr>
              <w:t>Развитие и модернизация инфраструктуры и материально-технической базы для развития футбола</w:t>
            </w:r>
          </w:p>
        </w:tc>
        <w:tc>
          <w:tcPr>
            <w:tcW w:w="567" w:type="dxa"/>
            <w:vMerge w:val="restart"/>
          </w:tcPr>
          <w:p w:rsidR="003B3936" w:rsidRPr="004E41DD" w:rsidRDefault="003B3936" w:rsidP="00CF016A">
            <w:pPr>
              <w:widowControl w:val="0"/>
              <w:autoSpaceDE w:val="0"/>
              <w:autoSpaceDN w:val="0"/>
              <w:rPr>
                <w:sz w:val="22"/>
                <w:szCs w:val="22"/>
              </w:rPr>
            </w:pPr>
            <w:r w:rsidRPr="004E41DD">
              <w:rPr>
                <w:sz w:val="22"/>
                <w:szCs w:val="22"/>
              </w:rPr>
              <w:t>2019</w:t>
            </w:r>
          </w:p>
        </w:tc>
        <w:tc>
          <w:tcPr>
            <w:tcW w:w="709" w:type="dxa"/>
            <w:vMerge w:val="restart"/>
          </w:tcPr>
          <w:p w:rsidR="003B3936" w:rsidRPr="004E41DD" w:rsidRDefault="003B3936" w:rsidP="00CF016A">
            <w:pPr>
              <w:widowControl w:val="0"/>
              <w:autoSpaceDE w:val="0"/>
              <w:autoSpaceDN w:val="0"/>
              <w:rPr>
                <w:sz w:val="22"/>
                <w:szCs w:val="22"/>
              </w:rPr>
            </w:pPr>
            <w:r w:rsidRPr="004E41DD">
              <w:rPr>
                <w:sz w:val="22"/>
                <w:szCs w:val="22"/>
              </w:rPr>
              <w:t>МС</w:t>
            </w:r>
          </w:p>
          <w:p w:rsidR="003B3936" w:rsidRPr="004E41DD" w:rsidRDefault="003B3936" w:rsidP="00CF016A">
            <w:pPr>
              <w:widowControl w:val="0"/>
              <w:autoSpaceDE w:val="0"/>
              <w:autoSpaceDN w:val="0"/>
              <w:rPr>
                <w:sz w:val="22"/>
                <w:szCs w:val="22"/>
              </w:rPr>
            </w:pPr>
          </w:p>
        </w:tc>
        <w:tc>
          <w:tcPr>
            <w:tcW w:w="850" w:type="dxa"/>
          </w:tcPr>
          <w:p w:rsidR="003B3936" w:rsidRPr="004E41DD" w:rsidRDefault="003B3936" w:rsidP="00CF016A">
            <w:pPr>
              <w:widowControl w:val="0"/>
              <w:autoSpaceDE w:val="0"/>
              <w:autoSpaceDN w:val="0"/>
              <w:rPr>
                <w:sz w:val="22"/>
                <w:szCs w:val="22"/>
              </w:rPr>
            </w:pPr>
            <w:r w:rsidRPr="004E41DD">
              <w:rPr>
                <w:sz w:val="22"/>
                <w:szCs w:val="22"/>
              </w:rPr>
              <w:t>Областной бюджет</w:t>
            </w:r>
          </w:p>
        </w:tc>
        <w:tc>
          <w:tcPr>
            <w:tcW w:w="850" w:type="dxa"/>
          </w:tcPr>
          <w:p w:rsidR="003B3936" w:rsidRDefault="003B3936" w:rsidP="003B3936">
            <w:r w:rsidRPr="00C02224">
              <w:t>13</w:t>
            </w:r>
            <w:r>
              <w:t>3</w:t>
            </w:r>
            <w:r w:rsidRPr="00C02224">
              <w:t>15 R4260</w:t>
            </w:r>
          </w:p>
        </w:tc>
        <w:tc>
          <w:tcPr>
            <w:tcW w:w="993" w:type="dxa"/>
            <w:vAlign w:val="center"/>
          </w:tcPr>
          <w:p w:rsidR="003B3936" w:rsidRDefault="003B3936" w:rsidP="00520EDA">
            <w:pPr>
              <w:jc w:val="center"/>
              <w:rPr>
                <w:sz w:val="20"/>
                <w:szCs w:val="20"/>
              </w:rPr>
            </w:pPr>
            <w:r>
              <w:rPr>
                <w:sz w:val="20"/>
                <w:szCs w:val="20"/>
              </w:rPr>
              <w:t>570</w:t>
            </w:r>
          </w:p>
        </w:tc>
        <w:tc>
          <w:tcPr>
            <w:tcW w:w="992" w:type="dxa"/>
            <w:vAlign w:val="center"/>
          </w:tcPr>
          <w:p w:rsidR="003B3936" w:rsidRDefault="003B3936" w:rsidP="00520EDA">
            <w:pPr>
              <w:jc w:val="center"/>
              <w:rPr>
                <w:sz w:val="20"/>
                <w:szCs w:val="20"/>
              </w:rPr>
            </w:pPr>
            <w:r>
              <w:rPr>
                <w:sz w:val="20"/>
                <w:szCs w:val="20"/>
              </w:rPr>
              <w:t>570</w:t>
            </w:r>
          </w:p>
        </w:tc>
        <w:tc>
          <w:tcPr>
            <w:tcW w:w="992" w:type="dxa"/>
            <w:vAlign w:val="center"/>
          </w:tcPr>
          <w:p w:rsidR="003B3936" w:rsidRPr="004E41DD" w:rsidRDefault="003B3936" w:rsidP="00520EDA">
            <w:pPr>
              <w:widowControl w:val="0"/>
              <w:autoSpaceDE w:val="0"/>
              <w:autoSpaceDN w:val="0"/>
              <w:jc w:val="center"/>
              <w:rPr>
                <w:sz w:val="22"/>
                <w:szCs w:val="22"/>
              </w:rPr>
            </w:pPr>
          </w:p>
        </w:tc>
        <w:tc>
          <w:tcPr>
            <w:tcW w:w="993" w:type="dxa"/>
            <w:vAlign w:val="center"/>
          </w:tcPr>
          <w:p w:rsidR="003B3936" w:rsidRPr="004E41DD" w:rsidRDefault="003B3936" w:rsidP="00520EDA">
            <w:pPr>
              <w:widowControl w:val="0"/>
              <w:autoSpaceDE w:val="0"/>
              <w:autoSpaceDN w:val="0"/>
              <w:jc w:val="center"/>
              <w:rPr>
                <w:sz w:val="22"/>
                <w:szCs w:val="22"/>
              </w:rPr>
            </w:pPr>
          </w:p>
        </w:tc>
        <w:tc>
          <w:tcPr>
            <w:tcW w:w="709" w:type="dxa"/>
            <w:vAlign w:val="center"/>
          </w:tcPr>
          <w:p w:rsidR="003B3936" w:rsidRPr="004E41DD" w:rsidRDefault="003B3936" w:rsidP="00520EDA">
            <w:pPr>
              <w:widowControl w:val="0"/>
              <w:autoSpaceDE w:val="0"/>
              <w:autoSpaceDN w:val="0"/>
              <w:jc w:val="center"/>
              <w:rPr>
                <w:sz w:val="22"/>
                <w:szCs w:val="22"/>
              </w:rPr>
            </w:pPr>
          </w:p>
        </w:tc>
        <w:tc>
          <w:tcPr>
            <w:tcW w:w="850" w:type="dxa"/>
            <w:vAlign w:val="center"/>
          </w:tcPr>
          <w:p w:rsidR="003B3936" w:rsidRPr="004E41DD" w:rsidRDefault="003B3936" w:rsidP="00520EDA">
            <w:pPr>
              <w:widowControl w:val="0"/>
              <w:autoSpaceDE w:val="0"/>
              <w:autoSpaceDN w:val="0"/>
              <w:jc w:val="center"/>
              <w:rPr>
                <w:sz w:val="22"/>
                <w:szCs w:val="22"/>
              </w:rPr>
            </w:pPr>
          </w:p>
        </w:tc>
        <w:tc>
          <w:tcPr>
            <w:tcW w:w="851" w:type="dxa"/>
            <w:vAlign w:val="center"/>
          </w:tcPr>
          <w:p w:rsidR="003B3936" w:rsidRPr="004E41DD" w:rsidRDefault="003B3936" w:rsidP="00520EDA">
            <w:pPr>
              <w:widowControl w:val="0"/>
              <w:autoSpaceDE w:val="0"/>
              <w:autoSpaceDN w:val="0"/>
              <w:jc w:val="center"/>
              <w:rPr>
                <w:sz w:val="22"/>
                <w:szCs w:val="22"/>
              </w:rPr>
            </w:pPr>
          </w:p>
        </w:tc>
      </w:tr>
      <w:tr w:rsidR="003B3936" w:rsidRPr="004E41DD" w:rsidTr="009B42F3">
        <w:trPr>
          <w:trHeight w:val="301"/>
        </w:trPr>
        <w:tc>
          <w:tcPr>
            <w:tcW w:w="425" w:type="dxa"/>
            <w:vMerge/>
          </w:tcPr>
          <w:p w:rsidR="003B3936" w:rsidRPr="004E41DD" w:rsidRDefault="003B3936" w:rsidP="00CF016A">
            <w:pPr>
              <w:widowControl w:val="0"/>
              <w:autoSpaceDE w:val="0"/>
              <w:autoSpaceDN w:val="0"/>
              <w:jc w:val="center"/>
              <w:rPr>
                <w:sz w:val="22"/>
                <w:szCs w:val="22"/>
              </w:rPr>
            </w:pPr>
          </w:p>
        </w:tc>
        <w:tc>
          <w:tcPr>
            <w:tcW w:w="1560" w:type="dxa"/>
            <w:vMerge/>
          </w:tcPr>
          <w:p w:rsidR="003B3936" w:rsidRPr="004E41DD" w:rsidRDefault="003B3936" w:rsidP="00CF016A">
            <w:pPr>
              <w:pStyle w:val="ConsPlusNormal"/>
              <w:rPr>
                <w:rFonts w:ascii="Times New Roman" w:hAnsi="Times New Roman" w:cs="Times New Roman"/>
                <w:szCs w:val="22"/>
              </w:rPr>
            </w:pPr>
          </w:p>
        </w:tc>
        <w:tc>
          <w:tcPr>
            <w:tcW w:w="567" w:type="dxa"/>
            <w:vMerge/>
          </w:tcPr>
          <w:p w:rsidR="003B3936" w:rsidRPr="004E41DD" w:rsidRDefault="003B3936" w:rsidP="00CF016A">
            <w:pPr>
              <w:widowControl w:val="0"/>
              <w:autoSpaceDE w:val="0"/>
              <w:autoSpaceDN w:val="0"/>
              <w:rPr>
                <w:sz w:val="22"/>
                <w:szCs w:val="22"/>
              </w:rPr>
            </w:pPr>
          </w:p>
        </w:tc>
        <w:tc>
          <w:tcPr>
            <w:tcW w:w="709" w:type="dxa"/>
            <w:vMerge/>
          </w:tcPr>
          <w:p w:rsidR="003B3936" w:rsidRPr="004E41DD" w:rsidRDefault="003B3936" w:rsidP="00CF016A">
            <w:pPr>
              <w:widowControl w:val="0"/>
              <w:autoSpaceDE w:val="0"/>
              <w:autoSpaceDN w:val="0"/>
              <w:rPr>
                <w:sz w:val="22"/>
                <w:szCs w:val="22"/>
              </w:rPr>
            </w:pPr>
          </w:p>
        </w:tc>
        <w:tc>
          <w:tcPr>
            <w:tcW w:w="850" w:type="dxa"/>
          </w:tcPr>
          <w:p w:rsidR="003B3936" w:rsidRPr="004E41DD" w:rsidRDefault="003B3936" w:rsidP="00CF016A">
            <w:pPr>
              <w:widowControl w:val="0"/>
              <w:autoSpaceDE w:val="0"/>
              <w:autoSpaceDN w:val="0"/>
              <w:rPr>
                <w:sz w:val="22"/>
                <w:szCs w:val="22"/>
              </w:rPr>
            </w:pPr>
            <w:r w:rsidRPr="004E41DD">
              <w:rPr>
                <w:sz w:val="22"/>
                <w:szCs w:val="22"/>
              </w:rPr>
              <w:t>Федеральный бюджет</w:t>
            </w:r>
          </w:p>
        </w:tc>
        <w:tc>
          <w:tcPr>
            <w:tcW w:w="850" w:type="dxa"/>
          </w:tcPr>
          <w:p w:rsidR="003B3936" w:rsidRDefault="003B3936">
            <w:r>
              <w:t>133</w:t>
            </w:r>
            <w:r w:rsidRPr="00C02224">
              <w:t>15 R4260</w:t>
            </w:r>
          </w:p>
        </w:tc>
        <w:tc>
          <w:tcPr>
            <w:tcW w:w="993" w:type="dxa"/>
            <w:vAlign w:val="center"/>
          </w:tcPr>
          <w:p w:rsidR="003B3936" w:rsidRDefault="003B3936" w:rsidP="00520EDA">
            <w:pPr>
              <w:jc w:val="center"/>
              <w:rPr>
                <w:sz w:val="20"/>
                <w:szCs w:val="20"/>
              </w:rPr>
            </w:pPr>
            <w:r>
              <w:rPr>
                <w:sz w:val="20"/>
                <w:szCs w:val="20"/>
              </w:rPr>
              <w:t>10 830</w:t>
            </w:r>
          </w:p>
        </w:tc>
        <w:tc>
          <w:tcPr>
            <w:tcW w:w="992" w:type="dxa"/>
            <w:vAlign w:val="center"/>
          </w:tcPr>
          <w:p w:rsidR="003B3936" w:rsidRDefault="003B3936" w:rsidP="00520EDA">
            <w:pPr>
              <w:jc w:val="center"/>
              <w:rPr>
                <w:sz w:val="20"/>
                <w:szCs w:val="20"/>
              </w:rPr>
            </w:pPr>
            <w:r>
              <w:rPr>
                <w:sz w:val="20"/>
                <w:szCs w:val="20"/>
              </w:rPr>
              <w:t>10 830</w:t>
            </w:r>
          </w:p>
        </w:tc>
        <w:tc>
          <w:tcPr>
            <w:tcW w:w="992" w:type="dxa"/>
            <w:vAlign w:val="center"/>
          </w:tcPr>
          <w:p w:rsidR="003B3936" w:rsidRPr="004E41DD" w:rsidRDefault="003B3936" w:rsidP="00520EDA">
            <w:pPr>
              <w:widowControl w:val="0"/>
              <w:autoSpaceDE w:val="0"/>
              <w:autoSpaceDN w:val="0"/>
              <w:jc w:val="center"/>
              <w:rPr>
                <w:sz w:val="22"/>
                <w:szCs w:val="22"/>
              </w:rPr>
            </w:pPr>
          </w:p>
        </w:tc>
        <w:tc>
          <w:tcPr>
            <w:tcW w:w="993" w:type="dxa"/>
            <w:vAlign w:val="center"/>
          </w:tcPr>
          <w:p w:rsidR="003B3936" w:rsidRPr="004E41DD" w:rsidRDefault="003B3936" w:rsidP="00520EDA">
            <w:pPr>
              <w:widowControl w:val="0"/>
              <w:autoSpaceDE w:val="0"/>
              <w:autoSpaceDN w:val="0"/>
              <w:jc w:val="center"/>
              <w:rPr>
                <w:sz w:val="22"/>
                <w:szCs w:val="22"/>
              </w:rPr>
            </w:pPr>
          </w:p>
        </w:tc>
        <w:tc>
          <w:tcPr>
            <w:tcW w:w="709" w:type="dxa"/>
            <w:vAlign w:val="center"/>
          </w:tcPr>
          <w:p w:rsidR="003B3936" w:rsidRPr="004E41DD" w:rsidRDefault="003B3936" w:rsidP="00520EDA">
            <w:pPr>
              <w:widowControl w:val="0"/>
              <w:autoSpaceDE w:val="0"/>
              <w:autoSpaceDN w:val="0"/>
              <w:jc w:val="center"/>
              <w:rPr>
                <w:sz w:val="22"/>
                <w:szCs w:val="22"/>
              </w:rPr>
            </w:pPr>
          </w:p>
        </w:tc>
        <w:tc>
          <w:tcPr>
            <w:tcW w:w="850" w:type="dxa"/>
            <w:vAlign w:val="center"/>
          </w:tcPr>
          <w:p w:rsidR="003B3936" w:rsidRPr="004E41DD" w:rsidRDefault="003B3936" w:rsidP="00520EDA">
            <w:pPr>
              <w:widowControl w:val="0"/>
              <w:autoSpaceDE w:val="0"/>
              <w:autoSpaceDN w:val="0"/>
              <w:jc w:val="center"/>
              <w:rPr>
                <w:sz w:val="22"/>
                <w:szCs w:val="22"/>
              </w:rPr>
            </w:pPr>
          </w:p>
        </w:tc>
        <w:tc>
          <w:tcPr>
            <w:tcW w:w="851" w:type="dxa"/>
            <w:vAlign w:val="center"/>
          </w:tcPr>
          <w:p w:rsidR="003B3936" w:rsidRPr="004E41DD" w:rsidRDefault="003B3936" w:rsidP="00520EDA">
            <w:pPr>
              <w:widowControl w:val="0"/>
              <w:autoSpaceDE w:val="0"/>
              <w:autoSpaceDN w:val="0"/>
              <w:jc w:val="center"/>
              <w:rPr>
                <w:sz w:val="22"/>
                <w:szCs w:val="22"/>
              </w:rPr>
            </w:pPr>
          </w:p>
        </w:tc>
      </w:tr>
    </w:tbl>
    <w:p w:rsidR="00BA67CC" w:rsidRPr="004E41DD" w:rsidRDefault="00BA67CC" w:rsidP="00BA67CC">
      <w:pPr>
        <w:widowControl w:val="0"/>
        <w:autoSpaceDE w:val="0"/>
        <w:autoSpaceDN w:val="0"/>
        <w:jc w:val="both"/>
        <w:rPr>
          <w:rFonts w:ascii="Calibri" w:hAnsi="Calibri" w:cs="Calibri"/>
          <w:sz w:val="22"/>
          <w:szCs w:val="22"/>
        </w:rPr>
        <w:sectPr w:rsidR="00BA67CC" w:rsidRPr="004E41DD" w:rsidSect="00F7762F">
          <w:pgSz w:w="11906" w:h="16838"/>
          <w:pgMar w:top="567" w:right="851" w:bottom="1134" w:left="1701" w:header="709" w:footer="709" w:gutter="0"/>
          <w:cols w:space="708"/>
          <w:docGrid w:linePitch="360"/>
        </w:sectPr>
      </w:pPr>
    </w:p>
    <w:p w:rsidR="009B42F3" w:rsidRPr="009B42F3" w:rsidRDefault="009B42F3" w:rsidP="009B42F3">
      <w:pPr>
        <w:autoSpaceDN w:val="0"/>
        <w:rPr>
          <w:b/>
          <w:bCs/>
          <w:sz w:val="26"/>
          <w:szCs w:val="26"/>
        </w:rPr>
      </w:pPr>
      <w:r w:rsidRPr="009B42F3">
        <w:rPr>
          <w:b/>
          <w:bCs/>
          <w:sz w:val="26"/>
          <w:szCs w:val="26"/>
        </w:rPr>
        <w:lastRenderedPageBreak/>
        <w:t>СОГЛАСОВАНО:</w:t>
      </w:r>
    </w:p>
    <w:p w:rsidR="009B42F3" w:rsidRPr="009B42F3" w:rsidRDefault="009B42F3" w:rsidP="009B42F3">
      <w:pPr>
        <w:autoSpaceDN w:val="0"/>
        <w:rPr>
          <w:bCs/>
          <w:sz w:val="26"/>
          <w:szCs w:val="26"/>
        </w:rPr>
      </w:pPr>
    </w:p>
    <w:tbl>
      <w:tblPr>
        <w:tblW w:w="9780" w:type="dxa"/>
        <w:tblInd w:w="108" w:type="dxa"/>
        <w:tblLayout w:type="fixed"/>
        <w:tblLook w:val="04A0" w:firstRow="1" w:lastRow="0" w:firstColumn="1" w:lastColumn="0" w:noHBand="0" w:noVBand="1"/>
      </w:tblPr>
      <w:tblGrid>
        <w:gridCol w:w="5669"/>
        <w:gridCol w:w="1701"/>
        <w:gridCol w:w="2410"/>
      </w:tblGrid>
      <w:tr w:rsidR="009B42F3" w:rsidRPr="009B42F3" w:rsidTr="009B42F3">
        <w:tc>
          <w:tcPr>
            <w:tcW w:w="5670" w:type="dxa"/>
            <w:hideMark/>
          </w:tcPr>
          <w:p w:rsidR="009B42F3" w:rsidRPr="009B42F3" w:rsidRDefault="009B42F3" w:rsidP="009B42F3">
            <w:pPr>
              <w:autoSpaceDN w:val="0"/>
              <w:rPr>
                <w:bCs/>
              </w:rPr>
            </w:pPr>
            <w:r w:rsidRPr="009B42F3">
              <w:rPr>
                <w:bCs/>
              </w:rPr>
              <w:t>Заместитель Губернатора области – руководитель администрации Губернатора области</w:t>
            </w:r>
          </w:p>
        </w:tc>
        <w:tc>
          <w:tcPr>
            <w:tcW w:w="1701" w:type="dxa"/>
          </w:tcPr>
          <w:p w:rsidR="009B42F3" w:rsidRPr="009B42F3" w:rsidRDefault="009B42F3" w:rsidP="009B42F3">
            <w:pPr>
              <w:autoSpaceDN w:val="0"/>
              <w:rPr>
                <w:bCs/>
              </w:rPr>
            </w:pPr>
          </w:p>
        </w:tc>
        <w:tc>
          <w:tcPr>
            <w:tcW w:w="2410" w:type="dxa"/>
          </w:tcPr>
          <w:p w:rsidR="009B42F3" w:rsidRPr="009B42F3" w:rsidRDefault="009B42F3" w:rsidP="009B42F3">
            <w:pPr>
              <w:autoSpaceDN w:val="0"/>
              <w:rPr>
                <w:bCs/>
              </w:rPr>
            </w:pPr>
          </w:p>
          <w:p w:rsidR="009B42F3" w:rsidRPr="009B42F3" w:rsidRDefault="009B42F3" w:rsidP="009B42F3">
            <w:pPr>
              <w:autoSpaceDN w:val="0"/>
              <w:rPr>
                <w:bCs/>
              </w:rPr>
            </w:pPr>
            <w:r w:rsidRPr="009B42F3">
              <w:rPr>
                <w:bCs/>
              </w:rPr>
              <w:t>Г.С. Новосельцев</w:t>
            </w:r>
          </w:p>
          <w:p w:rsidR="009B42F3" w:rsidRPr="009B42F3" w:rsidRDefault="009B42F3" w:rsidP="009B42F3">
            <w:pPr>
              <w:autoSpaceDN w:val="0"/>
              <w:rPr>
                <w:bCs/>
              </w:rPr>
            </w:pPr>
          </w:p>
        </w:tc>
      </w:tr>
      <w:tr w:rsidR="009B42F3" w:rsidRPr="009B42F3" w:rsidTr="009B42F3">
        <w:trPr>
          <w:trHeight w:val="500"/>
        </w:trPr>
        <w:tc>
          <w:tcPr>
            <w:tcW w:w="5670" w:type="dxa"/>
            <w:hideMark/>
          </w:tcPr>
          <w:p w:rsidR="009B42F3" w:rsidRPr="009B42F3" w:rsidRDefault="009B42F3" w:rsidP="009B42F3">
            <w:pPr>
              <w:autoSpaceDN w:val="0"/>
              <w:rPr>
                <w:bCs/>
              </w:rPr>
            </w:pPr>
            <w:r w:rsidRPr="009B42F3">
              <w:rPr>
                <w:bCs/>
              </w:rPr>
              <w:t xml:space="preserve">Заместитель Губернатора области </w:t>
            </w:r>
          </w:p>
        </w:tc>
        <w:tc>
          <w:tcPr>
            <w:tcW w:w="1701" w:type="dxa"/>
          </w:tcPr>
          <w:p w:rsidR="009B42F3" w:rsidRPr="009B42F3" w:rsidRDefault="009B42F3" w:rsidP="009B42F3">
            <w:pPr>
              <w:autoSpaceDN w:val="0"/>
              <w:rPr>
                <w:bCs/>
              </w:rPr>
            </w:pPr>
          </w:p>
        </w:tc>
        <w:tc>
          <w:tcPr>
            <w:tcW w:w="2410" w:type="dxa"/>
            <w:hideMark/>
          </w:tcPr>
          <w:p w:rsidR="009B42F3" w:rsidRPr="009B42F3" w:rsidRDefault="009B42F3" w:rsidP="009B42F3">
            <w:pPr>
              <w:autoSpaceDN w:val="0"/>
              <w:rPr>
                <w:bCs/>
              </w:rPr>
            </w:pPr>
            <w:r w:rsidRPr="009B42F3">
              <w:rPr>
                <w:bCs/>
              </w:rPr>
              <w:t>Р.В. Смоленский</w:t>
            </w:r>
          </w:p>
        </w:tc>
      </w:tr>
      <w:tr w:rsidR="009B42F3" w:rsidRPr="009B42F3" w:rsidTr="009B42F3">
        <w:tc>
          <w:tcPr>
            <w:tcW w:w="5670" w:type="dxa"/>
          </w:tcPr>
          <w:p w:rsidR="009B42F3" w:rsidRPr="009B42F3" w:rsidRDefault="009B42F3" w:rsidP="009B42F3">
            <w:pPr>
              <w:autoSpaceDN w:val="0"/>
              <w:rPr>
                <w:bCs/>
              </w:rPr>
            </w:pPr>
            <w:r w:rsidRPr="009B42F3">
              <w:rPr>
                <w:bCs/>
              </w:rPr>
              <w:t>Начальник правового управления Администрации Губернатора области – заместитель руководителя администрации Губернатора области</w:t>
            </w:r>
          </w:p>
          <w:p w:rsidR="009B42F3" w:rsidRPr="009B42F3" w:rsidRDefault="009B42F3" w:rsidP="009B42F3">
            <w:pPr>
              <w:autoSpaceDN w:val="0"/>
              <w:rPr>
                <w:bCs/>
              </w:rPr>
            </w:pPr>
          </w:p>
        </w:tc>
        <w:tc>
          <w:tcPr>
            <w:tcW w:w="1701" w:type="dxa"/>
          </w:tcPr>
          <w:p w:rsidR="009B42F3" w:rsidRPr="009B42F3" w:rsidRDefault="009B42F3" w:rsidP="009B42F3">
            <w:pPr>
              <w:autoSpaceDN w:val="0"/>
              <w:rPr>
                <w:bCs/>
              </w:rPr>
            </w:pPr>
          </w:p>
        </w:tc>
        <w:tc>
          <w:tcPr>
            <w:tcW w:w="2410" w:type="dxa"/>
          </w:tcPr>
          <w:p w:rsidR="009B42F3" w:rsidRPr="009B42F3" w:rsidRDefault="009B42F3" w:rsidP="009B42F3">
            <w:pPr>
              <w:autoSpaceDN w:val="0"/>
              <w:rPr>
                <w:bCs/>
              </w:rPr>
            </w:pPr>
          </w:p>
          <w:p w:rsidR="009B42F3" w:rsidRPr="009B42F3" w:rsidRDefault="009B42F3" w:rsidP="009B42F3">
            <w:pPr>
              <w:autoSpaceDN w:val="0"/>
              <w:rPr>
                <w:bCs/>
              </w:rPr>
            </w:pPr>
          </w:p>
          <w:p w:rsidR="009B42F3" w:rsidRPr="009B42F3" w:rsidRDefault="009B42F3" w:rsidP="009B42F3">
            <w:pPr>
              <w:autoSpaceDN w:val="0"/>
              <w:rPr>
                <w:bCs/>
              </w:rPr>
            </w:pPr>
            <w:proofErr w:type="spellStart"/>
            <w:r w:rsidRPr="009B42F3">
              <w:rPr>
                <w:bCs/>
              </w:rPr>
              <w:t>С.Н</w:t>
            </w:r>
            <w:proofErr w:type="spellEnd"/>
            <w:r w:rsidRPr="009B42F3">
              <w:rPr>
                <w:bCs/>
              </w:rPr>
              <w:t>. Полудненко</w:t>
            </w:r>
          </w:p>
          <w:p w:rsidR="009B42F3" w:rsidRPr="009B42F3" w:rsidRDefault="009B42F3" w:rsidP="009B42F3">
            <w:pPr>
              <w:autoSpaceDN w:val="0"/>
              <w:rPr>
                <w:bCs/>
              </w:rPr>
            </w:pPr>
          </w:p>
        </w:tc>
      </w:tr>
      <w:tr w:rsidR="009B42F3" w:rsidRPr="009B42F3" w:rsidTr="009B42F3">
        <w:tc>
          <w:tcPr>
            <w:tcW w:w="5670" w:type="dxa"/>
            <w:hideMark/>
          </w:tcPr>
          <w:p w:rsidR="009B42F3" w:rsidRPr="009B42F3" w:rsidRDefault="009B42F3" w:rsidP="009B42F3">
            <w:pPr>
              <w:autoSpaceDN w:val="0"/>
              <w:rPr>
                <w:bCs/>
              </w:rPr>
            </w:pPr>
            <w:r w:rsidRPr="009B42F3">
              <w:rPr>
                <w:bCs/>
              </w:rPr>
              <w:t>Начальник отдела организации деятельности Правительства Калужской области администрации Губернатора области</w:t>
            </w:r>
          </w:p>
        </w:tc>
        <w:tc>
          <w:tcPr>
            <w:tcW w:w="1701" w:type="dxa"/>
          </w:tcPr>
          <w:p w:rsidR="009B42F3" w:rsidRPr="009B42F3" w:rsidRDefault="009B42F3" w:rsidP="009B42F3">
            <w:pPr>
              <w:autoSpaceDN w:val="0"/>
              <w:rPr>
                <w:bCs/>
              </w:rPr>
            </w:pPr>
          </w:p>
        </w:tc>
        <w:tc>
          <w:tcPr>
            <w:tcW w:w="2410" w:type="dxa"/>
          </w:tcPr>
          <w:p w:rsidR="009B42F3" w:rsidRPr="009B42F3" w:rsidRDefault="009B42F3" w:rsidP="009B42F3">
            <w:pPr>
              <w:autoSpaceDN w:val="0"/>
              <w:rPr>
                <w:bCs/>
              </w:rPr>
            </w:pPr>
          </w:p>
          <w:p w:rsidR="009B42F3" w:rsidRPr="009B42F3" w:rsidRDefault="009B42F3" w:rsidP="009B42F3">
            <w:pPr>
              <w:autoSpaceDN w:val="0"/>
              <w:rPr>
                <w:bCs/>
              </w:rPr>
            </w:pPr>
          </w:p>
          <w:p w:rsidR="009B42F3" w:rsidRPr="009B42F3" w:rsidRDefault="009B42F3" w:rsidP="009B42F3">
            <w:pPr>
              <w:autoSpaceDN w:val="0"/>
              <w:rPr>
                <w:bCs/>
                <w:lang w:val="en-US"/>
              </w:rPr>
            </w:pPr>
            <w:r w:rsidRPr="009B42F3">
              <w:rPr>
                <w:bCs/>
              </w:rPr>
              <w:t>С.М. Сорокин</w:t>
            </w:r>
          </w:p>
          <w:p w:rsidR="009B42F3" w:rsidRPr="009B42F3" w:rsidRDefault="009B42F3" w:rsidP="009B42F3">
            <w:pPr>
              <w:autoSpaceDN w:val="0"/>
              <w:rPr>
                <w:bCs/>
                <w:lang w:val="en-US"/>
              </w:rPr>
            </w:pPr>
          </w:p>
        </w:tc>
      </w:tr>
      <w:tr w:rsidR="009B42F3" w:rsidRPr="009B42F3" w:rsidTr="009B42F3">
        <w:tc>
          <w:tcPr>
            <w:tcW w:w="5670" w:type="dxa"/>
          </w:tcPr>
          <w:p w:rsidR="009B42F3" w:rsidRPr="009B42F3" w:rsidRDefault="009B42F3" w:rsidP="009B42F3">
            <w:pPr>
              <w:autoSpaceDN w:val="0"/>
              <w:rPr>
                <w:bCs/>
              </w:rPr>
            </w:pPr>
            <w:r w:rsidRPr="009B42F3">
              <w:rPr>
                <w:bCs/>
              </w:rPr>
              <w:t>Министр финансов области</w:t>
            </w:r>
          </w:p>
          <w:p w:rsidR="009B42F3" w:rsidRPr="009B42F3" w:rsidRDefault="009B42F3" w:rsidP="009B42F3">
            <w:pPr>
              <w:autoSpaceDN w:val="0"/>
              <w:rPr>
                <w:bCs/>
              </w:rPr>
            </w:pPr>
          </w:p>
          <w:p w:rsidR="009B42F3" w:rsidRPr="009B42F3" w:rsidRDefault="009B42F3" w:rsidP="009B42F3">
            <w:pPr>
              <w:autoSpaceDN w:val="0"/>
              <w:rPr>
                <w:bCs/>
              </w:rPr>
            </w:pPr>
            <w:r w:rsidRPr="009B42F3">
              <w:rPr>
                <w:bCs/>
              </w:rPr>
              <w:t>Министр спорта Калужской области</w:t>
            </w:r>
          </w:p>
        </w:tc>
        <w:tc>
          <w:tcPr>
            <w:tcW w:w="1701" w:type="dxa"/>
          </w:tcPr>
          <w:p w:rsidR="009B42F3" w:rsidRPr="009B42F3" w:rsidRDefault="009B42F3" w:rsidP="009B42F3">
            <w:pPr>
              <w:autoSpaceDN w:val="0"/>
              <w:rPr>
                <w:bCs/>
              </w:rPr>
            </w:pPr>
          </w:p>
        </w:tc>
        <w:tc>
          <w:tcPr>
            <w:tcW w:w="2410" w:type="dxa"/>
          </w:tcPr>
          <w:p w:rsidR="009B42F3" w:rsidRPr="009B42F3" w:rsidRDefault="009B42F3" w:rsidP="009B42F3">
            <w:pPr>
              <w:autoSpaceDN w:val="0"/>
              <w:rPr>
                <w:bCs/>
              </w:rPr>
            </w:pPr>
            <w:r w:rsidRPr="009B42F3">
              <w:rPr>
                <w:bCs/>
              </w:rPr>
              <w:t>В.И. Авдеева</w:t>
            </w:r>
          </w:p>
          <w:p w:rsidR="009B42F3" w:rsidRPr="009B42F3" w:rsidRDefault="009B42F3" w:rsidP="009B42F3">
            <w:pPr>
              <w:autoSpaceDN w:val="0"/>
              <w:rPr>
                <w:bCs/>
              </w:rPr>
            </w:pPr>
          </w:p>
          <w:p w:rsidR="009B42F3" w:rsidRPr="009B42F3" w:rsidRDefault="009B42F3" w:rsidP="009B42F3">
            <w:pPr>
              <w:autoSpaceDN w:val="0"/>
              <w:rPr>
                <w:bCs/>
              </w:rPr>
            </w:pPr>
            <w:r w:rsidRPr="009B42F3">
              <w:rPr>
                <w:bCs/>
              </w:rPr>
              <w:t>А.Ю. Логинов</w:t>
            </w:r>
          </w:p>
          <w:p w:rsidR="009B42F3" w:rsidRPr="009B42F3" w:rsidRDefault="009B42F3" w:rsidP="009B42F3">
            <w:pPr>
              <w:autoSpaceDN w:val="0"/>
              <w:rPr>
                <w:bCs/>
              </w:rPr>
            </w:pPr>
          </w:p>
        </w:tc>
      </w:tr>
      <w:tr w:rsidR="009B42F3" w:rsidRPr="009B42F3" w:rsidTr="009B42F3">
        <w:tc>
          <w:tcPr>
            <w:tcW w:w="5670" w:type="dxa"/>
            <w:hideMark/>
          </w:tcPr>
          <w:p w:rsidR="009B42F3" w:rsidRPr="009B42F3" w:rsidRDefault="009B42F3" w:rsidP="009B42F3">
            <w:pPr>
              <w:autoSpaceDN w:val="0"/>
              <w:rPr>
                <w:bCs/>
              </w:rPr>
            </w:pPr>
            <w:r w:rsidRPr="009B42F3">
              <w:rPr>
                <w:bCs/>
              </w:rPr>
              <w:t>Министр образования и науки области</w:t>
            </w:r>
          </w:p>
        </w:tc>
        <w:tc>
          <w:tcPr>
            <w:tcW w:w="1701" w:type="dxa"/>
          </w:tcPr>
          <w:p w:rsidR="009B42F3" w:rsidRPr="009B42F3" w:rsidRDefault="009B42F3" w:rsidP="009B42F3">
            <w:pPr>
              <w:autoSpaceDN w:val="0"/>
              <w:rPr>
                <w:bCs/>
              </w:rPr>
            </w:pPr>
          </w:p>
        </w:tc>
        <w:tc>
          <w:tcPr>
            <w:tcW w:w="2410" w:type="dxa"/>
          </w:tcPr>
          <w:p w:rsidR="009B42F3" w:rsidRPr="009B42F3" w:rsidRDefault="009B42F3" w:rsidP="009B42F3">
            <w:pPr>
              <w:autoSpaceDN w:val="0"/>
              <w:rPr>
                <w:bCs/>
              </w:rPr>
            </w:pPr>
            <w:r w:rsidRPr="009B42F3">
              <w:rPr>
                <w:bCs/>
              </w:rPr>
              <w:t>А.С. Аникеев</w:t>
            </w:r>
          </w:p>
          <w:p w:rsidR="009B42F3" w:rsidRPr="009B42F3" w:rsidRDefault="009B42F3" w:rsidP="009B42F3">
            <w:pPr>
              <w:autoSpaceDN w:val="0"/>
              <w:rPr>
                <w:bCs/>
              </w:rPr>
            </w:pPr>
          </w:p>
        </w:tc>
      </w:tr>
      <w:tr w:rsidR="009B42F3" w:rsidRPr="009B42F3" w:rsidTr="009B42F3">
        <w:tc>
          <w:tcPr>
            <w:tcW w:w="5670" w:type="dxa"/>
          </w:tcPr>
          <w:p w:rsidR="009B42F3" w:rsidRPr="009B42F3" w:rsidRDefault="009B42F3" w:rsidP="009B42F3">
            <w:pPr>
              <w:autoSpaceDN w:val="0"/>
              <w:rPr>
                <w:bCs/>
              </w:rPr>
            </w:pPr>
            <w:r w:rsidRPr="009B42F3">
              <w:rPr>
                <w:bCs/>
              </w:rPr>
              <w:t>Министр природных ресурсов и экологии области</w:t>
            </w:r>
          </w:p>
          <w:p w:rsidR="009B42F3" w:rsidRPr="009B42F3" w:rsidRDefault="009B42F3" w:rsidP="009B42F3">
            <w:pPr>
              <w:autoSpaceDN w:val="0"/>
              <w:rPr>
                <w:bCs/>
              </w:rPr>
            </w:pPr>
          </w:p>
        </w:tc>
        <w:tc>
          <w:tcPr>
            <w:tcW w:w="1701" w:type="dxa"/>
          </w:tcPr>
          <w:p w:rsidR="009B42F3" w:rsidRPr="009B42F3" w:rsidRDefault="009B42F3" w:rsidP="009B42F3">
            <w:pPr>
              <w:autoSpaceDN w:val="0"/>
              <w:rPr>
                <w:bCs/>
              </w:rPr>
            </w:pPr>
          </w:p>
        </w:tc>
        <w:tc>
          <w:tcPr>
            <w:tcW w:w="2410" w:type="dxa"/>
            <w:hideMark/>
          </w:tcPr>
          <w:p w:rsidR="009B42F3" w:rsidRPr="009B42F3" w:rsidRDefault="009B42F3" w:rsidP="009B42F3">
            <w:pPr>
              <w:autoSpaceDN w:val="0"/>
              <w:rPr>
                <w:bCs/>
              </w:rPr>
            </w:pPr>
            <w:proofErr w:type="spellStart"/>
            <w:r w:rsidRPr="009B42F3">
              <w:rPr>
                <w:bCs/>
              </w:rPr>
              <w:t>В.А</w:t>
            </w:r>
            <w:proofErr w:type="spellEnd"/>
            <w:r w:rsidRPr="009B42F3">
              <w:rPr>
                <w:bCs/>
              </w:rPr>
              <w:t>. Антохина</w:t>
            </w:r>
          </w:p>
        </w:tc>
      </w:tr>
      <w:tr w:rsidR="009B42F3" w:rsidRPr="009B42F3" w:rsidTr="009B42F3">
        <w:tc>
          <w:tcPr>
            <w:tcW w:w="5670" w:type="dxa"/>
          </w:tcPr>
          <w:p w:rsidR="009B42F3" w:rsidRPr="009B42F3" w:rsidRDefault="009B42F3" w:rsidP="009B42F3">
            <w:pPr>
              <w:autoSpaceDN w:val="0"/>
              <w:rPr>
                <w:bCs/>
              </w:rPr>
            </w:pPr>
            <w:r w:rsidRPr="009B42F3">
              <w:rPr>
                <w:bCs/>
              </w:rPr>
              <w:t>Министр здравоохранения области</w:t>
            </w:r>
          </w:p>
          <w:p w:rsidR="009B42F3" w:rsidRPr="009B42F3" w:rsidRDefault="009B42F3" w:rsidP="009B42F3">
            <w:pPr>
              <w:autoSpaceDN w:val="0"/>
              <w:rPr>
                <w:bCs/>
              </w:rPr>
            </w:pPr>
          </w:p>
        </w:tc>
        <w:tc>
          <w:tcPr>
            <w:tcW w:w="1701" w:type="dxa"/>
          </w:tcPr>
          <w:p w:rsidR="009B42F3" w:rsidRPr="009B42F3" w:rsidRDefault="009B42F3" w:rsidP="009B42F3">
            <w:pPr>
              <w:autoSpaceDN w:val="0"/>
              <w:rPr>
                <w:bCs/>
              </w:rPr>
            </w:pPr>
          </w:p>
        </w:tc>
        <w:tc>
          <w:tcPr>
            <w:tcW w:w="2410" w:type="dxa"/>
            <w:hideMark/>
          </w:tcPr>
          <w:p w:rsidR="009B42F3" w:rsidRPr="009B42F3" w:rsidRDefault="009B42F3" w:rsidP="009B42F3">
            <w:pPr>
              <w:autoSpaceDN w:val="0"/>
              <w:rPr>
                <w:bCs/>
              </w:rPr>
            </w:pPr>
            <w:r w:rsidRPr="009B42F3">
              <w:rPr>
                <w:bCs/>
              </w:rPr>
              <w:t>К.Н. Баранов</w:t>
            </w:r>
          </w:p>
        </w:tc>
      </w:tr>
      <w:tr w:rsidR="009B42F3" w:rsidRPr="009B42F3" w:rsidTr="009B42F3">
        <w:tc>
          <w:tcPr>
            <w:tcW w:w="5670" w:type="dxa"/>
          </w:tcPr>
          <w:p w:rsidR="009B42F3" w:rsidRPr="009B42F3" w:rsidRDefault="009B42F3" w:rsidP="009B42F3">
            <w:pPr>
              <w:autoSpaceDN w:val="0"/>
              <w:rPr>
                <w:bCs/>
              </w:rPr>
            </w:pPr>
            <w:proofErr w:type="spellStart"/>
            <w:r w:rsidRPr="009B42F3">
              <w:rPr>
                <w:bCs/>
              </w:rPr>
              <w:t>И.о</w:t>
            </w:r>
            <w:proofErr w:type="spellEnd"/>
            <w:r w:rsidRPr="009B42F3">
              <w:rPr>
                <w:bCs/>
              </w:rPr>
              <w:t xml:space="preserve">. министра экономического развития области </w:t>
            </w:r>
          </w:p>
          <w:p w:rsidR="009B42F3" w:rsidRPr="009B42F3" w:rsidRDefault="009B42F3" w:rsidP="009B42F3">
            <w:pPr>
              <w:autoSpaceDN w:val="0"/>
              <w:rPr>
                <w:bCs/>
              </w:rPr>
            </w:pPr>
          </w:p>
        </w:tc>
        <w:tc>
          <w:tcPr>
            <w:tcW w:w="1701" w:type="dxa"/>
          </w:tcPr>
          <w:p w:rsidR="009B42F3" w:rsidRPr="009B42F3" w:rsidRDefault="009B42F3" w:rsidP="009B42F3">
            <w:pPr>
              <w:autoSpaceDN w:val="0"/>
              <w:rPr>
                <w:bCs/>
              </w:rPr>
            </w:pPr>
          </w:p>
        </w:tc>
        <w:tc>
          <w:tcPr>
            <w:tcW w:w="2410" w:type="dxa"/>
            <w:hideMark/>
          </w:tcPr>
          <w:p w:rsidR="009B42F3" w:rsidRPr="009B42F3" w:rsidRDefault="009B42F3" w:rsidP="009B42F3">
            <w:pPr>
              <w:autoSpaceDN w:val="0"/>
              <w:rPr>
                <w:bCs/>
              </w:rPr>
            </w:pPr>
            <w:r w:rsidRPr="009B42F3">
              <w:rPr>
                <w:bCs/>
              </w:rPr>
              <w:t>Ю.В. Чернышева</w:t>
            </w:r>
          </w:p>
        </w:tc>
      </w:tr>
      <w:tr w:rsidR="009B42F3" w:rsidRPr="009B42F3" w:rsidTr="009B42F3">
        <w:tc>
          <w:tcPr>
            <w:tcW w:w="5670" w:type="dxa"/>
            <w:hideMark/>
          </w:tcPr>
          <w:p w:rsidR="009B42F3" w:rsidRPr="009B42F3" w:rsidRDefault="009B42F3" w:rsidP="009B42F3">
            <w:pPr>
              <w:autoSpaceDN w:val="0"/>
              <w:rPr>
                <w:bCs/>
              </w:rPr>
            </w:pPr>
            <w:r w:rsidRPr="009B42F3">
              <w:rPr>
                <w:bCs/>
              </w:rPr>
              <w:t>Министр строительства и жилищно-коммунального хозяйства области</w:t>
            </w:r>
          </w:p>
        </w:tc>
        <w:tc>
          <w:tcPr>
            <w:tcW w:w="1701" w:type="dxa"/>
          </w:tcPr>
          <w:p w:rsidR="009B42F3" w:rsidRPr="009B42F3" w:rsidRDefault="009B42F3" w:rsidP="009B42F3">
            <w:pPr>
              <w:autoSpaceDN w:val="0"/>
              <w:rPr>
                <w:bCs/>
              </w:rPr>
            </w:pPr>
          </w:p>
        </w:tc>
        <w:tc>
          <w:tcPr>
            <w:tcW w:w="2410" w:type="dxa"/>
          </w:tcPr>
          <w:p w:rsidR="009B42F3" w:rsidRPr="009B42F3" w:rsidRDefault="009B42F3" w:rsidP="009B42F3">
            <w:pPr>
              <w:autoSpaceDN w:val="0"/>
              <w:rPr>
                <w:bCs/>
              </w:rPr>
            </w:pPr>
          </w:p>
          <w:p w:rsidR="009B42F3" w:rsidRPr="009B42F3" w:rsidRDefault="009B42F3" w:rsidP="009B42F3">
            <w:pPr>
              <w:autoSpaceDN w:val="0"/>
              <w:rPr>
                <w:bCs/>
              </w:rPr>
            </w:pPr>
            <w:proofErr w:type="spellStart"/>
            <w:r w:rsidRPr="009B42F3">
              <w:rPr>
                <w:bCs/>
              </w:rPr>
              <w:t>Е.О</w:t>
            </w:r>
            <w:proofErr w:type="spellEnd"/>
            <w:r w:rsidRPr="009B42F3">
              <w:rPr>
                <w:bCs/>
              </w:rPr>
              <w:t>. Вирков</w:t>
            </w:r>
          </w:p>
          <w:p w:rsidR="009B42F3" w:rsidRPr="009B42F3" w:rsidRDefault="009B42F3" w:rsidP="009B42F3">
            <w:pPr>
              <w:autoSpaceDN w:val="0"/>
              <w:rPr>
                <w:bCs/>
              </w:rPr>
            </w:pPr>
          </w:p>
        </w:tc>
      </w:tr>
      <w:tr w:rsidR="009B42F3" w:rsidRPr="009B42F3" w:rsidTr="009B42F3">
        <w:tc>
          <w:tcPr>
            <w:tcW w:w="5670" w:type="dxa"/>
            <w:hideMark/>
          </w:tcPr>
          <w:p w:rsidR="009B42F3" w:rsidRPr="009B42F3" w:rsidRDefault="009B42F3" w:rsidP="009B42F3">
            <w:pPr>
              <w:autoSpaceDN w:val="0"/>
              <w:rPr>
                <w:bCs/>
              </w:rPr>
            </w:pPr>
            <w:r w:rsidRPr="009B42F3">
              <w:rPr>
                <w:bCs/>
              </w:rPr>
              <w:t>Министр конкурентной политики области</w:t>
            </w:r>
          </w:p>
        </w:tc>
        <w:tc>
          <w:tcPr>
            <w:tcW w:w="1701" w:type="dxa"/>
          </w:tcPr>
          <w:p w:rsidR="009B42F3" w:rsidRPr="009B42F3" w:rsidRDefault="009B42F3" w:rsidP="009B42F3">
            <w:pPr>
              <w:autoSpaceDN w:val="0"/>
              <w:rPr>
                <w:bCs/>
              </w:rPr>
            </w:pPr>
          </w:p>
        </w:tc>
        <w:tc>
          <w:tcPr>
            <w:tcW w:w="2410" w:type="dxa"/>
          </w:tcPr>
          <w:p w:rsidR="009B42F3" w:rsidRPr="009B42F3" w:rsidRDefault="009B42F3" w:rsidP="009B42F3">
            <w:pPr>
              <w:autoSpaceDN w:val="0"/>
              <w:rPr>
                <w:bCs/>
              </w:rPr>
            </w:pPr>
            <w:r w:rsidRPr="009B42F3">
              <w:rPr>
                <w:bCs/>
              </w:rPr>
              <w:t>Н.В. Владимиров</w:t>
            </w:r>
          </w:p>
          <w:p w:rsidR="009B42F3" w:rsidRPr="009B42F3" w:rsidRDefault="009B42F3" w:rsidP="009B42F3">
            <w:pPr>
              <w:autoSpaceDN w:val="0"/>
              <w:rPr>
                <w:bCs/>
              </w:rPr>
            </w:pPr>
          </w:p>
        </w:tc>
      </w:tr>
      <w:tr w:rsidR="009B42F3" w:rsidRPr="009B42F3" w:rsidTr="009B42F3">
        <w:tc>
          <w:tcPr>
            <w:tcW w:w="5670" w:type="dxa"/>
            <w:hideMark/>
          </w:tcPr>
          <w:p w:rsidR="009B42F3" w:rsidRPr="009B42F3" w:rsidRDefault="009B42F3" w:rsidP="009B42F3">
            <w:pPr>
              <w:autoSpaceDN w:val="0"/>
              <w:rPr>
                <w:bCs/>
              </w:rPr>
            </w:pPr>
            <w:r w:rsidRPr="009B42F3">
              <w:rPr>
                <w:bCs/>
              </w:rPr>
              <w:t>Министр сельского хозяйства области</w:t>
            </w:r>
          </w:p>
        </w:tc>
        <w:tc>
          <w:tcPr>
            <w:tcW w:w="1701" w:type="dxa"/>
          </w:tcPr>
          <w:p w:rsidR="009B42F3" w:rsidRPr="009B42F3" w:rsidRDefault="009B42F3" w:rsidP="009B42F3">
            <w:pPr>
              <w:autoSpaceDN w:val="0"/>
              <w:rPr>
                <w:bCs/>
              </w:rPr>
            </w:pPr>
          </w:p>
        </w:tc>
        <w:tc>
          <w:tcPr>
            <w:tcW w:w="2410" w:type="dxa"/>
          </w:tcPr>
          <w:p w:rsidR="009B42F3" w:rsidRPr="009B42F3" w:rsidRDefault="009B42F3" w:rsidP="009B42F3">
            <w:pPr>
              <w:autoSpaceDN w:val="0"/>
              <w:rPr>
                <w:bCs/>
              </w:rPr>
            </w:pPr>
            <w:r w:rsidRPr="009B42F3">
              <w:rPr>
                <w:bCs/>
              </w:rPr>
              <w:t>Л.С. Громов</w:t>
            </w:r>
          </w:p>
          <w:p w:rsidR="009B42F3" w:rsidRPr="009B42F3" w:rsidRDefault="009B42F3" w:rsidP="009B42F3">
            <w:pPr>
              <w:autoSpaceDN w:val="0"/>
              <w:rPr>
                <w:bCs/>
              </w:rPr>
            </w:pPr>
          </w:p>
        </w:tc>
      </w:tr>
      <w:tr w:rsidR="009B42F3" w:rsidRPr="009B42F3" w:rsidTr="009B42F3">
        <w:tc>
          <w:tcPr>
            <w:tcW w:w="5670" w:type="dxa"/>
            <w:hideMark/>
          </w:tcPr>
          <w:p w:rsidR="009B42F3" w:rsidRPr="009B42F3" w:rsidRDefault="009B42F3" w:rsidP="009B42F3">
            <w:pPr>
              <w:autoSpaceDN w:val="0"/>
              <w:rPr>
                <w:bCs/>
              </w:rPr>
            </w:pPr>
            <w:r w:rsidRPr="009B42F3">
              <w:rPr>
                <w:bCs/>
              </w:rPr>
              <w:t>Министр дорожного хозяйства области</w:t>
            </w:r>
          </w:p>
        </w:tc>
        <w:tc>
          <w:tcPr>
            <w:tcW w:w="1701" w:type="dxa"/>
          </w:tcPr>
          <w:p w:rsidR="009B42F3" w:rsidRPr="009B42F3" w:rsidRDefault="009B42F3" w:rsidP="009B42F3">
            <w:pPr>
              <w:autoSpaceDN w:val="0"/>
              <w:rPr>
                <w:bCs/>
              </w:rPr>
            </w:pPr>
          </w:p>
        </w:tc>
        <w:tc>
          <w:tcPr>
            <w:tcW w:w="2410" w:type="dxa"/>
          </w:tcPr>
          <w:p w:rsidR="009B42F3" w:rsidRPr="009B42F3" w:rsidRDefault="009B42F3" w:rsidP="009B42F3">
            <w:pPr>
              <w:autoSpaceDN w:val="0"/>
              <w:rPr>
                <w:bCs/>
              </w:rPr>
            </w:pPr>
            <w:r w:rsidRPr="009B42F3">
              <w:rPr>
                <w:bCs/>
              </w:rPr>
              <w:t>О.В. Иванова</w:t>
            </w:r>
          </w:p>
          <w:p w:rsidR="009B42F3" w:rsidRPr="009B42F3" w:rsidRDefault="009B42F3" w:rsidP="009B42F3">
            <w:pPr>
              <w:autoSpaceDN w:val="0"/>
              <w:rPr>
                <w:bCs/>
              </w:rPr>
            </w:pPr>
          </w:p>
        </w:tc>
      </w:tr>
      <w:tr w:rsidR="009B42F3" w:rsidRPr="009B42F3" w:rsidTr="009B42F3">
        <w:tc>
          <w:tcPr>
            <w:tcW w:w="5670" w:type="dxa"/>
          </w:tcPr>
          <w:p w:rsidR="009B42F3" w:rsidRPr="009B42F3" w:rsidRDefault="009B42F3" w:rsidP="009B42F3">
            <w:pPr>
              <w:autoSpaceDN w:val="0"/>
              <w:rPr>
                <w:bCs/>
              </w:rPr>
            </w:pPr>
            <w:r w:rsidRPr="009B42F3">
              <w:rPr>
                <w:bCs/>
              </w:rPr>
              <w:t>Министр труда и социальной защиты области</w:t>
            </w:r>
          </w:p>
          <w:p w:rsidR="009B42F3" w:rsidRPr="009B42F3" w:rsidRDefault="009B42F3" w:rsidP="009B42F3">
            <w:pPr>
              <w:autoSpaceDN w:val="0"/>
              <w:rPr>
                <w:bCs/>
              </w:rPr>
            </w:pPr>
          </w:p>
        </w:tc>
        <w:tc>
          <w:tcPr>
            <w:tcW w:w="1701" w:type="dxa"/>
          </w:tcPr>
          <w:p w:rsidR="009B42F3" w:rsidRPr="009B42F3" w:rsidRDefault="009B42F3" w:rsidP="009B42F3">
            <w:pPr>
              <w:autoSpaceDN w:val="0"/>
              <w:rPr>
                <w:bCs/>
              </w:rPr>
            </w:pPr>
          </w:p>
        </w:tc>
        <w:tc>
          <w:tcPr>
            <w:tcW w:w="2410" w:type="dxa"/>
            <w:hideMark/>
          </w:tcPr>
          <w:p w:rsidR="009B42F3" w:rsidRPr="009B42F3" w:rsidRDefault="009B42F3" w:rsidP="009B42F3">
            <w:pPr>
              <w:autoSpaceDN w:val="0"/>
              <w:rPr>
                <w:bCs/>
              </w:rPr>
            </w:pPr>
            <w:r w:rsidRPr="009B42F3">
              <w:rPr>
                <w:bCs/>
              </w:rPr>
              <w:t>П.В. Коновалов</w:t>
            </w:r>
          </w:p>
        </w:tc>
      </w:tr>
      <w:tr w:rsidR="009B42F3" w:rsidRPr="009B42F3" w:rsidTr="009B42F3">
        <w:tc>
          <w:tcPr>
            <w:tcW w:w="5670" w:type="dxa"/>
          </w:tcPr>
          <w:p w:rsidR="009B42F3" w:rsidRPr="009B42F3" w:rsidRDefault="009B42F3" w:rsidP="009B42F3">
            <w:pPr>
              <w:autoSpaceDN w:val="0"/>
              <w:rPr>
                <w:bCs/>
              </w:rPr>
            </w:pPr>
            <w:r w:rsidRPr="009B42F3">
              <w:rPr>
                <w:bCs/>
              </w:rPr>
              <w:t>Министр внутренней политики и массовых коммуникаций области</w:t>
            </w:r>
          </w:p>
          <w:p w:rsidR="009B42F3" w:rsidRPr="009B42F3" w:rsidRDefault="009B42F3" w:rsidP="009B42F3">
            <w:pPr>
              <w:autoSpaceDN w:val="0"/>
              <w:rPr>
                <w:bCs/>
              </w:rPr>
            </w:pPr>
          </w:p>
        </w:tc>
        <w:tc>
          <w:tcPr>
            <w:tcW w:w="1701" w:type="dxa"/>
          </w:tcPr>
          <w:p w:rsidR="009B42F3" w:rsidRPr="009B42F3" w:rsidRDefault="009B42F3" w:rsidP="009B42F3">
            <w:pPr>
              <w:autoSpaceDN w:val="0"/>
              <w:rPr>
                <w:bCs/>
              </w:rPr>
            </w:pPr>
          </w:p>
        </w:tc>
        <w:tc>
          <w:tcPr>
            <w:tcW w:w="2410" w:type="dxa"/>
          </w:tcPr>
          <w:p w:rsidR="009B42F3" w:rsidRPr="009B42F3" w:rsidRDefault="009B42F3" w:rsidP="009B42F3">
            <w:pPr>
              <w:autoSpaceDN w:val="0"/>
              <w:rPr>
                <w:bCs/>
              </w:rPr>
            </w:pPr>
          </w:p>
          <w:p w:rsidR="009B42F3" w:rsidRPr="009B42F3" w:rsidRDefault="009B42F3" w:rsidP="009B42F3">
            <w:pPr>
              <w:autoSpaceDN w:val="0"/>
              <w:rPr>
                <w:bCs/>
              </w:rPr>
            </w:pPr>
            <w:r w:rsidRPr="009B42F3">
              <w:rPr>
                <w:bCs/>
              </w:rPr>
              <w:t>О.А. Калугин</w:t>
            </w:r>
          </w:p>
        </w:tc>
      </w:tr>
      <w:tr w:rsidR="009B42F3" w:rsidRPr="009B42F3" w:rsidTr="009B42F3">
        <w:tc>
          <w:tcPr>
            <w:tcW w:w="5670" w:type="dxa"/>
          </w:tcPr>
          <w:p w:rsidR="009B42F3" w:rsidRPr="009B42F3" w:rsidRDefault="009B42F3" w:rsidP="009B42F3">
            <w:pPr>
              <w:autoSpaceDN w:val="0"/>
              <w:rPr>
                <w:bCs/>
              </w:rPr>
            </w:pPr>
            <w:r w:rsidRPr="009B42F3">
              <w:rPr>
                <w:bCs/>
              </w:rPr>
              <w:t>Министр культуры области</w:t>
            </w:r>
          </w:p>
          <w:p w:rsidR="009B42F3" w:rsidRPr="009B42F3" w:rsidRDefault="009B42F3" w:rsidP="009B42F3">
            <w:pPr>
              <w:autoSpaceDN w:val="0"/>
              <w:rPr>
                <w:bCs/>
              </w:rPr>
            </w:pPr>
          </w:p>
          <w:p w:rsidR="009B42F3" w:rsidRPr="009B42F3" w:rsidRDefault="009B42F3" w:rsidP="009B42F3">
            <w:pPr>
              <w:autoSpaceDN w:val="0"/>
              <w:rPr>
                <w:bCs/>
              </w:rPr>
            </w:pPr>
          </w:p>
          <w:p w:rsidR="009B42F3" w:rsidRPr="009B42F3" w:rsidRDefault="009B42F3" w:rsidP="009B42F3">
            <w:pPr>
              <w:autoSpaceDN w:val="0"/>
              <w:rPr>
                <w:bCs/>
              </w:rPr>
            </w:pPr>
          </w:p>
          <w:p w:rsidR="009B42F3" w:rsidRPr="009B42F3" w:rsidRDefault="009B42F3" w:rsidP="009B42F3">
            <w:pPr>
              <w:autoSpaceDN w:val="0"/>
              <w:rPr>
                <w:bCs/>
              </w:rPr>
            </w:pPr>
          </w:p>
        </w:tc>
        <w:tc>
          <w:tcPr>
            <w:tcW w:w="1701" w:type="dxa"/>
          </w:tcPr>
          <w:p w:rsidR="009B42F3" w:rsidRPr="009B42F3" w:rsidRDefault="009B42F3" w:rsidP="009B42F3">
            <w:pPr>
              <w:autoSpaceDN w:val="0"/>
              <w:rPr>
                <w:bCs/>
              </w:rPr>
            </w:pPr>
          </w:p>
        </w:tc>
        <w:tc>
          <w:tcPr>
            <w:tcW w:w="2410" w:type="dxa"/>
            <w:hideMark/>
          </w:tcPr>
          <w:p w:rsidR="009B42F3" w:rsidRPr="009B42F3" w:rsidRDefault="009B42F3" w:rsidP="009B42F3">
            <w:pPr>
              <w:autoSpaceDN w:val="0"/>
              <w:rPr>
                <w:bCs/>
              </w:rPr>
            </w:pPr>
            <w:r w:rsidRPr="009B42F3">
              <w:rPr>
                <w:bCs/>
              </w:rPr>
              <w:t>П.А. Суслов</w:t>
            </w:r>
          </w:p>
        </w:tc>
      </w:tr>
    </w:tbl>
    <w:p w:rsidR="009B42F3" w:rsidRPr="009B42F3" w:rsidRDefault="009B42F3" w:rsidP="009B42F3">
      <w:pPr>
        <w:overflowPunct w:val="0"/>
        <w:autoSpaceDE w:val="0"/>
        <w:autoSpaceDN w:val="0"/>
        <w:adjustRightInd w:val="0"/>
        <w:rPr>
          <w:rFonts w:ascii="Calibri" w:hAnsi="Calibri"/>
          <w:vanish/>
          <w:sz w:val="22"/>
          <w:szCs w:val="22"/>
        </w:rPr>
      </w:pPr>
    </w:p>
    <w:tbl>
      <w:tblPr>
        <w:tblW w:w="0" w:type="auto"/>
        <w:tblLook w:val="04A0" w:firstRow="1" w:lastRow="0" w:firstColumn="1" w:lastColumn="0" w:noHBand="0" w:noVBand="1"/>
      </w:tblPr>
      <w:tblGrid>
        <w:gridCol w:w="4643"/>
        <w:gridCol w:w="4927"/>
      </w:tblGrid>
      <w:tr w:rsidR="009B42F3" w:rsidRPr="009B42F3" w:rsidTr="009B42F3">
        <w:tc>
          <w:tcPr>
            <w:tcW w:w="4644" w:type="dxa"/>
          </w:tcPr>
          <w:p w:rsidR="009B42F3" w:rsidRPr="009B42F3" w:rsidRDefault="009B42F3" w:rsidP="009B42F3">
            <w:pPr>
              <w:autoSpaceDN w:val="0"/>
              <w:jc w:val="center"/>
              <w:rPr>
                <w:rFonts w:ascii="Calibri" w:eastAsia="Calibri" w:hAnsi="Calibri"/>
                <w:bCs/>
                <w:sz w:val="20"/>
                <w:szCs w:val="22"/>
              </w:rPr>
            </w:pPr>
          </w:p>
          <w:p w:rsidR="009B42F3" w:rsidRPr="009B42F3" w:rsidRDefault="009B42F3" w:rsidP="009B42F3">
            <w:pPr>
              <w:autoSpaceDN w:val="0"/>
              <w:jc w:val="center"/>
              <w:rPr>
                <w:rFonts w:ascii="Calibri" w:eastAsia="Calibri" w:hAnsi="Calibri"/>
                <w:bCs/>
                <w:sz w:val="20"/>
                <w:szCs w:val="22"/>
              </w:rPr>
            </w:pPr>
          </w:p>
          <w:p w:rsidR="009B42F3" w:rsidRPr="009B42F3" w:rsidRDefault="009B42F3" w:rsidP="009B42F3">
            <w:pPr>
              <w:autoSpaceDN w:val="0"/>
              <w:jc w:val="center"/>
              <w:rPr>
                <w:rFonts w:ascii="Calibri" w:eastAsia="Calibri" w:hAnsi="Calibri"/>
                <w:bCs/>
                <w:sz w:val="20"/>
                <w:szCs w:val="22"/>
              </w:rPr>
            </w:pPr>
          </w:p>
        </w:tc>
        <w:tc>
          <w:tcPr>
            <w:tcW w:w="4927" w:type="dxa"/>
            <w:hideMark/>
          </w:tcPr>
          <w:p w:rsidR="009B42F3" w:rsidRPr="009B42F3" w:rsidRDefault="009B42F3" w:rsidP="009B42F3">
            <w:pPr>
              <w:autoSpaceDN w:val="0"/>
              <w:jc w:val="both"/>
              <w:rPr>
                <w:rFonts w:ascii="Calibri" w:eastAsia="Calibri" w:hAnsi="Calibri"/>
                <w:bCs/>
                <w:sz w:val="20"/>
                <w:szCs w:val="22"/>
              </w:rPr>
            </w:pPr>
            <w:r w:rsidRPr="009B42F3">
              <w:rPr>
                <w:rFonts w:ascii="Calibri" w:eastAsia="Calibri" w:hAnsi="Calibri"/>
                <w:bCs/>
                <w:sz w:val="20"/>
                <w:szCs w:val="22"/>
              </w:rPr>
              <w:t>Начальник отдела кадровой, юридической и   организационно-контрольной работы</w:t>
            </w:r>
          </w:p>
          <w:p w:rsidR="009B42F3" w:rsidRPr="009B42F3" w:rsidRDefault="009B42F3" w:rsidP="009B42F3">
            <w:pPr>
              <w:autoSpaceDN w:val="0"/>
              <w:jc w:val="both"/>
              <w:rPr>
                <w:rFonts w:ascii="Calibri" w:eastAsia="Calibri" w:hAnsi="Calibri"/>
                <w:bCs/>
                <w:sz w:val="20"/>
                <w:szCs w:val="22"/>
              </w:rPr>
            </w:pPr>
            <w:r w:rsidRPr="009B42F3">
              <w:rPr>
                <w:rFonts w:ascii="Calibri" w:eastAsia="Calibri" w:hAnsi="Calibri"/>
                <w:bCs/>
                <w:sz w:val="20"/>
                <w:szCs w:val="22"/>
              </w:rPr>
              <w:t xml:space="preserve"> _________________ ______________Е.Н. Николаева</w:t>
            </w:r>
          </w:p>
          <w:p w:rsidR="009B42F3" w:rsidRPr="009B42F3" w:rsidRDefault="009B42F3" w:rsidP="009B42F3">
            <w:pPr>
              <w:tabs>
                <w:tab w:val="left" w:pos="1753"/>
              </w:tabs>
              <w:autoSpaceDN w:val="0"/>
              <w:jc w:val="both"/>
              <w:rPr>
                <w:rFonts w:ascii="Calibri" w:eastAsia="Calibri" w:hAnsi="Calibri"/>
                <w:bCs/>
                <w:sz w:val="20"/>
                <w:szCs w:val="22"/>
              </w:rPr>
            </w:pPr>
            <w:r w:rsidRPr="009B42F3">
              <w:rPr>
                <w:rFonts w:ascii="Calibri" w:eastAsia="Calibri" w:hAnsi="Calibri"/>
                <w:bCs/>
                <w:sz w:val="20"/>
                <w:szCs w:val="22"/>
              </w:rPr>
              <w:tab/>
              <w:t>(4842) 719-234</w:t>
            </w:r>
          </w:p>
        </w:tc>
      </w:tr>
      <w:tr w:rsidR="009B42F3" w:rsidRPr="009B42F3" w:rsidTr="009B42F3">
        <w:tc>
          <w:tcPr>
            <w:tcW w:w="4644" w:type="dxa"/>
          </w:tcPr>
          <w:p w:rsidR="009B42F3" w:rsidRPr="009B42F3" w:rsidRDefault="009B42F3" w:rsidP="009B42F3">
            <w:pPr>
              <w:autoSpaceDN w:val="0"/>
              <w:rPr>
                <w:rFonts w:ascii="Calibri" w:eastAsia="Calibri" w:hAnsi="Calibri"/>
                <w:bCs/>
                <w:sz w:val="20"/>
                <w:szCs w:val="22"/>
              </w:rPr>
            </w:pPr>
          </w:p>
        </w:tc>
        <w:tc>
          <w:tcPr>
            <w:tcW w:w="4927" w:type="dxa"/>
          </w:tcPr>
          <w:p w:rsidR="009B42F3" w:rsidRPr="009B42F3" w:rsidRDefault="009B42F3" w:rsidP="009B42F3">
            <w:pPr>
              <w:autoSpaceDN w:val="0"/>
              <w:rPr>
                <w:rFonts w:ascii="Calibri" w:eastAsia="Calibri" w:hAnsi="Calibri"/>
                <w:bCs/>
                <w:sz w:val="20"/>
                <w:szCs w:val="22"/>
              </w:rPr>
            </w:pPr>
          </w:p>
        </w:tc>
      </w:tr>
    </w:tbl>
    <w:p w:rsidR="009B42F3" w:rsidRPr="009B42F3" w:rsidRDefault="009B42F3" w:rsidP="009B42F3">
      <w:pPr>
        <w:autoSpaceDN w:val="0"/>
        <w:rPr>
          <w:bCs/>
          <w:sz w:val="18"/>
          <w:szCs w:val="18"/>
        </w:rPr>
      </w:pPr>
      <w:r w:rsidRPr="009B42F3">
        <w:rPr>
          <w:bCs/>
          <w:sz w:val="18"/>
          <w:szCs w:val="18"/>
        </w:rPr>
        <w:t xml:space="preserve">Исп. </w:t>
      </w:r>
      <w:proofErr w:type="spellStart"/>
      <w:r w:rsidRPr="009B42F3">
        <w:rPr>
          <w:bCs/>
          <w:sz w:val="18"/>
          <w:szCs w:val="18"/>
        </w:rPr>
        <w:t>М.А.Зименкова</w:t>
      </w:r>
      <w:proofErr w:type="spellEnd"/>
    </w:p>
    <w:p w:rsidR="009B42F3" w:rsidRPr="009B42F3" w:rsidRDefault="009B42F3" w:rsidP="009B42F3">
      <w:pPr>
        <w:autoSpaceDN w:val="0"/>
        <w:rPr>
          <w:bCs/>
          <w:sz w:val="18"/>
          <w:szCs w:val="18"/>
        </w:rPr>
      </w:pPr>
      <w:r w:rsidRPr="009B42F3">
        <w:rPr>
          <w:bCs/>
          <w:sz w:val="18"/>
          <w:szCs w:val="18"/>
        </w:rPr>
        <w:t>(8482) 719-382</w:t>
      </w:r>
    </w:p>
    <w:p w:rsidR="009B42F3" w:rsidRPr="009B42F3" w:rsidRDefault="009B42F3" w:rsidP="009B42F3">
      <w:pPr>
        <w:widowControl w:val="0"/>
        <w:autoSpaceDE w:val="0"/>
        <w:autoSpaceDN w:val="0"/>
        <w:jc w:val="both"/>
        <w:rPr>
          <w:b/>
          <w:bCs/>
          <w:sz w:val="26"/>
          <w:szCs w:val="20"/>
          <w:u w:val="single"/>
        </w:rPr>
      </w:pPr>
    </w:p>
    <w:p w:rsidR="00355938" w:rsidRPr="004E41DD" w:rsidRDefault="00355938"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BF4166" w:rsidRPr="00BF4166" w:rsidRDefault="00BF4166" w:rsidP="00BF4166">
      <w:pPr>
        <w:autoSpaceDE w:val="0"/>
        <w:autoSpaceDN w:val="0"/>
        <w:adjustRightInd w:val="0"/>
        <w:jc w:val="center"/>
        <w:rPr>
          <w:b/>
        </w:rPr>
      </w:pPr>
      <w:r w:rsidRPr="00BF4166">
        <w:rPr>
          <w:b/>
        </w:rPr>
        <w:t>ЛИСТ</w:t>
      </w:r>
    </w:p>
    <w:p w:rsidR="00BF4166" w:rsidRPr="00BF4166" w:rsidRDefault="00BF4166" w:rsidP="00BF4166">
      <w:pPr>
        <w:autoSpaceDE w:val="0"/>
        <w:autoSpaceDN w:val="0"/>
        <w:adjustRightInd w:val="0"/>
        <w:jc w:val="center"/>
        <w:rPr>
          <w:b/>
        </w:rPr>
      </w:pPr>
      <w:r w:rsidRPr="00BF4166">
        <w:rPr>
          <w:b/>
        </w:rPr>
        <w:t xml:space="preserve"> согласования контракта на </w:t>
      </w:r>
      <w:r>
        <w:rPr>
          <w:b/>
        </w:rPr>
        <w:t>постановление Правительства об утверждении государственной программы «Развитие физической культуры и спорта в Калужской области»</w:t>
      </w:r>
    </w:p>
    <w:p w:rsidR="00BF4166" w:rsidRPr="00BF4166" w:rsidRDefault="00BF4166" w:rsidP="00BF4166">
      <w:pPr>
        <w:autoSpaceDE w:val="0"/>
        <w:autoSpaceDN w:val="0"/>
        <w:adjustRightInd w:val="0"/>
        <w:jc w:val="center"/>
        <w:rPr>
          <w:b/>
        </w:rPr>
      </w:pPr>
    </w:p>
    <w:p w:rsidR="00BF4166" w:rsidRPr="00BF4166" w:rsidRDefault="00BF4166" w:rsidP="00BF4166">
      <w:pPr>
        <w:autoSpaceDE w:val="0"/>
        <w:autoSpaceDN w:val="0"/>
        <w:adjustRightInd w:val="0"/>
        <w:jc w:val="center"/>
        <w:rPr>
          <w:b/>
        </w:rPr>
      </w:pPr>
    </w:p>
    <w:p w:rsidR="00BF4166" w:rsidRPr="00BF4166" w:rsidRDefault="00BF4166" w:rsidP="00BF4166">
      <w:pPr>
        <w:spacing w:after="200" w:line="276" w:lineRule="auto"/>
        <w:rPr>
          <w:rFonts w:eastAsia="Calibri"/>
          <w:b/>
          <w:i/>
          <w:sz w:val="26"/>
          <w:szCs w:val="26"/>
          <w:u w:val="single"/>
          <w:lang w:eastAsia="en-US"/>
        </w:rPr>
      </w:pPr>
    </w:p>
    <w:p w:rsidR="00BF4166" w:rsidRPr="009A3604" w:rsidRDefault="00BF4166" w:rsidP="00BF4166">
      <w:pPr>
        <w:autoSpaceDE w:val="0"/>
        <w:autoSpaceDN w:val="0"/>
        <w:adjustRightInd w:val="0"/>
        <w:jc w:val="both"/>
      </w:pPr>
      <w:r w:rsidRPr="009A3604">
        <w:t xml:space="preserve">Заместитель министра - начальник </w:t>
      </w:r>
    </w:p>
    <w:p w:rsidR="00BF4166" w:rsidRPr="009A3604" w:rsidRDefault="00BF4166" w:rsidP="00BF4166">
      <w:pPr>
        <w:autoSpaceDE w:val="0"/>
        <w:autoSpaceDN w:val="0"/>
        <w:adjustRightInd w:val="0"/>
        <w:jc w:val="both"/>
      </w:pPr>
      <w:r w:rsidRPr="009A3604">
        <w:t xml:space="preserve">управления развития </w:t>
      </w:r>
      <w:proofErr w:type="gramStart"/>
      <w:r w:rsidRPr="009A3604">
        <w:t>спортивной</w:t>
      </w:r>
      <w:proofErr w:type="gramEnd"/>
      <w:r w:rsidRPr="009A3604">
        <w:t xml:space="preserve"> </w:t>
      </w:r>
    </w:p>
    <w:p w:rsidR="00BF4166" w:rsidRPr="009A3604" w:rsidRDefault="00BF4166" w:rsidP="00BF4166">
      <w:pPr>
        <w:autoSpaceDE w:val="0"/>
        <w:autoSpaceDN w:val="0"/>
        <w:adjustRightInd w:val="0"/>
        <w:jc w:val="both"/>
      </w:pPr>
      <w:r w:rsidRPr="009A3604">
        <w:t xml:space="preserve">инфраструктуры                                                           </w:t>
      </w:r>
      <w:r w:rsidR="009A3604">
        <w:t xml:space="preserve">                  </w:t>
      </w:r>
      <w:r w:rsidR="00F15D9D">
        <w:t xml:space="preserve">              </w:t>
      </w:r>
      <w:r w:rsidR="009A3604">
        <w:t xml:space="preserve">  </w:t>
      </w:r>
      <w:r w:rsidRPr="009A3604">
        <w:t>О.А. Силаева</w:t>
      </w:r>
    </w:p>
    <w:p w:rsidR="00BF4166" w:rsidRPr="009A3604" w:rsidRDefault="00BF4166" w:rsidP="00BF4166">
      <w:pPr>
        <w:autoSpaceDE w:val="0"/>
        <w:autoSpaceDN w:val="0"/>
        <w:adjustRightInd w:val="0"/>
        <w:jc w:val="both"/>
      </w:pPr>
    </w:p>
    <w:p w:rsidR="00BF4166" w:rsidRPr="009A3604" w:rsidRDefault="00BF4166" w:rsidP="00BF4166">
      <w:pPr>
        <w:autoSpaceDE w:val="0"/>
        <w:autoSpaceDN w:val="0"/>
        <w:adjustRightInd w:val="0"/>
        <w:jc w:val="both"/>
      </w:pPr>
      <w:r w:rsidRPr="009A3604">
        <w:t>Начальник отдела разработки программ</w:t>
      </w:r>
    </w:p>
    <w:p w:rsidR="00BF4166" w:rsidRPr="009A3604" w:rsidRDefault="00BF4166" w:rsidP="00BF4166">
      <w:pPr>
        <w:autoSpaceDE w:val="0"/>
        <w:autoSpaceDN w:val="0"/>
        <w:adjustRightInd w:val="0"/>
        <w:jc w:val="both"/>
      </w:pPr>
      <w:r w:rsidRPr="009A3604">
        <w:t xml:space="preserve"> и развития объектов спорта                                  </w:t>
      </w:r>
      <w:r w:rsidR="009A3604">
        <w:t xml:space="preserve">                           </w:t>
      </w:r>
      <w:r w:rsidR="00F15D9D">
        <w:t xml:space="preserve">            </w:t>
      </w:r>
      <w:r w:rsidRPr="009A3604">
        <w:t xml:space="preserve"> А.Ю. Блинов                                                    </w:t>
      </w:r>
    </w:p>
    <w:p w:rsidR="00BF4166" w:rsidRPr="009A3604" w:rsidRDefault="00BF4166" w:rsidP="00BF4166">
      <w:pPr>
        <w:autoSpaceDE w:val="0"/>
        <w:autoSpaceDN w:val="0"/>
        <w:adjustRightInd w:val="0"/>
        <w:jc w:val="both"/>
      </w:pPr>
    </w:p>
    <w:p w:rsidR="00BF4166" w:rsidRPr="009A3604" w:rsidRDefault="00BF4166" w:rsidP="00BF4166">
      <w:pPr>
        <w:autoSpaceDE w:val="0"/>
        <w:autoSpaceDN w:val="0"/>
        <w:adjustRightInd w:val="0"/>
      </w:pPr>
      <w:r w:rsidRPr="009A3604">
        <w:t xml:space="preserve">Начальник отдела экономики </w:t>
      </w:r>
    </w:p>
    <w:p w:rsidR="00BF4166" w:rsidRPr="009A3604" w:rsidRDefault="00BF4166" w:rsidP="00BF4166">
      <w:pPr>
        <w:autoSpaceDE w:val="0"/>
        <w:autoSpaceDN w:val="0"/>
        <w:adjustRightInd w:val="0"/>
      </w:pPr>
      <w:r w:rsidRPr="009A3604">
        <w:t>и финансового контроля                                                                                 О.Н. Прокошина</w:t>
      </w:r>
    </w:p>
    <w:p w:rsidR="00BF4166" w:rsidRPr="009A3604" w:rsidRDefault="00BF4166" w:rsidP="00BF4166">
      <w:pPr>
        <w:autoSpaceDE w:val="0"/>
        <w:autoSpaceDN w:val="0"/>
        <w:adjustRightInd w:val="0"/>
        <w:jc w:val="both"/>
      </w:pPr>
    </w:p>
    <w:p w:rsidR="00BF4166" w:rsidRPr="009A3604" w:rsidRDefault="00BF4166" w:rsidP="00BF4166">
      <w:pPr>
        <w:autoSpaceDE w:val="0"/>
        <w:autoSpaceDN w:val="0"/>
        <w:adjustRightInd w:val="0"/>
        <w:jc w:val="both"/>
      </w:pPr>
    </w:p>
    <w:p w:rsidR="00BF4166" w:rsidRPr="009A3604" w:rsidRDefault="00BF4166" w:rsidP="00BF4166">
      <w:r w:rsidRPr="009A3604">
        <w:t xml:space="preserve">Начальник отдела </w:t>
      </w:r>
      <w:proofErr w:type="gramStart"/>
      <w:r w:rsidRPr="009A3604">
        <w:t>кадровой</w:t>
      </w:r>
      <w:proofErr w:type="gramEnd"/>
      <w:r w:rsidRPr="009A3604">
        <w:t>, юридической</w:t>
      </w:r>
    </w:p>
    <w:p w:rsidR="00BF4166" w:rsidRPr="009A3604" w:rsidRDefault="00BF4166" w:rsidP="00BF4166">
      <w:r w:rsidRPr="009A3604">
        <w:t>организационно-контрольной  работы                                                          Е.Н. Николаева</w:t>
      </w:r>
    </w:p>
    <w:p w:rsidR="0039344F" w:rsidRPr="009A3604" w:rsidRDefault="0039344F" w:rsidP="006667AE">
      <w:pPr>
        <w:widowControl w:val="0"/>
        <w:autoSpaceDE w:val="0"/>
        <w:autoSpaceDN w:val="0"/>
        <w:jc w:val="both"/>
        <w:rPr>
          <w:rFonts w:ascii="Calibri" w:hAnsi="Calibri" w:cs="Calibri"/>
        </w:rPr>
      </w:pPr>
    </w:p>
    <w:p w:rsidR="009A3604" w:rsidRPr="009A3604" w:rsidRDefault="009A3604" w:rsidP="009A3604">
      <w:r w:rsidRPr="009A3604">
        <w:t xml:space="preserve">Начальник отдела </w:t>
      </w:r>
      <w:proofErr w:type="gramStart"/>
      <w:r w:rsidRPr="009A3604">
        <w:t>физкультурно-массовой</w:t>
      </w:r>
      <w:proofErr w:type="gramEnd"/>
      <w:r w:rsidRPr="009A3604">
        <w:t xml:space="preserve"> </w:t>
      </w:r>
    </w:p>
    <w:p w:rsidR="009A3604" w:rsidRPr="009A3604" w:rsidRDefault="009A3604" w:rsidP="009A3604">
      <w:r w:rsidRPr="009A3604">
        <w:t>работы и спорта управления физкультурно-</w:t>
      </w:r>
    </w:p>
    <w:p w:rsidR="009A3604" w:rsidRPr="009A3604" w:rsidRDefault="009A3604" w:rsidP="009A3604">
      <w:r w:rsidRPr="009A3604">
        <w:t>массовой работы и спорта</w:t>
      </w:r>
      <w:r w:rsidRPr="009A3604">
        <w:tab/>
      </w:r>
      <w:r w:rsidRPr="009A3604">
        <w:tab/>
        <w:t xml:space="preserve">  </w:t>
      </w:r>
      <w:r w:rsidRPr="009A3604">
        <w:tab/>
      </w:r>
      <w:r w:rsidRPr="009A3604">
        <w:tab/>
      </w:r>
      <w:r w:rsidRPr="009A3604">
        <w:tab/>
        <w:t xml:space="preserve">              </w:t>
      </w:r>
      <w:r>
        <w:t xml:space="preserve">               </w:t>
      </w:r>
      <w:r w:rsidRPr="009A3604">
        <w:t xml:space="preserve"> С.Г. Баранцов</w:t>
      </w:r>
    </w:p>
    <w:p w:rsidR="0039344F" w:rsidRPr="009A3604" w:rsidRDefault="0039344F" w:rsidP="006667AE">
      <w:pPr>
        <w:widowControl w:val="0"/>
        <w:autoSpaceDE w:val="0"/>
        <w:autoSpaceDN w:val="0"/>
        <w:jc w:val="both"/>
        <w:rPr>
          <w:rFonts w:ascii="Calibri" w:hAnsi="Calibri" w:cs="Calibri"/>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39344F" w:rsidRPr="004E41DD" w:rsidRDefault="0039344F" w:rsidP="006667AE">
      <w:pPr>
        <w:widowControl w:val="0"/>
        <w:autoSpaceDE w:val="0"/>
        <w:autoSpaceDN w:val="0"/>
        <w:jc w:val="both"/>
        <w:rPr>
          <w:rFonts w:ascii="Calibri" w:hAnsi="Calibri" w:cs="Calibri"/>
          <w:sz w:val="22"/>
          <w:szCs w:val="22"/>
        </w:rPr>
      </w:pPr>
    </w:p>
    <w:p w:rsidR="000E13BC" w:rsidRPr="004E41DD" w:rsidRDefault="000E13BC" w:rsidP="007D5F71">
      <w:pPr>
        <w:widowControl w:val="0"/>
        <w:autoSpaceDE w:val="0"/>
        <w:autoSpaceDN w:val="0"/>
        <w:contextualSpacing/>
        <w:jc w:val="both"/>
        <w:rPr>
          <w:sz w:val="22"/>
          <w:szCs w:val="22"/>
        </w:rPr>
      </w:pPr>
    </w:p>
    <w:sectPr w:rsidR="000E13BC" w:rsidRPr="004E41DD" w:rsidSect="00F7762F">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039" w:rsidRDefault="007E1039" w:rsidP="00FF41B7">
      <w:r>
        <w:separator/>
      </w:r>
    </w:p>
  </w:endnote>
  <w:endnote w:type="continuationSeparator" w:id="0">
    <w:p w:rsidR="007E1039" w:rsidRDefault="007E1039" w:rsidP="00FF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F4" w:rsidRDefault="00B96CF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431136"/>
      <w:docPartObj>
        <w:docPartGallery w:val="Page Numbers (Bottom of Page)"/>
        <w:docPartUnique/>
      </w:docPartObj>
    </w:sdtPr>
    <w:sdtEndPr/>
    <w:sdtContent>
      <w:p w:rsidR="00B96CF4" w:rsidRDefault="00B96CF4">
        <w:pPr>
          <w:pStyle w:val="a8"/>
          <w:jc w:val="center"/>
        </w:pPr>
        <w:r>
          <w:fldChar w:fldCharType="begin"/>
        </w:r>
        <w:r>
          <w:instrText>PAGE   \* MERGEFORMAT</w:instrText>
        </w:r>
        <w:r>
          <w:fldChar w:fldCharType="separate"/>
        </w:r>
        <w:r w:rsidR="00DB7A77">
          <w:rPr>
            <w:noProof/>
          </w:rPr>
          <w:t>2</w:t>
        </w:r>
        <w:r>
          <w:fldChar w:fldCharType="end"/>
        </w:r>
      </w:p>
    </w:sdtContent>
  </w:sdt>
  <w:p w:rsidR="00B96CF4" w:rsidRDefault="00B96CF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F4" w:rsidRDefault="00B96CF4">
    <w:pPr>
      <w:pStyle w:val="a8"/>
      <w:jc w:val="center"/>
    </w:pPr>
  </w:p>
  <w:p w:rsidR="00B96CF4" w:rsidRDefault="00B96C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039" w:rsidRDefault="007E1039" w:rsidP="00FF41B7">
      <w:r>
        <w:separator/>
      </w:r>
    </w:p>
  </w:footnote>
  <w:footnote w:type="continuationSeparator" w:id="0">
    <w:p w:rsidR="007E1039" w:rsidRDefault="007E1039" w:rsidP="00FF4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F4" w:rsidRDefault="00B96CF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F4" w:rsidRDefault="00B96CF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F4" w:rsidRDefault="00B96CF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556DB"/>
    <w:multiLevelType w:val="multilevel"/>
    <w:tmpl w:val="A712D3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F5A59F7"/>
    <w:multiLevelType w:val="hybridMultilevel"/>
    <w:tmpl w:val="B7EEBB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1A7928"/>
    <w:multiLevelType w:val="multilevel"/>
    <w:tmpl w:val="9B6CE30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FDC15A6"/>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B2"/>
    <w:rsid w:val="000022A6"/>
    <w:rsid w:val="000039AA"/>
    <w:rsid w:val="00004C43"/>
    <w:rsid w:val="00005A4E"/>
    <w:rsid w:val="00030F39"/>
    <w:rsid w:val="000350F6"/>
    <w:rsid w:val="000370D1"/>
    <w:rsid w:val="00041F66"/>
    <w:rsid w:val="00044EDB"/>
    <w:rsid w:val="00062A84"/>
    <w:rsid w:val="00082CFE"/>
    <w:rsid w:val="000848AC"/>
    <w:rsid w:val="0009046B"/>
    <w:rsid w:val="00090AAF"/>
    <w:rsid w:val="0009603E"/>
    <w:rsid w:val="000A61D9"/>
    <w:rsid w:val="000A6473"/>
    <w:rsid w:val="000B5D65"/>
    <w:rsid w:val="000B67D3"/>
    <w:rsid w:val="000C5AD3"/>
    <w:rsid w:val="000D0578"/>
    <w:rsid w:val="000D1425"/>
    <w:rsid w:val="000D29AF"/>
    <w:rsid w:val="000E04E0"/>
    <w:rsid w:val="000E13BC"/>
    <w:rsid w:val="000E18EA"/>
    <w:rsid w:val="000E46DD"/>
    <w:rsid w:val="000E4B2E"/>
    <w:rsid w:val="000E6DDB"/>
    <w:rsid w:val="000F1270"/>
    <w:rsid w:val="000F2707"/>
    <w:rsid w:val="00110550"/>
    <w:rsid w:val="00110E7B"/>
    <w:rsid w:val="00111B36"/>
    <w:rsid w:val="001126F6"/>
    <w:rsid w:val="001262B3"/>
    <w:rsid w:val="0013039E"/>
    <w:rsid w:val="0013087E"/>
    <w:rsid w:val="00136715"/>
    <w:rsid w:val="001377AC"/>
    <w:rsid w:val="00140130"/>
    <w:rsid w:val="00144E20"/>
    <w:rsid w:val="001458D7"/>
    <w:rsid w:val="00151A28"/>
    <w:rsid w:val="0015224D"/>
    <w:rsid w:val="00156BDD"/>
    <w:rsid w:val="00160122"/>
    <w:rsid w:val="00162074"/>
    <w:rsid w:val="00173A5F"/>
    <w:rsid w:val="00185B07"/>
    <w:rsid w:val="001A3103"/>
    <w:rsid w:val="001A4073"/>
    <w:rsid w:val="001B145D"/>
    <w:rsid w:val="001B1B3C"/>
    <w:rsid w:val="001C4D29"/>
    <w:rsid w:val="001C5652"/>
    <w:rsid w:val="001D2D89"/>
    <w:rsid w:val="001E0119"/>
    <w:rsid w:val="001E10E7"/>
    <w:rsid w:val="001E40A3"/>
    <w:rsid w:val="001F0E51"/>
    <w:rsid w:val="002015B4"/>
    <w:rsid w:val="00212264"/>
    <w:rsid w:val="002136CE"/>
    <w:rsid w:val="00216C74"/>
    <w:rsid w:val="00216CAC"/>
    <w:rsid w:val="00217334"/>
    <w:rsid w:val="00221799"/>
    <w:rsid w:val="00221BAE"/>
    <w:rsid w:val="00226C78"/>
    <w:rsid w:val="0023247C"/>
    <w:rsid w:val="00235B82"/>
    <w:rsid w:val="002418E5"/>
    <w:rsid w:val="00242CD0"/>
    <w:rsid w:val="002457F1"/>
    <w:rsid w:val="0025493E"/>
    <w:rsid w:val="00265B5F"/>
    <w:rsid w:val="00266FB3"/>
    <w:rsid w:val="00277F9C"/>
    <w:rsid w:val="00280871"/>
    <w:rsid w:val="00282A7F"/>
    <w:rsid w:val="0029719C"/>
    <w:rsid w:val="002A26F7"/>
    <w:rsid w:val="002C0AF3"/>
    <w:rsid w:val="002C587D"/>
    <w:rsid w:val="002C5DA7"/>
    <w:rsid w:val="002C7ECB"/>
    <w:rsid w:val="002D3709"/>
    <w:rsid w:val="002E0013"/>
    <w:rsid w:val="002E1AFB"/>
    <w:rsid w:val="002F1CD7"/>
    <w:rsid w:val="00305913"/>
    <w:rsid w:val="00315C00"/>
    <w:rsid w:val="00316978"/>
    <w:rsid w:val="00320F33"/>
    <w:rsid w:val="00321F4A"/>
    <w:rsid w:val="00334706"/>
    <w:rsid w:val="0035162B"/>
    <w:rsid w:val="00354BD6"/>
    <w:rsid w:val="00355938"/>
    <w:rsid w:val="00360464"/>
    <w:rsid w:val="00366510"/>
    <w:rsid w:val="00367CB0"/>
    <w:rsid w:val="00376B13"/>
    <w:rsid w:val="00377371"/>
    <w:rsid w:val="003848D7"/>
    <w:rsid w:val="00392419"/>
    <w:rsid w:val="0039344F"/>
    <w:rsid w:val="003B3936"/>
    <w:rsid w:val="003B74E3"/>
    <w:rsid w:val="003C1F47"/>
    <w:rsid w:val="003C6EF4"/>
    <w:rsid w:val="003E21A4"/>
    <w:rsid w:val="0040116B"/>
    <w:rsid w:val="00401699"/>
    <w:rsid w:val="004030A2"/>
    <w:rsid w:val="00403152"/>
    <w:rsid w:val="00406BB0"/>
    <w:rsid w:val="00411B92"/>
    <w:rsid w:val="00411EF2"/>
    <w:rsid w:val="00413A5B"/>
    <w:rsid w:val="00415DC3"/>
    <w:rsid w:val="00432DB9"/>
    <w:rsid w:val="00442762"/>
    <w:rsid w:val="00455AA5"/>
    <w:rsid w:val="00456E9A"/>
    <w:rsid w:val="00462218"/>
    <w:rsid w:val="00463383"/>
    <w:rsid w:val="00473EB8"/>
    <w:rsid w:val="00480377"/>
    <w:rsid w:val="004828EE"/>
    <w:rsid w:val="0048290B"/>
    <w:rsid w:val="00482D10"/>
    <w:rsid w:val="00484A10"/>
    <w:rsid w:val="00484E0A"/>
    <w:rsid w:val="004907D6"/>
    <w:rsid w:val="00490B40"/>
    <w:rsid w:val="004A214C"/>
    <w:rsid w:val="004B1C5D"/>
    <w:rsid w:val="004B51B1"/>
    <w:rsid w:val="004B520B"/>
    <w:rsid w:val="004C6503"/>
    <w:rsid w:val="004E41DD"/>
    <w:rsid w:val="004E5AA9"/>
    <w:rsid w:val="004E6755"/>
    <w:rsid w:val="004F1FA5"/>
    <w:rsid w:val="004F55C2"/>
    <w:rsid w:val="004F72DE"/>
    <w:rsid w:val="005014B5"/>
    <w:rsid w:val="00503B8B"/>
    <w:rsid w:val="005148F4"/>
    <w:rsid w:val="005201C5"/>
    <w:rsid w:val="00520EDA"/>
    <w:rsid w:val="00522051"/>
    <w:rsid w:val="00535995"/>
    <w:rsid w:val="00536FBE"/>
    <w:rsid w:val="005402BA"/>
    <w:rsid w:val="005461D0"/>
    <w:rsid w:val="0054794E"/>
    <w:rsid w:val="00551CB1"/>
    <w:rsid w:val="005522E3"/>
    <w:rsid w:val="00556C97"/>
    <w:rsid w:val="00564EF1"/>
    <w:rsid w:val="005730C5"/>
    <w:rsid w:val="00595E2C"/>
    <w:rsid w:val="00596995"/>
    <w:rsid w:val="00596F93"/>
    <w:rsid w:val="005A39C0"/>
    <w:rsid w:val="005B2904"/>
    <w:rsid w:val="005B3622"/>
    <w:rsid w:val="005B619D"/>
    <w:rsid w:val="005D1A43"/>
    <w:rsid w:val="005E7DE6"/>
    <w:rsid w:val="005F2A52"/>
    <w:rsid w:val="005F2D9B"/>
    <w:rsid w:val="00601C6C"/>
    <w:rsid w:val="00605E5A"/>
    <w:rsid w:val="00612159"/>
    <w:rsid w:val="006140B6"/>
    <w:rsid w:val="0061659E"/>
    <w:rsid w:val="00616DDB"/>
    <w:rsid w:val="0061750A"/>
    <w:rsid w:val="00623BF4"/>
    <w:rsid w:val="00624DC4"/>
    <w:rsid w:val="0062551C"/>
    <w:rsid w:val="006325F9"/>
    <w:rsid w:val="00634A99"/>
    <w:rsid w:val="00636789"/>
    <w:rsid w:val="006503AD"/>
    <w:rsid w:val="00653222"/>
    <w:rsid w:val="0065343B"/>
    <w:rsid w:val="006617AF"/>
    <w:rsid w:val="00663A12"/>
    <w:rsid w:val="00663B15"/>
    <w:rsid w:val="00665707"/>
    <w:rsid w:val="006667AE"/>
    <w:rsid w:val="00667E44"/>
    <w:rsid w:val="006A14DB"/>
    <w:rsid w:val="006A5CD4"/>
    <w:rsid w:val="006B092E"/>
    <w:rsid w:val="006B2B62"/>
    <w:rsid w:val="006B364E"/>
    <w:rsid w:val="006B6BDC"/>
    <w:rsid w:val="006C47B2"/>
    <w:rsid w:val="006E277C"/>
    <w:rsid w:val="006E3E45"/>
    <w:rsid w:val="006F1F8D"/>
    <w:rsid w:val="006F503A"/>
    <w:rsid w:val="006F6C7A"/>
    <w:rsid w:val="007017A6"/>
    <w:rsid w:val="00724969"/>
    <w:rsid w:val="007343C5"/>
    <w:rsid w:val="00735D9A"/>
    <w:rsid w:val="00744E48"/>
    <w:rsid w:val="00745DB3"/>
    <w:rsid w:val="0076262E"/>
    <w:rsid w:val="00764BC1"/>
    <w:rsid w:val="00767818"/>
    <w:rsid w:val="007700BA"/>
    <w:rsid w:val="007762B0"/>
    <w:rsid w:val="00793E67"/>
    <w:rsid w:val="007B5EAB"/>
    <w:rsid w:val="007B6020"/>
    <w:rsid w:val="007B790F"/>
    <w:rsid w:val="007C2730"/>
    <w:rsid w:val="007D054B"/>
    <w:rsid w:val="007D178E"/>
    <w:rsid w:val="007D5F71"/>
    <w:rsid w:val="007E0334"/>
    <w:rsid w:val="007E1039"/>
    <w:rsid w:val="007E5D44"/>
    <w:rsid w:val="007F1F33"/>
    <w:rsid w:val="007F54BB"/>
    <w:rsid w:val="007F6D09"/>
    <w:rsid w:val="007F7D30"/>
    <w:rsid w:val="008023A9"/>
    <w:rsid w:val="0080675F"/>
    <w:rsid w:val="008115D6"/>
    <w:rsid w:val="008157F0"/>
    <w:rsid w:val="0082240D"/>
    <w:rsid w:val="00824529"/>
    <w:rsid w:val="008265F4"/>
    <w:rsid w:val="00826AF5"/>
    <w:rsid w:val="0083028C"/>
    <w:rsid w:val="00830E05"/>
    <w:rsid w:val="00834D91"/>
    <w:rsid w:val="00840CD1"/>
    <w:rsid w:val="008433E3"/>
    <w:rsid w:val="00845362"/>
    <w:rsid w:val="008502B0"/>
    <w:rsid w:val="0085333F"/>
    <w:rsid w:val="0085502E"/>
    <w:rsid w:val="00855048"/>
    <w:rsid w:val="008569B7"/>
    <w:rsid w:val="00860EE9"/>
    <w:rsid w:val="00861578"/>
    <w:rsid w:val="00866302"/>
    <w:rsid w:val="008707AB"/>
    <w:rsid w:val="00872666"/>
    <w:rsid w:val="00874FCF"/>
    <w:rsid w:val="0087657E"/>
    <w:rsid w:val="00880CC1"/>
    <w:rsid w:val="008848D5"/>
    <w:rsid w:val="008863F2"/>
    <w:rsid w:val="0089285B"/>
    <w:rsid w:val="008A41F9"/>
    <w:rsid w:val="008A4FF9"/>
    <w:rsid w:val="008B6D44"/>
    <w:rsid w:val="008C0F72"/>
    <w:rsid w:val="008D0902"/>
    <w:rsid w:val="008D5FEB"/>
    <w:rsid w:val="008E6D0F"/>
    <w:rsid w:val="008F4908"/>
    <w:rsid w:val="00901326"/>
    <w:rsid w:val="00903137"/>
    <w:rsid w:val="009052B6"/>
    <w:rsid w:val="00907B50"/>
    <w:rsid w:val="0091383D"/>
    <w:rsid w:val="009228DB"/>
    <w:rsid w:val="00926396"/>
    <w:rsid w:val="00926847"/>
    <w:rsid w:val="009402E6"/>
    <w:rsid w:val="00943957"/>
    <w:rsid w:val="0095156C"/>
    <w:rsid w:val="00952A80"/>
    <w:rsid w:val="009531C7"/>
    <w:rsid w:val="00965B6E"/>
    <w:rsid w:val="00973A62"/>
    <w:rsid w:val="0097473C"/>
    <w:rsid w:val="00981EF1"/>
    <w:rsid w:val="0098317C"/>
    <w:rsid w:val="00992D8F"/>
    <w:rsid w:val="009A0659"/>
    <w:rsid w:val="009A3604"/>
    <w:rsid w:val="009A4E29"/>
    <w:rsid w:val="009B1B22"/>
    <w:rsid w:val="009B42F3"/>
    <w:rsid w:val="009C343D"/>
    <w:rsid w:val="009C3794"/>
    <w:rsid w:val="009C6FC6"/>
    <w:rsid w:val="009D2014"/>
    <w:rsid w:val="009D3E27"/>
    <w:rsid w:val="009E0CDB"/>
    <w:rsid w:val="009E359D"/>
    <w:rsid w:val="009F05F9"/>
    <w:rsid w:val="009F12D1"/>
    <w:rsid w:val="009F1685"/>
    <w:rsid w:val="009F4CB7"/>
    <w:rsid w:val="00A12AA9"/>
    <w:rsid w:val="00A13ACE"/>
    <w:rsid w:val="00A13EAE"/>
    <w:rsid w:val="00A171A2"/>
    <w:rsid w:val="00A273CA"/>
    <w:rsid w:val="00A27ABA"/>
    <w:rsid w:val="00A30571"/>
    <w:rsid w:val="00A32F6B"/>
    <w:rsid w:val="00A351B6"/>
    <w:rsid w:val="00A462C5"/>
    <w:rsid w:val="00A60E94"/>
    <w:rsid w:val="00A639AB"/>
    <w:rsid w:val="00A652CD"/>
    <w:rsid w:val="00A71176"/>
    <w:rsid w:val="00A8383D"/>
    <w:rsid w:val="00A854BC"/>
    <w:rsid w:val="00A96648"/>
    <w:rsid w:val="00A9673F"/>
    <w:rsid w:val="00AB31EC"/>
    <w:rsid w:val="00AB54E1"/>
    <w:rsid w:val="00AB7BFF"/>
    <w:rsid w:val="00AC481F"/>
    <w:rsid w:val="00AC76D5"/>
    <w:rsid w:val="00AD1007"/>
    <w:rsid w:val="00AE0A5B"/>
    <w:rsid w:val="00AE1ECA"/>
    <w:rsid w:val="00AF08B6"/>
    <w:rsid w:val="00AF2BAA"/>
    <w:rsid w:val="00AF30AB"/>
    <w:rsid w:val="00B03144"/>
    <w:rsid w:val="00B03337"/>
    <w:rsid w:val="00B0396A"/>
    <w:rsid w:val="00B11EE5"/>
    <w:rsid w:val="00B317F2"/>
    <w:rsid w:val="00B31DCE"/>
    <w:rsid w:val="00B37396"/>
    <w:rsid w:val="00B431A6"/>
    <w:rsid w:val="00B43884"/>
    <w:rsid w:val="00B62B0C"/>
    <w:rsid w:val="00B64E98"/>
    <w:rsid w:val="00B76D99"/>
    <w:rsid w:val="00B82E29"/>
    <w:rsid w:val="00B90891"/>
    <w:rsid w:val="00B96CF4"/>
    <w:rsid w:val="00BA5AE2"/>
    <w:rsid w:val="00BA67CC"/>
    <w:rsid w:val="00BC1636"/>
    <w:rsid w:val="00BC48D1"/>
    <w:rsid w:val="00BD2A66"/>
    <w:rsid w:val="00BE1AF5"/>
    <w:rsid w:val="00BE4071"/>
    <w:rsid w:val="00BF2C63"/>
    <w:rsid w:val="00BF3718"/>
    <w:rsid w:val="00BF4162"/>
    <w:rsid w:val="00BF4166"/>
    <w:rsid w:val="00BF762C"/>
    <w:rsid w:val="00C00A25"/>
    <w:rsid w:val="00C04BA2"/>
    <w:rsid w:val="00C04DE3"/>
    <w:rsid w:val="00C15E10"/>
    <w:rsid w:val="00C43AAB"/>
    <w:rsid w:val="00C57F17"/>
    <w:rsid w:val="00C653E6"/>
    <w:rsid w:val="00C671F0"/>
    <w:rsid w:val="00C73D9F"/>
    <w:rsid w:val="00C7548E"/>
    <w:rsid w:val="00C82D1F"/>
    <w:rsid w:val="00C84E38"/>
    <w:rsid w:val="00C864AA"/>
    <w:rsid w:val="00C87718"/>
    <w:rsid w:val="00C94185"/>
    <w:rsid w:val="00C9541A"/>
    <w:rsid w:val="00CA7B07"/>
    <w:rsid w:val="00CA7BFE"/>
    <w:rsid w:val="00CB7F19"/>
    <w:rsid w:val="00CC3C65"/>
    <w:rsid w:val="00CC5CA1"/>
    <w:rsid w:val="00CC703D"/>
    <w:rsid w:val="00CD4CA0"/>
    <w:rsid w:val="00CD63FA"/>
    <w:rsid w:val="00CE0B29"/>
    <w:rsid w:val="00CE14A9"/>
    <w:rsid w:val="00CE594A"/>
    <w:rsid w:val="00CE62B9"/>
    <w:rsid w:val="00CF016A"/>
    <w:rsid w:val="00CF5DA7"/>
    <w:rsid w:val="00CF7856"/>
    <w:rsid w:val="00CF7ACE"/>
    <w:rsid w:val="00D017D4"/>
    <w:rsid w:val="00D04958"/>
    <w:rsid w:val="00D13045"/>
    <w:rsid w:val="00D15FB0"/>
    <w:rsid w:val="00D1698C"/>
    <w:rsid w:val="00D16DF2"/>
    <w:rsid w:val="00D23C09"/>
    <w:rsid w:val="00D26078"/>
    <w:rsid w:val="00D31918"/>
    <w:rsid w:val="00D340E3"/>
    <w:rsid w:val="00D3436F"/>
    <w:rsid w:val="00D367A6"/>
    <w:rsid w:val="00D43D57"/>
    <w:rsid w:val="00D51EC9"/>
    <w:rsid w:val="00D53FD3"/>
    <w:rsid w:val="00D55787"/>
    <w:rsid w:val="00D63207"/>
    <w:rsid w:val="00D77E8C"/>
    <w:rsid w:val="00D80B7D"/>
    <w:rsid w:val="00D90132"/>
    <w:rsid w:val="00D90B70"/>
    <w:rsid w:val="00D93F45"/>
    <w:rsid w:val="00D94E6B"/>
    <w:rsid w:val="00D97463"/>
    <w:rsid w:val="00DA3C02"/>
    <w:rsid w:val="00DA7EAD"/>
    <w:rsid w:val="00DB47EE"/>
    <w:rsid w:val="00DB7A77"/>
    <w:rsid w:val="00DD6BCA"/>
    <w:rsid w:val="00DE0AA0"/>
    <w:rsid w:val="00DF558D"/>
    <w:rsid w:val="00DF7A82"/>
    <w:rsid w:val="00E00846"/>
    <w:rsid w:val="00E15751"/>
    <w:rsid w:val="00E256E5"/>
    <w:rsid w:val="00E263EA"/>
    <w:rsid w:val="00E46316"/>
    <w:rsid w:val="00E608CB"/>
    <w:rsid w:val="00E82EA4"/>
    <w:rsid w:val="00E90C6D"/>
    <w:rsid w:val="00E93DE5"/>
    <w:rsid w:val="00E95502"/>
    <w:rsid w:val="00E95847"/>
    <w:rsid w:val="00E95E22"/>
    <w:rsid w:val="00EA29AF"/>
    <w:rsid w:val="00EA626B"/>
    <w:rsid w:val="00EA7C41"/>
    <w:rsid w:val="00EB54BF"/>
    <w:rsid w:val="00EC484D"/>
    <w:rsid w:val="00ED379E"/>
    <w:rsid w:val="00ED4D23"/>
    <w:rsid w:val="00ED526A"/>
    <w:rsid w:val="00EE4088"/>
    <w:rsid w:val="00EE5C30"/>
    <w:rsid w:val="00EF29E4"/>
    <w:rsid w:val="00EF497C"/>
    <w:rsid w:val="00EF6367"/>
    <w:rsid w:val="00EF6A9D"/>
    <w:rsid w:val="00F01C95"/>
    <w:rsid w:val="00F03B16"/>
    <w:rsid w:val="00F06076"/>
    <w:rsid w:val="00F07EA7"/>
    <w:rsid w:val="00F1073B"/>
    <w:rsid w:val="00F15D9D"/>
    <w:rsid w:val="00F27E1D"/>
    <w:rsid w:val="00F32941"/>
    <w:rsid w:val="00F3369F"/>
    <w:rsid w:val="00F34D97"/>
    <w:rsid w:val="00F35E2F"/>
    <w:rsid w:val="00F3651C"/>
    <w:rsid w:val="00F40D5F"/>
    <w:rsid w:val="00F45B20"/>
    <w:rsid w:val="00F46CCD"/>
    <w:rsid w:val="00F54121"/>
    <w:rsid w:val="00F608E9"/>
    <w:rsid w:val="00F61519"/>
    <w:rsid w:val="00F7762F"/>
    <w:rsid w:val="00F80D98"/>
    <w:rsid w:val="00F87919"/>
    <w:rsid w:val="00F97F8F"/>
    <w:rsid w:val="00FA5513"/>
    <w:rsid w:val="00FC1320"/>
    <w:rsid w:val="00FC15C3"/>
    <w:rsid w:val="00FC4C76"/>
    <w:rsid w:val="00FD1E56"/>
    <w:rsid w:val="00FD4E6D"/>
    <w:rsid w:val="00FD61F8"/>
    <w:rsid w:val="00FD6528"/>
    <w:rsid w:val="00FE0C88"/>
    <w:rsid w:val="00FF01F7"/>
    <w:rsid w:val="00FF1EC5"/>
    <w:rsid w:val="00FF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D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7B2"/>
    <w:pPr>
      <w:ind w:left="720"/>
      <w:contextualSpacing/>
    </w:pPr>
  </w:style>
  <w:style w:type="paragraph" w:customStyle="1" w:styleId="ConsPlusCell">
    <w:name w:val="ConsPlusCell"/>
    <w:uiPriority w:val="99"/>
    <w:rsid w:val="006C47B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ConsPlusNormal">
    <w:name w:val="ConsPlusNormal"/>
    <w:link w:val="ConsPlusNormal0"/>
    <w:rsid w:val="00F0607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E277C"/>
    <w:rPr>
      <w:rFonts w:ascii="Calibri" w:eastAsia="Times New Roman" w:hAnsi="Calibri" w:cs="Calibri"/>
      <w:szCs w:val="20"/>
      <w:lang w:eastAsia="ru-RU"/>
    </w:rPr>
  </w:style>
  <w:style w:type="paragraph" w:styleId="a4">
    <w:name w:val="Balloon Text"/>
    <w:basedOn w:val="a"/>
    <w:link w:val="a5"/>
    <w:uiPriority w:val="99"/>
    <w:semiHidden/>
    <w:unhideWhenUsed/>
    <w:rsid w:val="001C5652"/>
    <w:rPr>
      <w:rFonts w:ascii="Tahoma" w:hAnsi="Tahoma" w:cs="Tahoma"/>
      <w:sz w:val="16"/>
      <w:szCs w:val="16"/>
    </w:rPr>
  </w:style>
  <w:style w:type="character" w:customStyle="1" w:styleId="a5">
    <w:name w:val="Текст выноски Знак"/>
    <w:basedOn w:val="a0"/>
    <w:link w:val="a4"/>
    <w:uiPriority w:val="99"/>
    <w:semiHidden/>
    <w:rsid w:val="001C5652"/>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F7762F"/>
  </w:style>
  <w:style w:type="paragraph" w:customStyle="1" w:styleId="ConsPlusNonformat">
    <w:name w:val="ConsPlusNonformat"/>
    <w:rsid w:val="00F776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76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F776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76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76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762F"/>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
    <w:name w:val="Нет списка2"/>
    <w:next w:val="a2"/>
    <w:uiPriority w:val="99"/>
    <w:semiHidden/>
    <w:unhideWhenUsed/>
    <w:rsid w:val="005A39C0"/>
  </w:style>
  <w:style w:type="paragraph" w:styleId="a6">
    <w:name w:val="header"/>
    <w:basedOn w:val="a"/>
    <w:link w:val="a7"/>
    <w:uiPriority w:val="99"/>
    <w:unhideWhenUsed/>
    <w:rsid w:val="00FF41B7"/>
    <w:pPr>
      <w:tabs>
        <w:tab w:val="center" w:pos="4677"/>
        <w:tab w:val="right" w:pos="9355"/>
      </w:tabs>
    </w:pPr>
  </w:style>
  <w:style w:type="character" w:customStyle="1" w:styleId="a7">
    <w:name w:val="Верхний колонтитул Знак"/>
    <w:basedOn w:val="a0"/>
    <w:link w:val="a6"/>
    <w:uiPriority w:val="99"/>
    <w:rsid w:val="00FF41B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F41B7"/>
    <w:pPr>
      <w:tabs>
        <w:tab w:val="center" w:pos="4677"/>
        <w:tab w:val="right" w:pos="9355"/>
      </w:tabs>
    </w:pPr>
  </w:style>
  <w:style w:type="character" w:customStyle="1" w:styleId="a9">
    <w:name w:val="Нижний колонтитул Знак"/>
    <w:basedOn w:val="a0"/>
    <w:link w:val="a8"/>
    <w:uiPriority w:val="99"/>
    <w:rsid w:val="00FF41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D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7B2"/>
    <w:pPr>
      <w:ind w:left="720"/>
      <w:contextualSpacing/>
    </w:pPr>
  </w:style>
  <w:style w:type="paragraph" w:customStyle="1" w:styleId="ConsPlusCell">
    <w:name w:val="ConsPlusCell"/>
    <w:uiPriority w:val="99"/>
    <w:rsid w:val="006C47B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ConsPlusNormal">
    <w:name w:val="ConsPlusNormal"/>
    <w:link w:val="ConsPlusNormal0"/>
    <w:rsid w:val="00F0607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E277C"/>
    <w:rPr>
      <w:rFonts w:ascii="Calibri" w:eastAsia="Times New Roman" w:hAnsi="Calibri" w:cs="Calibri"/>
      <w:szCs w:val="20"/>
      <w:lang w:eastAsia="ru-RU"/>
    </w:rPr>
  </w:style>
  <w:style w:type="paragraph" w:styleId="a4">
    <w:name w:val="Balloon Text"/>
    <w:basedOn w:val="a"/>
    <w:link w:val="a5"/>
    <w:uiPriority w:val="99"/>
    <w:semiHidden/>
    <w:unhideWhenUsed/>
    <w:rsid w:val="001C5652"/>
    <w:rPr>
      <w:rFonts w:ascii="Tahoma" w:hAnsi="Tahoma" w:cs="Tahoma"/>
      <w:sz w:val="16"/>
      <w:szCs w:val="16"/>
    </w:rPr>
  </w:style>
  <w:style w:type="character" w:customStyle="1" w:styleId="a5">
    <w:name w:val="Текст выноски Знак"/>
    <w:basedOn w:val="a0"/>
    <w:link w:val="a4"/>
    <w:uiPriority w:val="99"/>
    <w:semiHidden/>
    <w:rsid w:val="001C5652"/>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F7762F"/>
  </w:style>
  <w:style w:type="paragraph" w:customStyle="1" w:styleId="ConsPlusNonformat">
    <w:name w:val="ConsPlusNonformat"/>
    <w:rsid w:val="00F776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76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F776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76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76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762F"/>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
    <w:name w:val="Нет списка2"/>
    <w:next w:val="a2"/>
    <w:uiPriority w:val="99"/>
    <w:semiHidden/>
    <w:unhideWhenUsed/>
    <w:rsid w:val="005A39C0"/>
  </w:style>
  <w:style w:type="paragraph" w:styleId="a6">
    <w:name w:val="header"/>
    <w:basedOn w:val="a"/>
    <w:link w:val="a7"/>
    <w:uiPriority w:val="99"/>
    <w:unhideWhenUsed/>
    <w:rsid w:val="00FF41B7"/>
    <w:pPr>
      <w:tabs>
        <w:tab w:val="center" w:pos="4677"/>
        <w:tab w:val="right" w:pos="9355"/>
      </w:tabs>
    </w:pPr>
  </w:style>
  <w:style w:type="character" w:customStyle="1" w:styleId="a7">
    <w:name w:val="Верхний колонтитул Знак"/>
    <w:basedOn w:val="a0"/>
    <w:link w:val="a6"/>
    <w:uiPriority w:val="99"/>
    <w:rsid w:val="00FF41B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F41B7"/>
    <w:pPr>
      <w:tabs>
        <w:tab w:val="center" w:pos="4677"/>
        <w:tab w:val="right" w:pos="9355"/>
      </w:tabs>
    </w:pPr>
  </w:style>
  <w:style w:type="character" w:customStyle="1" w:styleId="a9">
    <w:name w:val="Нижний колонтитул Знак"/>
    <w:basedOn w:val="a0"/>
    <w:link w:val="a8"/>
    <w:uiPriority w:val="99"/>
    <w:rsid w:val="00FF41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94681">
      <w:bodyDiv w:val="1"/>
      <w:marLeft w:val="0"/>
      <w:marRight w:val="0"/>
      <w:marTop w:val="0"/>
      <w:marBottom w:val="0"/>
      <w:divBdr>
        <w:top w:val="none" w:sz="0" w:space="0" w:color="auto"/>
        <w:left w:val="none" w:sz="0" w:space="0" w:color="auto"/>
        <w:bottom w:val="none" w:sz="0" w:space="0" w:color="auto"/>
        <w:right w:val="none" w:sz="0" w:space="0" w:color="auto"/>
      </w:divBdr>
    </w:div>
    <w:div w:id="622468593">
      <w:bodyDiv w:val="1"/>
      <w:marLeft w:val="0"/>
      <w:marRight w:val="0"/>
      <w:marTop w:val="0"/>
      <w:marBottom w:val="0"/>
      <w:divBdr>
        <w:top w:val="none" w:sz="0" w:space="0" w:color="auto"/>
        <w:left w:val="none" w:sz="0" w:space="0" w:color="auto"/>
        <w:bottom w:val="none" w:sz="0" w:space="0" w:color="auto"/>
        <w:right w:val="none" w:sz="0" w:space="0" w:color="auto"/>
      </w:divBdr>
    </w:div>
    <w:div w:id="647327026">
      <w:bodyDiv w:val="1"/>
      <w:marLeft w:val="0"/>
      <w:marRight w:val="0"/>
      <w:marTop w:val="0"/>
      <w:marBottom w:val="0"/>
      <w:divBdr>
        <w:top w:val="none" w:sz="0" w:space="0" w:color="auto"/>
        <w:left w:val="none" w:sz="0" w:space="0" w:color="auto"/>
        <w:bottom w:val="none" w:sz="0" w:space="0" w:color="auto"/>
        <w:right w:val="none" w:sz="0" w:space="0" w:color="auto"/>
      </w:divBdr>
    </w:div>
    <w:div w:id="1197815608">
      <w:bodyDiv w:val="1"/>
      <w:marLeft w:val="0"/>
      <w:marRight w:val="0"/>
      <w:marTop w:val="0"/>
      <w:marBottom w:val="0"/>
      <w:divBdr>
        <w:top w:val="none" w:sz="0" w:space="0" w:color="auto"/>
        <w:left w:val="none" w:sz="0" w:space="0" w:color="auto"/>
        <w:bottom w:val="none" w:sz="0" w:space="0" w:color="auto"/>
        <w:right w:val="none" w:sz="0" w:space="0" w:color="auto"/>
      </w:divBdr>
    </w:div>
    <w:div w:id="1723408052">
      <w:bodyDiv w:val="1"/>
      <w:marLeft w:val="0"/>
      <w:marRight w:val="0"/>
      <w:marTop w:val="0"/>
      <w:marBottom w:val="0"/>
      <w:divBdr>
        <w:top w:val="none" w:sz="0" w:space="0" w:color="auto"/>
        <w:left w:val="none" w:sz="0" w:space="0" w:color="auto"/>
        <w:bottom w:val="none" w:sz="0" w:space="0" w:color="auto"/>
        <w:right w:val="none" w:sz="0" w:space="0" w:color="auto"/>
      </w:divBdr>
    </w:div>
    <w:div w:id="204756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16FF902BDFE25612FA4EB7B7F2CC3DD866ED93F7B94E73CF464A4C1BC177F5EEF6178D0973E1DC15nEC6O" TargetMode="External"/><Relationship Id="rId26" Type="http://schemas.openxmlformats.org/officeDocument/2006/relationships/image" Target="media/image1.wmf"/><Relationship Id="rId39" Type="http://schemas.openxmlformats.org/officeDocument/2006/relationships/hyperlink" Target="consultantplus://offline/ref=16FF902BDFE25612FA4EB7B7F2CC3DD866EC90F6B84A73CF464A4C1BC177F5EEF6178D0973E1DF11nEC7O" TargetMode="External"/><Relationship Id="rId3" Type="http://schemas.openxmlformats.org/officeDocument/2006/relationships/styles" Target="styles.xml"/><Relationship Id="rId21" Type="http://schemas.openxmlformats.org/officeDocument/2006/relationships/hyperlink" Target="consultantplus://offline/ref=FC965B96D895A16F920789CA53CDEC0A0A105229288E6E11D6FE44E43AB00629D9F3F0C412FB53B26F89B7DBEAAB920151CC2818418CD02Fi6S8F" TargetMode="External"/><Relationship Id="rId34" Type="http://schemas.openxmlformats.org/officeDocument/2006/relationships/hyperlink" Target="consultantplus://offline/ref=FC965B96D895A16F920789CA53CDEC0A08195B2A23816E11D6FE44E43AB00629D9F3F0C412FB53B26E89B7DBEAAB920151CC2818418CD02Fi6S8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16FF902BDFE25612FA4EB7B7F2CC3DD866EC90F6B84A73CF464A4C1BC177F5EEF6178D0973E1DF11nEC7O" TargetMode="External"/><Relationship Id="rId25" Type="http://schemas.openxmlformats.org/officeDocument/2006/relationships/hyperlink" Target="consultantplus://offline/ref=16FF902BDFE25612FA4EA9BAE4A063D663EECBFEBC4F7A9F191F4A4C9E27F3BBB6578B5C30A5D211E4161B1An6C7O" TargetMode="External"/><Relationship Id="rId33" Type="http://schemas.openxmlformats.org/officeDocument/2006/relationships/image" Target="media/image4.wmf"/><Relationship Id="rId38" Type="http://schemas.openxmlformats.org/officeDocument/2006/relationships/hyperlink" Target="consultantplus://offline/ref=16FF902BDFE25612FA4EA9BAE4A063D663EECBFEBC4F7F9C1F164A4C9E27F3BBB6n5C7O"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1FEA1140DADCC2D49EFC1FAD24534070A2B8E3B6E9C5490755A4907C0C2229A4A0652E34F686389B427DCC748788162BCEh8S2F" TargetMode="External"/><Relationship Id="rId29" Type="http://schemas.openxmlformats.org/officeDocument/2006/relationships/hyperlink" Target="consultantplus://offline/ref=FC965B96D895A16F920789CA53CDEC0A0A1051232D816E11D6FE44E43AB00629D9F3F0C412FB53B26E89B7DBEAAB920151CC2818418CD02Fi6S8F" TargetMode="External"/><Relationship Id="rId41"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admoblkaluga.ru/sub/sport/plan%20/index.php?bitrix_include_areas=Y&amp;login=yes&amp;clear_cache=Y" TargetMode="External"/><Relationship Id="rId32" Type="http://schemas.openxmlformats.org/officeDocument/2006/relationships/hyperlink" Target="consultantplus://offline/ref=FC965B96D895A16F920789CA53CDEC0A0A1051232D816E11D6FE44E43AB00629D9F3F0C412FB53B26E89B7DBEAAB920151CC2818418CD02Fi6S8F" TargetMode="External"/><Relationship Id="rId37" Type="http://schemas.openxmlformats.org/officeDocument/2006/relationships/hyperlink" Target="consultantplus://offline/ref=16FF902BDFE25612FA4EA9BAE4A063D663EECBFEBC4F7A911F1B4A4C9E27F3BBB6n5C7O" TargetMode="External"/><Relationship Id="rId40"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consultantplus://offline/ref=FC965B96D895A16F920789CA53CDEC0A0A1051232D816E11D6FE44E43AB00629D9F3F0C412FB53B26E89B7DBEAAB920151CC2818418CD02Fi6S8F" TargetMode="External"/><Relationship Id="rId28" Type="http://schemas.openxmlformats.org/officeDocument/2006/relationships/hyperlink" Target="consultantplus://offline/ref=FC965B96D895A16F920789CA53CDEC0A08195B2A23816E11D6FE44E43AB00629D9F3F0C412FB53B26E89B7DBEAAB920151CC2818418CD02Fi6S8F" TargetMode="External"/><Relationship Id="rId36" Type="http://schemas.openxmlformats.org/officeDocument/2006/relationships/hyperlink" Target="consultantplus://offline/ref=16FF902BDFE25612FA4EB7B7F2CC3DD865E196F4B54B73CF464A4C1BC177F5EEF6178D0973E1DF10nEC3O" TargetMode="External"/><Relationship Id="rId10" Type="http://schemas.openxmlformats.org/officeDocument/2006/relationships/hyperlink" Target="consultantplus://offline/main?base=RLAW037;n=45782;fld=134;dst=100009" TargetMode="External"/><Relationship Id="rId19" Type="http://schemas.openxmlformats.org/officeDocument/2006/relationships/hyperlink" Target="consultantplus://offline/ref=1FEA1140DADCC2D49EFC01A0323F1E7EACB3B8BBE8CF195308AB9A29547D70E6E76C2460A7C26D9E482D8331D39B152FD18B66581C1ABAh4S7F" TargetMode="External"/><Relationship Id="rId31" Type="http://schemas.openxmlformats.org/officeDocument/2006/relationships/hyperlink" Target="consultantplus://offline/ref=FC965B96D895A16F920789CA53CDEC0A08195B2A23816E11D6FE44E43AB00629D9F3F0C412FB53B26E89B7DBEAAB920151CC2818418CD02Fi6S8F" TargetMode="External"/><Relationship Id="rId4" Type="http://schemas.microsoft.com/office/2007/relationships/stylesWithEffects" Target="stylesWithEffects.xml"/><Relationship Id="rId9" Type="http://schemas.openxmlformats.org/officeDocument/2006/relationships/hyperlink" Target="consultantplus://offline/main?base=RLAW037;n=45782;fld=134;dst=100009" TargetMode="External"/><Relationship Id="rId14" Type="http://schemas.openxmlformats.org/officeDocument/2006/relationships/footer" Target="footer2.xml"/><Relationship Id="rId22" Type="http://schemas.openxmlformats.org/officeDocument/2006/relationships/hyperlink" Target="consultantplus://offline/ref=FC965B96D895A16F920789CA53CDEC0A0A1051232D816E11D6FE44E43AB00629D9F3F0C412FB53B26E89B7DBEAAB920151CC2818418CD02Fi6S8F" TargetMode="External"/><Relationship Id="rId27" Type="http://schemas.openxmlformats.org/officeDocument/2006/relationships/image" Target="media/image2.wmf"/><Relationship Id="rId30" Type="http://schemas.openxmlformats.org/officeDocument/2006/relationships/image" Target="media/image3.wmf"/><Relationship Id="rId35" Type="http://schemas.openxmlformats.org/officeDocument/2006/relationships/hyperlink" Target="consultantplus://offline/ref=FC965B96D895A16F920789CA53CDEC0A0A1051232D816E11D6FE44E43AB00629D9F3F0C412FB53B26E89B7DBEAAB920151CC2818418CD02Fi6S8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23C8A-2471-435D-B6DA-1FEA22AF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23287</Words>
  <Characters>132741</Characters>
  <Application>Microsoft Office Word</Application>
  <DocSecurity>4</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Деревянко Ирина Андреевна</dc:creator>
  <cp:lastModifiedBy>Приемная минспорта</cp:lastModifiedBy>
  <cp:revision>2</cp:revision>
  <cp:lastPrinted>2018-12-03T13:27:00Z</cp:lastPrinted>
  <dcterms:created xsi:type="dcterms:W3CDTF">2018-12-10T12:45:00Z</dcterms:created>
  <dcterms:modified xsi:type="dcterms:W3CDTF">2018-12-10T12:45:00Z</dcterms:modified>
</cp:coreProperties>
</file>